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E8" w:rsidRPr="005131E8" w:rsidRDefault="005131E8" w:rsidP="005131E8">
      <w:pPr>
        <w:widowControl w:val="0"/>
        <w:jc w:val="center"/>
        <w:rPr>
          <w:color w:val="000000"/>
          <w:sz w:val="24"/>
          <w:szCs w:val="24"/>
        </w:rPr>
      </w:pPr>
      <w:r w:rsidRPr="005131E8">
        <w:rPr>
          <w:color w:val="000000"/>
          <w:sz w:val="24"/>
          <w:szCs w:val="24"/>
        </w:rPr>
        <w:t>Министерство спорта Российской Федерации</w:t>
      </w: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color w:val="000000"/>
          <w:sz w:val="24"/>
          <w:szCs w:val="24"/>
        </w:rPr>
      </w:pPr>
      <w:r w:rsidRPr="005131E8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131E8" w:rsidRPr="005131E8" w:rsidRDefault="005131E8" w:rsidP="005131E8">
      <w:pPr>
        <w:widowControl w:val="0"/>
        <w:jc w:val="center"/>
        <w:rPr>
          <w:color w:val="000000"/>
          <w:sz w:val="24"/>
          <w:szCs w:val="24"/>
        </w:rPr>
      </w:pPr>
      <w:r w:rsidRPr="005131E8">
        <w:rPr>
          <w:color w:val="000000"/>
          <w:sz w:val="24"/>
          <w:szCs w:val="24"/>
        </w:rPr>
        <w:t>высшего образования</w:t>
      </w:r>
    </w:p>
    <w:p w:rsidR="005131E8" w:rsidRPr="005131E8" w:rsidRDefault="005131E8" w:rsidP="005131E8">
      <w:pPr>
        <w:widowControl w:val="0"/>
        <w:jc w:val="center"/>
        <w:rPr>
          <w:color w:val="000000"/>
          <w:sz w:val="24"/>
          <w:szCs w:val="24"/>
        </w:rPr>
      </w:pPr>
      <w:r w:rsidRPr="005131E8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131E8" w:rsidRPr="005131E8" w:rsidRDefault="005131E8" w:rsidP="005131E8">
      <w:pPr>
        <w:widowControl w:val="0"/>
        <w:jc w:val="center"/>
        <w:rPr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color w:val="000000"/>
          <w:sz w:val="24"/>
          <w:szCs w:val="24"/>
        </w:rPr>
      </w:pPr>
      <w:r w:rsidRPr="005131E8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5131E8" w:rsidRPr="005131E8" w:rsidRDefault="005131E8" w:rsidP="005131E8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131E8" w:rsidRPr="005131E8" w:rsidTr="00E13F6E">
        <w:trPr>
          <w:trHeight w:val="80"/>
        </w:trPr>
        <w:tc>
          <w:tcPr>
            <w:tcW w:w="4617" w:type="dxa"/>
            <w:hideMark/>
          </w:tcPr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31E8" w:rsidRPr="005131E8" w:rsidTr="00E13F6E">
        <w:tc>
          <w:tcPr>
            <w:tcW w:w="4617" w:type="dxa"/>
            <w:hideMark/>
          </w:tcPr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СОГЛАСОВАНО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УТВЕРЖДЕНО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31E8">
              <w:rPr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31E8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sz w:val="24"/>
          <w:szCs w:val="24"/>
        </w:rPr>
      </w:pPr>
      <w:r w:rsidRPr="005131E8">
        <w:rPr>
          <w:b/>
          <w:color w:val="000000"/>
          <w:sz w:val="24"/>
          <w:szCs w:val="24"/>
        </w:rPr>
        <w:t>РАБОЧАЯ ПРОГРАММА ДИСЦИПЛИНЫ</w:t>
      </w:r>
      <w:r w:rsidRPr="005131E8">
        <w:rPr>
          <w:b/>
          <w:sz w:val="24"/>
          <w:szCs w:val="24"/>
        </w:rPr>
        <w:t xml:space="preserve"> </w:t>
      </w:r>
    </w:p>
    <w:p w:rsidR="005131E8" w:rsidRPr="005131E8" w:rsidRDefault="005131E8" w:rsidP="005131E8">
      <w:pPr>
        <w:widowControl w:val="0"/>
        <w:jc w:val="center"/>
        <w:rPr>
          <w:b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«Профессионально-ориентированные виды соревновательной деятельности»</w:t>
      </w:r>
    </w:p>
    <w:p w:rsidR="005131E8" w:rsidRPr="005131E8" w:rsidRDefault="005131E8" w:rsidP="005131E8">
      <w:pP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>Б1.В.ДВ.05.02</w:t>
      </w:r>
    </w:p>
    <w:p w:rsidR="005131E8" w:rsidRPr="005131E8" w:rsidRDefault="005131E8" w:rsidP="005131E8">
      <w:pPr>
        <w:jc w:val="center"/>
        <w:rPr>
          <w:sz w:val="24"/>
          <w:szCs w:val="24"/>
        </w:rPr>
      </w:pPr>
    </w:p>
    <w:p w:rsidR="005131E8" w:rsidRPr="005131E8" w:rsidRDefault="005131E8" w:rsidP="005131E8">
      <w:pPr>
        <w:jc w:val="center"/>
        <w:rPr>
          <w:i/>
          <w:iCs/>
          <w:sz w:val="24"/>
          <w:szCs w:val="24"/>
        </w:rPr>
      </w:pPr>
      <w:r w:rsidRPr="005131E8">
        <w:rPr>
          <w:sz w:val="24"/>
          <w:szCs w:val="24"/>
        </w:rPr>
        <w:t xml:space="preserve">по направлению подготовки </w:t>
      </w:r>
      <w:r w:rsidRPr="005131E8">
        <w:rPr>
          <w:i/>
          <w:iCs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</w:p>
    <w:p w:rsidR="005131E8" w:rsidRPr="005131E8" w:rsidRDefault="005131E8" w:rsidP="005131E8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131E8">
        <w:rPr>
          <w:b/>
          <w:i/>
          <w:color w:val="000000"/>
          <w:sz w:val="24"/>
          <w:szCs w:val="24"/>
        </w:rPr>
        <w:t>Наименование ОПОП</w:t>
      </w:r>
    </w:p>
    <w:p w:rsidR="005131E8" w:rsidRPr="005131E8" w:rsidRDefault="005131E8" w:rsidP="005131E8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131E8">
        <w:rPr>
          <w:b/>
          <w:i/>
          <w:color w:val="000000"/>
          <w:sz w:val="24"/>
          <w:szCs w:val="24"/>
        </w:rPr>
        <w:t>Адаптивный спорт</w:t>
      </w: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  <w:r w:rsidRPr="005131E8">
        <w:rPr>
          <w:b/>
          <w:color w:val="000000"/>
          <w:sz w:val="24"/>
          <w:szCs w:val="24"/>
        </w:rPr>
        <w:t>Квалификация выпускника</w:t>
      </w:r>
      <w:r w:rsidRPr="005131E8">
        <w:rPr>
          <w:i/>
          <w:iCs/>
          <w:sz w:val="24"/>
          <w:szCs w:val="24"/>
        </w:rPr>
        <w:t xml:space="preserve"> - бакалавр</w:t>
      </w: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E13F6E" w:rsidRDefault="005131E8" w:rsidP="00E13F6E">
      <w:pPr>
        <w:widowControl w:val="0"/>
        <w:jc w:val="center"/>
        <w:rPr>
          <w:b/>
          <w:color w:val="000000"/>
          <w:sz w:val="24"/>
          <w:szCs w:val="24"/>
        </w:rPr>
      </w:pPr>
      <w:r w:rsidRPr="005131E8">
        <w:rPr>
          <w:b/>
          <w:color w:val="000000"/>
          <w:sz w:val="24"/>
          <w:szCs w:val="24"/>
        </w:rPr>
        <w:t xml:space="preserve">Форма </w:t>
      </w:r>
      <w:r w:rsidR="00E13F6E">
        <w:rPr>
          <w:b/>
          <w:color w:val="000000"/>
          <w:sz w:val="24"/>
          <w:szCs w:val="24"/>
        </w:rPr>
        <w:t>о</w:t>
      </w:r>
      <w:r w:rsidRPr="005131E8">
        <w:rPr>
          <w:b/>
          <w:color w:val="000000"/>
          <w:sz w:val="24"/>
          <w:szCs w:val="24"/>
        </w:rPr>
        <w:t xml:space="preserve">бучения </w:t>
      </w:r>
    </w:p>
    <w:p w:rsidR="005131E8" w:rsidRPr="005131E8" w:rsidRDefault="005131E8" w:rsidP="00E13F6E">
      <w:pPr>
        <w:widowControl w:val="0"/>
        <w:jc w:val="center"/>
        <w:rPr>
          <w:b/>
          <w:color w:val="000000"/>
          <w:sz w:val="24"/>
          <w:szCs w:val="24"/>
        </w:rPr>
      </w:pPr>
      <w:r w:rsidRPr="005131E8">
        <w:rPr>
          <w:b/>
          <w:color w:val="000000"/>
          <w:sz w:val="24"/>
          <w:szCs w:val="24"/>
        </w:rPr>
        <w:t>заочная</w:t>
      </w: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052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3396"/>
        <w:gridCol w:w="3260"/>
        <w:gridCol w:w="3396"/>
      </w:tblGrid>
      <w:tr w:rsidR="005131E8" w:rsidRPr="005131E8" w:rsidTr="00E13F6E">
        <w:trPr>
          <w:trHeight w:val="2830"/>
        </w:trPr>
        <w:tc>
          <w:tcPr>
            <w:tcW w:w="3396" w:type="dxa"/>
          </w:tcPr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13F6E" w:rsidRPr="005131E8" w:rsidRDefault="00E13F6E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СОГЛАСОВАНО</w:t>
            </w:r>
          </w:p>
          <w:p w:rsidR="00E13F6E" w:rsidRPr="005131E8" w:rsidRDefault="00E13F6E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E13F6E" w:rsidRPr="005131E8" w:rsidRDefault="00E13F6E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:rsidR="00E13F6E" w:rsidRPr="005131E8" w:rsidRDefault="00E13F6E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5131E8" w:rsidRPr="005131E8" w:rsidRDefault="00E13F6E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260" w:type="dxa"/>
          </w:tcPr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16,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«05» июня 2023 г.)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к.б.н., доцент</w:t>
            </w:r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_________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5131E8" w:rsidRPr="005131E8" w:rsidRDefault="005131E8" w:rsidP="00E13F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«5» июня 2023г.</w:t>
            </w:r>
          </w:p>
        </w:tc>
      </w:tr>
    </w:tbl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131E8">
        <w:rPr>
          <w:b/>
          <w:color w:val="000000"/>
          <w:sz w:val="24"/>
          <w:szCs w:val="24"/>
        </w:rPr>
        <w:t>Малаховка</w:t>
      </w:r>
      <w:proofErr w:type="spellEnd"/>
      <w:r w:rsidRPr="005131E8">
        <w:rPr>
          <w:b/>
          <w:color w:val="000000"/>
          <w:sz w:val="24"/>
          <w:szCs w:val="24"/>
        </w:rPr>
        <w:t xml:space="preserve"> 2023</w:t>
      </w:r>
    </w:p>
    <w:p w:rsidR="0046324C" w:rsidRDefault="0046324C" w:rsidP="0046324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F14CB0" w:rsidRPr="00E13F6E" w:rsidRDefault="00F14CB0" w:rsidP="00F14CB0">
      <w:pPr>
        <w:jc w:val="both"/>
        <w:rPr>
          <w:color w:val="000000"/>
          <w:sz w:val="24"/>
          <w:szCs w:val="24"/>
        </w:rPr>
      </w:pPr>
      <w:r w:rsidRPr="001D21BE">
        <w:rPr>
          <w:sz w:val="24"/>
          <w:szCs w:val="24"/>
        </w:rPr>
        <w:lastRenderedPageBreak/>
        <w:t xml:space="preserve">Программа разработана в соответствии с </w:t>
      </w:r>
      <w:r w:rsidRPr="001D21BE">
        <w:rPr>
          <w:color w:val="000000"/>
          <w:sz w:val="24"/>
          <w:szCs w:val="24"/>
        </w:rPr>
        <w:t>ФГОС высшего образования по направлению подготовки 49.03.02Физическая культура для лиц с отклонениями в состоянии здоровья (адаптивная физическая культура)</w:t>
      </w:r>
      <w:r w:rsidR="00E13F6E">
        <w:rPr>
          <w:color w:val="000000"/>
          <w:sz w:val="24"/>
          <w:szCs w:val="24"/>
        </w:rPr>
        <w:t xml:space="preserve"> </w:t>
      </w:r>
      <w:r w:rsidRPr="001D21BE">
        <w:rPr>
          <w:color w:val="000000"/>
          <w:sz w:val="24"/>
          <w:szCs w:val="24"/>
        </w:rPr>
        <w:t xml:space="preserve">(уровень </w:t>
      </w:r>
      <w:proofErr w:type="spellStart"/>
      <w:proofErr w:type="gramStart"/>
      <w:r w:rsidRPr="001D21BE">
        <w:rPr>
          <w:color w:val="000000"/>
          <w:sz w:val="24"/>
          <w:szCs w:val="24"/>
        </w:rPr>
        <w:t>бакалавриата</w:t>
      </w:r>
      <w:proofErr w:type="spellEnd"/>
      <w:r w:rsidRPr="001D21BE">
        <w:rPr>
          <w:color w:val="000000"/>
          <w:sz w:val="24"/>
          <w:szCs w:val="24"/>
        </w:rPr>
        <w:t xml:space="preserve">) </w:t>
      </w:r>
      <w:r w:rsidRPr="001D21BE">
        <w:rPr>
          <w:rFonts w:eastAsia="Calibri"/>
          <w:sz w:val="24"/>
          <w:szCs w:val="24"/>
        </w:rPr>
        <w:t xml:space="preserve"> Приказ</w:t>
      </w:r>
      <w:proofErr w:type="gramEnd"/>
      <w:r w:rsidRPr="001D21BE">
        <w:rPr>
          <w:rFonts w:eastAsia="Calibri"/>
          <w:sz w:val="24"/>
          <w:szCs w:val="24"/>
        </w:rPr>
        <w:t xml:space="preserve"> Министерства образования и науки России от </w:t>
      </w:r>
      <w:r w:rsidRPr="001D21BE">
        <w:rPr>
          <w:color w:val="000000"/>
          <w:sz w:val="24"/>
          <w:szCs w:val="24"/>
          <w:shd w:val="clear" w:color="auto" w:fill="FFFFFF"/>
        </w:rPr>
        <w:t>19 сентября 2017 г. N 942</w:t>
      </w:r>
    </w:p>
    <w:p w:rsidR="00F14CB0" w:rsidRPr="001D21BE" w:rsidRDefault="00F14CB0" w:rsidP="00F14CB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F14CB0" w:rsidRPr="001D21BE" w:rsidRDefault="00F14CB0" w:rsidP="00F14CB0">
      <w:pPr>
        <w:jc w:val="both"/>
        <w:rPr>
          <w:rFonts w:cs="Tahoma"/>
          <w:b/>
          <w:color w:val="000000"/>
          <w:sz w:val="24"/>
          <w:szCs w:val="24"/>
        </w:rPr>
      </w:pPr>
    </w:p>
    <w:p w:rsidR="00F14CB0" w:rsidRPr="001D21BE" w:rsidRDefault="00F14CB0" w:rsidP="00F14CB0">
      <w:pPr>
        <w:widowControl w:val="0"/>
        <w:rPr>
          <w:rFonts w:cs="Tahoma"/>
          <w:b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F14CB0" w:rsidRPr="001D21BE" w:rsidRDefault="00F14CB0" w:rsidP="00F14CB0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1D21BE">
        <w:rPr>
          <w:rFonts w:cs="Tahoma"/>
          <w:color w:val="000000"/>
          <w:sz w:val="24"/>
          <w:szCs w:val="24"/>
        </w:rPr>
        <w:t>Покрина</w:t>
      </w:r>
      <w:proofErr w:type="spellEnd"/>
      <w:r w:rsidRPr="001D21BE">
        <w:rPr>
          <w:rFonts w:cs="Tahoma"/>
          <w:color w:val="000000"/>
          <w:sz w:val="24"/>
          <w:szCs w:val="24"/>
        </w:rPr>
        <w:t xml:space="preserve"> О.В. </w:t>
      </w:r>
      <w:proofErr w:type="spellStart"/>
      <w:r w:rsidRPr="001D21BE">
        <w:rPr>
          <w:rFonts w:cs="Tahoma"/>
          <w:color w:val="000000"/>
          <w:sz w:val="24"/>
          <w:szCs w:val="24"/>
        </w:rPr>
        <w:t>к.п.н</w:t>
      </w:r>
      <w:proofErr w:type="spellEnd"/>
      <w:proofErr w:type="gramStart"/>
      <w:r w:rsidRPr="001D21BE">
        <w:rPr>
          <w:rFonts w:cs="Tahoma"/>
          <w:color w:val="000000"/>
          <w:sz w:val="24"/>
          <w:szCs w:val="24"/>
        </w:rPr>
        <w:t xml:space="preserve">, </w:t>
      </w:r>
      <w:r w:rsidRPr="001D21BE">
        <w:rPr>
          <w:sz w:val="24"/>
          <w:szCs w:val="24"/>
        </w:rPr>
        <w:t xml:space="preserve"> доцент</w:t>
      </w:r>
      <w:proofErr w:type="gramEnd"/>
      <w:r w:rsidRPr="001D21BE">
        <w:rPr>
          <w:sz w:val="24"/>
          <w:szCs w:val="24"/>
        </w:rPr>
        <w:t xml:space="preserve"> кафедры АФК и </w:t>
      </w:r>
      <w:r w:rsidR="00E13F6E">
        <w:rPr>
          <w:sz w:val="24"/>
          <w:szCs w:val="24"/>
        </w:rPr>
        <w:t>спортивной медицины</w:t>
      </w:r>
      <w:r w:rsidRPr="001D21BE">
        <w:rPr>
          <w:sz w:val="24"/>
          <w:szCs w:val="24"/>
        </w:rPr>
        <w:t xml:space="preserve"> </w:t>
      </w:r>
    </w:p>
    <w:p w:rsidR="00F14CB0" w:rsidRPr="001D21BE" w:rsidRDefault="00F14CB0" w:rsidP="00F14CB0">
      <w:pPr>
        <w:widowControl w:val="0"/>
        <w:rPr>
          <w:rFonts w:cs="Tahoma"/>
          <w:color w:val="000000"/>
          <w:sz w:val="24"/>
          <w:szCs w:val="24"/>
        </w:rPr>
      </w:pPr>
    </w:p>
    <w:p w:rsidR="00F14CB0" w:rsidRPr="001D21BE" w:rsidRDefault="00F14CB0" w:rsidP="00F14CB0">
      <w:pPr>
        <w:widowControl w:val="0"/>
        <w:rPr>
          <w:rFonts w:cs="Tahoma"/>
          <w:color w:val="000000"/>
          <w:sz w:val="24"/>
          <w:szCs w:val="24"/>
        </w:rPr>
      </w:pPr>
    </w:p>
    <w:p w:rsidR="00F14CB0" w:rsidRPr="001D21BE" w:rsidRDefault="00F14CB0" w:rsidP="00F14CB0">
      <w:pPr>
        <w:widowControl w:val="0"/>
        <w:rPr>
          <w:rFonts w:cs="Tahoma"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14CB0" w:rsidRPr="001D21BE" w:rsidRDefault="00F14CB0" w:rsidP="00F14CB0">
      <w:pPr>
        <w:jc w:val="both"/>
        <w:rPr>
          <w:sz w:val="24"/>
          <w:szCs w:val="24"/>
        </w:rPr>
      </w:pPr>
      <w:proofErr w:type="spellStart"/>
      <w:r w:rsidRPr="001D21BE">
        <w:rPr>
          <w:sz w:val="24"/>
          <w:szCs w:val="24"/>
        </w:rPr>
        <w:t>Цицкишвилли</w:t>
      </w:r>
      <w:proofErr w:type="spellEnd"/>
      <w:r w:rsidRPr="001D21BE">
        <w:rPr>
          <w:sz w:val="24"/>
          <w:szCs w:val="24"/>
        </w:rPr>
        <w:t xml:space="preserve"> Н.И. </w:t>
      </w:r>
      <w:proofErr w:type="spellStart"/>
      <w:r w:rsidRPr="001D21BE">
        <w:rPr>
          <w:sz w:val="24"/>
          <w:szCs w:val="24"/>
        </w:rPr>
        <w:t>к.п.н</w:t>
      </w:r>
      <w:proofErr w:type="spellEnd"/>
      <w:r w:rsidRPr="001D21BE">
        <w:rPr>
          <w:sz w:val="24"/>
          <w:szCs w:val="24"/>
        </w:rPr>
        <w:t xml:space="preserve">., доцент кафедры АФК и </w:t>
      </w:r>
      <w:r w:rsidR="00E13F6E">
        <w:rPr>
          <w:sz w:val="24"/>
          <w:szCs w:val="24"/>
        </w:rPr>
        <w:t>спортивной медицины</w:t>
      </w:r>
      <w:r w:rsidR="00E13F6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</w:p>
    <w:p w:rsidR="00F14CB0" w:rsidRPr="000E1283" w:rsidRDefault="00F14CB0" w:rsidP="00F14CB0">
      <w:pPr>
        <w:widowControl w:val="0"/>
        <w:rPr>
          <w:rFonts w:cs="Tahoma"/>
          <w:b/>
          <w:color w:val="000000"/>
          <w:sz w:val="28"/>
          <w:szCs w:val="28"/>
        </w:rPr>
      </w:pPr>
      <w:r w:rsidRPr="001D21BE">
        <w:rPr>
          <w:sz w:val="24"/>
          <w:szCs w:val="24"/>
        </w:rPr>
        <w:t xml:space="preserve">Стрельникова И.В. к.б.н., </w:t>
      </w:r>
      <w:proofErr w:type="spellStart"/>
      <w:r w:rsidRPr="001D21BE">
        <w:rPr>
          <w:sz w:val="24"/>
          <w:szCs w:val="24"/>
        </w:rPr>
        <w:t>зав.кафедрой</w:t>
      </w:r>
      <w:proofErr w:type="spellEnd"/>
      <w:r w:rsidRPr="001D21BE">
        <w:rPr>
          <w:sz w:val="24"/>
          <w:szCs w:val="24"/>
        </w:rPr>
        <w:t xml:space="preserve"> физиологии и биохимии</w:t>
      </w:r>
      <w:r>
        <w:rPr>
          <w:sz w:val="28"/>
          <w:szCs w:val="28"/>
        </w:rPr>
        <w:t xml:space="preserve"> </w:t>
      </w:r>
    </w:p>
    <w:p w:rsidR="00F14CB0" w:rsidRDefault="00F14CB0" w:rsidP="00F14CB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83B6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F14CB0" w:rsidRDefault="00F14CB0" w:rsidP="00F14CB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14CB0" w:rsidRPr="00883B69" w:rsidRDefault="00F14CB0" w:rsidP="00F14CB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F14CB0" w:rsidTr="00113747">
        <w:tc>
          <w:tcPr>
            <w:tcW w:w="876" w:type="dxa"/>
          </w:tcPr>
          <w:p w:rsidR="00F14CB0" w:rsidRPr="006D57AB" w:rsidRDefault="00F14CB0" w:rsidP="0011374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F14CB0" w:rsidRPr="006D57AB" w:rsidRDefault="00F14CB0" w:rsidP="0011374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F14CB0" w:rsidRPr="006D57AB" w:rsidRDefault="00F14CB0" w:rsidP="0011374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F14CB0" w:rsidRPr="006D57AB" w:rsidRDefault="00F14CB0" w:rsidP="0011374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14CB0" w:rsidTr="00113747">
        <w:tc>
          <w:tcPr>
            <w:tcW w:w="9923" w:type="dxa"/>
            <w:gridSpan w:val="4"/>
          </w:tcPr>
          <w:p w:rsidR="00F14CB0" w:rsidRPr="006D57AB" w:rsidRDefault="00F14CB0" w:rsidP="0011374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E644E" w:rsidTr="00113747">
        <w:tc>
          <w:tcPr>
            <w:tcW w:w="876" w:type="dxa"/>
          </w:tcPr>
          <w:p w:rsidR="004E644E" w:rsidRPr="004E644E" w:rsidRDefault="004E644E" w:rsidP="00E13F6E">
            <w:pPr>
              <w:widowControl w:val="0"/>
              <w:jc w:val="both"/>
              <w:rPr>
                <w:sz w:val="24"/>
                <w:szCs w:val="24"/>
              </w:rPr>
            </w:pPr>
            <w:r w:rsidRPr="004E644E">
              <w:rPr>
                <w:sz w:val="24"/>
                <w:szCs w:val="24"/>
              </w:rPr>
              <w:t>05.015</w:t>
            </w:r>
          </w:p>
        </w:tc>
        <w:tc>
          <w:tcPr>
            <w:tcW w:w="4697" w:type="dxa"/>
          </w:tcPr>
          <w:p w:rsidR="004E644E" w:rsidRPr="004E644E" w:rsidRDefault="00E13F6E" w:rsidP="00E13F6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4E644E" w:rsidRPr="004E644E">
                <w:rPr>
                  <w:rStyle w:val="a6"/>
                  <w:rFonts w:ascii="Times New Roman" w:hAnsi="Times New Roman"/>
                  <w:color w:val="auto"/>
                </w:rPr>
                <w:t xml:space="preserve"> "Тренер-преподаватель по адаптивной физической культуре и спорту"</w:t>
              </w:r>
            </w:hyperlink>
          </w:p>
        </w:tc>
        <w:tc>
          <w:tcPr>
            <w:tcW w:w="3218" w:type="dxa"/>
          </w:tcPr>
          <w:p w:rsidR="004E644E" w:rsidRPr="004E644E" w:rsidRDefault="004E644E" w:rsidP="00E13F6E">
            <w:pPr>
              <w:widowControl w:val="0"/>
              <w:jc w:val="both"/>
              <w:rPr>
                <w:sz w:val="24"/>
                <w:szCs w:val="24"/>
              </w:rPr>
            </w:pPr>
            <w:r w:rsidRPr="004E644E">
              <w:rPr>
                <w:sz w:val="24"/>
                <w:szCs w:val="24"/>
              </w:rPr>
              <w:t>Приказ Министерства труда и социальной защиты РФ от 19 октября 2021 г. N 734н</w:t>
            </w:r>
          </w:p>
        </w:tc>
        <w:tc>
          <w:tcPr>
            <w:tcW w:w="1132" w:type="dxa"/>
          </w:tcPr>
          <w:p w:rsidR="004E644E" w:rsidRPr="004E644E" w:rsidRDefault="004E644E" w:rsidP="00E13F6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E644E">
              <w:rPr>
                <w:b/>
                <w:sz w:val="24"/>
                <w:szCs w:val="24"/>
              </w:rPr>
              <w:t>ТПАФК</w:t>
            </w:r>
          </w:p>
        </w:tc>
      </w:tr>
      <w:tr w:rsidR="00F14CB0" w:rsidTr="00113747">
        <w:tc>
          <w:tcPr>
            <w:tcW w:w="876" w:type="dxa"/>
          </w:tcPr>
          <w:p w:rsidR="00F14CB0" w:rsidRPr="006D57AB" w:rsidRDefault="00F14CB0" w:rsidP="00113747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F14CB0" w:rsidRPr="006D57AB" w:rsidRDefault="00E13F6E" w:rsidP="0011374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F14CB0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"Инструктор-методист</w:t>
              </w:r>
              <w:r w:rsidR="00F14CB0">
                <w:rPr>
                  <w:rStyle w:val="a6"/>
                  <w:rFonts w:ascii="Times New Roman" w:hAnsi="Times New Roman"/>
                  <w:color w:val="auto"/>
                </w:rPr>
                <w:t xml:space="preserve"> </w:t>
              </w:r>
              <w:r w:rsidR="00F14CB0" w:rsidRPr="006D57AB">
                <w:rPr>
                  <w:rStyle w:val="a6"/>
                  <w:rFonts w:ascii="Times New Roman" w:hAnsi="Times New Roman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F14CB0" w:rsidRPr="006D57AB" w:rsidRDefault="00F14CB0" w:rsidP="00113747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F14CB0" w:rsidRPr="006D57AB" w:rsidRDefault="00F14CB0" w:rsidP="00113747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74771" w:rsidRDefault="00F74771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E13F6E" w:rsidRDefault="00E13F6E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</w:p>
    <w:p w:rsidR="00F74771" w:rsidRDefault="00F74771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14CB0" w:rsidRDefault="00F14CB0" w:rsidP="00F14CB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</w:p>
    <w:p w:rsidR="00F14CB0" w:rsidRPr="002868DF" w:rsidRDefault="00F14CB0" w:rsidP="00F14CB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ПК-1:</w:t>
      </w:r>
      <w:r w:rsidRPr="002868DF">
        <w:rPr>
          <w:color w:val="000000"/>
          <w:spacing w:val="-1"/>
          <w:sz w:val="24"/>
          <w:szCs w:val="24"/>
        </w:rPr>
        <w:t xml:space="preserve"> 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</w:r>
    </w:p>
    <w:p w:rsidR="00F14CB0" w:rsidRPr="002868DF" w:rsidRDefault="00F14CB0" w:rsidP="00F14CB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ПК-2:</w:t>
      </w:r>
      <w:r w:rsidRPr="002868DF">
        <w:rPr>
          <w:color w:val="000000"/>
          <w:spacing w:val="-1"/>
          <w:sz w:val="24"/>
          <w:szCs w:val="24"/>
        </w:rPr>
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</w:r>
    </w:p>
    <w:p w:rsidR="00F14CB0" w:rsidRPr="002868DF" w:rsidRDefault="00F14CB0" w:rsidP="00F14CB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ПК-3:</w:t>
      </w:r>
      <w:r w:rsidRPr="002868DF">
        <w:rPr>
          <w:color w:val="000000"/>
          <w:spacing w:val="-1"/>
          <w:sz w:val="24"/>
          <w:szCs w:val="24"/>
        </w:rPr>
        <w:t xml:space="preserve"> 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функций.</w:t>
      </w:r>
    </w:p>
    <w:p w:rsidR="00F14CB0" w:rsidRDefault="00F14CB0" w:rsidP="00F14CB0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F14CB0" w:rsidRDefault="00F14CB0" w:rsidP="00F14CB0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F14CB0" w:rsidRPr="00EB0B34" w:rsidRDefault="00F14CB0" w:rsidP="00F14CB0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EB0B34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F14CB0" w:rsidRPr="00990368" w:rsidRDefault="00F14CB0" w:rsidP="00F14CB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524"/>
      </w:tblGrid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Pr="00EB0B34" w:rsidRDefault="00F14CB0" w:rsidP="00113747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B0" w:rsidRPr="001D21BE" w:rsidRDefault="00F14CB0" w:rsidP="00113747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24" w:type="dxa"/>
          </w:tcPr>
          <w:p w:rsidR="00F14CB0" w:rsidRPr="001D21BE" w:rsidRDefault="00F14CB0" w:rsidP="00113747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F14CB0" w:rsidRPr="00990368" w:rsidTr="00113747">
        <w:trPr>
          <w:jc w:val="center"/>
        </w:trPr>
        <w:tc>
          <w:tcPr>
            <w:tcW w:w="9287" w:type="dxa"/>
            <w:gridSpan w:val="3"/>
          </w:tcPr>
          <w:p w:rsidR="00F14CB0" w:rsidRPr="00990368" w:rsidRDefault="00F14CB0" w:rsidP="0011374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Pr="001D21BE" w:rsidRDefault="00F14CB0" w:rsidP="00113747">
            <w:pPr>
              <w:rPr>
                <w:rFonts w:eastAsiaTheme="minorEastAsia"/>
                <w:spacing w:val="-1"/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Техники</w:t>
            </w:r>
            <w:r w:rsidRPr="001D21BE">
              <w:rPr>
                <w:spacing w:val="4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инвалидами, лицами</w:t>
            </w:r>
            <w:r w:rsidRPr="001D21BE">
              <w:rPr>
                <w:spacing w:val="5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ограниченными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D21BE">
              <w:rPr>
                <w:sz w:val="24"/>
                <w:szCs w:val="24"/>
              </w:rPr>
              <w:t>возможностями</w:t>
            </w:r>
            <w:r w:rsidRPr="001D21BE">
              <w:rPr>
                <w:spacing w:val="8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здоровья,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методы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4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3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лицами,</w:t>
            </w:r>
            <w:r w:rsidRPr="001D21BE">
              <w:rPr>
                <w:spacing w:val="46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имеющими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поражения</w:t>
            </w:r>
            <w:r w:rsidRPr="001D21BE">
              <w:rPr>
                <w:spacing w:val="3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отдельных</w:t>
            </w:r>
            <w:r w:rsidRPr="001D21BE">
              <w:rPr>
                <w:spacing w:val="3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органов</w:t>
            </w:r>
            <w:r w:rsidRPr="001D21BE">
              <w:rPr>
                <w:spacing w:val="1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чувств;</w:t>
            </w:r>
          </w:p>
        </w:tc>
        <w:tc>
          <w:tcPr>
            <w:tcW w:w="2268" w:type="dxa"/>
          </w:tcPr>
          <w:p w:rsidR="003D5887" w:rsidRPr="001D21BE" w:rsidRDefault="003D5887" w:rsidP="003D588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 w:rsidR="00451B30"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 w:rsidR="00451B30"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 w:rsidR="00451B30"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3D5887" w:rsidRPr="001D21BE" w:rsidRDefault="003D5887" w:rsidP="003D588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Pr="001D21BE" w:rsidRDefault="00F14CB0" w:rsidP="001137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Pr="001D21BE" w:rsidRDefault="00F14CB0" w:rsidP="00113747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 xml:space="preserve">Правила </w:t>
            </w:r>
            <w:r w:rsidRPr="001D21BE">
              <w:rPr>
                <w:spacing w:val="4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 xml:space="preserve">использования </w:t>
            </w:r>
            <w:r w:rsidRPr="001D21BE">
              <w:rPr>
                <w:spacing w:val="14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D21BE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спортивного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оборудования</w:t>
            </w:r>
            <w:r w:rsidRPr="001D21BE">
              <w:rPr>
                <w:spacing w:val="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</w:t>
            </w:r>
            <w:r w:rsidRPr="001D21BE">
              <w:rPr>
                <w:spacing w:val="3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инвентаря,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технических</w:t>
            </w:r>
            <w:r w:rsidRPr="001D21BE">
              <w:rPr>
                <w:spacing w:val="1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средств</w:t>
            </w:r>
            <w:r w:rsidRPr="001D21BE">
              <w:rPr>
                <w:spacing w:val="48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реабилитации,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применяемых</w:t>
            </w:r>
            <w:r w:rsidRPr="001D21BE">
              <w:rPr>
                <w:spacing w:val="2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при</w:t>
            </w:r>
            <w:r w:rsidRPr="001D21BE">
              <w:rPr>
                <w:spacing w:val="4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организации</w:t>
            </w:r>
            <w:r w:rsidRPr="001D21BE">
              <w:rPr>
                <w:spacing w:val="1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контрольных</w:t>
            </w:r>
            <w:r w:rsidRPr="001D21BE">
              <w:rPr>
                <w:spacing w:val="1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испытаний</w:t>
            </w:r>
            <w:r w:rsidRPr="001D21BE">
              <w:rPr>
                <w:spacing w:val="1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для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отбора</w:t>
            </w:r>
            <w:r w:rsidRPr="001D21BE">
              <w:rPr>
                <w:w w:val="102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спортсменов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высокой</w:t>
            </w:r>
            <w:r w:rsidRPr="001D21BE">
              <w:rPr>
                <w:spacing w:val="47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квалификации</w:t>
            </w:r>
            <w:r w:rsidRPr="001D21BE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по</w:t>
            </w:r>
            <w:r w:rsidRPr="001D21BE">
              <w:rPr>
                <w:spacing w:val="38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виду </w:t>
            </w:r>
            <w:r w:rsidRPr="001D21BE">
              <w:rPr>
                <w:spacing w:val="4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адаптивного </w:t>
            </w:r>
            <w:r w:rsidRPr="001D21BE">
              <w:rPr>
                <w:spacing w:val="55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спорта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(группе</w:t>
            </w:r>
            <w:r w:rsidRPr="001D21BE">
              <w:rPr>
                <w:spacing w:val="3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спортивных</w:t>
            </w:r>
            <w:r w:rsidRPr="001D21BE">
              <w:rPr>
                <w:spacing w:val="3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дисциплин);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3D5887" w:rsidRPr="001D21BE" w:rsidRDefault="003D5887" w:rsidP="003D588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  <w:p w:rsidR="00F14CB0" w:rsidRPr="00893021" w:rsidRDefault="00F14CB0" w:rsidP="0011374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Pr="001D21BE" w:rsidRDefault="00F14CB0" w:rsidP="00113747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Pr="00893021" w:rsidRDefault="00F14CB0" w:rsidP="0011374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Pr="001D21BE" w:rsidRDefault="00F14CB0" w:rsidP="00113747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правила техники безопасности при проведении тренировочных занятий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Default="00F14CB0" w:rsidP="00113747"/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Default="00F14CB0" w:rsidP="00113747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 xml:space="preserve">основы спортивно-медицинской, спортивно-функциональной и </w:t>
            </w:r>
            <w:proofErr w:type="spellStart"/>
            <w:r w:rsidRPr="001D21BE">
              <w:rPr>
                <w:sz w:val="24"/>
                <w:szCs w:val="24"/>
              </w:rPr>
              <w:t>гандикапной</w:t>
            </w:r>
            <w:proofErr w:type="spellEnd"/>
            <w:r w:rsidRPr="001D21BE">
              <w:rPr>
                <w:sz w:val="24"/>
                <w:szCs w:val="24"/>
              </w:rPr>
              <w:t xml:space="preserve"> классификаций</w:t>
            </w:r>
            <w:r>
              <w:rPr>
                <w:sz w:val="24"/>
                <w:szCs w:val="24"/>
              </w:rPr>
              <w:t>.</w:t>
            </w:r>
          </w:p>
          <w:p w:rsidR="00F14CB0" w:rsidRPr="001D21BE" w:rsidRDefault="00F14CB0" w:rsidP="00113747">
            <w:pPr>
              <w:rPr>
                <w:sz w:val="24"/>
                <w:szCs w:val="24"/>
              </w:rPr>
            </w:pPr>
            <w:r w:rsidRPr="00826F2D">
              <w:rPr>
                <w:sz w:val="24"/>
                <w:szCs w:val="24"/>
              </w:rPr>
              <w:t>Международные антидопинговые правила и стандарты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Pr="00893021" w:rsidRDefault="00F14CB0" w:rsidP="0011374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9287" w:type="dxa"/>
            <w:gridSpan w:val="3"/>
          </w:tcPr>
          <w:p w:rsidR="00F14CB0" w:rsidRPr="001D21BE" w:rsidRDefault="00F14CB0" w:rsidP="0011374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Default="00F14CB0" w:rsidP="00113747"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спортивное</w:t>
            </w:r>
            <w:r w:rsidRPr="008959E6">
              <w:rPr>
                <w:spacing w:val="5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оборудование</w:t>
            </w:r>
            <w:r w:rsidRPr="008959E6">
              <w:rPr>
                <w:spacing w:val="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4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инвентарь,</w:t>
            </w:r>
            <w:r w:rsidRPr="008959E6">
              <w:rPr>
                <w:spacing w:val="5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технические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средства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измерения</w:t>
            </w:r>
            <w:r w:rsidRPr="008959E6">
              <w:rPr>
                <w:spacing w:val="2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для</w:t>
            </w:r>
            <w:r w:rsidRPr="008959E6">
              <w:rPr>
                <w:spacing w:val="1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проведения</w:t>
            </w:r>
            <w:r w:rsidRPr="008959E6">
              <w:rPr>
                <w:spacing w:val="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контрольных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испытаний</w:t>
            </w:r>
            <w:r w:rsidRPr="008959E6">
              <w:rPr>
                <w:spacing w:val="1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1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оценки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перспектив</w:t>
            </w:r>
            <w:r w:rsidRPr="008959E6">
              <w:rPr>
                <w:spacing w:val="-1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занимающихся</w:t>
            </w:r>
            <w:r w:rsidRPr="008959E6">
              <w:rPr>
                <w:spacing w:val="-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-2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достижении</w:t>
            </w:r>
            <w:r w:rsidRPr="008959E6">
              <w:rPr>
                <w:spacing w:val="-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спортивных</w:t>
            </w:r>
            <w:r w:rsidRPr="008959E6">
              <w:rPr>
                <w:spacing w:val="-1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результатов</w:t>
            </w:r>
            <w:r w:rsidRPr="008959E6">
              <w:rPr>
                <w:spacing w:val="-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-22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виде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адаптивного</w:t>
            </w:r>
            <w:r w:rsidRPr="008959E6">
              <w:rPr>
                <w:spacing w:val="-2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спорта</w:t>
            </w:r>
            <w:r w:rsidRPr="008959E6">
              <w:rPr>
                <w:spacing w:val="-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(группе</w:t>
            </w:r>
            <w:r w:rsidRPr="008959E6">
              <w:rPr>
                <w:spacing w:val="-3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спортивных</w:t>
            </w:r>
            <w:r w:rsidRPr="008959E6">
              <w:rPr>
                <w:spacing w:val="-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дисциплин)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Default="00F14CB0" w:rsidP="00113747"/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Default="00F14CB0" w:rsidP="00113747">
            <w:r>
              <w:rPr>
                <w:sz w:val="24"/>
                <w:szCs w:val="24"/>
              </w:rPr>
              <w:lastRenderedPageBreak/>
              <w:t>Р</w:t>
            </w:r>
            <w:r w:rsidRPr="008959E6">
              <w:rPr>
                <w:sz w:val="24"/>
                <w:szCs w:val="24"/>
              </w:rPr>
              <w:t>азрабатывать методически обоснованный индивидуальный адаптационный курс тренировок для спортсменов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F14CB0" w:rsidRPr="00451B30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145095" w:rsidRPr="001D21BE" w:rsidRDefault="00F14CB0" w:rsidP="00145095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BE747F">
              <w:rPr>
                <w:sz w:val="24"/>
                <w:szCs w:val="24"/>
              </w:rPr>
              <w:t xml:space="preserve">Формулировать цели и задачи тренировочного процесса </w:t>
            </w:r>
          </w:p>
          <w:p w:rsidR="00F14CB0" w:rsidRPr="001D21BE" w:rsidRDefault="00F14CB0" w:rsidP="00113747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Pr="00893021" w:rsidRDefault="00F14CB0" w:rsidP="0011374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45095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9287" w:type="dxa"/>
            <w:gridSpan w:val="3"/>
          </w:tcPr>
          <w:p w:rsidR="00F14CB0" w:rsidRPr="007E0C06" w:rsidRDefault="00F14CB0" w:rsidP="00113747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E0C06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Default="00F14CB0" w:rsidP="00113747">
            <w:r w:rsidRPr="008959E6">
              <w:rPr>
                <w:sz w:val="24"/>
                <w:szCs w:val="24"/>
              </w:rPr>
              <w:t>Подбора</w:t>
            </w:r>
            <w:r w:rsidRPr="008959E6">
              <w:rPr>
                <w:spacing w:val="3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методик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тренировочных</w:t>
            </w:r>
            <w:r w:rsidRPr="008959E6">
              <w:rPr>
                <w:spacing w:val="5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занятий</w:t>
            </w:r>
            <w:r w:rsidRPr="008959E6">
              <w:rPr>
                <w:spacing w:val="4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</w:t>
            </w:r>
            <w:r w:rsidRPr="008959E6">
              <w:rPr>
                <w:spacing w:val="2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использованием</w:t>
            </w:r>
            <w:r w:rsidRPr="008959E6">
              <w:rPr>
                <w:spacing w:val="5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3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совокупности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неспецифических</w:t>
            </w:r>
            <w:r w:rsidRPr="008959E6">
              <w:rPr>
                <w:spacing w:val="2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</w:t>
            </w:r>
            <w:r w:rsidRPr="008959E6">
              <w:rPr>
                <w:spacing w:val="52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3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методов</w:t>
            </w:r>
            <w:r w:rsidRPr="008959E6">
              <w:rPr>
                <w:spacing w:val="5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подготовки,</w:t>
            </w:r>
            <w:r w:rsidRPr="008959E6">
              <w:rPr>
                <w:spacing w:val="5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позволяющих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функциональные</w:t>
            </w:r>
            <w:r w:rsidRPr="008959E6">
              <w:rPr>
                <w:spacing w:val="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возможности занимающегося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для</w:t>
            </w:r>
            <w:r w:rsidRPr="008959E6">
              <w:rPr>
                <w:w w:val="99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достижения</w:t>
            </w:r>
            <w:r w:rsidRPr="008959E6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высоких</w:t>
            </w:r>
            <w:r w:rsidRPr="008959E6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спортивных</w:t>
            </w:r>
            <w:r w:rsidRPr="008959E6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Pr="00893021" w:rsidRDefault="00F14CB0" w:rsidP="0011374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F14CB0" w:rsidRPr="008959E6" w:rsidRDefault="00F14CB0" w:rsidP="00113747">
            <w:pPr>
              <w:pStyle w:val="TableParagraph"/>
              <w:kinsoku w:val="0"/>
              <w:overflowPunct w:val="0"/>
              <w:spacing w:before="3" w:line="254" w:lineRule="auto"/>
              <w:ind w:left="97" w:right="49"/>
              <w:jc w:val="both"/>
            </w:pPr>
            <w:r w:rsidRPr="008959E6">
              <w:t>Модифицировать</w:t>
            </w:r>
            <w:r w:rsidRPr="008959E6">
              <w:rPr>
                <w:spacing w:val="52"/>
              </w:rPr>
              <w:t xml:space="preserve"> </w:t>
            </w:r>
            <w:r w:rsidRPr="008959E6">
              <w:t>упражнения,</w:t>
            </w:r>
            <w:r w:rsidRPr="008959E6">
              <w:rPr>
                <w:spacing w:val="3"/>
              </w:rPr>
              <w:t xml:space="preserve"> </w:t>
            </w:r>
            <w:r w:rsidRPr="008959E6">
              <w:t>комплексы</w:t>
            </w:r>
            <w:r w:rsidRPr="008959E6">
              <w:rPr>
                <w:spacing w:val="44"/>
              </w:rPr>
              <w:t xml:space="preserve"> </w:t>
            </w:r>
            <w:r w:rsidRPr="008959E6">
              <w:t xml:space="preserve">упражнений, </w:t>
            </w:r>
            <w:r w:rsidRPr="008959E6">
              <w:rPr>
                <w:spacing w:val="53"/>
              </w:rPr>
              <w:t xml:space="preserve"> </w:t>
            </w:r>
            <w:r w:rsidRPr="008959E6">
              <w:t xml:space="preserve">средства </w:t>
            </w:r>
            <w:r w:rsidRPr="008959E6">
              <w:rPr>
                <w:spacing w:val="35"/>
              </w:rPr>
              <w:t xml:space="preserve"> </w:t>
            </w:r>
            <w:r w:rsidRPr="008959E6">
              <w:t>и</w:t>
            </w:r>
            <w:r w:rsidRPr="008959E6">
              <w:rPr>
                <w:w w:val="103"/>
              </w:rPr>
              <w:t xml:space="preserve"> </w:t>
            </w:r>
            <w:r w:rsidRPr="008959E6">
              <w:t>методы</w:t>
            </w:r>
            <w:r w:rsidRPr="008959E6">
              <w:rPr>
                <w:spacing w:val="34"/>
              </w:rPr>
              <w:t xml:space="preserve"> </w:t>
            </w:r>
            <w:r w:rsidRPr="008959E6">
              <w:t>спортивной</w:t>
            </w:r>
            <w:r w:rsidRPr="008959E6">
              <w:rPr>
                <w:spacing w:val="41"/>
              </w:rPr>
              <w:t xml:space="preserve"> </w:t>
            </w:r>
            <w:r w:rsidRPr="008959E6">
              <w:t>подготовки</w:t>
            </w:r>
            <w:r w:rsidRPr="008959E6">
              <w:rPr>
                <w:spacing w:val="33"/>
              </w:rPr>
              <w:t xml:space="preserve"> </w:t>
            </w:r>
            <w:r w:rsidRPr="008959E6">
              <w:t>по</w:t>
            </w:r>
            <w:r w:rsidRPr="008959E6">
              <w:rPr>
                <w:spacing w:val="25"/>
              </w:rPr>
              <w:t xml:space="preserve"> </w:t>
            </w:r>
            <w:r w:rsidRPr="008959E6">
              <w:t>виду</w:t>
            </w:r>
            <w:r w:rsidRPr="008959E6">
              <w:rPr>
                <w:spacing w:val="29"/>
              </w:rPr>
              <w:t xml:space="preserve"> </w:t>
            </w:r>
            <w:r w:rsidRPr="008959E6">
              <w:t>адаптивного</w:t>
            </w:r>
            <w:r w:rsidRPr="008959E6">
              <w:rPr>
                <w:spacing w:val="45"/>
              </w:rPr>
              <w:t xml:space="preserve"> </w:t>
            </w:r>
            <w:r w:rsidRPr="008959E6">
              <w:t>спорта</w:t>
            </w:r>
            <w:r w:rsidRPr="008959E6">
              <w:rPr>
                <w:spacing w:val="32"/>
              </w:rPr>
              <w:t xml:space="preserve"> </w:t>
            </w:r>
            <w:r w:rsidRPr="008959E6">
              <w:t>(группе</w:t>
            </w:r>
            <w:r w:rsidRPr="008959E6">
              <w:rPr>
                <w:w w:val="101"/>
              </w:rPr>
              <w:t xml:space="preserve"> </w:t>
            </w:r>
            <w:r w:rsidRPr="008959E6">
              <w:t>спортивных</w:t>
            </w:r>
            <w:r w:rsidRPr="008959E6">
              <w:rPr>
                <w:spacing w:val="13"/>
              </w:rPr>
              <w:t xml:space="preserve"> </w:t>
            </w:r>
            <w:r w:rsidRPr="008959E6">
              <w:t>дисциплин)</w:t>
            </w:r>
            <w:r w:rsidRPr="008959E6">
              <w:rPr>
                <w:spacing w:val="22"/>
              </w:rPr>
              <w:t xml:space="preserve"> </w:t>
            </w:r>
            <w:r w:rsidRPr="008959E6">
              <w:t>с</w:t>
            </w:r>
            <w:r w:rsidRPr="008959E6">
              <w:rPr>
                <w:spacing w:val="55"/>
              </w:rPr>
              <w:t xml:space="preserve"> </w:t>
            </w:r>
            <w:r w:rsidRPr="008959E6">
              <w:t>учетом</w:t>
            </w:r>
            <w:r w:rsidRPr="008959E6">
              <w:rPr>
                <w:spacing w:val="21"/>
              </w:rPr>
              <w:t xml:space="preserve"> </w:t>
            </w:r>
            <w:r w:rsidRPr="008959E6">
              <w:t>индивидуальных</w:t>
            </w:r>
            <w:r w:rsidRPr="008959E6">
              <w:rPr>
                <w:spacing w:val="36"/>
              </w:rPr>
              <w:t xml:space="preserve"> </w:t>
            </w:r>
            <w:r w:rsidRPr="008959E6">
              <w:t>особенностей</w:t>
            </w:r>
            <w:r w:rsidRPr="008959E6">
              <w:rPr>
                <w:spacing w:val="17"/>
              </w:rPr>
              <w:t xml:space="preserve"> </w:t>
            </w:r>
            <w:r w:rsidRPr="008959E6">
              <w:t>и</w:t>
            </w:r>
            <w:r w:rsidRPr="008959E6">
              <w:rPr>
                <w:w w:val="103"/>
              </w:rPr>
              <w:t xml:space="preserve"> </w:t>
            </w:r>
            <w:r w:rsidRPr="008959E6">
              <w:t xml:space="preserve">потребностей    </w:t>
            </w:r>
            <w:r w:rsidRPr="008959E6">
              <w:rPr>
                <w:spacing w:val="56"/>
              </w:rPr>
              <w:t xml:space="preserve"> </w:t>
            </w:r>
            <w:r w:rsidRPr="008959E6">
              <w:t xml:space="preserve">занимающегося     </w:t>
            </w:r>
            <w:r w:rsidRPr="008959E6">
              <w:rPr>
                <w:spacing w:val="14"/>
              </w:rPr>
              <w:t xml:space="preserve"> </w:t>
            </w:r>
            <w:r w:rsidRPr="008959E6">
              <w:t xml:space="preserve">в    </w:t>
            </w:r>
            <w:r w:rsidRPr="008959E6">
              <w:rPr>
                <w:spacing w:val="32"/>
              </w:rPr>
              <w:t xml:space="preserve"> </w:t>
            </w:r>
            <w:r w:rsidRPr="008959E6">
              <w:t xml:space="preserve">совершенствовании     </w:t>
            </w:r>
            <w:r w:rsidRPr="008959E6">
              <w:rPr>
                <w:spacing w:val="3"/>
              </w:rPr>
              <w:t xml:space="preserve"> </w:t>
            </w:r>
            <w:r w:rsidRPr="008959E6">
              <w:t>различных</w:t>
            </w:r>
          </w:p>
          <w:p w:rsidR="00F14CB0" w:rsidRDefault="00F14CB0" w:rsidP="00113747">
            <w:r w:rsidRPr="008959E6">
              <w:rPr>
                <w:sz w:val="24"/>
                <w:szCs w:val="24"/>
              </w:rPr>
              <w:t>компонентов</w:t>
            </w:r>
            <w:r w:rsidRPr="008959E6">
              <w:rPr>
                <w:spacing w:val="4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функциональной</w:t>
            </w:r>
            <w:r w:rsidRPr="008959E6">
              <w:rPr>
                <w:spacing w:val="3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подготовленности</w:t>
            </w:r>
          </w:p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Pr="00893021" w:rsidRDefault="00F14CB0" w:rsidP="0011374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  <w:tr w:rsidR="00F14CB0" w:rsidRPr="00990368" w:rsidTr="00113747">
        <w:trPr>
          <w:jc w:val="center"/>
        </w:trPr>
        <w:tc>
          <w:tcPr>
            <w:tcW w:w="5495" w:type="dxa"/>
          </w:tcPr>
          <w:p w:rsidR="00145095" w:rsidRDefault="00F14CB0" w:rsidP="00145095">
            <w:r w:rsidRPr="00BE747F">
              <w:rPr>
                <w:sz w:val="24"/>
                <w:szCs w:val="24"/>
              </w:rPr>
              <w:t>Модифицировать упражнения, комплексы упражнений, средства и методы спортивной подготовки по виду адаптивного спорта</w:t>
            </w:r>
          </w:p>
          <w:p w:rsidR="00F14CB0" w:rsidRDefault="00F14CB0" w:rsidP="00113747"/>
        </w:tc>
        <w:tc>
          <w:tcPr>
            <w:tcW w:w="2268" w:type="dxa"/>
          </w:tcPr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П</w:t>
            </w:r>
            <w:r w:rsidRPr="001D21BE">
              <w:rPr>
                <w:b/>
                <w:sz w:val="24"/>
                <w:szCs w:val="24"/>
              </w:rPr>
              <w:t>АФК:</w:t>
            </w:r>
            <w:r w:rsidRPr="001D21BE">
              <w:rPr>
                <w:sz w:val="24"/>
                <w:szCs w:val="24"/>
              </w:rPr>
              <w:t xml:space="preserve"> C/0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 xml:space="preserve">.6, </w:t>
            </w:r>
            <w:r w:rsidRPr="001D21BE">
              <w:rPr>
                <w:sz w:val="24"/>
                <w:szCs w:val="24"/>
                <w:lang w:val="en-US"/>
              </w:rPr>
              <w:t>D</w:t>
            </w:r>
            <w:r w:rsidRPr="001D21B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D21BE">
              <w:rPr>
                <w:sz w:val="24"/>
                <w:szCs w:val="24"/>
              </w:rPr>
              <w:t>.6</w:t>
            </w:r>
          </w:p>
          <w:p w:rsidR="00451B30" w:rsidRPr="001D21BE" w:rsidRDefault="00451B30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D21BE">
              <w:rPr>
                <w:b/>
                <w:sz w:val="24"/>
                <w:szCs w:val="24"/>
              </w:rPr>
              <w:t>ИМАФК:</w:t>
            </w:r>
            <w:r w:rsidRPr="001D21BE">
              <w:rPr>
                <w:sz w:val="24"/>
                <w:szCs w:val="24"/>
              </w:rPr>
              <w:t xml:space="preserve"> С/01.6</w:t>
            </w:r>
          </w:p>
          <w:p w:rsidR="00F14CB0" w:rsidRDefault="00F14CB0" w:rsidP="00113747"/>
        </w:tc>
        <w:tc>
          <w:tcPr>
            <w:tcW w:w="1524" w:type="dxa"/>
          </w:tcPr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F14CB0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F14CB0" w:rsidRPr="001D21BE" w:rsidRDefault="00F14CB0" w:rsidP="00113747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F14CB0" w:rsidRPr="001D21BE" w:rsidRDefault="00F14CB0" w:rsidP="00113747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F14CB0" w:rsidRDefault="00F14CB0" w:rsidP="0046324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2B4E30" w:rsidRPr="005131E8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131E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5131E8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31E8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5131E8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5131E8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5131E8">
        <w:rPr>
          <w:color w:val="000000"/>
          <w:spacing w:val="-1"/>
          <w:sz w:val="24"/>
          <w:szCs w:val="24"/>
        </w:rPr>
        <w:t xml:space="preserve"> части формируемой участниками образовательных отношений</w:t>
      </w:r>
      <w:r w:rsidR="003619B6" w:rsidRPr="005131E8">
        <w:rPr>
          <w:color w:val="000000"/>
          <w:spacing w:val="-1"/>
          <w:sz w:val="24"/>
          <w:szCs w:val="24"/>
        </w:rPr>
        <w:t>.</w:t>
      </w:r>
    </w:p>
    <w:p w:rsidR="00E77B4E" w:rsidRPr="005131E8" w:rsidRDefault="00B22E8D" w:rsidP="00E77B4E">
      <w:pPr>
        <w:ind w:firstLine="709"/>
        <w:jc w:val="both"/>
        <w:rPr>
          <w:sz w:val="24"/>
          <w:szCs w:val="24"/>
        </w:rPr>
      </w:pPr>
      <w:r w:rsidRPr="005131E8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5131E8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D83675" w:rsidRPr="005131E8">
        <w:rPr>
          <w:bCs/>
          <w:iCs/>
          <w:sz w:val="24"/>
          <w:szCs w:val="24"/>
        </w:rPr>
        <w:t xml:space="preserve">в </w:t>
      </w:r>
      <w:r w:rsidR="00E77B4E" w:rsidRPr="005131E8">
        <w:rPr>
          <w:sz w:val="24"/>
          <w:szCs w:val="24"/>
        </w:rPr>
        <w:t xml:space="preserve">Дисциплина изучается </w:t>
      </w:r>
      <w:r w:rsidR="00F41D83" w:rsidRPr="005131E8">
        <w:rPr>
          <w:sz w:val="24"/>
          <w:szCs w:val="24"/>
        </w:rPr>
        <w:t xml:space="preserve">на 4 курсе </w:t>
      </w:r>
      <w:r w:rsidR="00E77B4E" w:rsidRPr="005131E8">
        <w:rPr>
          <w:sz w:val="24"/>
          <w:szCs w:val="24"/>
        </w:rPr>
        <w:t xml:space="preserve">в </w:t>
      </w:r>
      <w:r w:rsidR="00F41D83" w:rsidRPr="005131E8">
        <w:rPr>
          <w:sz w:val="24"/>
          <w:szCs w:val="24"/>
        </w:rPr>
        <w:t>8</w:t>
      </w:r>
      <w:r w:rsidR="00E77B4E" w:rsidRPr="005131E8">
        <w:rPr>
          <w:sz w:val="24"/>
          <w:szCs w:val="24"/>
        </w:rPr>
        <w:t xml:space="preserve"> семестре. Объем дисциплины составляет 1</w:t>
      </w:r>
      <w:r w:rsidR="00F41D83" w:rsidRPr="005131E8">
        <w:rPr>
          <w:sz w:val="24"/>
          <w:szCs w:val="24"/>
        </w:rPr>
        <w:t>44</w:t>
      </w:r>
      <w:r w:rsidR="00E77B4E" w:rsidRPr="005131E8">
        <w:rPr>
          <w:sz w:val="24"/>
          <w:szCs w:val="24"/>
        </w:rPr>
        <w:t xml:space="preserve"> ч (</w:t>
      </w:r>
      <w:r w:rsidR="00F41D83" w:rsidRPr="005131E8">
        <w:rPr>
          <w:sz w:val="24"/>
          <w:szCs w:val="24"/>
        </w:rPr>
        <w:t>4</w:t>
      </w:r>
      <w:r w:rsidR="00E77B4E" w:rsidRPr="005131E8">
        <w:rPr>
          <w:sz w:val="24"/>
          <w:szCs w:val="24"/>
        </w:rPr>
        <w:t xml:space="preserve"> </w:t>
      </w:r>
      <w:proofErr w:type="spellStart"/>
      <w:r w:rsidR="00E77B4E" w:rsidRPr="005131E8">
        <w:rPr>
          <w:sz w:val="24"/>
          <w:szCs w:val="24"/>
        </w:rPr>
        <w:t>з.е</w:t>
      </w:r>
      <w:proofErr w:type="spellEnd"/>
      <w:r w:rsidR="00E77B4E" w:rsidRPr="005131E8">
        <w:rPr>
          <w:sz w:val="24"/>
          <w:szCs w:val="24"/>
        </w:rPr>
        <w:t>.). Форма промежуточной аттестации – зачет</w:t>
      </w:r>
      <w:r w:rsidR="00F41D83" w:rsidRPr="005131E8">
        <w:rPr>
          <w:sz w:val="24"/>
          <w:szCs w:val="24"/>
        </w:rPr>
        <w:t xml:space="preserve"> с оценкой</w:t>
      </w:r>
      <w:r w:rsidR="00E77B4E" w:rsidRPr="005131E8">
        <w:rPr>
          <w:sz w:val="24"/>
          <w:szCs w:val="24"/>
        </w:rPr>
        <w:t>.</w:t>
      </w:r>
    </w:p>
    <w:p w:rsidR="00113747" w:rsidRPr="005131E8" w:rsidRDefault="00113747" w:rsidP="00E77B4E">
      <w:pPr>
        <w:ind w:firstLine="709"/>
        <w:jc w:val="both"/>
        <w:rPr>
          <w:sz w:val="24"/>
          <w:szCs w:val="24"/>
        </w:rPr>
      </w:pPr>
    </w:p>
    <w:p w:rsidR="002B4E30" w:rsidRPr="005131E8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131E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5131E8" w:rsidRDefault="0062691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131E8">
        <w:rPr>
          <w:i/>
          <w:color w:val="000000"/>
          <w:spacing w:val="-1"/>
          <w:sz w:val="24"/>
          <w:szCs w:val="24"/>
        </w:rPr>
        <w:t>за</w:t>
      </w:r>
      <w:r w:rsidR="002B4E30" w:rsidRPr="005131E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58"/>
        <w:gridCol w:w="3157"/>
        <w:gridCol w:w="2797"/>
      </w:tblGrid>
      <w:tr w:rsidR="0090107C" w:rsidRPr="005131E8" w:rsidTr="00F41D83">
        <w:trPr>
          <w:jc w:val="center"/>
        </w:trPr>
        <w:tc>
          <w:tcPr>
            <w:tcW w:w="3896" w:type="dxa"/>
            <w:gridSpan w:val="2"/>
            <w:vMerge w:val="restart"/>
            <w:vAlign w:val="center"/>
          </w:tcPr>
          <w:p w:rsidR="0090107C" w:rsidRPr="005131E8" w:rsidRDefault="0090107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3157" w:type="dxa"/>
            <w:vMerge w:val="restart"/>
            <w:vAlign w:val="center"/>
          </w:tcPr>
          <w:p w:rsidR="0090107C" w:rsidRPr="005131E8" w:rsidRDefault="0090107C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797" w:type="dxa"/>
            <w:vAlign w:val="center"/>
          </w:tcPr>
          <w:p w:rsidR="0090107C" w:rsidRPr="005131E8" w:rsidRDefault="0090107C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41D83" w:rsidRPr="005131E8" w:rsidTr="00F41D83">
        <w:trPr>
          <w:trHeight w:val="183"/>
          <w:jc w:val="center"/>
        </w:trPr>
        <w:tc>
          <w:tcPr>
            <w:tcW w:w="3896" w:type="dxa"/>
            <w:gridSpan w:val="2"/>
            <w:vMerge/>
            <w:vAlign w:val="center"/>
          </w:tcPr>
          <w:p w:rsidR="00F41D83" w:rsidRPr="005131E8" w:rsidRDefault="00F41D83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57" w:type="dxa"/>
            <w:vMerge/>
            <w:vAlign w:val="center"/>
          </w:tcPr>
          <w:p w:rsidR="00F41D83" w:rsidRPr="005131E8" w:rsidRDefault="00F41D83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F41D83" w:rsidRPr="005131E8" w:rsidRDefault="00F41D83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F41D83" w:rsidRPr="005131E8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5131E8" w:rsidRDefault="00F41D83" w:rsidP="00F41D8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3157" w:type="dxa"/>
            <w:vAlign w:val="center"/>
          </w:tcPr>
          <w:p w:rsidR="00F41D83" w:rsidRPr="005131E8" w:rsidRDefault="00F41D83" w:rsidP="00EA27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2</w:t>
            </w:r>
            <w:r w:rsidR="00EA278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97" w:type="dxa"/>
            <w:vAlign w:val="center"/>
          </w:tcPr>
          <w:p w:rsidR="00F41D83" w:rsidRPr="005131E8" w:rsidRDefault="00F41D83" w:rsidP="00EA27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2</w:t>
            </w:r>
            <w:r w:rsidR="00EA278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41D83" w:rsidRPr="005131E8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5131E8" w:rsidRDefault="00F41D83" w:rsidP="00F41D83">
            <w:pPr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3157" w:type="dxa"/>
            <w:vAlign w:val="center"/>
          </w:tcPr>
          <w:p w:rsidR="00F41D83" w:rsidRPr="005131E8" w:rsidRDefault="00F41D83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F41D83" w:rsidRPr="005131E8" w:rsidRDefault="00F41D83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41D83" w:rsidRPr="005131E8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5131E8" w:rsidRDefault="00F41D83" w:rsidP="00F41D83">
            <w:pPr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3157" w:type="dxa"/>
            <w:vAlign w:val="center"/>
          </w:tcPr>
          <w:p w:rsidR="00F41D83" w:rsidRPr="005131E8" w:rsidRDefault="00EA2780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7" w:type="dxa"/>
          </w:tcPr>
          <w:p w:rsidR="00F41D83" w:rsidRPr="005131E8" w:rsidRDefault="00EA2780" w:rsidP="00F4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1D83" w:rsidRPr="005131E8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5131E8" w:rsidRDefault="00F41D83" w:rsidP="00F41D83">
            <w:pPr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157" w:type="dxa"/>
            <w:vAlign w:val="center"/>
          </w:tcPr>
          <w:p w:rsidR="00F41D83" w:rsidRPr="005131E8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97" w:type="dxa"/>
          </w:tcPr>
          <w:p w:rsidR="00F41D83" w:rsidRPr="005131E8" w:rsidRDefault="00F41D83" w:rsidP="00F41D83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F41D83" w:rsidRPr="005131E8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5131E8" w:rsidRDefault="00F41D83" w:rsidP="00F41D83">
            <w:pPr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3157" w:type="dxa"/>
          </w:tcPr>
          <w:p w:rsidR="00F41D83" w:rsidRPr="005131E8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2797" w:type="dxa"/>
          </w:tcPr>
          <w:p w:rsidR="00F41D83" w:rsidRPr="005131E8" w:rsidRDefault="00F41D83" w:rsidP="00F41D83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  <w:lang w:eastAsia="en-US"/>
              </w:rPr>
              <w:t>Зачет с оценкой</w:t>
            </w:r>
          </w:p>
        </w:tc>
      </w:tr>
      <w:tr w:rsidR="00F41D83" w:rsidRPr="005131E8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5131E8" w:rsidRDefault="00F41D83" w:rsidP="00F41D8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3157" w:type="dxa"/>
            <w:vAlign w:val="center"/>
          </w:tcPr>
          <w:p w:rsidR="00F41D83" w:rsidRPr="005131E8" w:rsidRDefault="00F41D83" w:rsidP="00EA27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12</w:t>
            </w:r>
            <w:r w:rsidR="00EA278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7" w:type="dxa"/>
            <w:vAlign w:val="center"/>
          </w:tcPr>
          <w:p w:rsidR="00F41D83" w:rsidRPr="005131E8" w:rsidRDefault="00F41D83" w:rsidP="00EA2780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12</w:t>
            </w:r>
            <w:r w:rsidR="00EA2780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1D83" w:rsidRPr="005131E8" w:rsidTr="00F41D83">
        <w:trPr>
          <w:jc w:val="center"/>
        </w:trPr>
        <w:tc>
          <w:tcPr>
            <w:tcW w:w="1838" w:type="dxa"/>
            <w:vMerge w:val="restart"/>
            <w:vAlign w:val="center"/>
          </w:tcPr>
          <w:p w:rsidR="00F41D83" w:rsidRPr="005131E8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058" w:type="dxa"/>
            <w:vAlign w:val="center"/>
          </w:tcPr>
          <w:p w:rsidR="00F41D83" w:rsidRPr="005131E8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3157" w:type="dxa"/>
            <w:vAlign w:val="center"/>
          </w:tcPr>
          <w:p w:rsidR="00F41D83" w:rsidRPr="005131E8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797" w:type="dxa"/>
            <w:vAlign w:val="center"/>
          </w:tcPr>
          <w:p w:rsidR="00F41D83" w:rsidRPr="005131E8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131E8">
              <w:rPr>
                <w:sz w:val="24"/>
                <w:szCs w:val="24"/>
                <w:lang w:eastAsia="en-US"/>
              </w:rPr>
              <w:t>144</w:t>
            </w:r>
          </w:p>
        </w:tc>
      </w:tr>
      <w:tr w:rsidR="00F41D83" w:rsidRPr="005131E8" w:rsidTr="00F41D83">
        <w:trPr>
          <w:jc w:val="center"/>
        </w:trPr>
        <w:tc>
          <w:tcPr>
            <w:tcW w:w="1838" w:type="dxa"/>
            <w:vMerge/>
            <w:vAlign w:val="center"/>
          </w:tcPr>
          <w:p w:rsidR="00F41D83" w:rsidRPr="005131E8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F41D83" w:rsidRPr="005131E8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b/>
                <w:color w:val="000000"/>
                <w:spacing w:val="-1"/>
                <w:sz w:val="24"/>
                <w:szCs w:val="24"/>
              </w:rPr>
              <w:t xml:space="preserve">зачетные </w:t>
            </w:r>
            <w:r w:rsidRPr="005131E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157" w:type="dxa"/>
            <w:vAlign w:val="center"/>
          </w:tcPr>
          <w:p w:rsidR="00F41D83" w:rsidRPr="005131E8" w:rsidRDefault="00F41D83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7" w:type="dxa"/>
            <w:vAlign w:val="center"/>
          </w:tcPr>
          <w:p w:rsidR="00F41D83" w:rsidRPr="005131E8" w:rsidRDefault="00F41D83" w:rsidP="00F41D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2B4E30" w:rsidRPr="005131E8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5131E8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131E8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221"/>
        <w:gridCol w:w="5183"/>
        <w:gridCol w:w="968"/>
      </w:tblGrid>
      <w:tr w:rsidR="005A5DAF" w:rsidRPr="005131E8" w:rsidTr="00F42C0D">
        <w:trPr>
          <w:cantSplit/>
          <w:trHeight w:val="857"/>
          <w:jc w:val="center"/>
        </w:trPr>
        <w:tc>
          <w:tcPr>
            <w:tcW w:w="813" w:type="dxa"/>
            <w:vAlign w:val="center"/>
          </w:tcPr>
          <w:p w:rsidR="005A5DAF" w:rsidRPr="005131E8" w:rsidRDefault="005A5DA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21" w:type="dxa"/>
            <w:vAlign w:val="center"/>
          </w:tcPr>
          <w:p w:rsidR="005A5DAF" w:rsidRPr="005131E8" w:rsidRDefault="005A5DAF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183" w:type="dxa"/>
            <w:vAlign w:val="center"/>
          </w:tcPr>
          <w:p w:rsidR="005A5DAF" w:rsidRPr="005131E8" w:rsidRDefault="005A5DAF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</w:tcPr>
          <w:p w:rsidR="005A5DAF" w:rsidRPr="005131E8" w:rsidRDefault="005A5DAF" w:rsidP="006C657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5131E8" w:rsidRDefault="005A5DAF" w:rsidP="006C657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66C0" w:rsidRPr="005131E8" w:rsidTr="00F42C0D">
        <w:trPr>
          <w:jc w:val="center"/>
        </w:trPr>
        <w:tc>
          <w:tcPr>
            <w:tcW w:w="813" w:type="dxa"/>
            <w:vAlign w:val="center"/>
          </w:tcPr>
          <w:p w:rsidR="00CD66C0" w:rsidRPr="005131E8" w:rsidRDefault="00CD66C0" w:rsidP="00CD66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CD66C0" w:rsidRPr="00EA2780" w:rsidRDefault="00113747" w:rsidP="00EA27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EA2780">
              <w:rPr>
                <w:rFonts w:eastAsia="Times New Roman Bold"/>
                <w:spacing w:val="-1"/>
                <w:sz w:val="24"/>
                <w:szCs w:val="24"/>
              </w:rPr>
              <w:t xml:space="preserve">Теоретические предпосылки. </w:t>
            </w:r>
          </w:p>
        </w:tc>
        <w:tc>
          <w:tcPr>
            <w:tcW w:w="5183" w:type="dxa"/>
          </w:tcPr>
          <w:p w:rsidR="00CD66C0" w:rsidRPr="005131E8" w:rsidRDefault="00F35553" w:rsidP="00CD66C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5131E8">
              <w:rPr>
                <w:sz w:val="24"/>
                <w:szCs w:val="24"/>
                <w:lang w:eastAsia="en-US"/>
              </w:rPr>
              <w:t xml:space="preserve">Основные опорные концепции теории адаптивной физической культуры. </w:t>
            </w:r>
            <w:r w:rsidR="00113747" w:rsidRPr="005131E8">
              <w:rPr>
                <w:sz w:val="24"/>
                <w:szCs w:val="24"/>
                <w:lang w:eastAsia="en-US"/>
              </w:rPr>
              <w:t>Изучить основные установочные положения (принципы) применения физкультурно-оздоровительных технологий для лиц с ограниченными возможностями здоровья.  Рассмотреть и разобрать декартову систему научных проблем адаптивной физической культуры.</w:t>
            </w:r>
          </w:p>
        </w:tc>
        <w:tc>
          <w:tcPr>
            <w:tcW w:w="968" w:type="dxa"/>
          </w:tcPr>
          <w:p w:rsidR="00CD66C0" w:rsidRPr="005131E8" w:rsidRDefault="00CD66C0" w:rsidP="00CD66C0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46</w:t>
            </w:r>
          </w:p>
        </w:tc>
      </w:tr>
      <w:tr w:rsidR="00CD66C0" w:rsidRPr="005131E8" w:rsidTr="00F42C0D">
        <w:trPr>
          <w:jc w:val="center"/>
        </w:trPr>
        <w:tc>
          <w:tcPr>
            <w:tcW w:w="813" w:type="dxa"/>
            <w:vAlign w:val="center"/>
          </w:tcPr>
          <w:p w:rsidR="00CD66C0" w:rsidRPr="005131E8" w:rsidRDefault="00CD66C0" w:rsidP="00CD66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D66C0" w:rsidRPr="00EA2780" w:rsidRDefault="00113747" w:rsidP="00CD66C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EA2780">
              <w:rPr>
                <w:rFonts w:eastAsia="Times New Roman Bold"/>
                <w:spacing w:val="-1"/>
                <w:sz w:val="24"/>
                <w:szCs w:val="24"/>
              </w:rPr>
              <w:t>Понятия и классификация профессионально-ориентированных видов двигательной деятельности в АФК</w:t>
            </w:r>
          </w:p>
        </w:tc>
        <w:tc>
          <w:tcPr>
            <w:tcW w:w="5183" w:type="dxa"/>
          </w:tcPr>
          <w:p w:rsidR="00CD66C0" w:rsidRPr="005131E8" w:rsidRDefault="00CD66C0" w:rsidP="006E1047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5131E8">
              <w:rPr>
                <w:rFonts w:eastAsia="Times New Roman Bold"/>
                <w:spacing w:val="-1"/>
                <w:sz w:val="24"/>
                <w:szCs w:val="24"/>
              </w:rPr>
              <w:t xml:space="preserve"> </w:t>
            </w:r>
            <w:r w:rsidR="00E52750" w:rsidRPr="005131E8">
              <w:rPr>
                <w:rFonts w:eastAsia="Times New Roman Bold"/>
                <w:spacing w:val="-1"/>
                <w:sz w:val="24"/>
                <w:szCs w:val="24"/>
              </w:rPr>
              <w:t>Классификационные признаки профессионально-ориентированных видов двигательной деятельности. Группы профессионально-ориентированных видов двигательной деятельности. Группы профессионально-ориентированных учебно-тренировочной деятельности.</w:t>
            </w:r>
          </w:p>
        </w:tc>
        <w:tc>
          <w:tcPr>
            <w:tcW w:w="968" w:type="dxa"/>
          </w:tcPr>
          <w:p w:rsidR="00CD66C0" w:rsidRPr="005131E8" w:rsidRDefault="00CD66C0" w:rsidP="00CD66C0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48</w:t>
            </w:r>
          </w:p>
        </w:tc>
      </w:tr>
      <w:tr w:rsidR="00CD66C0" w:rsidRPr="005131E8" w:rsidTr="00F42C0D">
        <w:trPr>
          <w:jc w:val="center"/>
        </w:trPr>
        <w:tc>
          <w:tcPr>
            <w:tcW w:w="813" w:type="dxa"/>
            <w:vAlign w:val="center"/>
          </w:tcPr>
          <w:p w:rsidR="00CD66C0" w:rsidRPr="005131E8" w:rsidRDefault="00CD66C0" w:rsidP="00CD66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31E8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D66C0" w:rsidRPr="00EA2780" w:rsidRDefault="00113747" w:rsidP="00CD66C0">
            <w:pPr>
              <w:rPr>
                <w:sz w:val="24"/>
                <w:szCs w:val="24"/>
              </w:rPr>
            </w:pPr>
            <w:r w:rsidRPr="00EA278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Краткая характеристика </w:t>
            </w:r>
            <w:r w:rsidRPr="00EA2780">
              <w:rPr>
                <w:rFonts w:eastAsia="Times New Roman Bold"/>
                <w:spacing w:val="-1"/>
                <w:sz w:val="24"/>
                <w:szCs w:val="24"/>
              </w:rPr>
              <w:t>профессионально-ориентированных видов соревновательной и учебно-тренировочной деятельности</w:t>
            </w:r>
          </w:p>
        </w:tc>
        <w:tc>
          <w:tcPr>
            <w:tcW w:w="5183" w:type="dxa"/>
          </w:tcPr>
          <w:p w:rsidR="00CD66C0" w:rsidRPr="005131E8" w:rsidRDefault="001C29F9" w:rsidP="001C29F9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Моделирование соревновательной и учебно-тренировочной деятельности под лиц с депривацией зрения. Моделирование соревновательной и учебно-тренировочной деятельности под лиц с депривацией слуха. Моделирование соревновательной и учебно-тренировочной деятельности под лиц с поражением опорно-двигательного аппарата.</w:t>
            </w:r>
          </w:p>
        </w:tc>
        <w:tc>
          <w:tcPr>
            <w:tcW w:w="968" w:type="dxa"/>
          </w:tcPr>
          <w:p w:rsidR="00CD66C0" w:rsidRPr="005131E8" w:rsidRDefault="00CD66C0" w:rsidP="00CD66C0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50</w:t>
            </w:r>
          </w:p>
        </w:tc>
      </w:tr>
    </w:tbl>
    <w:p w:rsidR="00221483" w:rsidRPr="005131E8" w:rsidRDefault="00221483" w:rsidP="00221483">
      <w:pPr>
        <w:jc w:val="both"/>
        <w:rPr>
          <w:b/>
          <w:sz w:val="24"/>
          <w:szCs w:val="24"/>
        </w:rPr>
      </w:pPr>
    </w:p>
    <w:p w:rsidR="00221483" w:rsidRPr="005131E8" w:rsidRDefault="00221483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131E8">
        <w:rPr>
          <w:sz w:val="24"/>
          <w:szCs w:val="24"/>
        </w:rPr>
        <w:t>ТЕМАТИЧЕСКИЙ ПЛАН</w:t>
      </w:r>
      <w:r w:rsidR="00222CE5" w:rsidRPr="005131E8">
        <w:rPr>
          <w:sz w:val="24"/>
          <w:szCs w:val="24"/>
        </w:rPr>
        <w:t xml:space="preserve"> ДИСЦИПЛИНЫ</w:t>
      </w:r>
      <w:r w:rsidRPr="005131E8">
        <w:rPr>
          <w:sz w:val="24"/>
          <w:szCs w:val="24"/>
        </w:rPr>
        <w:t>:</w:t>
      </w:r>
    </w:p>
    <w:p w:rsidR="00221483" w:rsidRPr="005131E8" w:rsidRDefault="00221483" w:rsidP="00221483">
      <w:pP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>очная форма обучения</w:t>
      </w:r>
    </w:p>
    <w:p w:rsidR="00221483" w:rsidRPr="005131E8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998"/>
        <w:gridCol w:w="1134"/>
        <w:gridCol w:w="1276"/>
        <w:gridCol w:w="1276"/>
        <w:gridCol w:w="1162"/>
      </w:tblGrid>
      <w:tr w:rsidR="00221483" w:rsidRPr="005131E8" w:rsidTr="00F41D8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131E8" w:rsidRDefault="00221483" w:rsidP="00BF6C9B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131E8" w:rsidRDefault="00221483" w:rsidP="00BF6C9B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131E8" w:rsidRDefault="00221483" w:rsidP="00BF6C9B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5131E8" w:rsidRDefault="00221483" w:rsidP="00BF6C9B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Всего</w:t>
            </w:r>
          </w:p>
          <w:p w:rsidR="00221483" w:rsidRPr="005131E8" w:rsidRDefault="00221483" w:rsidP="00BF6C9B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часов</w:t>
            </w:r>
          </w:p>
        </w:tc>
      </w:tr>
      <w:tr w:rsidR="00F41D83" w:rsidRPr="005131E8" w:rsidTr="00F41D8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83" w:rsidRPr="005131E8" w:rsidRDefault="00F41D83" w:rsidP="00BF6C9B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83" w:rsidRPr="005131E8" w:rsidRDefault="00F41D83" w:rsidP="00BF6C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83" w:rsidRPr="005131E8" w:rsidRDefault="00F41D83" w:rsidP="00BF6C9B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83" w:rsidRPr="005131E8" w:rsidRDefault="00F41D83" w:rsidP="00BF6C9B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83" w:rsidRPr="005131E8" w:rsidRDefault="00F41D83" w:rsidP="00BF6C9B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СРС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83" w:rsidRPr="005131E8" w:rsidRDefault="00F41D83" w:rsidP="00BF6C9B">
            <w:pPr>
              <w:rPr>
                <w:sz w:val="24"/>
                <w:szCs w:val="24"/>
              </w:rPr>
            </w:pPr>
          </w:p>
        </w:tc>
      </w:tr>
      <w:tr w:rsidR="001C29F9" w:rsidRPr="005131E8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F9" w:rsidRPr="005131E8" w:rsidRDefault="001C29F9" w:rsidP="001C29F9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EA2780" w:rsidRDefault="001C29F9" w:rsidP="00EA27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EA2780">
              <w:rPr>
                <w:rFonts w:eastAsia="Times New Roman Bold"/>
                <w:spacing w:val="-1"/>
                <w:sz w:val="24"/>
                <w:szCs w:val="24"/>
              </w:rPr>
              <w:t xml:space="preserve">Теоретические предпосылки.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46</w:t>
            </w:r>
          </w:p>
        </w:tc>
      </w:tr>
      <w:tr w:rsidR="001C29F9" w:rsidRPr="005131E8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F9" w:rsidRPr="005131E8" w:rsidRDefault="001C29F9" w:rsidP="001C29F9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EA2780" w:rsidRDefault="001C29F9" w:rsidP="001C29F9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EA2780">
              <w:rPr>
                <w:rFonts w:eastAsia="Times New Roman Bold"/>
                <w:spacing w:val="-1"/>
                <w:sz w:val="24"/>
                <w:szCs w:val="24"/>
              </w:rPr>
              <w:t>Понятия и классификация профессионально-ориентированных видов двигательной деятельности в АФК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48</w:t>
            </w:r>
          </w:p>
        </w:tc>
      </w:tr>
      <w:tr w:rsidR="001C29F9" w:rsidRPr="005131E8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F9" w:rsidRPr="005131E8" w:rsidRDefault="001C29F9" w:rsidP="001C29F9">
            <w:pPr>
              <w:jc w:val="both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EA2780" w:rsidRDefault="001C29F9" w:rsidP="001C29F9">
            <w:pPr>
              <w:rPr>
                <w:sz w:val="24"/>
                <w:szCs w:val="24"/>
              </w:rPr>
            </w:pPr>
            <w:r w:rsidRPr="00EA278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Краткая характеристика </w:t>
            </w:r>
            <w:r w:rsidRPr="00EA2780">
              <w:rPr>
                <w:rFonts w:eastAsia="Times New Roman Bold"/>
                <w:spacing w:val="-1"/>
                <w:sz w:val="24"/>
                <w:szCs w:val="24"/>
              </w:rPr>
              <w:t>профессионально-ориентированных видов соревновательной и учебно-тренировочной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EA2780" w:rsidP="00EA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</w:t>
            </w:r>
            <w:r w:rsidR="00EA2780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50</w:t>
            </w:r>
          </w:p>
        </w:tc>
      </w:tr>
      <w:tr w:rsidR="00CD66C0" w:rsidRPr="005131E8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5131E8" w:rsidRDefault="00CD66C0" w:rsidP="00CD6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5131E8" w:rsidRDefault="00CD66C0" w:rsidP="00CD66C0">
            <w:pPr>
              <w:suppressAutoHyphens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5131E8" w:rsidRDefault="00EA2780" w:rsidP="00EA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5131E8" w:rsidRDefault="00CD66C0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5131E8" w:rsidRDefault="00CD66C0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5131E8" w:rsidRDefault="00CD66C0" w:rsidP="00EA2780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144</w:t>
            </w:r>
          </w:p>
        </w:tc>
      </w:tr>
    </w:tbl>
    <w:p w:rsidR="00E77B4E" w:rsidRPr="005131E8" w:rsidRDefault="00E77B4E" w:rsidP="00E77B4E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1C29F9" w:rsidRPr="005131E8" w:rsidRDefault="001C29F9" w:rsidP="001C29F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  <w:r w:rsidRPr="005131E8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131E8">
        <w:rPr>
          <w:sz w:val="24"/>
          <w:szCs w:val="24"/>
        </w:rPr>
        <w:t>необходимый для освоения дисциплины (модуля)</w:t>
      </w:r>
    </w:p>
    <w:p w:rsidR="001C29F9" w:rsidRPr="005131E8" w:rsidRDefault="001C29F9" w:rsidP="001C29F9">
      <w:pPr>
        <w:jc w:val="both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187"/>
        <w:gridCol w:w="1452"/>
        <w:gridCol w:w="1011"/>
      </w:tblGrid>
      <w:tr w:rsidR="001C29F9" w:rsidRPr="005131E8" w:rsidTr="001C29F9">
        <w:trPr>
          <w:trHeight w:val="34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jc w:val="center"/>
              <w:rPr>
                <w:b/>
                <w:sz w:val="24"/>
                <w:szCs w:val="24"/>
              </w:rPr>
            </w:pPr>
            <w:r w:rsidRPr="005131E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131E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31E8">
              <w:rPr>
                <w:b/>
                <w:sz w:val="24"/>
                <w:szCs w:val="24"/>
              </w:rPr>
              <w:t>Наименование издания</w:t>
            </w:r>
          </w:p>
          <w:p w:rsidR="001C29F9" w:rsidRPr="005131E8" w:rsidRDefault="001C29F9" w:rsidP="00AC4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jc w:val="center"/>
              <w:rPr>
                <w:b/>
                <w:sz w:val="24"/>
                <w:szCs w:val="24"/>
              </w:rPr>
            </w:pPr>
            <w:r w:rsidRPr="005131E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rPr>
                <w:b/>
                <w:sz w:val="24"/>
                <w:szCs w:val="24"/>
              </w:rPr>
            </w:pPr>
          </w:p>
        </w:tc>
        <w:tc>
          <w:tcPr>
            <w:tcW w:w="6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кафедра</w:t>
            </w: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proofErr w:type="spellStart"/>
            <w:r w:rsidRPr="005131E8">
              <w:rPr>
                <w:bCs/>
                <w:sz w:val="24"/>
                <w:szCs w:val="24"/>
              </w:rPr>
              <w:t>Полиевский</w:t>
            </w:r>
            <w:proofErr w:type="spellEnd"/>
            <w:r w:rsidRPr="005131E8">
              <w:rPr>
                <w:bCs/>
                <w:sz w:val="24"/>
                <w:szCs w:val="24"/>
              </w:rPr>
              <w:t xml:space="preserve"> С. А. </w:t>
            </w:r>
            <w:r w:rsidRPr="005131E8">
              <w:rPr>
                <w:sz w:val="24"/>
                <w:szCs w:val="24"/>
              </w:rPr>
              <w:t xml:space="preserve">   Гигиенические основы физкультурно-спортивной </w:t>
            </w:r>
            <w:proofErr w:type="gramStart"/>
            <w:r w:rsidRPr="005131E8">
              <w:rPr>
                <w:sz w:val="24"/>
                <w:szCs w:val="24"/>
              </w:rPr>
              <w:t>деятельности :</w:t>
            </w:r>
            <w:proofErr w:type="gramEnd"/>
            <w:r w:rsidRPr="005131E8">
              <w:rPr>
                <w:sz w:val="24"/>
                <w:szCs w:val="24"/>
              </w:rPr>
              <w:t xml:space="preserve"> учебник / С. А. </w:t>
            </w:r>
            <w:proofErr w:type="spellStart"/>
            <w:r w:rsidRPr="005131E8">
              <w:rPr>
                <w:sz w:val="24"/>
                <w:szCs w:val="24"/>
              </w:rPr>
              <w:t>Полиевский</w:t>
            </w:r>
            <w:proofErr w:type="spellEnd"/>
            <w:r w:rsidRPr="005131E8">
              <w:rPr>
                <w:sz w:val="24"/>
                <w:szCs w:val="24"/>
              </w:rPr>
              <w:t xml:space="preserve">. - </w:t>
            </w:r>
            <w:proofErr w:type="gramStart"/>
            <w:r w:rsidRPr="005131E8">
              <w:rPr>
                <w:sz w:val="24"/>
                <w:szCs w:val="24"/>
              </w:rPr>
              <w:t>М. :</w:t>
            </w:r>
            <w:proofErr w:type="gramEnd"/>
            <w:r w:rsidRPr="005131E8">
              <w:rPr>
                <w:sz w:val="24"/>
                <w:szCs w:val="24"/>
              </w:rPr>
              <w:t xml:space="preserve"> Академия, 2014. - 270 с. - (</w:t>
            </w:r>
            <w:proofErr w:type="spellStart"/>
            <w:r w:rsidRPr="005131E8">
              <w:rPr>
                <w:sz w:val="24"/>
                <w:szCs w:val="24"/>
              </w:rPr>
              <w:t>Бакалавриат</w:t>
            </w:r>
            <w:proofErr w:type="spellEnd"/>
            <w:r w:rsidRPr="005131E8">
              <w:rPr>
                <w:sz w:val="24"/>
                <w:szCs w:val="24"/>
              </w:rPr>
              <w:t xml:space="preserve">). - </w:t>
            </w:r>
            <w:proofErr w:type="spellStart"/>
            <w:r w:rsidRPr="005131E8">
              <w:rPr>
                <w:sz w:val="24"/>
                <w:szCs w:val="24"/>
              </w:rPr>
              <w:t>Библиогр</w:t>
            </w:r>
            <w:proofErr w:type="spellEnd"/>
            <w:r w:rsidRPr="005131E8">
              <w:rPr>
                <w:sz w:val="24"/>
                <w:szCs w:val="24"/>
              </w:rPr>
              <w:t>.: с. 267. - ISBN 978-5-4468-0135-0.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bCs/>
                <w:sz w:val="24"/>
                <w:szCs w:val="24"/>
              </w:rPr>
            </w:pPr>
            <w:r w:rsidRPr="005131E8">
              <w:rPr>
                <w:bCs/>
                <w:sz w:val="24"/>
                <w:szCs w:val="24"/>
              </w:rPr>
              <w:t>Яковлев Б. П.</w:t>
            </w:r>
            <w:r w:rsidRPr="005131E8">
              <w:rPr>
                <w:sz w:val="24"/>
                <w:szCs w:val="24"/>
              </w:rPr>
              <w:t xml:space="preserve">   Основы спортивной </w:t>
            </w:r>
            <w:proofErr w:type="gramStart"/>
            <w:r w:rsidRPr="005131E8">
              <w:rPr>
                <w:sz w:val="24"/>
                <w:szCs w:val="24"/>
              </w:rPr>
              <w:t>психологии :</w:t>
            </w:r>
            <w:proofErr w:type="gramEnd"/>
            <w:r w:rsidRPr="005131E8">
              <w:rPr>
                <w:sz w:val="24"/>
                <w:szCs w:val="24"/>
              </w:rPr>
              <w:t xml:space="preserve"> учебное пособие / Б. П. Яковлев. - 2-е изд., стер. - </w:t>
            </w:r>
            <w:proofErr w:type="gramStart"/>
            <w:r w:rsidRPr="005131E8">
              <w:rPr>
                <w:sz w:val="24"/>
                <w:szCs w:val="24"/>
              </w:rPr>
              <w:t>М. :</w:t>
            </w:r>
            <w:proofErr w:type="gramEnd"/>
            <w:r w:rsidRPr="005131E8">
              <w:rPr>
                <w:sz w:val="24"/>
                <w:szCs w:val="24"/>
              </w:rPr>
              <w:t xml:space="preserve"> Советский спорт, 2014. - 206 с. : ил. - </w:t>
            </w:r>
            <w:proofErr w:type="spellStart"/>
            <w:r w:rsidRPr="005131E8">
              <w:rPr>
                <w:sz w:val="24"/>
                <w:szCs w:val="24"/>
              </w:rPr>
              <w:t>Библиогр</w:t>
            </w:r>
            <w:proofErr w:type="spellEnd"/>
            <w:r w:rsidRPr="005131E8">
              <w:rPr>
                <w:sz w:val="24"/>
                <w:szCs w:val="24"/>
              </w:rPr>
              <w:t>.: с. 185-188. - ISBN 978-5-9718-0756-8.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3.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bCs/>
                <w:sz w:val="24"/>
                <w:szCs w:val="24"/>
              </w:rPr>
            </w:pPr>
            <w:r w:rsidRPr="005131E8">
              <w:rPr>
                <w:bCs/>
                <w:sz w:val="24"/>
                <w:szCs w:val="24"/>
              </w:rPr>
              <w:t xml:space="preserve">Частная </w:t>
            </w:r>
            <w:proofErr w:type="gramStart"/>
            <w:r w:rsidRPr="005131E8">
              <w:rPr>
                <w:bCs/>
                <w:sz w:val="24"/>
                <w:szCs w:val="24"/>
              </w:rPr>
              <w:t>патология</w:t>
            </w:r>
            <w:r w:rsidRPr="005131E8">
              <w:rPr>
                <w:sz w:val="24"/>
                <w:szCs w:val="24"/>
              </w:rPr>
              <w:t xml:space="preserve"> :</w:t>
            </w:r>
            <w:proofErr w:type="gramEnd"/>
            <w:r w:rsidRPr="005131E8">
              <w:rPr>
                <w:sz w:val="24"/>
                <w:szCs w:val="24"/>
              </w:rPr>
              <w:t xml:space="preserve"> учебник для студ. учреждений </w:t>
            </w:r>
            <w:proofErr w:type="spellStart"/>
            <w:r w:rsidRPr="005131E8">
              <w:rPr>
                <w:sz w:val="24"/>
                <w:szCs w:val="24"/>
              </w:rPr>
              <w:t>высш</w:t>
            </w:r>
            <w:proofErr w:type="spellEnd"/>
            <w:r w:rsidRPr="005131E8">
              <w:rPr>
                <w:sz w:val="24"/>
                <w:szCs w:val="24"/>
              </w:rPr>
              <w:t xml:space="preserve">. образования / Н. М. Валеев [и др.] ; под общ. ред. С. Н. Попова. – 2-е изд., </w:t>
            </w:r>
            <w:proofErr w:type="spellStart"/>
            <w:r w:rsidRPr="005131E8">
              <w:rPr>
                <w:sz w:val="24"/>
                <w:szCs w:val="24"/>
              </w:rPr>
              <w:t>перераб</w:t>
            </w:r>
            <w:proofErr w:type="spellEnd"/>
            <w:r w:rsidRPr="005131E8">
              <w:rPr>
                <w:sz w:val="24"/>
                <w:szCs w:val="24"/>
              </w:rPr>
              <w:t>. и доп. – М. : Академия, 2014. – 264 с. : ил. - (</w:t>
            </w:r>
            <w:proofErr w:type="spellStart"/>
            <w:r w:rsidRPr="005131E8">
              <w:rPr>
                <w:sz w:val="24"/>
                <w:szCs w:val="24"/>
              </w:rPr>
              <w:t>Бакалавриат</w:t>
            </w:r>
            <w:proofErr w:type="spellEnd"/>
            <w:r w:rsidRPr="005131E8">
              <w:rPr>
                <w:sz w:val="24"/>
                <w:szCs w:val="24"/>
              </w:rPr>
              <w:t xml:space="preserve">). – </w:t>
            </w:r>
            <w:proofErr w:type="spellStart"/>
            <w:r w:rsidRPr="005131E8">
              <w:rPr>
                <w:sz w:val="24"/>
                <w:szCs w:val="24"/>
              </w:rPr>
              <w:t>Библиогр</w:t>
            </w:r>
            <w:proofErr w:type="spellEnd"/>
            <w:r w:rsidRPr="005131E8">
              <w:rPr>
                <w:sz w:val="24"/>
                <w:szCs w:val="24"/>
              </w:rPr>
              <w:t>.: с. 261-262. – ISBN 978-5-4468-0580-</w:t>
            </w:r>
            <w:proofErr w:type="gramStart"/>
            <w:r w:rsidRPr="005131E8">
              <w:rPr>
                <w:sz w:val="24"/>
                <w:szCs w:val="24"/>
              </w:rPr>
              <w:t>8 :</w:t>
            </w:r>
            <w:proofErr w:type="gramEnd"/>
            <w:r w:rsidRPr="005131E8">
              <w:rPr>
                <w:sz w:val="24"/>
                <w:szCs w:val="24"/>
              </w:rPr>
              <w:t xml:space="preserve"> 972.00.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4.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bCs/>
                <w:sz w:val="24"/>
                <w:szCs w:val="24"/>
              </w:rPr>
            </w:pPr>
            <w:r w:rsidRPr="005131E8">
              <w:rPr>
                <w:bCs/>
                <w:sz w:val="24"/>
                <w:szCs w:val="24"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5131E8">
              <w:rPr>
                <w:bCs/>
                <w:sz w:val="24"/>
                <w:szCs w:val="24"/>
              </w:rPr>
              <w:t>населения</w:t>
            </w:r>
            <w:r w:rsidRPr="005131E8">
              <w:rPr>
                <w:sz w:val="24"/>
                <w:szCs w:val="24"/>
              </w:rPr>
              <w:t xml:space="preserve"> :</w:t>
            </w:r>
            <w:proofErr w:type="gramEnd"/>
            <w:r w:rsidRPr="005131E8">
              <w:rPr>
                <w:sz w:val="24"/>
                <w:szCs w:val="24"/>
              </w:rPr>
              <w:t xml:space="preserve"> учебное пособие / О. Э. Евсеева [и др.] ; под общ. ред. проф. С. П. Евсеева. - </w:t>
            </w:r>
            <w:proofErr w:type="gramStart"/>
            <w:r w:rsidRPr="005131E8">
              <w:rPr>
                <w:sz w:val="24"/>
                <w:szCs w:val="24"/>
              </w:rPr>
              <w:t>М. :</w:t>
            </w:r>
            <w:proofErr w:type="gramEnd"/>
            <w:r w:rsidRPr="005131E8">
              <w:rPr>
                <w:sz w:val="24"/>
                <w:szCs w:val="24"/>
              </w:rPr>
              <w:t xml:space="preserve"> Советский спорт, 2014. - 297 с. : табл. - </w:t>
            </w:r>
            <w:proofErr w:type="spellStart"/>
            <w:r w:rsidRPr="005131E8">
              <w:rPr>
                <w:sz w:val="24"/>
                <w:szCs w:val="24"/>
              </w:rPr>
              <w:t>Библиогр</w:t>
            </w:r>
            <w:proofErr w:type="spellEnd"/>
            <w:r w:rsidRPr="005131E8">
              <w:rPr>
                <w:sz w:val="24"/>
                <w:szCs w:val="24"/>
              </w:rPr>
              <w:t>.: в конце каждого раздела. - ISBN 978-5-9718-0714-</w:t>
            </w:r>
            <w:proofErr w:type="gramStart"/>
            <w:r w:rsidRPr="005131E8">
              <w:rPr>
                <w:sz w:val="24"/>
                <w:szCs w:val="24"/>
              </w:rPr>
              <w:t>8 :</w:t>
            </w:r>
            <w:proofErr w:type="gramEnd"/>
            <w:r w:rsidRPr="005131E8">
              <w:rPr>
                <w:sz w:val="24"/>
                <w:szCs w:val="24"/>
              </w:rPr>
              <w:t xml:space="preserve"> 690.00.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5.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bCs/>
                <w:sz w:val="24"/>
                <w:szCs w:val="24"/>
              </w:rPr>
            </w:pPr>
            <w:r w:rsidRPr="005131E8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5131E8">
              <w:rPr>
                <w:bCs/>
                <w:sz w:val="24"/>
                <w:szCs w:val="24"/>
              </w:rPr>
              <w:t xml:space="preserve">реабилитация </w:t>
            </w:r>
            <w:r w:rsidRPr="005131E8">
              <w:rPr>
                <w:sz w:val="24"/>
                <w:szCs w:val="24"/>
              </w:rPr>
              <w:t>:</w:t>
            </w:r>
            <w:proofErr w:type="gramEnd"/>
            <w:r w:rsidRPr="005131E8">
              <w:rPr>
                <w:sz w:val="24"/>
                <w:szCs w:val="24"/>
              </w:rPr>
              <w:t xml:space="preserve"> учебник. Т. 2 / под ред. С. Н. Попова. - </w:t>
            </w:r>
            <w:proofErr w:type="gramStart"/>
            <w:r w:rsidRPr="005131E8">
              <w:rPr>
                <w:sz w:val="24"/>
                <w:szCs w:val="24"/>
              </w:rPr>
              <w:t>М. :</w:t>
            </w:r>
            <w:proofErr w:type="gramEnd"/>
            <w:r w:rsidRPr="005131E8">
              <w:rPr>
                <w:sz w:val="24"/>
                <w:szCs w:val="24"/>
              </w:rPr>
              <w:t xml:space="preserve"> Академия, 2013. - 303 с. - (Высшее образование. </w:t>
            </w:r>
            <w:proofErr w:type="spellStart"/>
            <w:r w:rsidRPr="005131E8">
              <w:rPr>
                <w:sz w:val="24"/>
                <w:szCs w:val="24"/>
              </w:rPr>
              <w:t>Бакалавриат</w:t>
            </w:r>
            <w:proofErr w:type="spellEnd"/>
            <w:r w:rsidRPr="005131E8">
              <w:rPr>
                <w:sz w:val="24"/>
                <w:szCs w:val="24"/>
              </w:rPr>
              <w:t xml:space="preserve">). - </w:t>
            </w:r>
            <w:proofErr w:type="spellStart"/>
            <w:r w:rsidRPr="005131E8">
              <w:rPr>
                <w:sz w:val="24"/>
                <w:szCs w:val="24"/>
              </w:rPr>
              <w:t>Библиогр</w:t>
            </w:r>
            <w:proofErr w:type="spellEnd"/>
            <w:r w:rsidRPr="005131E8">
              <w:rPr>
                <w:sz w:val="24"/>
                <w:szCs w:val="24"/>
              </w:rPr>
              <w:t>.: с. 298. - ISBN 978-5-7695-9554-</w:t>
            </w:r>
            <w:proofErr w:type="gramStart"/>
            <w:r w:rsidRPr="005131E8">
              <w:rPr>
                <w:sz w:val="24"/>
                <w:szCs w:val="24"/>
              </w:rPr>
              <w:t>7 :</w:t>
            </w:r>
            <w:proofErr w:type="gramEnd"/>
            <w:r w:rsidRPr="005131E8">
              <w:rPr>
                <w:sz w:val="24"/>
                <w:szCs w:val="24"/>
              </w:rPr>
              <w:t xml:space="preserve"> 985.00.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6.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 xml:space="preserve">Теория и организация адаптивной физической культуры: учебник для </w:t>
            </w:r>
            <w:proofErr w:type="gramStart"/>
            <w:r w:rsidRPr="005131E8">
              <w:rPr>
                <w:sz w:val="24"/>
                <w:szCs w:val="24"/>
              </w:rPr>
              <w:t>вузов.-</w:t>
            </w:r>
            <w:proofErr w:type="gramEnd"/>
            <w:r w:rsidRPr="005131E8">
              <w:rPr>
                <w:sz w:val="24"/>
                <w:szCs w:val="24"/>
              </w:rPr>
              <w:t xml:space="preserve"> т.1/под ред. С.П. Евсеева.- М: Сов. Спорт, </w:t>
            </w:r>
            <w:proofErr w:type="gramStart"/>
            <w:r w:rsidRPr="005131E8">
              <w:rPr>
                <w:sz w:val="24"/>
                <w:szCs w:val="24"/>
              </w:rPr>
              <w:t>2010.-</w:t>
            </w:r>
            <w:proofErr w:type="gramEnd"/>
            <w:r w:rsidRPr="005131E8">
              <w:rPr>
                <w:sz w:val="24"/>
                <w:szCs w:val="24"/>
              </w:rPr>
              <w:t xml:space="preserve"> 291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  <w:highlight w:val="yellow"/>
              </w:rPr>
            </w:pPr>
            <w:r w:rsidRPr="005131E8">
              <w:rPr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570AC7" w:rsidP="00AC4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7.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suppressAutoHyphens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 xml:space="preserve">Теория и организация адаптивной физической культуры: учебник для </w:t>
            </w:r>
            <w:proofErr w:type="gramStart"/>
            <w:r w:rsidRPr="005131E8">
              <w:rPr>
                <w:sz w:val="24"/>
                <w:szCs w:val="24"/>
              </w:rPr>
              <w:t>вузов.-</w:t>
            </w:r>
            <w:proofErr w:type="gramEnd"/>
            <w:r w:rsidRPr="005131E8">
              <w:rPr>
                <w:sz w:val="24"/>
                <w:szCs w:val="24"/>
              </w:rPr>
              <w:t xml:space="preserve"> т.2/под ред. С.П. Евсеева.- М: Сов. Спорт, 2009.- 448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  <w:highlight w:val="yellow"/>
              </w:rPr>
            </w:pPr>
            <w:r w:rsidRPr="005131E8">
              <w:rPr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570AC7" w:rsidP="00AC4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8.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  <w:bCs/>
              </w:rPr>
            </w:pPr>
            <w:r w:rsidRPr="005131E8">
              <w:rPr>
                <w:rFonts w:ascii="Times New Roman" w:hAnsi="Times New Roman"/>
                <w:bCs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5131E8">
              <w:rPr>
                <w:rFonts w:ascii="Times New Roman" w:hAnsi="Times New Roman"/>
                <w:bCs/>
              </w:rPr>
              <w:t>культуре</w:t>
            </w:r>
            <w:r w:rsidRPr="005131E8">
              <w:rPr>
                <w:rFonts w:ascii="Times New Roman" w:hAnsi="Times New Roman"/>
              </w:rPr>
              <w:t xml:space="preserve">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учебник / авт.-сост. Евсеева О. Э., Евсеев С. П. ; под ред. Евсеева С. П. - М. : Советский спорт, 2013. - 386 с. : ил.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382-386. - ISBN 978-5-9718-0671-</w:t>
            </w:r>
            <w:proofErr w:type="gramStart"/>
            <w:r w:rsidRPr="005131E8">
              <w:rPr>
                <w:rFonts w:ascii="Times New Roman" w:hAnsi="Times New Roman"/>
              </w:rPr>
              <w:t>4 :</w:t>
            </w:r>
            <w:proofErr w:type="gramEnd"/>
            <w:r w:rsidRPr="005131E8">
              <w:rPr>
                <w:rFonts w:ascii="Times New Roman" w:hAnsi="Times New Roman"/>
              </w:rPr>
              <w:t xml:space="preserve"> 639.13.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9.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5131E8">
              <w:rPr>
                <w:rFonts w:ascii="Times New Roman" w:hAnsi="Times New Roman"/>
                <w:bCs/>
              </w:rPr>
              <w:t>Цицкишвили</w:t>
            </w:r>
            <w:proofErr w:type="spellEnd"/>
            <w:r w:rsidRPr="005131E8">
              <w:rPr>
                <w:rFonts w:ascii="Times New Roman" w:hAnsi="Times New Roman"/>
                <w:bCs/>
              </w:rPr>
              <w:t xml:space="preserve"> Н. И.</w:t>
            </w:r>
            <w:r w:rsidRPr="005131E8">
              <w:rPr>
                <w:rFonts w:ascii="Times New Roman" w:hAnsi="Times New Roman"/>
              </w:rPr>
              <w:t xml:space="preserve">   Физическая реабилитация и профилактика заболеваний сердечно-сосудистой </w:t>
            </w:r>
            <w:proofErr w:type="gramStart"/>
            <w:r w:rsidRPr="005131E8">
              <w:rPr>
                <w:rFonts w:ascii="Times New Roman" w:hAnsi="Times New Roman"/>
              </w:rPr>
              <w:t>системы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учебное пособие для студентов вузов физической культуры / Н. И. </w:t>
            </w:r>
            <w:proofErr w:type="spellStart"/>
            <w:r w:rsidRPr="005131E8">
              <w:rPr>
                <w:rFonts w:ascii="Times New Roman" w:hAnsi="Times New Roman"/>
              </w:rPr>
              <w:t>Цицкишвили</w:t>
            </w:r>
            <w:proofErr w:type="spellEnd"/>
            <w:r w:rsidRPr="005131E8">
              <w:rPr>
                <w:rFonts w:ascii="Times New Roman" w:hAnsi="Times New Roman"/>
              </w:rPr>
              <w:t xml:space="preserve">, А. С. Чубуков ; МГАФК. - </w:t>
            </w:r>
            <w:proofErr w:type="spellStart"/>
            <w:proofErr w:type="gramStart"/>
            <w:r w:rsidRPr="005131E8">
              <w:rPr>
                <w:rFonts w:ascii="Times New Roman" w:hAnsi="Times New Roman"/>
              </w:rPr>
              <w:t>Малаховка</w:t>
            </w:r>
            <w:proofErr w:type="spellEnd"/>
            <w:r w:rsidRPr="005131E8">
              <w:rPr>
                <w:rFonts w:ascii="Times New Roman" w:hAnsi="Times New Roman"/>
              </w:rPr>
              <w:t xml:space="preserve"> :</w:t>
            </w:r>
            <w:proofErr w:type="gramEnd"/>
            <w:r w:rsidRPr="005131E8">
              <w:rPr>
                <w:rFonts w:ascii="Times New Roman" w:hAnsi="Times New Roman"/>
              </w:rPr>
              <w:t xml:space="preserve"> ВИНИТИ, 2008. - 107 с.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105-107.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230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10.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5131E8">
              <w:rPr>
                <w:rFonts w:ascii="Times New Roman" w:hAnsi="Times New Roman"/>
                <w:bCs/>
              </w:rPr>
              <w:t>Цицкишвили</w:t>
            </w:r>
            <w:proofErr w:type="spellEnd"/>
            <w:r w:rsidRPr="005131E8">
              <w:rPr>
                <w:rFonts w:ascii="Times New Roman" w:hAnsi="Times New Roman"/>
                <w:bCs/>
              </w:rPr>
              <w:t xml:space="preserve"> Н. И.</w:t>
            </w:r>
            <w:r w:rsidRPr="005131E8">
              <w:rPr>
                <w:rFonts w:ascii="Times New Roman" w:hAnsi="Times New Roman"/>
              </w:rPr>
              <w:t xml:space="preserve">   Физическая реабилитация и профилактика заболеваний дыхательной </w:t>
            </w:r>
            <w:proofErr w:type="gramStart"/>
            <w:r w:rsidRPr="005131E8">
              <w:rPr>
                <w:rFonts w:ascii="Times New Roman" w:hAnsi="Times New Roman"/>
              </w:rPr>
              <w:t>системы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учебное пособие / Н. И. </w:t>
            </w:r>
            <w:proofErr w:type="spellStart"/>
            <w:r w:rsidRPr="005131E8">
              <w:rPr>
                <w:rFonts w:ascii="Times New Roman" w:hAnsi="Times New Roman"/>
              </w:rPr>
              <w:t>Цицкишвили</w:t>
            </w:r>
            <w:proofErr w:type="spellEnd"/>
            <w:r w:rsidRPr="005131E8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5131E8">
              <w:rPr>
                <w:rFonts w:ascii="Times New Roman" w:hAnsi="Times New Roman"/>
              </w:rPr>
              <w:t>Малаховка</w:t>
            </w:r>
            <w:proofErr w:type="spellEnd"/>
            <w:r w:rsidRPr="005131E8">
              <w:rPr>
                <w:rFonts w:ascii="Times New Roman" w:hAnsi="Times New Roman"/>
              </w:rPr>
              <w:t xml:space="preserve">, 2012. - 132 </w:t>
            </w:r>
            <w:proofErr w:type="gramStart"/>
            <w:r w:rsidRPr="005131E8">
              <w:rPr>
                <w:rFonts w:ascii="Times New Roman" w:hAnsi="Times New Roman"/>
              </w:rPr>
              <w:t>с. :</w:t>
            </w:r>
            <w:proofErr w:type="gramEnd"/>
            <w:r w:rsidRPr="005131E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 xml:space="preserve">.: с. 128-129. - 91.20.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230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11.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  <w:bCs/>
              </w:rPr>
            </w:pPr>
            <w:r w:rsidRPr="005131E8">
              <w:rPr>
                <w:rFonts w:ascii="Times New Roman" w:hAnsi="Times New Roman"/>
                <w:bCs/>
              </w:rPr>
              <w:t xml:space="preserve">Медведева Е. Н. </w:t>
            </w:r>
            <w:r w:rsidRPr="005131E8">
              <w:rPr>
                <w:rFonts w:ascii="Times New Roman" w:hAnsi="Times New Roman"/>
              </w:rPr>
              <w:t>   Технология физкультурно-спортивной деятельности (Гимнастика</w:t>
            </w:r>
            <w:proofErr w:type="gramStart"/>
            <w:r w:rsidRPr="005131E8">
              <w:rPr>
                <w:rFonts w:ascii="Times New Roman" w:hAnsi="Times New Roman"/>
              </w:rPr>
              <w:t>)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учебно-методическое пособие для студентов заочной формы обучения вузов физической культуры / Е. Н. Медведева, Ю. В. Парохина, </w:t>
            </w:r>
            <w:r w:rsidRPr="005131E8">
              <w:rPr>
                <w:rFonts w:ascii="Times New Roman" w:hAnsi="Times New Roman"/>
              </w:rPr>
              <w:lastRenderedPageBreak/>
              <w:t xml:space="preserve">Ю. В. Стрелецкая ; ВЛГАФК. - Великие Луки, 2009. - 71 </w:t>
            </w:r>
            <w:proofErr w:type="gramStart"/>
            <w:r w:rsidRPr="005131E8">
              <w:rPr>
                <w:rFonts w:ascii="Times New Roman" w:hAnsi="Times New Roman"/>
              </w:rPr>
              <w:t>с. :</w:t>
            </w:r>
            <w:proofErr w:type="gramEnd"/>
            <w:r w:rsidRPr="005131E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25.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  <w:bCs/>
              </w:rPr>
            </w:pPr>
            <w:r w:rsidRPr="005131E8">
              <w:rPr>
                <w:rFonts w:ascii="Times New Roman" w:hAnsi="Times New Roman"/>
                <w:bCs/>
              </w:rPr>
              <w:t>Тихонов В. Н.</w:t>
            </w:r>
            <w:r w:rsidRPr="005131E8">
              <w:rPr>
                <w:rFonts w:ascii="Times New Roman" w:hAnsi="Times New Roman"/>
              </w:rPr>
              <w:t xml:space="preserve">   Гимнастика как базовая основа физкультурно-спортивной </w:t>
            </w:r>
            <w:proofErr w:type="gramStart"/>
            <w:r w:rsidRPr="005131E8">
              <w:rPr>
                <w:rFonts w:ascii="Times New Roman" w:hAnsi="Times New Roman"/>
              </w:rPr>
              <w:t>деятельности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учебно-методическое пособие для студентов ВУЗов физической культуры / В. Н. Тихонов ; МГАФК. - </w:t>
            </w:r>
            <w:proofErr w:type="spellStart"/>
            <w:r w:rsidRPr="005131E8">
              <w:rPr>
                <w:rFonts w:ascii="Times New Roman" w:hAnsi="Times New Roman"/>
              </w:rPr>
              <w:t>Малаховка</w:t>
            </w:r>
            <w:proofErr w:type="spellEnd"/>
            <w:r w:rsidRPr="005131E8">
              <w:rPr>
                <w:rFonts w:ascii="Times New Roman" w:hAnsi="Times New Roman"/>
              </w:rPr>
              <w:t xml:space="preserve">, 2012. - 318 с.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313-318. - 204.82.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13.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  <w:shd w:val="clear" w:color="auto" w:fill="FFFFFF"/>
              </w:rPr>
              <w:t xml:space="preserve">Ким, Т. К. Физическое воспитание детей раннего и дошкольного </w:t>
            </w:r>
            <w:proofErr w:type="gramStart"/>
            <w:r w:rsidRPr="005131E8">
              <w:rPr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5131E8">
              <w:rPr>
                <w:sz w:val="24"/>
                <w:szCs w:val="24"/>
                <w:shd w:val="clear" w:color="auto" w:fill="FFFFFF"/>
              </w:rPr>
              <w:t xml:space="preserve"> учебное пособие / Т. К. Ким. — </w:t>
            </w:r>
            <w:proofErr w:type="gramStart"/>
            <w:r w:rsidRPr="005131E8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131E8">
              <w:rPr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2015. — 204 c. — ISBN 978-5-4263-0247-1. — </w:t>
            </w:r>
            <w:proofErr w:type="gramStart"/>
            <w:r w:rsidRPr="005131E8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131E8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Электронно-библиотечная система IPR BOOKS : [сайт]. — URL: </w:t>
            </w:r>
            <w:hyperlink r:id="rId8" w:history="1">
              <w:r w:rsidRPr="005131E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http://www.iprbookshop.ru/70161.html</w:t>
              </w:r>
            </w:hyperlink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14.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131E8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, В. Н. Теория и методика физического воспитания детей дошкольного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 школа, 2013. — 288 c. — ISBN 978-985-06-2345-4.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BOOKS: [сайт]. —</w:t>
            </w:r>
            <w:hyperlink r:id="rId9" w:history="1">
              <w:r w:rsidRPr="005131E8">
                <w:rPr>
                  <w:rStyle w:val="aa"/>
                  <w:sz w:val="24"/>
                  <w:szCs w:val="24"/>
                  <w:lang w:eastAsia="ru-RU"/>
                </w:rPr>
                <w:t>URL: http://www.iprbookshop.ru/35552.html</w:t>
              </w:r>
            </w:hyperlink>
            <w:r w:rsidRPr="005131E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15.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Соколова, Л. А. Физическое воспитание детей 3–4 лет / Л. А. Соколова. — Санкт-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Петербург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КАРО, 2012. — 152 c. — ISBN 978-5-9925-0811-6.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5131E8">
                <w:rPr>
                  <w:rStyle w:val="aa"/>
                  <w:sz w:val="24"/>
                  <w:szCs w:val="24"/>
                  <w:lang w:eastAsia="ru-RU"/>
                </w:rPr>
                <w:t>http://www.iprbookshop.ru/26787.html</w:t>
              </w:r>
            </w:hyperlink>
            <w:r w:rsidRPr="005131E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16.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Адаптивное физическое воспитание детей школьного 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Сургут: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педагогический университет, 2016. — 116 c. — ISBN 2227-8397. — Текст: электронный // Электронно-библиотечная система IPR 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BOOKS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1" w:history="1">
              <w:r w:rsidRPr="005131E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http://www.iprbookshop.ru/86980.html</w:t>
              </w:r>
            </w:hyperlink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17.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Мухина, М. П. Педагогическая система физического воспитания детей дошкольного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монография / М. П. Мухина.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Омск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Сибирский государственный университет физической культуры и спорта, 2017. — 168 c. — ISBN 2227-8397.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5131E8">
                <w:rPr>
                  <w:rStyle w:val="aa"/>
                  <w:sz w:val="24"/>
                  <w:szCs w:val="24"/>
                  <w:lang w:eastAsia="ru-RU"/>
                </w:rPr>
                <w:t>http://www.iprbookshop.ru/74858.html</w:t>
              </w:r>
            </w:hyperlink>
            <w:r w:rsidRPr="005131E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lastRenderedPageBreak/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131E8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развитии: учебно-методическое пособие / Л. Н.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, М. М.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Креминская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; под редакцией Л. Н.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. — Санкт-Петербург: Институт специальной педагогики и психологии, 2008. — 120 c. — ISBN 978-5-8179-0096-5. — Текст: электронный // Электронно-библиотечная система IPR BOOKS: [сайт]. — URL: </w:t>
            </w:r>
            <w:hyperlink r:id="rId13" w:history="1">
              <w:r w:rsidRPr="005131E8">
                <w:rPr>
                  <w:rStyle w:val="aa"/>
                  <w:sz w:val="24"/>
                  <w:szCs w:val="24"/>
                  <w:lang w:eastAsia="ru-RU"/>
                </w:rPr>
                <w:t>http://www.iprbookshop.ru/29964.html</w:t>
              </w:r>
            </w:hyperlink>
            <w:r w:rsidRPr="005131E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19.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, И. В. Профилактика нарушений опорно-двигательного аппарата детей в процессе обязательных занятий по физической культуре: монография / И. В.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. — Омск: Омская академия МВД России, 2010. — 210 c. — ISBN 978-5-88651-483-4. — Текст: электронный // Электронно-библиотечная система IPR BOOKS: [сайт]. — URL: </w:t>
            </w:r>
            <w:hyperlink r:id="rId14" w:history="1">
              <w:r w:rsidRPr="005131E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http://www.iprbookshop.ru/36071.html</w:t>
              </w:r>
            </w:hyperlink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20.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неврологии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Стоцкая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Саратов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Ай Пи Ар Медиа, 2019. — 189 c. — ISBN 978-5-4497-0000-1.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5131E8">
                <w:rPr>
                  <w:rStyle w:val="aa"/>
                  <w:sz w:val="24"/>
                  <w:szCs w:val="24"/>
                </w:rPr>
                <w:t>http://www.iprbookshop.ru/82675.html</w:t>
              </w:r>
            </w:hyperlink>
            <w:r w:rsidRPr="005131E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21.</w:t>
            </w:r>
          </w:p>
          <w:p w:rsidR="001C29F9" w:rsidRPr="005131E8" w:rsidRDefault="001C29F9" w:rsidP="00AC427F">
            <w:pPr>
              <w:rPr>
                <w:sz w:val="24"/>
                <w:szCs w:val="24"/>
              </w:rPr>
            </w:pPr>
          </w:p>
          <w:p w:rsidR="001C29F9" w:rsidRPr="005131E8" w:rsidRDefault="001C29F9" w:rsidP="00AC427F">
            <w:pPr>
              <w:rPr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Избранные лекции по лечебной физической культуре. Часть 3. Лечебная физическая культура в хирургии и 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неврологии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Черапкина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. — Омск: Сибирский государственный университет физической культуры и спорта, 2017. — 104 c. — ISBN 2227-8397. — Текст: электронный // Электронно-библиотечная система IPR BOOKS: [сайт]. — URL: </w:t>
            </w:r>
            <w:hyperlink r:id="rId16" w:history="1">
              <w:r w:rsidRPr="005131E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http://www.iprbookshop.ru/74267.html</w:t>
              </w:r>
            </w:hyperlink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22.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, М. М. Клиническая диагностика в неврологии / М. М.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. — Санкт-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СпецЛит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, 2010. — 527 c. — ISBN 978-5-299-00417-5. — 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5131E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http://www.iprbookshop.ru/45687.html</w:t>
              </w:r>
            </w:hyperlink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23.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Латышева, В. Я. Неврология и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учебное пособие / В. Я. Латышева, Б. В.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Дривотинов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, М. В.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 xml:space="preserve"> школа, 2013. — 512 c. — ISBN 978-985-06-2229-7. — </w:t>
            </w:r>
            <w:proofErr w:type="gramStart"/>
            <w:r w:rsidRPr="005131E8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5131E8">
              <w:rPr>
                <w:color w:val="000000"/>
                <w:sz w:val="24"/>
                <w:szCs w:val="24"/>
              </w:rPr>
              <w:t xml:space="preserve"> электронный // </w:t>
            </w:r>
            <w:r w:rsidRPr="005131E8">
              <w:rPr>
                <w:color w:val="000000"/>
                <w:sz w:val="24"/>
                <w:szCs w:val="24"/>
              </w:rPr>
              <w:lastRenderedPageBreak/>
              <w:t xml:space="preserve">Электронно-библиотечная система IPR BOOKS : [сайт]. — URL: </w:t>
            </w:r>
            <w:hyperlink r:id="rId18" w:history="1">
              <w:r w:rsidRPr="005131E8">
                <w:rPr>
                  <w:rStyle w:val="aa"/>
                  <w:sz w:val="24"/>
                  <w:szCs w:val="24"/>
                </w:rPr>
                <w:t>http://www.iprbookshop.ru/24068.html</w:t>
              </w:r>
            </w:hyperlink>
            <w:r w:rsidRPr="005131E8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, Е. Ю. Возрастные и гендерные особенности невротических 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расстройств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пособие для врачей и клинических психологов / Е. Ю.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; под редакцией В. Г.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Будза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Оренбург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Оренбургская государственная медицинская академия, 2011. — 44 c. — ISBN 2227-8397. — </w:t>
            </w:r>
            <w:proofErr w:type="gram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5131E8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http://www.iprbookshop.ru/31803.html</w:t>
              </w:r>
            </w:hyperlink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131E8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25.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e"/>
              <w:spacing w:before="0" w:beforeAutospacing="0" w:after="0" w:afterAutospacing="0"/>
              <w:jc w:val="both"/>
            </w:pPr>
            <w:proofErr w:type="spellStart"/>
            <w:r w:rsidRPr="005131E8">
              <w:rPr>
                <w:bCs/>
              </w:rPr>
              <w:t>Пенькова</w:t>
            </w:r>
            <w:proofErr w:type="spellEnd"/>
            <w:r w:rsidRPr="005131E8">
              <w:rPr>
                <w:bCs/>
              </w:rPr>
              <w:t xml:space="preserve">, И. В. </w:t>
            </w:r>
            <w:r w:rsidRPr="005131E8">
              <w:t xml:space="preserve">   Профилактика нарушений осанки детей младшего школьного возраста в процессе физического </w:t>
            </w:r>
            <w:proofErr w:type="gramStart"/>
            <w:r w:rsidRPr="005131E8">
              <w:t>воспитания :</w:t>
            </w:r>
            <w:proofErr w:type="gramEnd"/>
            <w:r w:rsidRPr="005131E8">
              <w:t xml:space="preserve"> учебно-методическое пособие / И. В. </w:t>
            </w:r>
            <w:proofErr w:type="spellStart"/>
            <w:r w:rsidRPr="005131E8">
              <w:t>Пенькова</w:t>
            </w:r>
            <w:proofErr w:type="spellEnd"/>
            <w:r w:rsidRPr="005131E8">
              <w:t xml:space="preserve">, И. И. Сулейманов ; </w:t>
            </w:r>
            <w:proofErr w:type="spellStart"/>
            <w:r w:rsidRPr="005131E8">
              <w:t>СибГАФК</w:t>
            </w:r>
            <w:proofErr w:type="spellEnd"/>
            <w:r w:rsidRPr="005131E8">
              <w:t xml:space="preserve">. - </w:t>
            </w:r>
            <w:proofErr w:type="gramStart"/>
            <w:r w:rsidRPr="005131E8">
              <w:t>Тюмень :</w:t>
            </w:r>
            <w:proofErr w:type="gramEnd"/>
            <w:r w:rsidRPr="005131E8">
              <w:t xml:space="preserve"> Вектор Бук, 2000. - 38 с. - ISBN 5-88131-124-</w:t>
            </w:r>
            <w:proofErr w:type="gramStart"/>
            <w:r w:rsidRPr="005131E8">
              <w:t>8 :</w:t>
            </w:r>
            <w:proofErr w:type="gramEnd"/>
            <w:r w:rsidRPr="005131E8">
              <w:t xml:space="preserve"> б/ц. - Текст (визуальный) : непосредственный.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26.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e"/>
              <w:spacing w:before="0" w:beforeAutospacing="0" w:after="0" w:afterAutospacing="0"/>
              <w:jc w:val="both"/>
            </w:pPr>
            <w:r w:rsidRPr="005131E8">
              <w:rPr>
                <w:bCs/>
              </w:rPr>
              <w:t xml:space="preserve">Мартынихин, В. С. </w:t>
            </w:r>
            <w:r w:rsidRPr="005131E8">
              <w:t xml:space="preserve">   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5131E8">
              <w:t>расстройств :</w:t>
            </w:r>
            <w:proofErr w:type="gramEnd"/>
            <w:r w:rsidRPr="005131E8">
              <w:t xml:space="preserve"> учебное пособие / В. С. Мартынихин, К. В. Мартынихин, М. Л. Гинзбург ; МГАФК. - </w:t>
            </w:r>
            <w:proofErr w:type="spellStart"/>
            <w:r w:rsidRPr="005131E8">
              <w:t>Малаховка</w:t>
            </w:r>
            <w:proofErr w:type="spellEnd"/>
            <w:r w:rsidRPr="005131E8">
              <w:t xml:space="preserve">, 2016. - </w:t>
            </w:r>
            <w:proofErr w:type="spellStart"/>
            <w:r w:rsidRPr="005131E8">
              <w:t>Библиогр</w:t>
            </w:r>
            <w:proofErr w:type="spellEnd"/>
            <w:r w:rsidRPr="005131E8">
              <w:t xml:space="preserve">.: 205-209. - </w:t>
            </w:r>
            <w:proofErr w:type="gramStart"/>
            <w:r w:rsidRPr="005131E8">
              <w:t>Текст :</w:t>
            </w:r>
            <w:proofErr w:type="gramEnd"/>
            <w:r w:rsidRPr="005131E8"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5131E8">
                <w:rPr>
                  <w:rStyle w:val="aa"/>
                </w:rPr>
                <w:t>URL: http://lib.mgafk.ru</w:t>
              </w:r>
            </w:hyperlink>
            <w:r w:rsidRPr="005131E8">
              <w:t xml:space="preserve"> (дата обращения: 09.12.2019). — Режим доступа: для </w:t>
            </w:r>
            <w:proofErr w:type="spellStart"/>
            <w:r w:rsidRPr="005131E8">
              <w:t>авторизир</w:t>
            </w:r>
            <w:proofErr w:type="spellEnd"/>
            <w:r w:rsidRPr="005131E8">
              <w:t xml:space="preserve">. пользователей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1C29F9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27.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ae"/>
              <w:spacing w:before="0" w:beforeAutospacing="0" w:after="0" w:afterAutospacing="0"/>
              <w:jc w:val="both"/>
            </w:pPr>
            <w:r w:rsidRPr="005131E8">
              <w:rPr>
                <w:bCs/>
              </w:rPr>
              <w:t xml:space="preserve">Смирнов, Г. И. </w:t>
            </w:r>
            <w:r w:rsidRPr="005131E8">
              <w:t xml:space="preserve">   Лечебная физическая культура в травматологии и </w:t>
            </w:r>
            <w:proofErr w:type="gramStart"/>
            <w:r w:rsidRPr="005131E8">
              <w:t>ортопедии :</w:t>
            </w:r>
            <w:proofErr w:type="gramEnd"/>
            <w:r w:rsidRPr="005131E8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5131E8">
              <w:t>Текст :</w:t>
            </w:r>
            <w:proofErr w:type="gramEnd"/>
            <w:r w:rsidRPr="005131E8"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5131E8">
                <w:rPr>
                  <w:rStyle w:val="aa"/>
                </w:rPr>
                <w:t>URL: http://lib.mgafk.ru</w:t>
              </w:r>
            </w:hyperlink>
            <w:r w:rsidRPr="005131E8">
              <w:t xml:space="preserve"> (дата обращения: 09.12.2019). — Режим доступа: для </w:t>
            </w:r>
            <w:proofErr w:type="spellStart"/>
            <w:r w:rsidRPr="005131E8">
              <w:t>авторизир</w:t>
            </w:r>
            <w:proofErr w:type="spellEnd"/>
            <w:r w:rsidRPr="005131E8">
              <w:t xml:space="preserve">. пользователей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570AC7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29F9" w:rsidRPr="005131E8" w:rsidRDefault="001C29F9" w:rsidP="001C29F9">
      <w:pPr>
        <w:pStyle w:val="a3"/>
        <w:ind w:left="1069"/>
        <w:rPr>
          <w:b/>
          <w:sz w:val="24"/>
          <w:szCs w:val="24"/>
        </w:rPr>
      </w:pPr>
    </w:p>
    <w:p w:rsidR="001C29F9" w:rsidRPr="005131E8" w:rsidRDefault="001C29F9" w:rsidP="001C29F9">
      <w:pPr>
        <w:pStyle w:val="a3"/>
        <w:numPr>
          <w:ilvl w:val="1"/>
          <w:numId w:val="35"/>
        </w:numPr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889"/>
        <w:gridCol w:w="1392"/>
        <w:gridCol w:w="8"/>
        <w:gridCol w:w="1337"/>
      </w:tblGrid>
      <w:tr w:rsidR="001C29F9" w:rsidRPr="005131E8" w:rsidTr="00AC427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rPr>
                <w:b/>
                <w:sz w:val="24"/>
                <w:szCs w:val="24"/>
              </w:rPr>
            </w:pPr>
            <w:r w:rsidRPr="005131E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131E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31E8">
              <w:rPr>
                <w:b/>
                <w:sz w:val="24"/>
                <w:szCs w:val="24"/>
              </w:rPr>
              <w:t>Наименование издания</w:t>
            </w:r>
          </w:p>
          <w:p w:rsidR="001C29F9" w:rsidRPr="005131E8" w:rsidRDefault="001C29F9" w:rsidP="00AC427F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jc w:val="center"/>
              <w:rPr>
                <w:b/>
                <w:sz w:val="24"/>
                <w:szCs w:val="24"/>
              </w:rPr>
            </w:pPr>
            <w:r w:rsidRPr="005131E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rPr>
                <w:b/>
                <w:sz w:val="24"/>
                <w:szCs w:val="24"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библиотека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кафедра</w:t>
            </w: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  <w:bCs/>
              </w:rPr>
            </w:pPr>
            <w:r w:rsidRPr="005131E8">
              <w:rPr>
                <w:rFonts w:ascii="Times New Roman" w:hAnsi="Times New Roman"/>
                <w:bCs/>
              </w:rPr>
              <w:t>Аксенова О. Э.</w:t>
            </w:r>
            <w:r w:rsidRPr="005131E8">
              <w:rPr>
                <w:rFonts w:ascii="Times New Roman" w:hAnsi="Times New Roman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5131E8">
              <w:rPr>
                <w:rFonts w:ascii="Times New Roman" w:hAnsi="Times New Roman"/>
              </w:rPr>
              <w:t>культуре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учебное пособие / О. Э. Аксенова, С. П. Евсеев. - </w:t>
            </w:r>
            <w:proofErr w:type="gramStart"/>
            <w:r w:rsidRPr="005131E8">
              <w:rPr>
                <w:rFonts w:ascii="Times New Roman" w:hAnsi="Times New Roman"/>
              </w:rPr>
              <w:t>М. :</w:t>
            </w:r>
            <w:proofErr w:type="gramEnd"/>
            <w:r w:rsidRPr="005131E8">
              <w:rPr>
                <w:rFonts w:ascii="Times New Roman" w:hAnsi="Times New Roman"/>
              </w:rPr>
              <w:t xml:space="preserve"> Советский спорт, 2004. - 295 с. : ил.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292-295. - ISBN 5-85009-937-</w:t>
            </w:r>
            <w:proofErr w:type="gramStart"/>
            <w:r w:rsidRPr="005131E8">
              <w:rPr>
                <w:rFonts w:ascii="Times New Roman" w:hAnsi="Times New Roman"/>
              </w:rPr>
              <w:t>9 :</w:t>
            </w:r>
            <w:proofErr w:type="gramEnd"/>
            <w:r w:rsidRPr="005131E8">
              <w:rPr>
                <w:rFonts w:ascii="Times New Roman" w:hAnsi="Times New Roman"/>
              </w:rPr>
              <w:t xml:space="preserve"> 229.44. 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  <w:bCs/>
              </w:rPr>
            </w:pPr>
            <w:r w:rsidRPr="005131E8">
              <w:rPr>
                <w:rFonts w:ascii="Times New Roman" w:hAnsi="Times New Roman"/>
                <w:bCs/>
              </w:rPr>
              <w:t>Аксенова О. Э.</w:t>
            </w:r>
            <w:r w:rsidRPr="005131E8">
              <w:rPr>
                <w:rFonts w:ascii="Times New Roman" w:hAnsi="Times New Roman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5131E8">
              <w:rPr>
                <w:rFonts w:ascii="Times New Roman" w:hAnsi="Times New Roman"/>
              </w:rPr>
              <w:t>культуре :учебное</w:t>
            </w:r>
            <w:proofErr w:type="gramEnd"/>
            <w:r w:rsidRPr="005131E8">
              <w:rPr>
                <w:rFonts w:ascii="Times New Roman" w:hAnsi="Times New Roman"/>
              </w:rPr>
              <w:t xml:space="preserve"> пособие / О. Э. Аксенова, С. П. Евсеев ; под ред. С. П. Евсеева. - </w:t>
            </w:r>
            <w:proofErr w:type="gramStart"/>
            <w:r w:rsidRPr="005131E8">
              <w:rPr>
                <w:rFonts w:ascii="Times New Roman" w:hAnsi="Times New Roman"/>
              </w:rPr>
              <w:t>М. :</w:t>
            </w:r>
            <w:proofErr w:type="gramEnd"/>
            <w:r w:rsidRPr="005131E8">
              <w:rPr>
                <w:rFonts w:ascii="Times New Roman" w:hAnsi="Times New Roman"/>
              </w:rPr>
              <w:t xml:space="preserve"> Советский спорт, 2005. - 296 </w:t>
            </w:r>
            <w:proofErr w:type="gramStart"/>
            <w:r w:rsidRPr="005131E8">
              <w:rPr>
                <w:rFonts w:ascii="Times New Roman" w:hAnsi="Times New Roman"/>
              </w:rPr>
              <w:t>с. :</w:t>
            </w:r>
            <w:proofErr w:type="gramEnd"/>
            <w:r w:rsidRPr="005131E8">
              <w:rPr>
                <w:rFonts w:ascii="Times New Roman" w:hAnsi="Times New Roman"/>
              </w:rPr>
              <w:t xml:space="preserve"> ил. - ISBN 5-9718-0064-7 : 230.00.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5131E8">
              <w:rPr>
                <w:rFonts w:ascii="Times New Roman" w:hAnsi="Times New Roman"/>
                <w:bCs/>
              </w:rPr>
              <w:t>Евсеев С. П.</w:t>
            </w:r>
            <w:r w:rsidRPr="005131E8">
              <w:rPr>
                <w:rFonts w:ascii="Times New Roman" w:hAnsi="Times New Roman"/>
              </w:rPr>
              <w:t xml:space="preserve">   Технологии физкультурно-спортивной </w:t>
            </w:r>
            <w:proofErr w:type="gramStart"/>
            <w:r w:rsidRPr="005131E8">
              <w:rPr>
                <w:rFonts w:ascii="Times New Roman" w:hAnsi="Times New Roman"/>
              </w:rPr>
              <w:lastRenderedPageBreak/>
              <w:t>деятельности :</w:t>
            </w:r>
            <w:proofErr w:type="gramEnd"/>
            <w:r w:rsidRPr="005131E8">
              <w:rPr>
                <w:rFonts w:ascii="Times New Roman" w:hAnsi="Times New Roman"/>
              </w:rPr>
              <w:t xml:space="preserve"> примерная программа дисциплины / С. П. Евсеев, О. Э. Аксенова ; </w:t>
            </w:r>
            <w:proofErr w:type="spellStart"/>
            <w:r w:rsidRPr="005131E8">
              <w:rPr>
                <w:rFonts w:ascii="Times New Roman" w:hAnsi="Times New Roman"/>
              </w:rPr>
              <w:t>СПбГАФК</w:t>
            </w:r>
            <w:proofErr w:type="spellEnd"/>
            <w:r w:rsidRPr="005131E8">
              <w:rPr>
                <w:rFonts w:ascii="Times New Roman" w:hAnsi="Times New Roman"/>
              </w:rPr>
              <w:t xml:space="preserve">. - М., 2004. - 34 </w:t>
            </w:r>
            <w:proofErr w:type="gramStart"/>
            <w:r w:rsidRPr="005131E8">
              <w:rPr>
                <w:rFonts w:ascii="Times New Roman" w:hAnsi="Times New Roman"/>
              </w:rPr>
              <w:t>с. :</w:t>
            </w:r>
            <w:proofErr w:type="gramEnd"/>
            <w:r w:rsidRPr="005131E8">
              <w:rPr>
                <w:rFonts w:ascii="Times New Roman" w:hAnsi="Times New Roman"/>
              </w:rPr>
              <w:t xml:space="preserve"> ил.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5131E8">
              <w:rPr>
                <w:rFonts w:ascii="Times New Roman" w:hAnsi="Times New Roman"/>
                <w:bCs/>
              </w:rPr>
              <w:t>Аксенова О. Э.</w:t>
            </w:r>
            <w:r w:rsidRPr="005131E8">
              <w:rPr>
                <w:rFonts w:ascii="Times New Roman" w:hAnsi="Times New Roman"/>
              </w:rPr>
              <w:t>   Рабочая программа по дисциплине "Технологии физкультурно-спортивной деятельности</w:t>
            </w:r>
            <w:proofErr w:type="gramStart"/>
            <w:r w:rsidRPr="005131E8">
              <w:rPr>
                <w:rFonts w:ascii="Times New Roman" w:hAnsi="Times New Roman"/>
              </w:rPr>
              <w:t>"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учебно-методическое пособие / О. Э. Аксенова, С. П. Евсеев ; </w:t>
            </w:r>
            <w:proofErr w:type="spellStart"/>
            <w:r w:rsidRPr="005131E8">
              <w:rPr>
                <w:rFonts w:ascii="Times New Roman" w:hAnsi="Times New Roman"/>
              </w:rPr>
              <w:t>СПбГАФК</w:t>
            </w:r>
            <w:proofErr w:type="spellEnd"/>
            <w:r w:rsidRPr="005131E8">
              <w:rPr>
                <w:rFonts w:ascii="Times New Roman" w:hAnsi="Times New Roman"/>
              </w:rPr>
              <w:t xml:space="preserve"> им. П. Ф. Лесгафта. - СПб., 2004. - 47 </w:t>
            </w:r>
            <w:proofErr w:type="gramStart"/>
            <w:r w:rsidRPr="005131E8">
              <w:rPr>
                <w:rFonts w:ascii="Times New Roman" w:hAnsi="Times New Roman"/>
              </w:rPr>
              <w:t>с. :</w:t>
            </w:r>
            <w:proofErr w:type="gramEnd"/>
            <w:r w:rsidRPr="005131E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39 - 46.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5131E8">
              <w:rPr>
                <w:rFonts w:ascii="Times New Roman" w:hAnsi="Times New Roman"/>
                <w:bCs/>
              </w:rPr>
              <w:t>Сулимцев</w:t>
            </w:r>
            <w:proofErr w:type="spellEnd"/>
            <w:r w:rsidRPr="005131E8">
              <w:rPr>
                <w:rFonts w:ascii="Times New Roman" w:hAnsi="Times New Roman"/>
                <w:bCs/>
              </w:rPr>
              <w:t xml:space="preserve"> Т. И.</w:t>
            </w:r>
            <w:r w:rsidRPr="005131E8">
              <w:rPr>
                <w:rFonts w:ascii="Times New Roman" w:hAnsi="Times New Roman"/>
              </w:rPr>
              <w:t xml:space="preserve">   Физическая реабилитация и профилактика наиболее часто встречающихся заболеваний </w:t>
            </w:r>
            <w:proofErr w:type="gramStart"/>
            <w:r w:rsidRPr="005131E8">
              <w:rPr>
                <w:rFonts w:ascii="Times New Roman" w:hAnsi="Times New Roman"/>
              </w:rPr>
              <w:t>суставов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учебное пособие / Т. И. </w:t>
            </w:r>
            <w:proofErr w:type="spellStart"/>
            <w:r w:rsidRPr="005131E8">
              <w:rPr>
                <w:rFonts w:ascii="Times New Roman" w:hAnsi="Times New Roman"/>
              </w:rPr>
              <w:t>Сулимцев</w:t>
            </w:r>
            <w:proofErr w:type="spellEnd"/>
            <w:r w:rsidRPr="005131E8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5131E8">
              <w:rPr>
                <w:rFonts w:ascii="Times New Roman" w:hAnsi="Times New Roman"/>
              </w:rPr>
              <w:t>Малаховка</w:t>
            </w:r>
            <w:proofErr w:type="spellEnd"/>
            <w:r w:rsidRPr="005131E8">
              <w:rPr>
                <w:rFonts w:ascii="Times New Roman" w:hAnsi="Times New Roman"/>
              </w:rPr>
              <w:t xml:space="preserve">, 2000. - 99 </w:t>
            </w:r>
            <w:proofErr w:type="gramStart"/>
            <w:r w:rsidRPr="005131E8">
              <w:rPr>
                <w:rFonts w:ascii="Times New Roman" w:hAnsi="Times New Roman"/>
              </w:rPr>
              <w:t>с. :</w:t>
            </w:r>
            <w:proofErr w:type="gramEnd"/>
            <w:r w:rsidRPr="005131E8">
              <w:rPr>
                <w:rFonts w:ascii="Times New Roman" w:hAnsi="Times New Roman"/>
              </w:rPr>
              <w:t xml:space="preserve"> ил.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99.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78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570AC7" w:rsidP="00AC4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suppressAutoHyphens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Евсеев, С. П. Адаптив</w:t>
            </w:r>
            <w:r w:rsidRPr="005131E8">
              <w:rPr>
                <w:sz w:val="24"/>
                <w:szCs w:val="24"/>
              </w:rPr>
              <w:softHyphen/>
              <w:t xml:space="preserve">ная физическая культура и функциональное состояние инвалидов / С. П. Евсеев, С. Ф. </w:t>
            </w:r>
            <w:proofErr w:type="spellStart"/>
            <w:r w:rsidRPr="005131E8">
              <w:rPr>
                <w:sz w:val="24"/>
                <w:szCs w:val="24"/>
              </w:rPr>
              <w:t>Курдыбайло</w:t>
            </w:r>
            <w:proofErr w:type="spellEnd"/>
            <w:r w:rsidRPr="005131E8">
              <w:rPr>
                <w:sz w:val="24"/>
                <w:szCs w:val="24"/>
              </w:rPr>
              <w:t xml:space="preserve">, О. В. Морозова, А. С. </w:t>
            </w:r>
            <w:proofErr w:type="spellStart"/>
            <w:r w:rsidRPr="005131E8">
              <w:rPr>
                <w:sz w:val="24"/>
                <w:szCs w:val="24"/>
              </w:rPr>
              <w:t>Солодков</w:t>
            </w:r>
            <w:proofErr w:type="spellEnd"/>
            <w:r w:rsidRPr="005131E8">
              <w:rPr>
                <w:sz w:val="24"/>
                <w:szCs w:val="24"/>
              </w:rPr>
              <w:t xml:space="preserve">. - </w:t>
            </w:r>
            <w:proofErr w:type="gramStart"/>
            <w:r w:rsidRPr="005131E8">
              <w:rPr>
                <w:sz w:val="24"/>
                <w:szCs w:val="24"/>
              </w:rPr>
              <w:t>СПб.,</w:t>
            </w:r>
            <w:proofErr w:type="gramEnd"/>
            <w:r w:rsidRPr="005131E8">
              <w:rPr>
                <w:sz w:val="24"/>
                <w:szCs w:val="24"/>
              </w:rPr>
              <w:t xml:space="preserve"> 1996.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widowControl w:val="0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suppressAutoHyphens/>
              <w:rPr>
                <w:sz w:val="24"/>
                <w:szCs w:val="24"/>
              </w:rPr>
            </w:pPr>
            <w:proofErr w:type="spellStart"/>
            <w:r w:rsidRPr="005131E8">
              <w:rPr>
                <w:sz w:val="24"/>
                <w:szCs w:val="24"/>
              </w:rPr>
              <w:t>Шапкова</w:t>
            </w:r>
            <w:proofErr w:type="spellEnd"/>
            <w:r w:rsidRPr="005131E8">
              <w:rPr>
                <w:sz w:val="24"/>
                <w:szCs w:val="24"/>
              </w:rPr>
              <w:t>, Л. В. Средства адаптивной физической культуры: Методиче</w:t>
            </w:r>
            <w:r w:rsidRPr="005131E8">
              <w:rPr>
                <w:sz w:val="24"/>
                <w:szCs w:val="24"/>
              </w:rPr>
              <w:softHyphen/>
              <w:t>ские рекомендации по физкультурно-оздоровительным и развивающим заняти</w:t>
            </w:r>
            <w:r w:rsidRPr="005131E8">
              <w:rPr>
                <w:sz w:val="24"/>
                <w:szCs w:val="24"/>
              </w:rPr>
              <w:softHyphen/>
              <w:t xml:space="preserve">ям детей с отклонениями в интеллектуальном развитии / Л. В. </w:t>
            </w:r>
            <w:proofErr w:type="spellStart"/>
            <w:r w:rsidRPr="005131E8">
              <w:rPr>
                <w:sz w:val="24"/>
                <w:szCs w:val="24"/>
              </w:rPr>
              <w:t>Шапкова</w:t>
            </w:r>
            <w:proofErr w:type="spellEnd"/>
            <w:r w:rsidRPr="005131E8">
              <w:rPr>
                <w:sz w:val="24"/>
                <w:szCs w:val="24"/>
              </w:rPr>
              <w:t xml:space="preserve">; под ред. проф. С. П. Евсеева. - </w:t>
            </w:r>
            <w:proofErr w:type="gramStart"/>
            <w:r w:rsidRPr="005131E8">
              <w:rPr>
                <w:sz w:val="24"/>
                <w:szCs w:val="24"/>
              </w:rPr>
              <w:t>М. :</w:t>
            </w:r>
            <w:proofErr w:type="gramEnd"/>
            <w:r w:rsidRPr="005131E8">
              <w:rPr>
                <w:sz w:val="24"/>
                <w:szCs w:val="24"/>
              </w:rPr>
              <w:t xml:space="preserve"> Советский спорт, 2001. - 152 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570AC7" w:rsidP="00AC4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1C29F9" w:rsidRPr="005131E8" w:rsidTr="00AC427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rPr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  <w:bCs/>
              </w:rPr>
              <w:t>Чубуков А. С.</w:t>
            </w:r>
            <w:r w:rsidRPr="005131E8">
              <w:rPr>
                <w:rFonts w:ascii="Times New Roman" w:hAnsi="Times New Roman"/>
              </w:rPr>
              <w:t xml:space="preserve">   Технология физкультурно-спортивной </w:t>
            </w:r>
            <w:proofErr w:type="gramStart"/>
            <w:r w:rsidRPr="005131E8">
              <w:rPr>
                <w:rFonts w:ascii="Times New Roman" w:hAnsi="Times New Roman"/>
              </w:rPr>
              <w:t>деятельности :</w:t>
            </w:r>
            <w:proofErr w:type="gramEnd"/>
            <w:r w:rsidRPr="005131E8">
              <w:rPr>
                <w:rFonts w:ascii="Times New Roman" w:hAnsi="Times New Roman"/>
              </w:rPr>
              <w:t xml:space="preserve"> учебная программа для студентов / А. С. Чубуков, Н. И. </w:t>
            </w:r>
            <w:proofErr w:type="spellStart"/>
            <w:r w:rsidRPr="005131E8">
              <w:rPr>
                <w:rFonts w:ascii="Times New Roman" w:hAnsi="Times New Roman"/>
              </w:rPr>
              <w:t>Цицкишвили</w:t>
            </w:r>
            <w:proofErr w:type="spellEnd"/>
            <w:r w:rsidRPr="005131E8">
              <w:rPr>
                <w:rFonts w:ascii="Times New Roman" w:hAnsi="Times New Roman"/>
              </w:rPr>
              <w:t xml:space="preserve">, М. А. Причалов ; МГАФК. - </w:t>
            </w:r>
            <w:proofErr w:type="spellStart"/>
            <w:r w:rsidRPr="005131E8">
              <w:rPr>
                <w:rFonts w:ascii="Times New Roman" w:hAnsi="Times New Roman"/>
              </w:rPr>
              <w:t>Малаховка</w:t>
            </w:r>
            <w:proofErr w:type="spellEnd"/>
            <w:r w:rsidRPr="005131E8">
              <w:rPr>
                <w:rFonts w:ascii="Times New Roman" w:hAnsi="Times New Roman"/>
              </w:rPr>
              <w:t xml:space="preserve">, 2008. - 32 с. - </w:t>
            </w:r>
            <w:proofErr w:type="spellStart"/>
            <w:r w:rsidRPr="005131E8">
              <w:rPr>
                <w:rFonts w:ascii="Times New Roman" w:hAnsi="Times New Roman"/>
              </w:rPr>
              <w:t>Библиогр</w:t>
            </w:r>
            <w:proofErr w:type="spellEnd"/>
            <w:r w:rsidRPr="005131E8">
              <w:rPr>
                <w:rFonts w:ascii="Times New Roman" w:hAnsi="Times New Roman"/>
              </w:rPr>
              <w:t>.: с. 29-31. - 29.93.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9" w:rsidRPr="005131E8" w:rsidRDefault="001C29F9" w:rsidP="00AC427F">
            <w:pPr>
              <w:pStyle w:val="Style3"/>
              <w:jc w:val="center"/>
              <w:rPr>
                <w:rFonts w:ascii="Times New Roman" w:hAnsi="Times New Roman"/>
              </w:rPr>
            </w:pPr>
            <w:r w:rsidRPr="005131E8">
              <w:rPr>
                <w:rFonts w:ascii="Times New Roman" w:hAnsi="Times New Roman"/>
              </w:rPr>
              <w:t>35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F9" w:rsidRPr="005131E8" w:rsidRDefault="001C29F9" w:rsidP="00AC42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29F9" w:rsidRPr="005131E8" w:rsidRDefault="001C29F9" w:rsidP="001C29F9">
      <w:pPr>
        <w:pStyle w:val="a3"/>
        <w:ind w:left="1069"/>
        <w:rPr>
          <w:b/>
          <w:sz w:val="24"/>
          <w:szCs w:val="24"/>
        </w:rPr>
      </w:pPr>
    </w:p>
    <w:p w:rsidR="005131E8" w:rsidRPr="005131E8" w:rsidRDefault="005131E8" w:rsidP="005131E8">
      <w:pPr>
        <w:pStyle w:val="a3"/>
        <w:numPr>
          <w:ilvl w:val="0"/>
          <w:numId w:val="35"/>
        </w:numPr>
        <w:jc w:val="both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5131E8">
        <w:rPr>
          <w:sz w:val="24"/>
          <w:szCs w:val="24"/>
        </w:rPr>
        <w:t>Антиплагиат</w:t>
      </w:r>
      <w:proofErr w:type="spellEnd"/>
      <w:r w:rsidRPr="005131E8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5131E8">
          <w:rPr>
            <w:rStyle w:val="aa"/>
            <w:sz w:val="24"/>
            <w:szCs w:val="24"/>
          </w:rPr>
          <w:t>https://antiplagiat.ru/</w:t>
        </w:r>
      </w:hyperlink>
      <w:r w:rsidRPr="005131E8">
        <w:rPr>
          <w:sz w:val="24"/>
          <w:szCs w:val="24"/>
        </w:rPr>
        <w:t xml:space="preserve"> </w:t>
      </w:r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5131E8">
        <w:rPr>
          <w:rFonts w:eastAsia="Calibri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3" w:history="1">
        <w:r w:rsidRPr="005131E8">
          <w:rPr>
            <w:rFonts w:eastAsia="Calibri"/>
            <w:sz w:val="24"/>
            <w:szCs w:val="24"/>
            <w:u w:val="single"/>
            <w:lang w:eastAsia="en-US"/>
          </w:rPr>
          <w:t>https://minobrnauki.gov.ru/</w:t>
        </w:r>
      </w:hyperlink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131E8">
        <w:rPr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5131E8">
          <w:rPr>
            <w:rStyle w:val="aa"/>
            <w:sz w:val="24"/>
            <w:szCs w:val="24"/>
          </w:rPr>
          <w:t>http://www.minsport.gov.ru/</w:t>
        </w:r>
      </w:hyperlink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131E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5" w:history="1">
        <w:r w:rsidRPr="005131E8">
          <w:rPr>
            <w:rStyle w:val="aa"/>
            <w:sz w:val="24"/>
            <w:szCs w:val="24"/>
          </w:rPr>
          <w:t>https://mgafk.ru/</w:t>
        </w:r>
      </w:hyperlink>
      <w:r w:rsidRPr="005131E8">
        <w:rPr>
          <w:sz w:val="24"/>
          <w:szCs w:val="24"/>
        </w:rPr>
        <w:t xml:space="preserve"> </w:t>
      </w:r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131E8">
        <w:rPr>
          <w:bCs/>
          <w:sz w:val="24"/>
          <w:szCs w:val="24"/>
        </w:rPr>
        <w:t xml:space="preserve">Образовательная платформа МГАФК (SAKAI) </w:t>
      </w:r>
      <w:hyperlink r:id="rId26" w:history="1">
        <w:r w:rsidRPr="005131E8">
          <w:rPr>
            <w:rStyle w:val="aa"/>
            <w:bCs/>
            <w:sz w:val="24"/>
            <w:szCs w:val="24"/>
          </w:rPr>
          <w:t>https://edu.mgafk.ru/portal</w:t>
        </w:r>
      </w:hyperlink>
      <w:r w:rsidRPr="005131E8">
        <w:rPr>
          <w:bCs/>
          <w:sz w:val="24"/>
          <w:szCs w:val="24"/>
        </w:rPr>
        <w:t xml:space="preserve"> </w:t>
      </w:r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131E8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5131E8">
        <w:rPr>
          <w:sz w:val="24"/>
          <w:szCs w:val="24"/>
        </w:rPr>
        <w:t>вебинаров</w:t>
      </w:r>
      <w:proofErr w:type="spellEnd"/>
      <w:r w:rsidRPr="005131E8">
        <w:rPr>
          <w:sz w:val="24"/>
          <w:szCs w:val="24"/>
        </w:rPr>
        <w:t xml:space="preserve">, онлайн-конференций, интерактивные доски </w:t>
      </w:r>
      <w:r w:rsidRPr="005131E8">
        <w:rPr>
          <w:bCs/>
          <w:sz w:val="24"/>
          <w:szCs w:val="24"/>
        </w:rPr>
        <w:t>МГАФК</w:t>
      </w:r>
      <w:r w:rsidRPr="005131E8">
        <w:rPr>
          <w:sz w:val="24"/>
          <w:szCs w:val="24"/>
        </w:rPr>
        <w:t xml:space="preserve"> </w:t>
      </w:r>
      <w:hyperlink r:id="rId27" w:history="1">
        <w:r w:rsidRPr="005131E8">
          <w:rPr>
            <w:rStyle w:val="aa"/>
            <w:sz w:val="24"/>
            <w:szCs w:val="24"/>
          </w:rPr>
          <w:t>https://vks.mgafk.ru/</w:t>
        </w:r>
      </w:hyperlink>
      <w:r w:rsidRPr="005131E8">
        <w:rPr>
          <w:sz w:val="24"/>
          <w:szCs w:val="24"/>
        </w:rPr>
        <w:t xml:space="preserve"> </w:t>
      </w:r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5131E8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5131E8">
          <w:rPr>
            <w:rFonts w:eastAsia="Calibri"/>
            <w:sz w:val="24"/>
            <w:szCs w:val="24"/>
            <w:u w:val="single"/>
            <w:lang w:eastAsia="en-US"/>
          </w:rPr>
          <w:t>http://obrnadzor.gov.ru/ru/</w:t>
        </w:r>
      </w:hyperlink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5131E8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5131E8">
          <w:rPr>
            <w:rFonts w:eastAsia="Calibri"/>
            <w:sz w:val="24"/>
            <w:szCs w:val="24"/>
            <w:u w:val="single"/>
            <w:lang w:eastAsia="en-US"/>
          </w:rPr>
          <w:t>http://www.edu.ru</w:t>
        </w:r>
      </w:hyperlink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131E8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5131E8">
          <w:rPr>
            <w:rStyle w:val="aa"/>
            <w:sz w:val="24"/>
            <w:szCs w:val="24"/>
          </w:rPr>
          <w:t>http://fcior.edu.ru/</w:t>
        </w:r>
      </w:hyperlink>
      <w:r w:rsidRPr="005131E8">
        <w:rPr>
          <w:sz w:val="24"/>
          <w:szCs w:val="24"/>
        </w:rPr>
        <w:t xml:space="preserve"> </w:t>
      </w:r>
    </w:p>
    <w:p w:rsidR="005131E8" w:rsidRPr="005131E8" w:rsidRDefault="005131E8" w:rsidP="005131E8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5131E8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5131E8">
          <w:rPr>
            <w:sz w:val="24"/>
            <w:szCs w:val="24"/>
            <w:u w:val="single"/>
            <w:lang w:val="en-US"/>
          </w:rPr>
          <w:t>http</w:t>
        </w:r>
        <w:r w:rsidRPr="005131E8">
          <w:rPr>
            <w:sz w:val="24"/>
            <w:szCs w:val="24"/>
            <w:u w:val="single"/>
          </w:rPr>
          <w:t>://lib.mgafk.ru</w:t>
        </w:r>
      </w:hyperlink>
    </w:p>
    <w:p w:rsidR="005131E8" w:rsidRPr="005131E8" w:rsidRDefault="005131E8" w:rsidP="005131E8">
      <w:pPr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131E8">
        <w:rPr>
          <w:sz w:val="24"/>
          <w:szCs w:val="24"/>
        </w:rPr>
        <w:t>Электронно-библиотечная система «</w:t>
      </w:r>
      <w:proofErr w:type="spellStart"/>
      <w:r w:rsidRPr="005131E8">
        <w:rPr>
          <w:sz w:val="24"/>
          <w:szCs w:val="24"/>
        </w:rPr>
        <w:t>Юрайт</w:t>
      </w:r>
      <w:proofErr w:type="spellEnd"/>
      <w:r w:rsidRPr="005131E8">
        <w:rPr>
          <w:sz w:val="24"/>
          <w:szCs w:val="24"/>
        </w:rPr>
        <w:t xml:space="preserve">» </w:t>
      </w:r>
      <w:hyperlink r:id="rId32" w:history="1">
        <w:r w:rsidRPr="005131E8">
          <w:rPr>
            <w:rStyle w:val="aa"/>
            <w:sz w:val="24"/>
            <w:szCs w:val="24"/>
          </w:rPr>
          <w:t>https://urait.ru/</w:t>
        </w:r>
      </w:hyperlink>
    </w:p>
    <w:p w:rsidR="005131E8" w:rsidRPr="005131E8" w:rsidRDefault="005131E8" w:rsidP="005131E8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5131E8">
        <w:rPr>
          <w:sz w:val="24"/>
          <w:szCs w:val="24"/>
        </w:rPr>
        <w:t xml:space="preserve">Электронно-библиотечная система </w:t>
      </w:r>
      <w:proofErr w:type="spellStart"/>
      <w:r w:rsidRPr="005131E8">
        <w:rPr>
          <w:sz w:val="24"/>
          <w:szCs w:val="24"/>
        </w:rPr>
        <w:t>Elibrary</w:t>
      </w:r>
      <w:proofErr w:type="spellEnd"/>
      <w:r w:rsidRPr="005131E8">
        <w:rPr>
          <w:sz w:val="24"/>
          <w:szCs w:val="24"/>
        </w:rPr>
        <w:t xml:space="preserve"> </w:t>
      </w:r>
      <w:hyperlink r:id="rId33" w:history="1">
        <w:r w:rsidRPr="005131E8">
          <w:rPr>
            <w:sz w:val="24"/>
            <w:szCs w:val="24"/>
            <w:u w:val="single"/>
          </w:rPr>
          <w:t>https://elibrary.ru</w:t>
        </w:r>
      </w:hyperlink>
    </w:p>
    <w:p w:rsidR="00570AC7" w:rsidRDefault="005131E8" w:rsidP="00570AC7">
      <w:pPr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5131E8">
        <w:rPr>
          <w:sz w:val="24"/>
          <w:szCs w:val="24"/>
        </w:rPr>
        <w:t xml:space="preserve">Электронно-библиотечная система </w:t>
      </w:r>
      <w:proofErr w:type="spellStart"/>
      <w:r w:rsidRPr="005131E8">
        <w:rPr>
          <w:sz w:val="24"/>
          <w:szCs w:val="24"/>
        </w:rPr>
        <w:t>IPRbooks</w:t>
      </w:r>
      <w:proofErr w:type="spellEnd"/>
      <w:r w:rsidRPr="005131E8">
        <w:rPr>
          <w:sz w:val="24"/>
          <w:szCs w:val="24"/>
        </w:rPr>
        <w:t xml:space="preserve"> </w:t>
      </w:r>
      <w:hyperlink r:id="rId34" w:history="1">
        <w:r w:rsidRPr="005131E8">
          <w:rPr>
            <w:sz w:val="24"/>
            <w:szCs w:val="24"/>
            <w:u w:val="single"/>
          </w:rPr>
          <w:t>http://www.iprbookshop.ru</w:t>
        </w:r>
      </w:hyperlink>
    </w:p>
    <w:p w:rsidR="001C29F9" w:rsidRPr="00570AC7" w:rsidRDefault="005131E8" w:rsidP="00570AC7">
      <w:pPr>
        <w:numPr>
          <w:ilvl w:val="0"/>
          <w:numId w:val="43"/>
        </w:numPr>
        <w:spacing w:after="160"/>
        <w:contextualSpacing/>
        <w:jc w:val="both"/>
        <w:rPr>
          <w:rStyle w:val="aa"/>
          <w:sz w:val="24"/>
          <w:szCs w:val="24"/>
          <w:u w:val="none"/>
        </w:rPr>
      </w:pPr>
      <w:r w:rsidRPr="00570AC7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570AC7">
          <w:rPr>
            <w:rStyle w:val="aa"/>
            <w:sz w:val="24"/>
            <w:szCs w:val="24"/>
          </w:rPr>
          <w:t>https://lib.rucont.ru</w:t>
        </w:r>
      </w:hyperlink>
    </w:p>
    <w:p w:rsidR="005131E8" w:rsidRPr="0012461B" w:rsidRDefault="005131E8" w:rsidP="005131E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1C29F9" w:rsidRPr="0060799F" w:rsidRDefault="001C29F9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60799F">
        <w:rPr>
          <w:b/>
          <w:caps/>
          <w:spacing w:val="-1"/>
          <w:sz w:val="24"/>
          <w:szCs w:val="24"/>
        </w:rPr>
        <w:lastRenderedPageBreak/>
        <w:t>8. Материально-техническое обеспечение дисциплины</w:t>
      </w:r>
    </w:p>
    <w:p w:rsidR="001C29F9" w:rsidRPr="0060799F" w:rsidRDefault="001C29F9" w:rsidP="001C29F9">
      <w:pPr>
        <w:autoSpaceDE w:val="0"/>
        <w:autoSpaceDN w:val="0"/>
        <w:adjustRightInd w:val="0"/>
        <w:rPr>
          <w:b/>
          <w:sz w:val="24"/>
          <w:szCs w:val="24"/>
        </w:rPr>
      </w:pPr>
      <w:r w:rsidRPr="0060799F">
        <w:rPr>
          <w:sz w:val="24"/>
          <w:szCs w:val="24"/>
        </w:rPr>
        <w:tab/>
      </w:r>
      <w:r w:rsidRPr="0060799F">
        <w:rPr>
          <w:b/>
          <w:sz w:val="24"/>
          <w:szCs w:val="24"/>
        </w:rPr>
        <w:t>8.1. Специализированные аудитории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5366"/>
      </w:tblGrid>
      <w:tr w:rsidR="001C29F9" w:rsidRPr="0060799F" w:rsidTr="00AC427F">
        <w:tc>
          <w:tcPr>
            <w:tcW w:w="3936" w:type="dxa"/>
            <w:shd w:val="clear" w:color="auto" w:fill="auto"/>
          </w:tcPr>
          <w:p w:rsidR="001C29F9" w:rsidRPr="0060799F" w:rsidRDefault="001C29F9" w:rsidP="00AC427F">
            <w:pPr>
              <w:rPr>
                <w:b/>
                <w:sz w:val="24"/>
                <w:szCs w:val="24"/>
              </w:rPr>
            </w:pPr>
            <w:r w:rsidRPr="0060799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386" w:type="dxa"/>
            <w:shd w:val="clear" w:color="auto" w:fill="auto"/>
          </w:tcPr>
          <w:p w:rsidR="001C29F9" w:rsidRPr="0060799F" w:rsidRDefault="001C29F9" w:rsidP="00AC427F">
            <w:pPr>
              <w:rPr>
                <w:b/>
                <w:sz w:val="24"/>
                <w:szCs w:val="24"/>
              </w:rPr>
            </w:pPr>
            <w:r w:rsidRPr="0060799F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1C29F9" w:rsidRPr="0060799F" w:rsidTr="00AC427F">
        <w:tc>
          <w:tcPr>
            <w:tcW w:w="3936" w:type="dxa"/>
            <w:shd w:val="clear" w:color="auto" w:fill="auto"/>
          </w:tcPr>
          <w:p w:rsidR="001C29F9" w:rsidRPr="0060799F" w:rsidRDefault="001C29F9" w:rsidP="00AC427F">
            <w:pPr>
              <w:rPr>
                <w:b/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86" w:type="dxa"/>
            <w:shd w:val="clear" w:color="auto" w:fill="auto"/>
          </w:tcPr>
          <w:p w:rsidR="001C29F9" w:rsidRPr="0060799F" w:rsidRDefault="001C29F9" w:rsidP="00AC427F">
            <w:pPr>
              <w:rPr>
                <w:b/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1C29F9" w:rsidRPr="0060799F" w:rsidTr="00AC427F">
        <w:tc>
          <w:tcPr>
            <w:tcW w:w="3936" w:type="dxa"/>
            <w:shd w:val="clear" w:color="auto" w:fill="auto"/>
          </w:tcPr>
          <w:p w:rsidR="001C29F9" w:rsidRPr="0060799F" w:rsidRDefault="001C29F9" w:rsidP="00AC427F">
            <w:pPr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386" w:type="dxa"/>
            <w:shd w:val="clear" w:color="auto" w:fill="auto"/>
          </w:tcPr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60799F">
              <w:rPr>
                <w:sz w:val="24"/>
                <w:szCs w:val="24"/>
              </w:rPr>
              <w:t>ЭлСиС</w:t>
            </w:r>
            <w:proofErr w:type="spellEnd"/>
            <w:r w:rsidRPr="0060799F">
              <w:rPr>
                <w:sz w:val="24"/>
                <w:szCs w:val="24"/>
              </w:rPr>
              <w:t xml:space="preserve"> 207», 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 xml:space="preserve">система </w:t>
            </w:r>
            <w:proofErr w:type="spellStart"/>
            <w:r w:rsidRPr="0060799F">
              <w:rPr>
                <w:sz w:val="24"/>
                <w:szCs w:val="24"/>
              </w:rPr>
              <w:t>субтитрирования</w:t>
            </w:r>
            <w:proofErr w:type="spellEnd"/>
            <w:r w:rsidRPr="0060799F">
              <w:rPr>
                <w:sz w:val="24"/>
                <w:szCs w:val="24"/>
              </w:rPr>
              <w:t xml:space="preserve"> Исток-</w:t>
            </w:r>
            <w:proofErr w:type="spellStart"/>
            <w:r w:rsidRPr="0060799F">
              <w:rPr>
                <w:sz w:val="24"/>
                <w:szCs w:val="24"/>
              </w:rPr>
              <w:t>Синхро</w:t>
            </w:r>
            <w:proofErr w:type="spellEnd"/>
            <w:r w:rsidRPr="0060799F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  <w:lang w:val="en-US"/>
              </w:rPr>
              <w:t>FM</w:t>
            </w:r>
            <w:r w:rsidRPr="0060799F">
              <w:rPr>
                <w:sz w:val="24"/>
                <w:szCs w:val="24"/>
              </w:rPr>
              <w:t xml:space="preserve">-передатчик </w:t>
            </w:r>
            <w:r w:rsidRPr="0060799F">
              <w:rPr>
                <w:sz w:val="24"/>
                <w:szCs w:val="24"/>
                <w:lang w:val="en-US"/>
              </w:rPr>
              <w:t>AMIGO</w:t>
            </w:r>
            <w:r w:rsidRPr="0060799F">
              <w:rPr>
                <w:sz w:val="24"/>
                <w:szCs w:val="24"/>
              </w:rPr>
              <w:t xml:space="preserve"> Т31, 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  <w:lang w:val="en-US"/>
              </w:rPr>
              <w:t>FM</w:t>
            </w:r>
            <w:r w:rsidRPr="0060799F">
              <w:rPr>
                <w:sz w:val="24"/>
                <w:szCs w:val="24"/>
              </w:rPr>
              <w:t xml:space="preserve">-приемник </w:t>
            </w:r>
            <w:r w:rsidRPr="0060799F">
              <w:rPr>
                <w:sz w:val="24"/>
                <w:szCs w:val="24"/>
                <w:lang w:val="en-US"/>
              </w:rPr>
              <w:t>ARC</w:t>
            </w:r>
            <w:r w:rsidRPr="0060799F">
              <w:rPr>
                <w:sz w:val="24"/>
                <w:szCs w:val="24"/>
              </w:rPr>
              <w:t xml:space="preserve"> с индукционной петлей, 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60799F">
              <w:rPr>
                <w:sz w:val="24"/>
                <w:szCs w:val="24"/>
              </w:rPr>
              <w:t>видеоувеличитель</w:t>
            </w:r>
            <w:proofErr w:type="spellEnd"/>
            <w:r w:rsidRPr="0060799F">
              <w:rPr>
                <w:sz w:val="24"/>
                <w:szCs w:val="24"/>
              </w:rPr>
              <w:t xml:space="preserve"> «</w:t>
            </w:r>
            <w:proofErr w:type="spellStart"/>
            <w:r w:rsidRPr="0060799F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60799F">
              <w:rPr>
                <w:sz w:val="24"/>
                <w:szCs w:val="24"/>
              </w:rPr>
              <w:t xml:space="preserve"> Н</w:t>
            </w:r>
            <w:proofErr w:type="gramStart"/>
            <w:r w:rsidRPr="0060799F">
              <w:rPr>
                <w:sz w:val="24"/>
                <w:szCs w:val="24"/>
                <w:lang w:val="en-US"/>
              </w:rPr>
              <w:t>D</w:t>
            </w:r>
            <w:r w:rsidRPr="0060799F">
              <w:rPr>
                <w:sz w:val="24"/>
                <w:szCs w:val="24"/>
              </w:rPr>
              <w:t>,  принтер</w:t>
            </w:r>
            <w:proofErr w:type="gramEnd"/>
            <w:r w:rsidRPr="0060799F">
              <w:rPr>
                <w:sz w:val="24"/>
                <w:szCs w:val="24"/>
              </w:rPr>
              <w:t xml:space="preserve"> Брайля, </w:t>
            </w:r>
          </w:p>
          <w:p w:rsidR="001C29F9" w:rsidRPr="0060799F" w:rsidRDefault="001C29F9" w:rsidP="00AC427F">
            <w:pPr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1C29F9" w:rsidRPr="0060799F" w:rsidTr="00AC427F">
        <w:tc>
          <w:tcPr>
            <w:tcW w:w="3936" w:type="dxa"/>
            <w:shd w:val="clear" w:color="auto" w:fill="auto"/>
          </w:tcPr>
          <w:p w:rsidR="001C29F9" w:rsidRPr="0060799F" w:rsidRDefault="001C29F9" w:rsidP="00AC427F">
            <w:pPr>
              <w:ind w:hanging="26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86" w:type="dxa"/>
            <w:shd w:val="clear" w:color="auto" w:fill="auto"/>
          </w:tcPr>
          <w:p w:rsidR="001C29F9" w:rsidRPr="0060799F" w:rsidRDefault="001C29F9" w:rsidP="00AC427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мультимедийное оборудование, экран.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1C29F9" w:rsidRPr="0060799F" w:rsidTr="00AC427F">
        <w:trPr>
          <w:trHeight w:val="785"/>
        </w:trPr>
        <w:tc>
          <w:tcPr>
            <w:tcW w:w="3936" w:type="dxa"/>
            <w:shd w:val="clear" w:color="auto" w:fill="auto"/>
          </w:tcPr>
          <w:p w:rsidR="001C29F9" w:rsidRPr="0060799F" w:rsidRDefault="001C29F9" w:rsidP="00AC427F">
            <w:pPr>
              <w:ind w:hanging="26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86" w:type="dxa"/>
            <w:shd w:val="clear" w:color="auto" w:fill="auto"/>
          </w:tcPr>
          <w:p w:rsidR="001C29F9" w:rsidRPr="0060799F" w:rsidRDefault="001C29F9" w:rsidP="00AC427F">
            <w:pPr>
              <w:ind w:left="-52"/>
              <w:jc w:val="both"/>
              <w:rPr>
                <w:sz w:val="24"/>
                <w:szCs w:val="24"/>
              </w:rPr>
            </w:pPr>
            <w:r w:rsidRPr="0060799F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570AC7" w:rsidRDefault="00570AC7" w:rsidP="001C29F9">
      <w:pPr>
        <w:widowControl w:val="0"/>
        <w:ind w:firstLine="709"/>
        <w:rPr>
          <w:b/>
          <w:sz w:val="24"/>
          <w:szCs w:val="24"/>
        </w:rPr>
      </w:pPr>
    </w:p>
    <w:p w:rsidR="001C29F9" w:rsidRPr="0060799F" w:rsidRDefault="001C29F9" w:rsidP="001C29F9">
      <w:pPr>
        <w:widowControl w:val="0"/>
        <w:ind w:firstLine="709"/>
        <w:rPr>
          <w:i/>
          <w:sz w:val="24"/>
          <w:szCs w:val="24"/>
        </w:rPr>
      </w:pPr>
      <w:r w:rsidRPr="0060799F">
        <w:rPr>
          <w:b/>
          <w:sz w:val="24"/>
          <w:szCs w:val="24"/>
        </w:rPr>
        <w:t xml:space="preserve">8.2. Программное обеспечение. </w:t>
      </w:r>
    </w:p>
    <w:p w:rsidR="001C29F9" w:rsidRPr="0060799F" w:rsidRDefault="001C29F9" w:rsidP="001C29F9">
      <w:pPr>
        <w:widowControl w:val="0"/>
        <w:ind w:firstLine="709"/>
        <w:jc w:val="both"/>
        <w:rPr>
          <w:sz w:val="24"/>
          <w:szCs w:val="24"/>
        </w:rPr>
      </w:pPr>
      <w:r w:rsidRPr="0060799F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0799F">
        <w:rPr>
          <w:sz w:val="24"/>
          <w:szCs w:val="24"/>
        </w:rPr>
        <w:t>LibreOffice</w:t>
      </w:r>
      <w:proofErr w:type="spellEnd"/>
      <w:r w:rsidRPr="0060799F">
        <w:rPr>
          <w:sz w:val="24"/>
          <w:szCs w:val="24"/>
        </w:rPr>
        <w:t xml:space="preserve"> или одна из лицензионных версий </w:t>
      </w:r>
      <w:proofErr w:type="spellStart"/>
      <w:r w:rsidRPr="0060799F">
        <w:rPr>
          <w:sz w:val="24"/>
          <w:szCs w:val="24"/>
        </w:rPr>
        <w:t>MicrosoftOffice</w:t>
      </w:r>
      <w:proofErr w:type="spellEnd"/>
      <w:r w:rsidRPr="0060799F">
        <w:rPr>
          <w:sz w:val="24"/>
          <w:szCs w:val="24"/>
        </w:rPr>
        <w:t>.</w:t>
      </w:r>
    </w:p>
    <w:p w:rsidR="001C29F9" w:rsidRPr="0060799F" w:rsidRDefault="001C29F9" w:rsidP="001C29F9">
      <w:pPr>
        <w:pStyle w:val="ae"/>
        <w:spacing w:before="0" w:beforeAutospacing="0" w:after="0" w:afterAutospacing="0"/>
        <w:ind w:firstLine="709"/>
        <w:rPr>
          <w:color w:val="000000"/>
        </w:rPr>
      </w:pPr>
      <w:r w:rsidRPr="0060799F">
        <w:rPr>
          <w:color w:val="000000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60799F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60799F">
        <w:rPr>
          <w:b/>
          <w:color w:val="000000"/>
          <w:sz w:val="24"/>
          <w:szCs w:val="24"/>
        </w:rPr>
        <w:t xml:space="preserve">и </w:t>
      </w:r>
      <w:r w:rsidRPr="0060799F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60799F">
        <w:rPr>
          <w:b/>
          <w:color w:val="000000"/>
          <w:sz w:val="24"/>
          <w:szCs w:val="24"/>
        </w:rPr>
        <w:t xml:space="preserve">с ограниченными </w:t>
      </w:r>
      <w:r w:rsidRPr="0060799F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60799F">
        <w:rPr>
          <w:color w:val="000000"/>
          <w:spacing w:val="-1"/>
          <w:sz w:val="24"/>
          <w:szCs w:val="24"/>
        </w:rPr>
        <w:t xml:space="preserve"> осуществляется </w:t>
      </w:r>
      <w:r w:rsidRPr="0060799F">
        <w:rPr>
          <w:color w:val="000000"/>
          <w:sz w:val="24"/>
          <w:szCs w:val="24"/>
        </w:rPr>
        <w:t xml:space="preserve">с </w:t>
      </w:r>
      <w:r w:rsidRPr="0060799F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0799F">
        <w:rPr>
          <w:color w:val="000000"/>
          <w:sz w:val="24"/>
          <w:szCs w:val="24"/>
        </w:rPr>
        <w:t xml:space="preserve"> и </w:t>
      </w:r>
      <w:r w:rsidRPr="0060799F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0799F">
        <w:rPr>
          <w:color w:val="000000"/>
          <w:spacing w:val="-2"/>
          <w:sz w:val="24"/>
          <w:szCs w:val="24"/>
        </w:rPr>
        <w:t xml:space="preserve">доступ </w:t>
      </w:r>
      <w:r w:rsidRPr="0060799F">
        <w:rPr>
          <w:color w:val="000000"/>
          <w:sz w:val="24"/>
          <w:szCs w:val="24"/>
        </w:rPr>
        <w:t xml:space="preserve">в </w:t>
      </w:r>
      <w:r w:rsidRPr="0060799F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0799F">
        <w:rPr>
          <w:color w:val="000000"/>
          <w:sz w:val="24"/>
          <w:szCs w:val="24"/>
        </w:rPr>
        <w:t xml:space="preserve">на 1 этаже главного здания. </w:t>
      </w:r>
      <w:r w:rsidRPr="0060799F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0799F">
        <w:rPr>
          <w:i/>
          <w:iCs/>
          <w:color w:val="000000"/>
          <w:sz w:val="24"/>
          <w:szCs w:val="24"/>
        </w:rPr>
        <w:t xml:space="preserve">8.3.1. для </w:t>
      </w:r>
      <w:r w:rsidRPr="0060799F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0799F">
        <w:rPr>
          <w:i/>
          <w:iCs/>
          <w:color w:val="000000"/>
          <w:sz w:val="24"/>
          <w:szCs w:val="24"/>
        </w:rPr>
        <w:t>и лиц с</w:t>
      </w:r>
      <w:r w:rsidRPr="0060799F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0799F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1C29F9" w:rsidRPr="0060799F" w:rsidRDefault="001C29F9" w:rsidP="001C29F9">
      <w:pPr>
        <w:ind w:firstLine="709"/>
        <w:jc w:val="both"/>
        <w:rPr>
          <w:spacing w:val="-1"/>
          <w:sz w:val="24"/>
          <w:szCs w:val="24"/>
        </w:rPr>
      </w:pPr>
      <w:r w:rsidRPr="0060799F">
        <w:rPr>
          <w:i/>
          <w:iCs/>
          <w:sz w:val="24"/>
          <w:szCs w:val="24"/>
        </w:rPr>
        <w:t xml:space="preserve">- </w:t>
      </w:r>
      <w:r w:rsidRPr="0060799F">
        <w:rPr>
          <w:iCs/>
          <w:sz w:val="24"/>
          <w:szCs w:val="24"/>
        </w:rPr>
        <w:t>о</w:t>
      </w:r>
      <w:r w:rsidRPr="0060799F">
        <w:rPr>
          <w:spacing w:val="-1"/>
          <w:sz w:val="24"/>
          <w:szCs w:val="24"/>
        </w:rPr>
        <w:t xml:space="preserve">беспечен доступ </w:t>
      </w:r>
      <w:r w:rsidRPr="0060799F">
        <w:rPr>
          <w:sz w:val="24"/>
          <w:szCs w:val="24"/>
        </w:rPr>
        <w:t xml:space="preserve">обучающихся, </w:t>
      </w:r>
      <w:r w:rsidRPr="0060799F">
        <w:rPr>
          <w:spacing w:val="-1"/>
          <w:sz w:val="24"/>
          <w:szCs w:val="24"/>
        </w:rPr>
        <w:t xml:space="preserve">являющихся слепыми или слабовидящими </w:t>
      </w:r>
      <w:r w:rsidRPr="0060799F">
        <w:rPr>
          <w:sz w:val="24"/>
          <w:szCs w:val="24"/>
        </w:rPr>
        <w:t xml:space="preserve">к </w:t>
      </w:r>
      <w:r w:rsidRPr="0060799F">
        <w:rPr>
          <w:spacing w:val="-1"/>
          <w:sz w:val="24"/>
          <w:szCs w:val="24"/>
        </w:rPr>
        <w:t>зданиям Академии;</w:t>
      </w:r>
    </w:p>
    <w:p w:rsidR="001C29F9" w:rsidRPr="0060799F" w:rsidRDefault="001C29F9" w:rsidP="001C29F9">
      <w:pPr>
        <w:ind w:firstLine="709"/>
        <w:jc w:val="both"/>
        <w:rPr>
          <w:sz w:val="24"/>
          <w:szCs w:val="24"/>
        </w:rPr>
      </w:pPr>
      <w:r w:rsidRPr="0060799F">
        <w:rPr>
          <w:spacing w:val="-1"/>
          <w:sz w:val="24"/>
          <w:szCs w:val="24"/>
        </w:rPr>
        <w:t xml:space="preserve">- </w:t>
      </w:r>
      <w:r w:rsidRPr="0060799F">
        <w:rPr>
          <w:iCs/>
          <w:sz w:val="24"/>
          <w:szCs w:val="24"/>
        </w:rPr>
        <w:t>э</w:t>
      </w:r>
      <w:r w:rsidRPr="0060799F">
        <w:rPr>
          <w:sz w:val="24"/>
          <w:szCs w:val="24"/>
        </w:rPr>
        <w:t xml:space="preserve">лектронный видео увеличитель "ONYX </w:t>
      </w:r>
      <w:proofErr w:type="spellStart"/>
      <w:r w:rsidRPr="0060799F">
        <w:rPr>
          <w:sz w:val="24"/>
          <w:szCs w:val="24"/>
        </w:rPr>
        <w:t>Deskset</w:t>
      </w:r>
      <w:proofErr w:type="spellEnd"/>
      <w:r w:rsidRPr="0060799F">
        <w:rPr>
          <w:sz w:val="24"/>
          <w:szCs w:val="24"/>
        </w:rPr>
        <w:t xml:space="preserve"> HD 22 (в полной комплектации);</w:t>
      </w:r>
    </w:p>
    <w:p w:rsidR="001C29F9" w:rsidRPr="0060799F" w:rsidRDefault="001C29F9" w:rsidP="001C29F9">
      <w:pPr>
        <w:ind w:firstLine="709"/>
        <w:jc w:val="both"/>
        <w:rPr>
          <w:sz w:val="24"/>
          <w:szCs w:val="24"/>
        </w:rPr>
      </w:pPr>
      <w:r w:rsidRPr="0060799F">
        <w:rPr>
          <w:b/>
          <w:sz w:val="24"/>
          <w:szCs w:val="24"/>
        </w:rPr>
        <w:t xml:space="preserve">- </w:t>
      </w:r>
      <w:r w:rsidRPr="0060799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0799F">
        <w:rPr>
          <w:sz w:val="24"/>
          <w:szCs w:val="24"/>
        </w:rPr>
        <w:t xml:space="preserve"> </w:t>
      </w:r>
    </w:p>
    <w:p w:rsidR="001C29F9" w:rsidRPr="0060799F" w:rsidRDefault="001C29F9" w:rsidP="001C29F9">
      <w:pPr>
        <w:ind w:firstLine="709"/>
        <w:jc w:val="both"/>
        <w:rPr>
          <w:sz w:val="24"/>
          <w:szCs w:val="24"/>
          <w:shd w:val="clear" w:color="auto" w:fill="FFFFFF"/>
        </w:rPr>
      </w:pPr>
      <w:r w:rsidRPr="0060799F">
        <w:rPr>
          <w:b/>
          <w:sz w:val="24"/>
          <w:szCs w:val="24"/>
        </w:rPr>
        <w:t>-</w:t>
      </w:r>
      <w:r w:rsidRPr="0060799F">
        <w:rPr>
          <w:sz w:val="24"/>
          <w:szCs w:val="24"/>
        </w:rPr>
        <w:t xml:space="preserve"> принтер Брайля; </w:t>
      </w:r>
    </w:p>
    <w:p w:rsidR="001C29F9" w:rsidRPr="0060799F" w:rsidRDefault="001C29F9" w:rsidP="001C29F9">
      <w:pPr>
        <w:ind w:firstLine="709"/>
        <w:jc w:val="both"/>
        <w:rPr>
          <w:sz w:val="24"/>
          <w:szCs w:val="24"/>
          <w:shd w:val="clear" w:color="auto" w:fill="FEFEFE"/>
        </w:rPr>
      </w:pPr>
      <w:r w:rsidRPr="0060799F">
        <w:rPr>
          <w:b/>
          <w:sz w:val="24"/>
          <w:szCs w:val="24"/>
          <w:shd w:val="clear" w:color="auto" w:fill="FFFFFF"/>
        </w:rPr>
        <w:lastRenderedPageBreak/>
        <w:t xml:space="preserve">- </w:t>
      </w:r>
      <w:r w:rsidRPr="0060799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0799F">
        <w:rPr>
          <w:b/>
          <w:sz w:val="24"/>
          <w:szCs w:val="24"/>
          <w:shd w:val="clear" w:color="auto" w:fill="FFFFFF"/>
        </w:rPr>
        <w:t xml:space="preserve"> 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0799F">
        <w:rPr>
          <w:i/>
          <w:iCs/>
          <w:color w:val="000000"/>
          <w:sz w:val="24"/>
          <w:szCs w:val="24"/>
        </w:rPr>
        <w:t xml:space="preserve">8.3.2. для </w:t>
      </w:r>
      <w:r w:rsidRPr="0060799F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0799F">
        <w:rPr>
          <w:i/>
          <w:iCs/>
          <w:color w:val="000000"/>
          <w:sz w:val="24"/>
          <w:szCs w:val="24"/>
        </w:rPr>
        <w:t>и лиц с</w:t>
      </w:r>
      <w:r w:rsidRPr="0060799F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0799F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0799F">
        <w:rPr>
          <w:i/>
          <w:iCs/>
          <w:color w:val="000000"/>
          <w:sz w:val="24"/>
          <w:szCs w:val="24"/>
        </w:rPr>
        <w:t xml:space="preserve">- </w:t>
      </w:r>
      <w:r w:rsidRPr="0060799F">
        <w:rPr>
          <w:color w:val="000000"/>
          <w:sz w:val="24"/>
          <w:szCs w:val="24"/>
        </w:rPr>
        <w:t>акустическая система</w:t>
      </w:r>
      <w:r w:rsidRPr="0060799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99F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60799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99F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60799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99F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60799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99F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60799F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0799F">
        <w:rPr>
          <w:i/>
          <w:iCs/>
          <w:color w:val="000000"/>
          <w:sz w:val="24"/>
          <w:szCs w:val="24"/>
        </w:rPr>
        <w:t xml:space="preserve">- </w:t>
      </w:r>
      <w:r w:rsidRPr="0060799F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0799F">
        <w:rPr>
          <w:b/>
          <w:color w:val="000000"/>
          <w:sz w:val="24"/>
          <w:szCs w:val="24"/>
          <w:shd w:val="clear" w:color="auto" w:fill="FFFFFF"/>
        </w:rPr>
        <w:t>-</w:t>
      </w:r>
      <w:r w:rsidRPr="0060799F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0799F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0799F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60799F">
        <w:rPr>
          <w:i/>
          <w:iCs/>
          <w:color w:val="000000"/>
          <w:sz w:val="24"/>
          <w:szCs w:val="24"/>
        </w:rPr>
        <w:t xml:space="preserve">8.3.3. для </w:t>
      </w:r>
      <w:r w:rsidRPr="0060799F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0799F">
        <w:rPr>
          <w:i/>
          <w:iCs/>
          <w:color w:val="000000"/>
          <w:sz w:val="24"/>
          <w:szCs w:val="24"/>
        </w:rPr>
        <w:t xml:space="preserve">и лиц с </w:t>
      </w:r>
      <w:r w:rsidRPr="0060799F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0799F">
        <w:rPr>
          <w:i/>
          <w:iCs/>
          <w:color w:val="000000"/>
          <w:sz w:val="24"/>
          <w:szCs w:val="24"/>
        </w:rPr>
        <w:t>аппарата: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0799F">
        <w:rPr>
          <w:i/>
          <w:iCs/>
          <w:color w:val="000000"/>
          <w:sz w:val="24"/>
          <w:szCs w:val="24"/>
        </w:rPr>
        <w:t xml:space="preserve">- </w:t>
      </w:r>
      <w:r w:rsidRPr="0060799F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C29F9" w:rsidRPr="0060799F" w:rsidRDefault="001C29F9" w:rsidP="001C29F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</w:p>
    <w:p w:rsidR="001C29F9" w:rsidRPr="0012461B" w:rsidRDefault="001C29F9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1C29F9" w:rsidRPr="0012461B" w:rsidRDefault="001C29F9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1C29F9" w:rsidRDefault="001C29F9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F74771" w:rsidRPr="0012461B" w:rsidRDefault="00F74771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</w:p>
    <w:p w:rsidR="001C29F9" w:rsidRDefault="001C29F9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:rsidR="00451B30" w:rsidRDefault="00451B30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:rsidR="00451B30" w:rsidRDefault="00451B30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:rsidR="00451B30" w:rsidRDefault="00451B30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:rsidR="00451B30" w:rsidRDefault="00451B30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:rsidR="00451B30" w:rsidRDefault="00451B30" w:rsidP="001C29F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5131E8" w:rsidRDefault="005131E8" w:rsidP="004B7764">
      <w:pPr>
        <w:jc w:val="right"/>
        <w:rPr>
          <w:i/>
          <w:sz w:val="24"/>
          <w:szCs w:val="24"/>
        </w:rPr>
      </w:pPr>
    </w:p>
    <w:p w:rsidR="005131E8" w:rsidRDefault="005131E8" w:rsidP="004B7764">
      <w:pPr>
        <w:jc w:val="right"/>
        <w:rPr>
          <w:i/>
          <w:sz w:val="24"/>
          <w:szCs w:val="24"/>
        </w:rPr>
      </w:pPr>
    </w:p>
    <w:p w:rsidR="005131E8" w:rsidRDefault="005131E8" w:rsidP="004B7764">
      <w:pPr>
        <w:jc w:val="right"/>
        <w:rPr>
          <w:i/>
          <w:sz w:val="24"/>
          <w:szCs w:val="24"/>
        </w:rPr>
      </w:pPr>
    </w:p>
    <w:p w:rsidR="004B7764" w:rsidRPr="005131E8" w:rsidRDefault="004B7764" w:rsidP="004B7764">
      <w:pPr>
        <w:jc w:val="right"/>
        <w:rPr>
          <w:i/>
          <w:sz w:val="24"/>
          <w:szCs w:val="24"/>
        </w:rPr>
      </w:pPr>
      <w:r w:rsidRPr="005131E8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385AA1" w:rsidRPr="005131E8" w:rsidRDefault="004B7764" w:rsidP="004B7764">
      <w:pPr>
        <w:jc w:val="right"/>
        <w:rPr>
          <w:i/>
          <w:sz w:val="24"/>
          <w:szCs w:val="24"/>
        </w:rPr>
      </w:pPr>
      <w:r w:rsidRPr="005131E8">
        <w:rPr>
          <w:i/>
          <w:sz w:val="24"/>
          <w:szCs w:val="24"/>
        </w:rPr>
        <w:t>«</w:t>
      </w:r>
      <w:r w:rsidR="00385AA1" w:rsidRPr="005131E8">
        <w:rPr>
          <w:i/>
          <w:sz w:val="24"/>
          <w:szCs w:val="24"/>
        </w:rPr>
        <w:t>Профессионально-ориентированные</w:t>
      </w:r>
    </w:p>
    <w:p w:rsidR="004B7764" w:rsidRPr="005131E8" w:rsidRDefault="00385AA1" w:rsidP="004B7764">
      <w:pPr>
        <w:jc w:val="right"/>
        <w:rPr>
          <w:i/>
          <w:sz w:val="24"/>
          <w:szCs w:val="24"/>
        </w:rPr>
      </w:pPr>
      <w:r w:rsidRPr="005131E8">
        <w:rPr>
          <w:i/>
          <w:sz w:val="24"/>
          <w:szCs w:val="24"/>
        </w:rPr>
        <w:t xml:space="preserve"> виды соревновательной деятельности</w:t>
      </w:r>
      <w:r w:rsidR="004B7764" w:rsidRPr="005131E8">
        <w:rPr>
          <w:i/>
          <w:sz w:val="24"/>
          <w:szCs w:val="24"/>
        </w:rPr>
        <w:t>»</w:t>
      </w:r>
    </w:p>
    <w:p w:rsidR="008717E7" w:rsidRPr="005131E8" w:rsidRDefault="008717E7" w:rsidP="004B7764">
      <w:pPr>
        <w:jc w:val="center"/>
        <w:rPr>
          <w:i/>
          <w:sz w:val="24"/>
          <w:szCs w:val="24"/>
        </w:rPr>
      </w:pPr>
    </w:p>
    <w:p w:rsidR="008717E7" w:rsidRPr="005131E8" w:rsidRDefault="008717E7" w:rsidP="004B7764">
      <w:pPr>
        <w:jc w:val="center"/>
        <w:rPr>
          <w:sz w:val="24"/>
          <w:szCs w:val="24"/>
        </w:rPr>
      </w:pPr>
    </w:p>
    <w:p w:rsidR="005131E8" w:rsidRPr="005131E8" w:rsidRDefault="005131E8" w:rsidP="005131E8">
      <w:pP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 xml:space="preserve">Министерство спорта Российской Федерации </w:t>
      </w:r>
    </w:p>
    <w:p w:rsidR="005131E8" w:rsidRPr="005131E8" w:rsidRDefault="005131E8" w:rsidP="005131E8">
      <w:pPr>
        <w:jc w:val="center"/>
        <w:rPr>
          <w:sz w:val="24"/>
          <w:szCs w:val="24"/>
        </w:rPr>
      </w:pPr>
    </w:p>
    <w:p w:rsidR="005131E8" w:rsidRPr="005131E8" w:rsidRDefault="005131E8" w:rsidP="005131E8">
      <w:pP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131E8" w:rsidRPr="005131E8" w:rsidRDefault="005131E8" w:rsidP="005131E8">
      <w:pP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>высшего образования</w:t>
      </w:r>
    </w:p>
    <w:p w:rsidR="005131E8" w:rsidRPr="005131E8" w:rsidRDefault="005131E8" w:rsidP="005131E8">
      <w:pP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131E8" w:rsidRPr="005131E8" w:rsidRDefault="005131E8" w:rsidP="005131E8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>Кафедра адаптивной физической культуры и спортивной медицины</w:t>
      </w:r>
    </w:p>
    <w:p w:rsidR="005131E8" w:rsidRPr="005131E8" w:rsidRDefault="005131E8" w:rsidP="005131E8">
      <w:pPr>
        <w:jc w:val="right"/>
        <w:rPr>
          <w:sz w:val="24"/>
          <w:szCs w:val="24"/>
        </w:rPr>
      </w:pPr>
    </w:p>
    <w:p w:rsidR="005131E8" w:rsidRPr="005131E8" w:rsidRDefault="005131E8" w:rsidP="005131E8">
      <w:pPr>
        <w:jc w:val="right"/>
        <w:rPr>
          <w:sz w:val="24"/>
          <w:szCs w:val="24"/>
        </w:rPr>
      </w:pPr>
      <w:r w:rsidRPr="005131E8">
        <w:rPr>
          <w:sz w:val="24"/>
          <w:szCs w:val="24"/>
        </w:rPr>
        <w:t>УТВЕРЖДЕНО</w:t>
      </w:r>
    </w:p>
    <w:p w:rsidR="005131E8" w:rsidRPr="005131E8" w:rsidRDefault="005131E8" w:rsidP="005131E8">
      <w:pPr>
        <w:jc w:val="right"/>
        <w:rPr>
          <w:sz w:val="24"/>
          <w:szCs w:val="24"/>
        </w:rPr>
      </w:pPr>
      <w:r w:rsidRPr="005131E8">
        <w:rPr>
          <w:sz w:val="24"/>
          <w:szCs w:val="24"/>
        </w:rPr>
        <w:t xml:space="preserve">решением Учебно-методической комиссии     </w:t>
      </w:r>
    </w:p>
    <w:p w:rsidR="005131E8" w:rsidRPr="005131E8" w:rsidRDefault="005131E8" w:rsidP="005131E8">
      <w:pPr>
        <w:jc w:val="right"/>
        <w:rPr>
          <w:sz w:val="24"/>
          <w:szCs w:val="24"/>
        </w:rPr>
      </w:pPr>
      <w:r w:rsidRPr="005131E8">
        <w:rPr>
          <w:sz w:val="24"/>
          <w:szCs w:val="24"/>
        </w:rPr>
        <w:t>протокол № 6/23 от «20» июня 2023 г.</w:t>
      </w:r>
    </w:p>
    <w:p w:rsidR="005131E8" w:rsidRPr="005131E8" w:rsidRDefault="005131E8" w:rsidP="005131E8">
      <w:pPr>
        <w:jc w:val="right"/>
        <w:rPr>
          <w:sz w:val="24"/>
          <w:szCs w:val="24"/>
        </w:rPr>
      </w:pPr>
      <w:r w:rsidRPr="005131E8">
        <w:rPr>
          <w:sz w:val="24"/>
          <w:szCs w:val="24"/>
        </w:rPr>
        <w:t xml:space="preserve">Председатель УМК, </w:t>
      </w:r>
    </w:p>
    <w:p w:rsidR="005131E8" w:rsidRPr="005131E8" w:rsidRDefault="005131E8" w:rsidP="005131E8">
      <w:pPr>
        <w:jc w:val="right"/>
        <w:rPr>
          <w:sz w:val="24"/>
          <w:szCs w:val="24"/>
        </w:rPr>
      </w:pPr>
      <w:proofErr w:type="spellStart"/>
      <w:r w:rsidRPr="005131E8">
        <w:rPr>
          <w:sz w:val="24"/>
          <w:szCs w:val="24"/>
        </w:rPr>
        <w:t>и.о</w:t>
      </w:r>
      <w:proofErr w:type="spellEnd"/>
      <w:r w:rsidRPr="005131E8">
        <w:rPr>
          <w:sz w:val="24"/>
          <w:szCs w:val="24"/>
        </w:rPr>
        <w:t>. проректора по учебной работе</w:t>
      </w:r>
    </w:p>
    <w:p w:rsidR="005131E8" w:rsidRPr="005131E8" w:rsidRDefault="005131E8" w:rsidP="005131E8">
      <w:pPr>
        <w:jc w:val="right"/>
        <w:rPr>
          <w:sz w:val="24"/>
          <w:szCs w:val="24"/>
        </w:rPr>
      </w:pPr>
      <w:r w:rsidRPr="005131E8">
        <w:rPr>
          <w:sz w:val="24"/>
          <w:szCs w:val="24"/>
        </w:rPr>
        <w:t>___________________А.П. Морозов</w:t>
      </w:r>
    </w:p>
    <w:p w:rsidR="005131E8" w:rsidRPr="005131E8" w:rsidRDefault="005131E8" w:rsidP="005131E8">
      <w:pPr>
        <w:jc w:val="right"/>
        <w:rPr>
          <w:sz w:val="24"/>
          <w:szCs w:val="24"/>
        </w:rPr>
      </w:pPr>
      <w:r w:rsidRPr="005131E8">
        <w:rPr>
          <w:sz w:val="24"/>
          <w:szCs w:val="24"/>
        </w:rPr>
        <w:t>«20» июня 2023 г</w:t>
      </w:r>
    </w:p>
    <w:p w:rsidR="005131E8" w:rsidRPr="005131E8" w:rsidRDefault="005131E8" w:rsidP="005131E8">
      <w:pPr>
        <w:tabs>
          <w:tab w:val="center" w:pos="4535"/>
          <w:tab w:val="left" w:pos="6901"/>
        </w:tabs>
        <w:jc w:val="right"/>
        <w:rPr>
          <w:sz w:val="24"/>
          <w:szCs w:val="24"/>
        </w:rPr>
      </w:pPr>
    </w:p>
    <w:p w:rsidR="005131E8" w:rsidRPr="005131E8" w:rsidRDefault="005131E8" w:rsidP="005131E8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  <w:r w:rsidRPr="005131E8">
        <w:rPr>
          <w:b/>
          <w:bCs/>
          <w:sz w:val="24"/>
          <w:szCs w:val="24"/>
        </w:rPr>
        <w:tab/>
        <w:t>Фонд оценочных средств</w:t>
      </w:r>
      <w:r w:rsidRPr="005131E8">
        <w:rPr>
          <w:b/>
          <w:bCs/>
          <w:sz w:val="24"/>
          <w:szCs w:val="24"/>
        </w:rPr>
        <w:tab/>
      </w:r>
    </w:p>
    <w:p w:rsidR="005131E8" w:rsidRPr="005131E8" w:rsidRDefault="005131E8" w:rsidP="005131E8">
      <w:pPr>
        <w:jc w:val="center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 xml:space="preserve">по дисциплине </w:t>
      </w:r>
    </w:p>
    <w:p w:rsidR="005131E8" w:rsidRPr="005131E8" w:rsidRDefault="005131E8" w:rsidP="005131E8">
      <w:pPr>
        <w:jc w:val="center"/>
        <w:rPr>
          <w:b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«Профессионально-ориентированные виды соревновательной деятельности»</w:t>
      </w:r>
    </w:p>
    <w:p w:rsidR="005131E8" w:rsidRPr="005131E8" w:rsidRDefault="005131E8" w:rsidP="005131E8">
      <w:pPr>
        <w:jc w:val="center"/>
        <w:rPr>
          <w:sz w:val="24"/>
          <w:szCs w:val="24"/>
        </w:rPr>
      </w:pPr>
      <w:r w:rsidRPr="005131E8">
        <w:rPr>
          <w:sz w:val="24"/>
          <w:szCs w:val="24"/>
        </w:rPr>
        <w:t>Б1.В.ДВ.05.02</w:t>
      </w:r>
    </w:p>
    <w:p w:rsidR="005131E8" w:rsidRPr="005131E8" w:rsidRDefault="005131E8" w:rsidP="005131E8">
      <w:pPr>
        <w:jc w:val="center"/>
        <w:rPr>
          <w:sz w:val="24"/>
          <w:szCs w:val="24"/>
        </w:rPr>
      </w:pPr>
    </w:p>
    <w:p w:rsidR="005131E8" w:rsidRPr="005131E8" w:rsidRDefault="005131E8" w:rsidP="005131E8">
      <w:pPr>
        <w:jc w:val="center"/>
        <w:rPr>
          <w:i/>
          <w:iCs/>
          <w:sz w:val="24"/>
          <w:szCs w:val="24"/>
        </w:rPr>
      </w:pPr>
      <w:r w:rsidRPr="005131E8">
        <w:rPr>
          <w:sz w:val="24"/>
          <w:szCs w:val="24"/>
        </w:rPr>
        <w:t xml:space="preserve">по направлению подготовки </w:t>
      </w:r>
      <w:r w:rsidRPr="005131E8">
        <w:rPr>
          <w:i/>
          <w:iCs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</w:p>
    <w:p w:rsidR="005131E8" w:rsidRPr="005131E8" w:rsidRDefault="005131E8" w:rsidP="005131E8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131E8">
        <w:rPr>
          <w:b/>
          <w:i/>
          <w:color w:val="000000"/>
          <w:sz w:val="24"/>
          <w:szCs w:val="24"/>
        </w:rPr>
        <w:t>Наименование ОПОП</w:t>
      </w:r>
    </w:p>
    <w:p w:rsidR="005131E8" w:rsidRPr="005131E8" w:rsidRDefault="005131E8" w:rsidP="005131E8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131E8">
        <w:rPr>
          <w:b/>
          <w:i/>
          <w:color w:val="000000"/>
          <w:sz w:val="24"/>
          <w:szCs w:val="24"/>
        </w:rPr>
        <w:t>Адаптивный спорт</w:t>
      </w: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  <w:r w:rsidRPr="005131E8">
        <w:rPr>
          <w:b/>
          <w:color w:val="000000"/>
          <w:sz w:val="24"/>
          <w:szCs w:val="24"/>
        </w:rPr>
        <w:t>Квалификация выпускника</w:t>
      </w:r>
      <w:r w:rsidRPr="005131E8">
        <w:rPr>
          <w:i/>
          <w:iCs/>
          <w:sz w:val="24"/>
          <w:szCs w:val="24"/>
        </w:rPr>
        <w:t xml:space="preserve"> - бакалавр</w:t>
      </w: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  <w:r w:rsidRPr="005131E8">
        <w:rPr>
          <w:b/>
          <w:color w:val="000000"/>
          <w:sz w:val="24"/>
          <w:szCs w:val="24"/>
        </w:rPr>
        <w:t xml:space="preserve">Форма </w:t>
      </w:r>
    </w:p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  <w:r w:rsidRPr="005131E8">
        <w:rPr>
          <w:b/>
          <w:color w:val="000000"/>
          <w:sz w:val="24"/>
          <w:szCs w:val="24"/>
        </w:rPr>
        <w:t>Обучения заочная</w:t>
      </w:r>
    </w:p>
    <w:p w:rsidR="005131E8" w:rsidRPr="005131E8" w:rsidRDefault="005131E8" w:rsidP="005131E8">
      <w:pPr>
        <w:jc w:val="center"/>
        <w:rPr>
          <w:b/>
          <w:sz w:val="24"/>
          <w:szCs w:val="24"/>
        </w:rPr>
      </w:pPr>
    </w:p>
    <w:tbl>
      <w:tblPr>
        <w:tblW w:w="3544" w:type="dxa"/>
        <w:tblInd w:w="553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5131E8" w:rsidRPr="005131E8" w:rsidTr="00E13F6E">
        <w:trPr>
          <w:trHeight w:val="3026"/>
        </w:trPr>
        <w:tc>
          <w:tcPr>
            <w:tcW w:w="3544" w:type="dxa"/>
            <w:hideMark/>
          </w:tcPr>
          <w:p w:rsidR="005131E8" w:rsidRPr="005131E8" w:rsidRDefault="005131E8" w:rsidP="00E13F6E">
            <w:pPr>
              <w:jc w:val="right"/>
              <w:rPr>
                <w:color w:val="000000"/>
                <w:sz w:val="24"/>
                <w:szCs w:val="24"/>
              </w:rPr>
            </w:pPr>
            <w:r w:rsidRPr="005131E8">
              <w:rPr>
                <w:sz w:val="24"/>
                <w:szCs w:val="24"/>
              </w:rPr>
              <w:t xml:space="preserve">Рассмотрено и одобрено  </w:t>
            </w:r>
          </w:p>
          <w:p w:rsidR="005131E8" w:rsidRPr="005131E8" w:rsidRDefault="005131E8" w:rsidP="00E13F6E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на заседании кафедры (протокол № 16, </w:t>
            </w:r>
          </w:p>
          <w:p w:rsidR="005131E8" w:rsidRPr="005131E8" w:rsidRDefault="005131E8" w:rsidP="00E13F6E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«05» июня 2023 г.)</w:t>
            </w:r>
          </w:p>
          <w:p w:rsidR="005131E8" w:rsidRPr="005131E8" w:rsidRDefault="005131E8" w:rsidP="00E13F6E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131E8" w:rsidRPr="005131E8" w:rsidRDefault="005131E8" w:rsidP="00E13F6E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к.б.н., доцент</w:t>
            </w:r>
          </w:p>
          <w:p w:rsidR="005131E8" w:rsidRPr="005131E8" w:rsidRDefault="005131E8" w:rsidP="00E13F6E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5131E8" w:rsidRPr="005131E8" w:rsidRDefault="005131E8" w:rsidP="00E13F6E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5131E8">
              <w:rPr>
                <w:color w:val="000000"/>
                <w:sz w:val="24"/>
                <w:szCs w:val="24"/>
              </w:rPr>
              <w:t>«05» июня 2023 г.</w:t>
            </w:r>
          </w:p>
        </w:tc>
      </w:tr>
    </w:tbl>
    <w:p w:rsidR="005131E8" w:rsidRPr="005131E8" w:rsidRDefault="005131E8" w:rsidP="005131E8">
      <w:pPr>
        <w:widowControl w:val="0"/>
        <w:jc w:val="center"/>
        <w:rPr>
          <w:b/>
          <w:color w:val="000000"/>
          <w:sz w:val="24"/>
          <w:szCs w:val="24"/>
        </w:rPr>
      </w:pPr>
    </w:p>
    <w:p w:rsidR="005131E8" w:rsidRPr="005131E8" w:rsidRDefault="005131E8" w:rsidP="005131E8">
      <w:pPr>
        <w:jc w:val="center"/>
        <w:rPr>
          <w:sz w:val="24"/>
          <w:szCs w:val="24"/>
        </w:rPr>
      </w:pPr>
    </w:p>
    <w:p w:rsidR="005131E8" w:rsidRPr="005131E8" w:rsidRDefault="005131E8" w:rsidP="005131E8">
      <w:pPr>
        <w:jc w:val="center"/>
        <w:rPr>
          <w:sz w:val="24"/>
          <w:szCs w:val="24"/>
        </w:rPr>
      </w:pPr>
    </w:p>
    <w:p w:rsidR="005131E8" w:rsidRPr="005131E8" w:rsidRDefault="005131E8" w:rsidP="005131E8">
      <w:pPr>
        <w:jc w:val="center"/>
        <w:rPr>
          <w:sz w:val="24"/>
          <w:szCs w:val="24"/>
        </w:rPr>
      </w:pPr>
    </w:p>
    <w:p w:rsidR="005131E8" w:rsidRPr="005131E8" w:rsidRDefault="005131E8" w:rsidP="005131E8">
      <w:pPr>
        <w:jc w:val="center"/>
        <w:rPr>
          <w:sz w:val="24"/>
          <w:szCs w:val="24"/>
        </w:rPr>
      </w:pPr>
      <w:proofErr w:type="spellStart"/>
      <w:r w:rsidRPr="005131E8">
        <w:rPr>
          <w:sz w:val="24"/>
          <w:szCs w:val="24"/>
        </w:rPr>
        <w:t>Малаховка</w:t>
      </w:r>
      <w:proofErr w:type="spellEnd"/>
      <w:r w:rsidRPr="005131E8">
        <w:rPr>
          <w:sz w:val="24"/>
          <w:szCs w:val="24"/>
        </w:rPr>
        <w:t xml:space="preserve">, 2023год </w:t>
      </w:r>
    </w:p>
    <w:p w:rsidR="00E44F04" w:rsidRDefault="00E44F04" w:rsidP="004B7764">
      <w:pPr>
        <w:jc w:val="center"/>
        <w:rPr>
          <w:sz w:val="24"/>
          <w:szCs w:val="24"/>
        </w:rPr>
      </w:pPr>
    </w:p>
    <w:p w:rsidR="005131E8" w:rsidRDefault="005131E8" w:rsidP="004B7764">
      <w:pPr>
        <w:jc w:val="center"/>
        <w:rPr>
          <w:sz w:val="24"/>
          <w:szCs w:val="24"/>
        </w:rPr>
      </w:pPr>
    </w:p>
    <w:p w:rsidR="00F74771" w:rsidRDefault="00F74771" w:rsidP="00F74771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>ПАСПОРТ ФОНДА ОЦЕНОЧНЫХ СРЕДСТВ ПО ДИСЦИПЛИНе</w:t>
      </w:r>
    </w:p>
    <w:p w:rsidR="00F74771" w:rsidRPr="001E412D" w:rsidRDefault="00F74771" w:rsidP="00F74771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 xml:space="preserve">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36"/>
        <w:gridCol w:w="3827"/>
        <w:gridCol w:w="2020"/>
      </w:tblGrid>
      <w:tr w:rsidR="00F74771" w:rsidRPr="001E412D" w:rsidTr="00AC427F">
        <w:trPr>
          <w:jc w:val="center"/>
        </w:trPr>
        <w:tc>
          <w:tcPr>
            <w:tcW w:w="1696" w:type="dxa"/>
          </w:tcPr>
          <w:p w:rsidR="00F74771" w:rsidRPr="001E412D" w:rsidRDefault="00F74771" w:rsidP="00AC427F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736" w:type="dxa"/>
          </w:tcPr>
          <w:p w:rsidR="00F74771" w:rsidRPr="001E412D" w:rsidRDefault="00F74771" w:rsidP="00AC427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  <w:p w:rsidR="00F74771" w:rsidRPr="001E412D" w:rsidRDefault="00F74771" w:rsidP="00AC427F">
            <w:pPr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F74771" w:rsidRPr="001E412D" w:rsidRDefault="00F74771" w:rsidP="00AC427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1E412D"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2020" w:type="dxa"/>
          </w:tcPr>
          <w:p w:rsidR="00F74771" w:rsidRPr="001E412D" w:rsidRDefault="00F74771" w:rsidP="00AC427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:rsidR="00F74771" w:rsidRPr="001E412D" w:rsidRDefault="00F74771" w:rsidP="00AC427F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  <w:p w:rsidR="00F74771" w:rsidRPr="001E412D" w:rsidRDefault="00F74771" w:rsidP="00AC427F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</w:p>
        </w:tc>
      </w:tr>
      <w:tr w:rsidR="005131E8" w:rsidRPr="001E412D" w:rsidTr="00AC427F">
        <w:trPr>
          <w:jc w:val="center"/>
        </w:trPr>
        <w:tc>
          <w:tcPr>
            <w:tcW w:w="1696" w:type="dxa"/>
          </w:tcPr>
          <w:p w:rsidR="005131E8" w:rsidRPr="00074E46" w:rsidRDefault="005131E8" w:rsidP="005131E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ПК-1: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      </w:r>
          </w:p>
          <w:p w:rsidR="005131E8" w:rsidRPr="001E412D" w:rsidRDefault="005131E8" w:rsidP="00AC427F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36" w:type="dxa"/>
          </w:tcPr>
          <w:p w:rsidR="005131E8" w:rsidRPr="006B1DAE" w:rsidRDefault="005131E8" w:rsidP="00E13F6E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>ПС 05.015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ТПАФК: C/02.6</w:t>
            </w:r>
          </w:p>
          <w:p w:rsidR="005131E8" w:rsidRPr="00451B30" w:rsidRDefault="005131E8" w:rsidP="00E13F6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(занятий) по физкультурно-спортивному воспитанию и (или) подготовке по виду адаптивного спорта студентов с ОВЗИ</w:t>
            </w:r>
          </w:p>
          <w:p w:rsidR="005131E8" w:rsidRPr="006B1DAE" w:rsidRDefault="005131E8" w:rsidP="00E13F6E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>ПС 05.015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ТПАФК:</w:t>
            </w:r>
            <w:r w:rsidRPr="00451B30">
              <w:rPr>
                <w:b/>
                <w:sz w:val="24"/>
                <w:szCs w:val="24"/>
                <w:lang w:val="en-US"/>
              </w:rPr>
              <w:t>D</w:t>
            </w:r>
            <w:r w:rsidRPr="00451B30">
              <w:rPr>
                <w:b/>
                <w:sz w:val="24"/>
                <w:szCs w:val="24"/>
              </w:rPr>
              <w:t>/02.6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мероприятий (занятий) по инклюзивному физкультурно-спортивному и патриотическому воспитанию населения различных возрастных групп с ОВЗИ </w:t>
            </w:r>
          </w:p>
          <w:p w:rsidR="005131E8" w:rsidRPr="00451B30" w:rsidRDefault="005131E8" w:rsidP="00E13F6E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 xml:space="preserve">ПС </w:t>
            </w:r>
            <w:r>
              <w:rPr>
                <w:b/>
                <w:sz w:val="24"/>
                <w:szCs w:val="24"/>
              </w:rPr>
              <w:t>05.004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ИМАФК: С/01.6</w:t>
            </w:r>
          </w:p>
          <w:p w:rsidR="005131E8" w:rsidRPr="00451B30" w:rsidRDefault="005131E8" w:rsidP="00E13F6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5131E8" w:rsidRPr="001E412D" w:rsidRDefault="005131E8" w:rsidP="00E13F6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1E8" w:rsidRDefault="005131E8" w:rsidP="00E13F6E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t>Знает:</w:t>
            </w:r>
          </w:p>
          <w:p w:rsidR="005131E8" w:rsidRDefault="005131E8" w:rsidP="00E13F6E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131E8" w:rsidRPr="00164976" w:rsidRDefault="005131E8" w:rsidP="00E13F6E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Особенности построения процесса спортивной подготовки в избранном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Технику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  <w:p w:rsidR="005131E8" w:rsidRDefault="005131E8" w:rsidP="00E13F6E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инвентаря.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5131E8" w:rsidRPr="00164976" w:rsidRDefault="005131E8" w:rsidP="00570AC7">
            <w:pPr>
              <w:ind w:right="19"/>
              <w:jc w:val="both"/>
              <w:rPr>
                <w:sz w:val="24"/>
                <w:szCs w:val="24"/>
              </w:rPr>
            </w:pPr>
            <w:r w:rsidRPr="0005382D">
              <w:rPr>
                <w:sz w:val="24"/>
                <w:szCs w:val="24"/>
              </w:rPr>
              <w:t>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  <w:r>
              <w:rPr>
                <w:sz w:val="24"/>
                <w:szCs w:val="24"/>
              </w:rPr>
              <w:t xml:space="preserve">.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  <w:p w:rsidR="005131E8" w:rsidRPr="00164976" w:rsidRDefault="005131E8" w:rsidP="00570AC7">
            <w:pPr>
              <w:pStyle w:val="ac"/>
              <w:kinsoku w:val="0"/>
              <w:overflowPunct w:val="0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5131E8" w:rsidRPr="00164976" w:rsidRDefault="005131E8" w:rsidP="00570AC7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5131E8" w:rsidRPr="009A2DDF" w:rsidRDefault="005131E8" w:rsidP="00570AC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5131E8" w:rsidRPr="00B64F73" w:rsidRDefault="005131E8" w:rsidP="00E13F6E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Имеет опыт:</w:t>
            </w:r>
          </w:p>
          <w:p w:rsidR="005131E8" w:rsidRPr="0037314F" w:rsidRDefault="005131E8" w:rsidP="00E13F6E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5131E8" w:rsidRPr="00164976" w:rsidRDefault="005131E8" w:rsidP="00E13F6E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5131E8" w:rsidRPr="00164976" w:rsidRDefault="005131E8" w:rsidP="00E13F6E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5131E8" w:rsidRPr="00D774C1" w:rsidRDefault="005131E8" w:rsidP="00E13F6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672D28" w:rsidRPr="00672D28" w:rsidRDefault="00672D28" w:rsidP="00672D28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72D2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Владеем методиками развития физических качеств </w:t>
            </w:r>
            <w:r w:rsidRPr="00672D28">
              <w:rPr>
                <w:color w:val="000000"/>
                <w:spacing w:val="-1"/>
                <w:sz w:val="24"/>
                <w:szCs w:val="24"/>
              </w:rPr>
              <w:t>на различных этапах спортивной подготовки в адаптивном спорте.</w:t>
            </w:r>
          </w:p>
          <w:p w:rsidR="005131E8" w:rsidRPr="001E412D" w:rsidRDefault="005131E8" w:rsidP="00AC427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5131E8" w:rsidRPr="001E412D" w:rsidTr="00AC427F">
        <w:trPr>
          <w:jc w:val="center"/>
        </w:trPr>
        <w:tc>
          <w:tcPr>
            <w:tcW w:w="1696" w:type="dxa"/>
          </w:tcPr>
          <w:p w:rsidR="005131E8" w:rsidRPr="00074E46" w:rsidRDefault="005131E8" w:rsidP="005131E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ПК-2: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>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      </w:r>
          </w:p>
          <w:p w:rsidR="005131E8" w:rsidRPr="001E412D" w:rsidRDefault="005131E8" w:rsidP="00AC427F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36" w:type="dxa"/>
          </w:tcPr>
          <w:p w:rsidR="005131E8" w:rsidRPr="006B1DAE" w:rsidRDefault="005131E8" w:rsidP="00E13F6E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>ПС 05.015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ТПАФК: C/02.6</w:t>
            </w:r>
          </w:p>
          <w:p w:rsidR="005131E8" w:rsidRPr="00451B30" w:rsidRDefault="005131E8" w:rsidP="00E13F6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(занятий) по физкультурно-спортивному воспитанию и (или) подготовке по виду адаптивного спорта студентов с ОВЗИ</w:t>
            </w:r>
          </w:p>
          <w:p w:rsidR="005131E8" w:rsidRPr="006B1DAE" w:rsidRDefault="005131E8" w:rsidP="00E13F6E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>ПС 05.015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ТПАФК:</w:t>
            </w:r>
            <w:r w:rsidRPr="00451B30">
              <w:rPr>
                <w:b/>
                <w:sz w:val="24"/>
                <w:szCs w:val="24"/>
                <w:lang w:val="en-US"/>
              </w:rPr>
              <w:t>D</w:t>
            </w:r>
            <w:r w:rsidRPr="00451B30">
              <w:rPr>
                <w:b/>
                <w:sz w:val="24"/>
                <w:szCs w:val="24"/>
              </w:rPr>
              <w:t>/02.6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мероприятий (занятий) по инклюзивному физкультурно-спортивному и патриотическому воспитанию населения различных возрастных групп с ОВЗИ </w:t>
            </w:r>
          </w:p>
          <w:p w:rsidR="005131E8" w:rsidRPr="00451B30" w:rsidRDefault="005131E8" w:rsidP="00E13F6E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 xml:space="preserve">ПС </w:t>
            </w:r>
            <w:r>
              <w:rPr>
                <w:b/>
                <w:sz w:val="24"/>
                <w:szCs w:val="24"/>
              </w:rPr>
              <w:t>05.004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ИМАФК: С/01.6</w:t>
            </w:r>
          </w:p>
          <w:p w:rsidR="005131E8" w:rsidRPr="00451B30" w:rsidRDefault="005131E8" w:rsidP="00E13F6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</w:t>
            </w:r>
            <w:r>
              <w:rPr>
                <w:sz w:val="24"/>
                <w:szCs w:val="24"/>
              </w:rPr>
              <w:lastRenderedPageBreak/>
              <w:t>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5131E8" w:rsidRPr="001E412D" w:rsidRDefault="005131E8" w:rsidP="00E13F6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1E8" w:rsidRDefault="005131E8" w:rsidP="00E13F6E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lastRenderedPageBreak/>
              <w:t>Знает:</w:t>
            </w:r>
          </w:p>
          <w:p w:rsidR="005131E8" w:rsidRDefault="005131E8" w:rsidP="00E13F6E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131E8" w:rsidRPr="00164976" w:rsidRDefault="005131E8" w:rsidP="00E13F6E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Особенности построения процесса спортивной подготовки в избранном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Технику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  <w:p w:rsidR="005131E8" w:rsidRDefault="005131E8" w:rsidP="00E13F6E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инвентаря.</w:t>
            </w:r>
          </w:p>
          <w:p w:rsidR="005131E8" w:rsidRDefault="005131E8" w:rsidP="00E13F6E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5131E8" w:rsidRPr="00164976" w:rsidRDefault="005131E8" w:rsidP="00E13F6E">
            <w:pPr>
              <w:ind w:right="19"/>
              <w:jc w:val="both"/>
              <w:rPr>
                <w:sz w:val="24"/>
                <w:szCs w:val="24"/>
              </w:rPr>
            </w:pPr>
            <w:r w:rsidRPr="0005382D">
              <w:rPr>
                <w:sz w:val="24"/>
                <w:szCs w:val="24"/>
              </w:rPr>
              <w:t xml:space="preserve">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</w:t>
            </w:r>
            <w:r w:rsidRPr="0005382D">
              <w:rPr>
                <w:sz w:val="24"/>
                <w:szCs w:val="24"/>
              </w:rPr>
              <w:lastRenderedPageBreak/>
              <w:t>адаптивного спорта, формулировать двигательную задачу с наглядным объяснением</w:t>
            </w:r>
            <w:r>
              <w:rPr>
                <w:sz w:val="24"/>
                <w:szCs w:val="24"/>
              </w:rPr>
              <w:t xml:space="preserve">.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  <w:p w:rsidR="005131E8" w:rsidRPr="00164976" w:rsidRDefault="005131E8" w:rsidP="00E13F6E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5131E8" w:rsidRPr="00164976" w:rsidRDefault="005131E8" w:rsidP="00E13F6E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5131E8" w:rsidRPr="009A2DDF" w:rsidRDefault="005131E8" w:rsidP="00E13F6E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5131E8" w:rsidRPr="00B64F73" w:rsidRDefault="005131E8" w:rsidP="00E13F6E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5131E8" w:rsidRPr="0037314F" w:rsidRDefault="005131E8" w:rsidP="00E13F6E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5131E8" w:rsidRPr="00164976" w:rsidRDefault="005131E8" w:rsidP="00E13F6E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5131E8" w:rsidRPr="00164976" w:rsidRDefault="005131E8" w:rsidP="00E13F6E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5131E8" w:rsidRPr="00D774C1" w:rsidRDefault="005131E8" w:rsidP="00E13F6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D95773" w:rsidRPr="00D95773" w:rsidRDefault="00672D28" w:rsidP="00D95773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957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Разрабатывает </w:t>
            </w:r>
            <w:r w:rsidR="00D95773" w:rsidRPr="00D95773">
              <w:rPr>
                <w:color w:val="000000"/>
                <w:spacing w:val="-1"/>
                <w:sz w:val="24"/>
                <w:szCs w:val="24"/>
              </w:rPr>
              <w:t xml:space="preserve">план занятий адаптивной физической культурой </w:t>
            </w:r>
            <w:r w:rsidR="00D95773" w:rsidRPr="00D95773">
              <w:rPr>
                <w:color w:val="000000"/>
                <w:spacing w:val="-1"/>
                <w:sz w:val="24"/>
                <w:szCs w:val="24"/>
              </w:rPr>
              <w:t>с лицами имеющих ограниченные возможности здоровья и инвалидов.</w:t>
            </w:r>
          </w:p>
          <w:p w:rsidR="005131E8" w:rsidRPr="001E412D" w:rsidRDefault="005131E8" w:rsidP="00AC427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5131E8" w:rsidRPr="001E412D" w:rsidTr="00AC427F">
        <w:trPr>
          <w:jc w:val="center"/>
        </w:trPr>
        <w:tc>
          <w:tcPr>
            <w:tcW w:w="1696" w:type="dxa"/>
          </w:tcPr>
          <w:p w:rsidR="005131E8" w:rsidRPr="00074E46" w:rsidRDefault="005131E8" w:rsidP="00AC427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занятия по общей физической и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lastRenderedPageBreak/>
              <w:t>специальной подготовке лиц с ограниченными возможностями здоровья, включая инвалидов с целью компенсации нарушенных функций.</w:t>
            </w:r>
          </w:p>
          <w:p w:rsidR="005131E8" w:rsidRPr="001E412D" w:rsidRDefault="005131E8" w:rsidP="00F74771">
            <w:pPr>
              <w:pStyle w:val="a3"/>
              <w:ind w:left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36" w:type="dxa"/>
          </w:tcPr>
          <w:p w:rsidR="005131E8" w:rsidRPr="006B1DAE" w:rsidRDefault="005131E8" w:rsidP="00451B30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lastRenderedPageBreak/>
              <w:t>ПС 05.015</w:t>
            </w:r>
          </w:p>
          <w:p w:rsidR="005131E8" w:rsidRDefault="005131E8" w:rsidP="00451B3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ТПАФК: C/02.6</w:t>
            </w:r>
          </w:p>
          <w:p w:rsidR="005131E8" w:rsidRPr="00451B30" w:rsidRDefault="005131E8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(занятий) по физкультурно-спортивному </w:t>
            </w:r>
            <w:r>
              <w:rPr>
                <w:sz w:val="24"/>
                <w:szCs w:val="24"/>
              </w:rPr>
              <w:lastRenderedPageBreak/>
              <w:t>воспитанию и (или) подготовке по виду адаптивного спорта студентов с ОВЗИ</w:t>
            </w:r>
          </w:p>
          <w:p w:rsidR="005131E8" w:rsidRPr="006B1DAE" w:rsidRDefault="005131E8" w:rsidP="00451B30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>ПС 05.015</w:t>
            </w:r>
          </w:p>
          <w:p w:rsidR="005131E8" w:rsidRDefault="005131E8" w:rsidP="00451B3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ТПАФК:</w:t>
            </w:r>
            <w:r w:rsidRPr="00451B30">
              <w:rPr>
                <w:b/>
                <w:sz w:val="24"/>
                <w:szCs w:val="24"/>
                <w:lang w:val="en-US"/>
              </w:rPr>
              <w:t>D</w:t>
            </w:r>
            <w:r w:rsidRPr="00451B30">
              <w:rPr>
                <w:b/>
                <w:sz w:val="24"/>
                <w:szCs w:val="24"/>
              </w:rPr>
              <w:t>/02.6</w:t>
            </w:r>
          </w:p>
          <w:p w:rsidR="005131E8" w:rsidRDefault="005131E8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мероприятий (занятий) по инклюзивному физкультурно-спортивному и патриотическому воспитанию населения различных возрастных групп с ОВЗИ </w:t>
            </w:r>
          </w:p>
          <w:p w:rsidR="005131E8" w:rsidRPr="00451B30" w:rsidRDefault="005131E8" w:rsidP="00451B30">
            <w:pPr>
              <w:rPr>
                <w:b/>
                <w:sz w:val="24"/>
                <w:szCs w:val="24"/>
              </w:rPr>
            </w:pPr>
            <w:r w:rsidRPr="006B1DAE">
              <w:rPr>
                <w:b/>
                <w:sz w:val="24"/>
                <w:szCs w:val="24"/>
              </w:rPr>
              <w:t xml:space="preserve">ПС </w:t>
            </w:r>
            <w:r>
              <w:rPr>
                <w:b/>
                <w:sz w:val="24"/>
                <w:szCs w:val="24"/>
              </w:rPr>
              <w:t>05.004</w:t>
            </w:r>
          </w:p>
          <w:p w:rsidR="005131E8" w:rsidRDefault="005131E8" w:rsidP="00451B3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451B30">
              <w:rPr>
                <w:b/>
                <w:sz w:val="24"/>
                <w:szCs w:val="24"/>
              </w:rPr>
              <w:t>ИМАФК: С/01.6</w:t>
            </w:r>
          </w:p>
          <w:p w:rsidR="005131E8" w:rsidRPr="00451B30" w:rsidRDefault="005131E8" w:rsidP="00451B3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5131E8" w:rsidRPr="001E412D" w:rsidRDefault="005131E8" w:rsidP="00F74771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1E8" w:rsidRDefault="005131E8" w:rsidP="00AC427F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lastRenderedPageBreak/>
              <w:t>Знает:</w:t>
            </w:r>
          </w:p>
          <w:p w:rsidR="005131E8" w:rsidRDefault="005131E8" w:rsidP="00AC427F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131E8" w:rsidRPr="00164976" w:rsidRDefault="005131E8" w:rsidP="00AC427F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 xml:space="preserve">Особенности построения процесса </w:t>
            </w:r>
            <w:r w:rsidRPr="0005382D">
              <w:rPr>
                <w:rFonts w:eastAsia="Times New Roman"/>
                <w:sz w:val="24"/>
                <w:szCs w:val="24"/>
              </w:rPr>
              <w:lastRenderedPageBreak/>
              <w:t>спортивной подготовки в избранном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Технику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  <w:p w:rsidR="005131E8" w:rsidRDefault="005131E8" w:rsidP="00AC427F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инвентаря.</w:t>
            </w:r>
          </w:p>
          <w:p w:rsidR="005131E8" w:rsidRDefault="005131E8" w:rsidP="00AC427F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5131E8" w:rsidRPr="00164976" w:rsidRDefault="005131E8" w:rsidP="00AC427F">
            <w:pPr>
              <w:ind w:right="19"/>
              <w:jc w:val="both"/>
              <w:rPr>
                <w:sz w:val="24"/>
                <w:szCs w:val="24"/>
              </w:rPr>
            </w:pPr>
            <w:r w:rsidRPr="0005382D">
              <w:rPr>
                <w:sz w:val="24"/>
                <w:szCs w:val="24"/>
              </w:rPr>
              <w:t>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  <w:r>
              <w:rPr>
                <w:sz w:val="24"/>
                <w:szCs w:val="24"/>
              </w:rPr>
              <w:t xml:space="preserve">.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  <w:p w:rsidR="005131E8" w:rsidRPr="00164976" w:rsidRDefault="005131E8" w:rsidP="00AC427F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5131E8" w:rsidRPr="00164976" w:rsidRDefault="005131E8" w:rsidP="00AC427F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5131E8" w:rsidRPr="009A2DDF" w:rsidRDefault="005131E8" w:rsidP="00AC427F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5131E8" w:rsidRPr="00B64F73" w:rsidRDefault="005131E8" w:rsidP="00AC427F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5131E8" w:rsidRPr="0037314F" w:rsidRDefault="005131E8" w:rsidP="00AC427F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5131E8" w:rsidRPr="00164976" w:rsidRDefault="005131E8" w:rsidP="00AC427F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lastRenderedPageBreak/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5131E8" w:rsidRPr="00164976" w:rsidRDefault="005131E8" w:rsidP="00AC427F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5131E8" w:rsidRPr="00D774C1" w:rsidRDefault="005131E8" w:rsidP="00AC427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5131E8" w:rsidRPr="00AB410B" w:rsidRDefault="00AB410B" w:rsidP="00AB410B">
            <w:pPr>
              <w:ind w:right="19"/>
              <w:jc w:val="center"/>
              <w:rPr>
                <w:sz w:val="24"/>
                <w:szCs w:val="24"/>
              </w:rPr>
            </w:pPr>
            <w:r w:rsidRPr="00AB410B">
              <w:rPr>
                <w:color w:val="000000"/>
                <w:spacing w:val="-1"/>
                <w:sz w:val="24"/>
                <w:szCs w:val="24"/>
              </w:rPr>
              <w:lastRenderedPageBreak/>
              <w:t>Планирует проведение</w:t>
            </w:r>
            <w:r w:rsidR="00872EB1" w:rsidRPr="00AB410B">
              <w:rPr>
                <w:color w:val="000000"/>
                <w:spacing w:val="-1"/>
                <w:sz w:val="24"/>
                <w:szCs w:val="24"/>
              </w:rPr>
              <w:t xml:space="preserve"> занятия по адаптивной физической культуре </w:t>
            </w:r>
            <w:r w:rsidRPr="00AB410B">
              <w:rPr>
                <w:color w:val="000000"/>
                <w:spacing w:val="-1"/>
                <w:sz w:val="24"/>
                <w:szCs w:val="24"/>
              </w:rPr>
              <w:t xml:space="preserve">с </w:t>
            </w:r>
            <w:r w:rsidRPr="00AB410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лицами </w:t>
            </w:r>
            <w:r w:rsidRPr="00AB410B">
              <w:rPr>
                <w:color w:val="000000"/>
                <w:spacing w:val="-1"/>
                <w:sz w:val="24"/>
                <w:szCs w:val="24"/>
              </w:rPr>
              <w:t>лиц с ограниченными возможностями здоровья, включая инвалидов</w:t>
            </w:r>
          </w:p>
          <w:p w:rsidR="005131E8" w:rsidRDefault="005131E8" w:rsidP="00AC427F">
            <w:pPr>
              <w:ind w:right="19"/>
              <w:rPr>
                <w:sz w:val="24"/>
                <w:szCs w:val="24"/>
              </w:rPr>
            </w:pPr>
          </w:p>
          <w:p w:rsidR="005131E8" w:rsidRPr="00164976" w:rsidRDefault="005131E8" w:rsidP="00AC427F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</w:p>
          <w:p w:rsidR="005131E8" w:rsidRPr="001E412D" w:rsidRDefault="005131E8" w:rsidP="00AC427F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4B7764" w:rsidRDefault="004B7764" w:rsidP="004B7764">
      <w:pPr>
        <w:jc w:val="center"/>
        <w:rPr>
          <w:i/>
          <w:sz w:val="24"/>
          <w:szCs w:val="24"/>
        </w:rPr>
      </w:pPr>
    </w:p>
    <w:p w:rsidR="00082CE6" w:rsidRPr="00782579" w:rsidRDefault="00082CE6" w:rsidP="00082CE6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233139">
        <w:rPr>
          <w:b/>
          <w:spacing w:val="-1"/>
          <w:sz w:val="24"/>
          <w:szCs w:val="24"/>
        </w:rPr>
        <w:t>Типовые контрольные задания:</w:t>
      </w:r>
    </w:p>
    <w:p w:rsidR="00082CE6" w:rsidRDefault="00082CE6" w:rsidP="00082CE6">
      <w:pPr>
        <w:shd w:val="clear" w:color="auto" w:fill="FFFFFF"/>
        <w:ind w:firstLine="709"/>
        <w:jc w:val="center"/>
        <w:rPr>
          <w:b/>
          <w:i/>
          <w:spacing w:val="-1"/>
          <w:sz w:val="24"/>
          <w:szCs w:val="24"/>
        </w:rPr>
      </w:pPr>
      <w:r w:rsidRPr="00782579">
        <w:rPr>
          <w:b/>
          <w:i/>
          <w:spacing w:val="-1"/>
          <w:sz w:val="24"/>
          <w:szCs w:val="24"/>
        </w:rPr>
        <w:t>1.1.Перечень вопросов для промежуточной аттестации.</w:t>
      </w:r>
    </w:p>
    <w:p w:rsidR="005131E8" w:rsidRPr="005131E8" w:rsidRDefault="005131E8" w:rsidP="005131E8">
      <w:pPr>
        <w:jc w:val="center"/>
        <w:rPr>
          <w:b/>
          <w:sz w:val="24"/>
          <w:szCs w:val="24"/>
        </w:rPr>
      </w:pP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5131E8">
        <w:rPr>
          <w:sz w:val="24"/>
          <w:szCs w:val="24"/>
          <w:lang w:eastAsia="en-US"/>
        </w:rPr>
        <w:t>Назовите основные опорные концепции теории адаптивной физической культуры.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5131E8">
        <w:rPr>
          <w:sz w:val="24"/>
          <w:szCs w:val="24"/>
          <w:lang w:eastAsia="en-US"/>
        </w:rPr>
        <w:t>Обозначьте принципы применения физкультурно-оздоровительных технологий для лиц с ограниченными возможностями здоровья.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5131E8">
        <w:rPr>
          <w:rFonts w:eastAsia="Times New Roman Bold"/>
          <w:spacing w:val="-1"/>
          <w:sz w:val="24"/>
          <w:szCs w:val="24"/>
        </w:rPr>
        <w:t>Перечислите классификационные признаки профессионально-ориентированных видов двигательной деятельности.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5131E8">
        <w:rPr>
          <w:rFonts w:eastAsia="Times New Roman Bold"/>
          <w:spacing w:val="-1"/>
          <w:sz w:val="24"/>
          <w:szCs w:val="24"/>
        </w:rPr>
        <w:t>Назовите группы профессионально-ориентированных видов двигательной деятельности.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Каковы особенности разработки и практического применения физкультурно-спортивных технологий для лиц с ограниченными возможностями?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Назовите методы экспресс – диагностики функционального состояния занимающихся АФК.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Раскройте значение коррекционно-развивающих игр в АФК.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Отличительные особенности подбора и моделирования игр в АФК.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 xml:space="preserve"> Игры, направленные на установления психологического контакта между играющими.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 для слепых и слабовидящих детей.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 для глухих и слабовидящих детей.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 для детей с проблемами интеллекта.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 для детей с нарушением речи.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 для детей с поражением опорно-двигательного аппарата.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 для детей с детским церебральным параличом (ДЦП).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игры, включающие бег, прыжки, метание.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игры, эстафеты, игровые задания с элементами баскетбола, волейбола для детей с ослабленным здоровьем.</w:t>
      </w:r>
    </w:p>
    <w:p w:rsidR="005131E8" w:rsidRP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Подвижные игры на прогулках и в походах.</w:t>
      </w:r>
    </w:p>
    <w:p w:rsidR="005131E8" w:rsidRDefault="005131E8" w:rsidP="005131E8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5131E8">
        <w:rPr>
          <w:sz w:val="24"/>
          <w:szCs w:val="24"/>
          <w:lang w:eastAsia="en-US"/>
        </w:rPr>
        <w:t>Инклюзивные формы совместных со здоровыми людьми физкультурно-оздоровительных и спортивных мероприятий.</w:t>
      </w:r>
    </w:p>
    <w:p w:rsidR="00082CE6" w:rsidRPr="005131E8" w:rsidRDefault="00082CE6" w:rsidP="00082CE6">
      <w:pPr>
        <w:pStyle w:val="a3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082CE6">
        <w:rPr>
          <w:sz w:val="24"/>
          <w:szCs w:val="24"/>
          <w:lang w:eastAsia="en-US"/>
        </w:rPr>
        <w:t>Опишите декартову систему научных проблем адаптивной физической культуры.</w:t>
      </w:r>
    </w:p>
    <w:p w:rsidR="00E44F04" w:rsidRPr="005131E8" w:rsidRDefault="00E44F04" w:rsidP="004B7764">
      <w:pPr>
        <w:jc w:val="center"/>
        <w:rPr>
          <w:i/>
          <w:sz w:val="24"/>
          <w:szCs w:val="24"/>
        </w:rPr>
      </w:pPr>
    </w:p>
    <w:p w:rsidR="001A337C" w:rsidRPr="005131E8" w:rsidRDefault="00082CE6" w:rsidP="00082CE6">
      <w:pPr>
        <w:ind w:left="709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1.2. </w:t>
      </w:r>
      <w:r w:rsidR="005131E8" w:rsidRPr="00082CE6">
        <w:rPr>
          <w:b/>
          <w:i/>
          <w:sz w:val="24"/>
          <w:szCs w:val="24"/>
        </w:rPr>
        <w:t>Примерные т</w:t>
      </w:r>
      <w:r w:rsidR="001A337C" w:rsidRPr="00082CE6">
        <w:rPr>
          <w:b/>
          <w:i/>
          <w:sz w:val="24"/>
          <w:szCs w:val="24"/>
        </w:rPr>
        <w:t>емы выступлений с презентациями</w:t>
      </w:r>
    </w:p>
    <w:p w:rsidR="00655449" w:rsidRPr="005131E8" w:rsidRDefault="00655449" w:rsidP="00AC427F">
      <w:pPr>
        <w:pStyle w:val="ae"/>
        <w:numPr>
          <w:ilvl w:val="0"/>
          <w:numId w:val="37"/>
        </w:numPr>
        <w:jc w:val="both"/>
        <w:rPr>
          <w:color w:val="000000"/>
        </w:rPr>
      </w:pPr>
      <w:r w:rsidRPr="005131E8">
        <w:rPr>
          <w:color w:val="000000"/>
        </w:rPr>
        <w:t xml:space="preserve">Систематизация профессионально-ориентированных видов спортивной и учебно-тренировочной деятельности в рамках основных направлений </w:t>
      </w:r>
      <w:r w:rsidRPr="005131E8">
        <w:rPr>
          <w:color w:val="000000"/>
        </w:rPr>
        <w:lastRenderedPageBreak/>
        <w:t xml:space="preserve">адаптивного спорта: </w:t>
      </w:r>
      <w:proofErr w:type="spellStart"/>
      <w:r w:rsidRPr="005131E8">
        <w:rPr>
          <w:color w:val="000000"/>
        </w:rPr>
        <w:t>паралимпийском</w:t>
      </w:r>
      <w:proofErr w:type="spellEnd"/>
      <w:r w:rsidRPr="005131E8">
        <w:rPr>
          <w:color w:val="000000"/>
        </w:rPr>
        <w:t xml:space="preserve">, </w:t>
      </w:r>
      <w:proofErr w:type="spellStart"/>
      <w:r w:rsidRPr="005131E8">
        <w:rPr>
          <w:color w:val="000000"/>
        </w:rPr>
        <w:t>сурдлимпийском</w:t>
      </w:r>
      <w:proofErr w:type="spellEnd"/>
      <w:r w:rsidRPr="005131E8">
        <w:rPr>
          <w:color w:val="000000"/>
        </w:rPr>
        <w:t>, Специальном Олимпийском.</w:t>
      </w:r>
    </w:p>
    <w:p w:rsidR="00655449" w:rsidRPr="005131E8" w:rsidRDefault="00655449" w:rsidP="00AC427F">
      <w:pPr>
        <w:pStyle w:val="ae"/>
        <w:numPr>
          <w:ilvl w:val="0"/>
          <w:numId w:val="37"/>
        </w:numPr>
        <w:jc w:val="both"/>
        <w:rPr>
          <w:color w:val="000000"/>
        </w:rPr>
      </w:pPr>
      <w:r w:rsidRPr="005131E8">
        <w:rPr>
          <w:color w:val="000000"/>
        </w:rPr>
        <w:t>Профессионально-ориентированные виды спортивной деятельности в программе Всероссийских Универсиад для студентов, обучающихся по специальности адаптивная физическая культура.</w:t>
      </w:r>
    </w:p>
    <w:p w:rsidR="00655449" w:rsidRPr="005131E8" w:rsidRDefault="00655449" w:rsidP="00AC427F">
      <w:pPr>
        <w:pStyle w:val="ae"/>
        <w:numPr>
          <w:ilvl w:val="0"/>
          <w:numId w:val="37"/>
        </w:numPr>
        <w:jc w:val="both"/>
        <w:rPr>
          <w:color w:val="000000"/>
        </w:rPr>
      </w:pPr>
      <w:r w:rsidRPr="005131E8">
        <w:rPr>
          <w:color w:val="000000"/>
        </w:rPr>
        <w:t>Классификация профессионально-ориентированных видов спортивной и учебно-тренировочной деятельности.</w:t>
      </w:r>
    </w:p>
    <w:p w:rsidR="00655449" w:rsidRPr="005131E8" w:rsidRDefault="00655449" w:rsidP="00AC427F">
      <w:pPr>
        <w:pStyle w:val="ae"/>
        <w:numPr>
          <w:ilvl w:val="0"/>
          <w:numId w:val="37"/>
        </w:numPr>
        <w:jc w:val="both"/>
        <w:rPr>
          <w:color w:val="000000"/>
        </w:rPr>
      </w:pPr>
      <w:r w:rsidRPr="005131E8">
        <w:rPr>
          <w:color w:val="000000"/>
        </w:rPr>
        <w:t>Использование специального оборудования и инвентаря в видах адаптивного спорта, разработанных для спортсменов-инвалидов.</w:t>
      </w:r>
    </w:p>
    <w:p w:rsidR="00655449" w:rsidRPr="005131E8" w:rsidRDefault="00655449" w:rsidP="00AC427F">
      <w:pPr>
        <w:pStyle w:val="ae"/>
        <w:numPr>
          <w:ilvl w:val="0"/>
          <w:numId w:val="37"/>
        </w:numPr>
        <w:jc w:val="both"/>
        <w:rPr>
          <w:color w:val="000000"/>
        </w:rPr>
      </w:pPr>
      <w:r w:rsidRPr="005131E8">
        <w:rPr>
          <w:color w:val="000000"/>
        </w:rPr>
        <w:t>Моделирование тех или иных ограничений двигательной деятельности, обусловленных конкретной патологией (или сочетанием патологий).</w:t>
      </w:r>
    </w:p>
    <w:p w:rsidR="005C0838" w:rsidRPr="005C0838" w:rsidRDefault="005C0838" w:rsidP="005C0838">
      <w:pPr>
        <w:suppressAutoHyphens/>
        <w:ind w:left="360"/>
        <w:jc w:val="center"/>
        <w:rPr>
          <w:b/>
          <w:i/>
          <w:color w:val="000000"/>
          <w:sz w:val="24"/>
          <w:szCs w:val="24"/>
          <w:lang w:eastAsia="zh-CN"/>
        </w:rPr>
      </w:pPr>
      <w:r w:rsidRPr="005C0838">
        <w:rPr>
          <w:b/>
          <w:i/>
          <w:color w:val="000000"/>
          <w:sz w:val="24"/>
          <w:szCs w:val="24"/>
          <w:lang w:eastAsia="zh-CN"/>
        </w:rPr>
        <w:t>1.3. Решение ситуационных задач</w:t>
      </w:r>
    </w:p>
    <w:p w:rsidR="005131E8" w:rsidRPr="005131E8" w:rsidRDefault="005131E8" w:rsidP="005131E8">
      <w:pPr>
        <w:suppressAutoHyphens/>
        <w:ind w:left="360"/>
        <w:jc w:val="both"/>
        <w:rPr>
          <w:color w:val="000000"/>
          <w:sz w:val="24"/>
          <w:szCs w:val="24"/>
          <w:lang w:eastAsia="zh-CN"/>
        </w:rPr>
      </w:pPr>
      <w:r w:rsidRPr="005131E8">
        <w:rPr>
          <w:b/>
          <w:color w:val="000000"/>
          <w:sz w:val="24"/>
          <w:szCs w:val="24"/>
          <w:lang w:eastAsia="zh-CN"/>
        </w:rPr>
        <w:t xml:space="preserve">Ситуационная задача </w:t>
      </w:r>
      <w:r w:rsidRPr="005131E8">
        <w:rPr>
          <w:color w:val="000000"/>
          <w:sz w:val="24"/>
          <w:szCs w:val="24"/>
          <w:lang w:eastAsia="zh-CN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5131E8" w:rsidRPr="005131E8" w:rsidRDefault="005131E8" w:rsidP="005131E8">
      <w:pPr>
        <w:suppressAutoHyphens/>
        <w:ind w:left="360"/>
        <w:jc w:val="both"/>
        <w:rPr>
          <w:b/>
          <w:color w:val="000000"/>
          <w:sz w:val="24"/>
          <w:szCs w:val="24"/>
          <w:lang w:eastAsia="zh-CN"/>
        </w:rPr>
      </w:pPr>
    </w:p>
    <w:p w:rsidR="005131E8" w:rsidRPr="005131E8" w:rsidRDefault="005131E8" w:rsidP="005131E8">
      <w:pPr>
        <w:suppressAutoHyphens/>
        <w:ind w:left="360"/>
        <w:jc w:val="both"/>
        <w:rPr>
          <w:color w:val="000000"/>
          <w:sz w:val="24"/>
          <w:szCs w:val="24"/>
          <w:lang w:eastAsia="zh-CN"/>
        </w:rPr>
      </w:pPr>
      <w:r w:rsidRPr="005131E8">
        <w:rPr>
          <w:b/>
          <w:color w:val="000000"/>
          <w:sz w:val="24"/>
          <w:szCs w:val="24"/>
          <w:lang w:eastAsia="zh-CN"/>
        </w:rPr>
        <w:t>Ситуационная задача №1</w:t>
      </w:r>
    </w:p>
    <w:p w:rsidR="005131E8" w:rsidRPr="005131E8" w:rsidRDefault="005131E8" w:rsidP="005131E8">
      <w:pPr>
        <w:suppressAutoHyphens/>
        <w:ind w:left="360"/>
        <w:jc w:val="both"/>
        <w:rPr>
          <w:sz w:val="24"/>
          <w:szCs w:val="24"/>
        </w:rPr>
      </w:pPr>
      <w:r w:rsidRPr="005131E8">
        <w:rPr>
          <w:sz w:val="24"/>
          <w:szCs w:val="24"/>
        </w:rPr>
        <w:t>Смоделировать учебно-тренировочное занятие для лиц с депривацией зрения.</w:t>
      </w:r>
    </w:p>
    <w:p w:rsidR="005131E8" w:rsidRPr="005131E8" w:rsidRDefault="005131E8" w:rsidP="005131E8">
      <w:pPr>
        <w:suppressAutoHyphens/>
        <w:ind w:left="360"/>
        <w:jc w:val="both"/>
        <w:rPr>
          <w:color w:val="000000"/>
          <w:sz w:val="24"/>
          <w:szCs w:val="24"/>
          <w:lang w:eastAsia="zh-CN"/>
        </w:rPr>
      </w:pPr>
      <w:r w:rsidRPr="005131E8">
        <w:rPr>
          <w:sz w:val="24"/>
          <w:szCs w:val="24"/>
        </w:rPr>
        <w:t>Создать условия, при которых занимающийся смог бы оценить сложности выполнения физических упражнений, трудности в восприятии сенсорной информации, особенностях передачи информации и получения обратной связи от занимающихся. Для депривации зрения можно использовать повязки, специальные очки, сенсорный спортивный инвентарь.</w:t>
      </w:r>
    </w:p>
    <w:p w:rsidR="005131E8" w:rsidRPr="00082CE6" w:rsidRDefault="005131E8" w:rsidP="00082CE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5131E8" w:rsidRPr="005131E8" w:rsidRDefault="005131E8" w:rsidP="005131E8">
      <w:pPr>
        <w:suppressAutoHyphens/>
        <w:ind w:left="360"/>
        <w:jc w:val="both"/>
        <w:rPr>
          <w:b/>
          <w:color w:val="000000"/>
          <w:sz w:val="24"/>
          <w:szCs w:val="24"/>
          <w:lang w:eastAsia="zh-CN"/>
        </w:rPr>
      </w:pPr>
      <w:r w:rsidRPr="005131E8">
        <w:rPr>
          <w:b/>
          <w:color w:val="000000"/>
          <w:sz w:val="24"/>
          <w:szCs w:val="24"/>
          <w:lang w:eastAsia="zh-CN"/>
        </w:rPr>
        <w:t>Ситуационная задача №2</w:t>
      </w:r>
    </w:p>
    <w:p w:rsidR="005131E8" w:rsidRPr="005131E8" w:rsidRDefault="005131E8" w:rsidP="005131E8">
      <w:pPr>
        <w:suppressAutoHyphens/>
        <w:ind w:left="360"/>
        <w:jc w:val="both"/>
        <w:rPr>
          <w:sz w:val="24"/>
          <w:szCs w:val="24"/>
        </w:rPr>
      </w:pPr>
      <w:r w:rsidRPr="005131E8">
        <w:rPr>
          <w:sz w:val="24"/>
          <w:szCs w:val="24"/>
        </w:rPr>
        <w:t>Смоделировать учебно-тренировочное занятие для лиц с депривацией слуха.</w:t>
      </w:r>
    </w:p>
    <w:p w:rsidR="005131E8" w:rsidRPr="005131E8" w:rsidRDefault="005131E8" w:rsidP="005131E8">
      <w:pPr>
        <w:suppressAutoHyphens/>
        <w:ind w:left="360"/>
        <w:jc w:val="both"/>
        <w:rPr>
          <w:color w:val="000000"/>
          <w:sz w:val="24"/>
          <w:szCs w:val="24"/>
          <w:lang w:eastAsia="zh-CN"/>
        </w:rPr>
      </w:pPr>
      <w:r w:rsidRPr="005131E8">
        <w:rPr>
          <w:sz w:val="24"/>
          <w:szCs w:val="24"/>
        </w:rPr>
        <w:t xml:space="preserve">Создать условия, при которых занимающийся смог бы оценить сложности выполнения физических упражнений, трудности в восприятии сенсорной информации, особенностях передачи информации и получения обратной связи от занимающихся. Для депривации слуха можно использовать </w:t>
      </w:r>
      <w:proofErr w:type="spellStart"/>
      <w:r w:rsidRPr="005131E8">
        <w:rPr>
          <w:sz w:val="24"/>
          <w:szCs w:val="24"/>
        </w:rPr>
        <w:t>беруши</w:t>
      </w:r>
      <w:proofErr w:type="spellEnd"/>
      <w:r w:rsidRPr="005131E8">
        <w:rPr>
          <w:sz w:val="24"/>
          <w:szCs w:val="24"/>
        </w:rPr>
        <w:t>, специальные наушники,  сенсорный и балансировочный спортивный инвентарь. Обозначить способ объяснения информации с использованием интерактивных платформ.</w:t>
      </w:r>
    </w:p>
    <w:p w:rsidR="005131E8" w:rsidRPr="005131E8" w:rsidRDefault="005131E8" w:rsidP="005C0838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5131E8" w:rsidRPr="005131E8" w:rsidRDefault="005131E8" w:rsidP="005131E8">
      <w:pPr>
        <w:suppressAutoHyphens/>
        <w:ind w:left="360"/>
        <w:jc w:val="both"/>
        <w:rPr>
          <w:b/>
          <w:color w:val="000000"/>
          <w:sz w:val="24"/>
          <w:szCs w:val="24"/>
          <w:lang w:eastAsia="zh-CN"/>
        </w:rPr>
      </w:pPr>
      <w:r w:rsidRPr="005131E8">
        <w:rPr>
          <w:b/>
          <w:color w:val="000000"/>
          <w:sz w:val="24"/>
          <w:szCs w:val="24"/>
          <w:lang w:eastAsia="zh-CN"/>
        </w:rPr>
        <w:t>Ситуационная задача №3</w:t>
      </w:r>
    </w:p>
    <w:p w:rsidR="005131E8" w:rsidRPr="005131E8" w:rsidRDefault="005131E8" w:rsidP="005131E8">
      <w:pPr>
        <w:suppressAutoHyphens/>
        <w:ind w:left="360"/>
        <w:jc w:val="both"/>
        <w:rPr>
          <w:sz w:val="24"/>
          <w:szCs w:val="24"/>
        </w:rPr>
      </w:pPr>
      <w:r w:rsidRPr="005131E8">
        <w:rPr>
          <w:sz w:val="24"/>
          <w:szCs w:val="24"/>
        </w:rPr>
        <w:t>Смоделировать учебно-тренировочное занятие для лиц с поражением опорно-двигательного аппарата.</w:t>
      </w:r>
    </w:p>
    <w:p w:rsidR="005131E8" w:rsidRPr="005131E8" w:rsidRDefault="005131E8" w:rsidP="005131E8">
      <w:pPr>
        <w:suppressAutoHyphens/>
        <w:ind w:left="360"/>
        <w:jc w:val="both"/>
        <w:rPr>
          <w:color w:val="000000"/>
          <w:sz w:val="24"/>
          <w:szCs w:val="24"/>
          <w:lang w:eastAsia="zh-CN"/>
        </w:rPr>
      </w:pPr>
      <w:r w:rsidRPr="005131E8">
        <w:rPr>
          <w:sz w:val="24"/>
          <w:szCs w:val="24"/>
        </w:rPr>
        <w:t>Создать условия, при которых занимающийся смог бы оценить сложности выполнения физических упражнений, трудности в восприятии сенсорной информации, особенностях передачи информации и получения обратной связи от занимающихся. Для создания ситуации поражений опорно-двигательного аппарата рекомендуется использовать инвалидные кресла-коляски, трости, костыли. Обозначить способ объяснения информации с использованием интерактивных платформ.</w:t>
      </w:r>
    </w:p>
    <w:p w:rsidR="005C0838" w:rsidRDefault="005C0838" w:rsidP="005C0838">
      <w:pPr>
        <w:ind w:left="993"/>
        <w:rPr>
          <w:b/>
          <w:sz w:val="24"/>
          <w:szCs w:val="24"/>
        </w:rPr>
      </w:pPr>
    </w:p>
    <w:p w:rsidR="005C0838" w:rsidRPr="00782579" w:rsidRDefault="005C0838" w:rsidP="005C0838">
      <w:pPr>
        <w:ind w:left="993"/>
        <w:rPr>
          <w:b/>
          <w:sz w:val="24"/>
          <w:szCs w:val="24"/>
        </w:rPr>
      </w:pPr>
      <w:r w:rsidRPr="00782579">
        <w:rPr>
          <w:b/>
          <w:sz w:val="24"/>
          <w:szCs w:val="24"/>
        </w:rPr>
        <w:t>2.Рекомендации по оцениванию результатов достижения компетенций</w:t>
      </w:r>
    </w:p>
    <w:p w:rsidR="005C0838" w:rsidRPr="005C0838" w:rsidRDefault="005131E8" w:rsidP="005131E8">
      <w:pPr>
        <w:ind w:firstLine="708"/>
        <w:jc w:val="both"/>
        <w:rPr>
          <w:b/>
          <w:sz w:val="24"/>
          <w:szCs w:val="24"/>
        </w:rPr>
      </w:pPr>
      <w:r w:rsidRPr="005C0838">
        <w:rPr>
          <w:b/>
          <w:sz w:val="24"/>
          <w:szCs w:val="24"/>
        </w:rPr>
        <w:t>2.</w:t>
      </w:r>
      <w:r w:rsidR="005C0838" w:rsidRPr="005C0838">
        <w:rPr>
          <w:b/>
          <w:sz w:val="24"/>
          <w:szCs w:val="24"/>
        </w:rPr>
        <w:t>1. Критерии оценивания ответов на зачете</w:t>
      </w:r>
      <w:r w:rsidRPr="005C0838">
        <w:rPr>
          <w:b/>
          <w:sz w:val="24"/>
          <w:szCs w:val="24"/>
        </w:rPr>
        <w:t xml:space="preserve"> </w:t>
      </w:r>
    </w:p>
    <w:p w:rsidR="005131E8" w:rsidRPr="005131E8" w:rsidRDefault="005131E8" w:rsidP="005131E8">
      <w:pPr>
        <w:ind w:firstLine="708"/>
        <w:jc w:val="both"/>
        <w:rPr>
          <w:sz w:val="24"/>
          <w:szCs w:val="24"/>
        </w:rPr>
      </w:pPr>
      <w:r w:rsidRPr="005131E8">
        <w:rPr>
          <w:sz w:val="24"/>
          <w:szCs w:val="24"/>
        </w:rPr>
        <w:t xml:space="preserve">Успеваемость студента на зачете определяется следующими оценками: отлично, хорошо, удовлетворительно, неудовлетворительно. </w:t>
      </w:r>
    </w:p>
    <w:p w:rsidR="005131E8" w:rsidRPr="005131E8" w:rsidRDefault="005131E8" w:rsidP="005131E8">
      <w:pPr>
        <w:ind w:firstLine="708"/>
        <w:jc w:val="both"/>
        <w:rPr>
          <w:b/>
          <w:sz w:val="24"/>
          <w:szCs w:val="24"/>
        </w:rPr>
      </w:pPr>
      <w:r w:rsidRPr="005131E8">
        <w:rPr>
          <w:sz w:val="24"/>
          <w:szCs w:val="24"/>
        </w:rPr>
        <w:lastRenderedPageBreak/>
        <w:t xml:space="preserve">Критерии  оценок: </w:t>
      </w:r>
      <w:r w:rsidRPr="005131E8">
        <w:rPr>
          <w:b/>
          <w:sz w:val="24"/>
          <w:szCs w:val="24"/>
        </w:rPr>
        <w:t>«отлично»</w:t>
      </w:r>
      <w:r w:rsidRPr="005131E8">
        <w:rPr>
          <w:sz w:val="24"/>
          <w:szCs w:val="24"/>
        </w:rPr>
        <w:t xml:space="preserve"> - ответы полные, студент подкрепляет теоретический материал примерами, свободно владеет материалом (терминологией, классификацией, методологической частью и дополнительной информацией по вопросам билета);</w:t>
      </w:r>
    </w:p>
    <w:p w:rsidR="005131E8" w:rsidRPr="005131E8" w:rsidRDefault="005131E8" w:rsidP="005131E8">
      <w:pPr>
        <w:ind w:firstLine="708"/>
        <w:jc w:val="both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«хорошо»</w:t>
      </w:r>
      <w:r w:rsidRPr="005131E8">
        <w:rPr>
          <w:sz w:val="24"/>
          <w:szCs w:val="24"/>
        </w:rPr>
        <w:t xml:space="preserve"> - знание лекционного материла, слабая ориентировка по излагаемому материалу, слабое знание классификаций и дезориентации в терминологии;</w:t>
      </w:r>
    </w:p>
    <w:p w:rsidR="005131E8" w:rsidRPr="005131E8" w:rsidRDefault="005131E8" w:rsidP="005131E8">
      <w:pPr>
        <w:ind w:firstLine="708"/>
        <w:jc w:val="both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«удовлетворительно»</w:t>
      </w:r>
      <w:r w:rsidRPr="005131E8">
        <w:rPr>
          <w:sz w:val="24"/>
          <w:szCs w:val="24"/>
        </w:rPr>
        <w:t xml:space="preserve"> - слабое знание учебного материла, не уверенность в ответах, незнание терминологии, неполная классификация, в ответах допускаются неточности;</w:t>
      </w:r>
    </w:p>
    <w:p w:rsidR="005131E8" w:rsidRPr="005131E8" w:rsidRDefault="005131E8" w:rsidP="005131E8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>«неудовлетворительно»</w:t>
      </w:r>
      <w:r w:rsidRPr="005131E8">
        <w:rPr>
          <w:sz w:val="24"/>
          <w:szCs w:val="24"/>
        </w:rPr>
        <w:t xml:space="preserve"> - ответы на вопросы  не полные, ошибки, дезориентация в терминологии и классификации. На дополнительные вопросы нет ответа.</w:t>
      </w:r>
    </w:p>
    <w:p w:rsidR="001A337C" w:rsidRPr="005131E8" w:rsidRDefault="001A337C" w:rsidP="001A337C">
      <w:pPr>
        <w:ind w:firstLine="709"/>
        <w:jc w:val="both"/>
        <w:rPr>
          <w:b/>
          <w:sz w:val="24"/>
          <w:szCs w:val="24"/>
        </w:rPr>
      </w:pPr>
    </w:p>
    <w:p w:rsidR="001A337C" w:rsidRPr="005131E8" w:rsidRDefault="005131E8" w:rsidP="001A337C">
      <w:pPr>
        <w:ind w:firstLine="709"/>
        <w:jc w:val="both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2.</w:t>
      </w:r>
      <w:r w:rsidR="003D070A">
        <w:rPr>
          <w:b/>
          <w:sz w:val="24"/>
          <w:szCs w:val="24"/>
        </w:rPr>
        <w:t>2</w:t>
      </w:r>
      <w:r w:rsidRPr="005131E8">
        <w:rPr>
          <w:b/>
          <w:sz w:val="24"/>
          <w:szCs w:val="24"/>
        </w:rPr>
        <w:t xml:space="preserve">. </w:t>
      </w:r>
      <w:r w:rsidR="001A337C" w:rsidRPr="005131E8">
        <w:rPr>
          <w:b/>
          <w:sz w:val="24"/>
          <w:szCs w:val="24"/>
        </w:rPr>
        <w:t>Подготовка сообщения и презентации.</w:t>
      </w:r>
    </w:p>
    <w:p w:rsidR="001A337C" w:rsidRPr="005131E8" w:rsidRDefault="001A337C" w:rsidP="001A337C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 w:rsidRPr="005131E8">
        <w:rPr>
          <w:b/>
          <w:bCs/>
          <w:color w:val="000000"/>
          <w:sz w:val="24"/>
          <w:szCs w:val="24"/>
          <w:lang w:eastAsia="zh-CN"/>
        </w:rPr>
        <w:t>Сообщение –</w:t>
      </w:r>
      <w:r w:rsidRPr="005131E8">
        <w:rPr>
          <w:color w:val="000000"/>
          <w:sz w:val="24"/>
          <w:szCs w:val="24"/>
          <w:lang w:eastAsia="zh-CN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реферата может достигать 10-15 стр.</w:t>
      </w:r>
    </w:p>
    <w:p w:rsidR="001A337C" w:rsidRPr="005131E8" w:rsidRDefault="001A337C" w:rsidP="001A337C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131E8">
        <w:rPr>
          <w:b/>
          <w:sz w:val="24"/>
          <w:szCs w:val="24"/>
          <w:lang w:eastAsia="zh-CN"/>
        </w:rPr>
        <w:t>Презентация</w:t>
      </w:r>
      <w:r w:rsidRPr="005131E8">
        <w:rPr>
          <w:sz w:val="24"/>
          <w:szCs w:val="24"/>
          <w:lang w:eastAsia="zh-CN"/>
        </w:rPr>
        <w:t xml:space="preserve"> – представление студентом наработанной информации по теме сообщения в виде набора слайдов и спецэффектов, подготовленных в выбранной программе.</w:t>
      </w:r>
    </w:p>
    <w:p w:rsidR="001A337C" w:rsidRPr="005131E8" w:rsidRDefault="001A337C" w:rsidP="001A337C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5131E8">
        <w:rPr>
          <w:rFonts w:eastAsia="Calibri"/>
          <w:b/>
          <w:sz w:val="24"/>
          <w:szCs w:val="24"/>
          <w:lang w:eastAsia="en-US"/>
        </w:rPr>
        <w:tab/>
        <w:t xml:space="preserve">Требования к оформлению сообщения: </w:t>
      </w:r>
      <w:r w:rsidRPr="005131E8">
        <w:rPr>
          <w:color w:val="222222"/>
          <w:sz w:val="24"/>
          <w:szCs w:val="24"/>
        </w:rPr>
        <w:t xml:space="preserve">объём 7-10 страниц машинописного текста. Структура: титульный лист (название </w:t>
      </w:r>
      <w:r w:rsidRPr="005131E8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Pr="005131E8">
        <w:rPr>
          <w:color w:val="222222"/>
          <w:sz w:val="24"/>
          <w:szCs w:val="24"/>
        </w:rPr>
        <w:t xml:space="preserve">, тема сообщения, по какой дисциплине сообщение, Ф.И.О., курс, группа автора), план, тест выступления, список литературы. Шрифт - Times </w:t>
      </w:r>
      <w:proofErr w:type="spellStart"/>
      <w:r w:rsidRPr="005131E8">
        <w:rPr>
          <w:color w:val="222222"/>
          <w:sz w:val="24"/>
          <w:szCs w:val="24"/>
        </w:rPr>
        <w:t>New</w:t>
      </w:r>
      <w:proofErr w:type="spellEnd"/>
      <w:r w:rsidRPr="005131E8">
        <w:rPr>
          <w:color w:val="222222"/>
          <w:sz w:val="24"/>
          <w:szCs w:val="24"/>
        </w:rPr>
        <w:t xml:space="preserve"> </w:t>
      </w:r>
      <w:proofErr w:type="spellStart"/>
      <w:r w:rsidRPr="005131E8">
        <w:rPr>
          <w:color w:val="222222"/>
          <w:sz w:val="24"/>
          <w:szCs w:val="24"/>
        </w:rPr>
        <w:t>Roman</w:t>
      </w:r>
      <w:proofErr w:type="spellEnd"/>
      <w:r w:rsidRPr="005131E8">
        <w:rPr>
          <w:color w:val="222222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1A337C" w:rsidRPr="005131E8" w:rsidRDefault="001A337C" w:rsidP="001A337C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 xml:space="preserve">Требования к оформлению презентации: </w:t>
      </w:r>
      <w:r w:rsidRPr="005131E8">
        <w:rPr>
          <w:sz w:val="24"/>
          <w:szCs w:val="24"/>
        </w:rPr>
        <w:t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1A337C" w:rsidRPr="005131E8" w:rsidRDefault="001A337C" w:rsidP="001A337C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5131E8">
        <w:rPr>
          <w:b/>
          <w:sz w:val="24"/>
          <w:szCs w:val="24"/>
          <w:lang w:eastAsia="zh-CN"/>
        </w:rPr>
        <w:t>Критерии оценки сообщения и презентации:</w:t>
      </w:r>
    </w:p>
    <w:p w:rsidR="001A337C" w:rsidRPr="005131E8" w:rsidRDefault="001A337C" w:rsidP="001A337C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>Оценка «отлично»</w:t>
      </w:r>
      <w:r w:rsidRPr="005131E8">
        <w:rPr>
          <w:sz w:val="24"/>
          <w:szCs w:val="24"/>
        </w:rPr>
        <w:t xml:space="preserve"> выставляется студенту если содержание сообщения соответствует заявленной в названии тематике; сообщение оформлено в соответствии с общими требованиями написания и техническими требованиями оформления; при изложении сообщение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сообщения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звук.</w:t>
      </w:r>
    </w:p>
    <w:p w:rsidR="001A337C" w:rsidRPr="005131E8" w:rsidRDefault="001A337C" w:rsidP="001A337C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>Оценка «хорошо»</w:t>
      </w:r>
      <w:r w:rsidRPr="005131E8">
        <w:rPr>
          <w:sz w:val="24"/>
          <w:szCs w:val="24"/>
        </w:rPr>
        <w:t xml:space="preserve"> выставляется студенту если содержание сообщения соответствует заявленной в названии тематике; сообщение оформлено в соответствии с общими требованиями, но есть погрешности в техническом оформлении; при изложении сообщение имеет чёткую композицию и структуру; в подаче материала </w:t>
      </w:r>
      <w:r w:rsidRPr="005131E8">
        <w:rPr>
          <w:sz w:val="24"/>
          <w:szCs w:val="24"/>
        </w:rPr>
        <w:lastRenderedPageBreak/>
        <w:t>отсутствуют логические нарушения; представлен анализ найденного материала; корректно оформлены ссылки на использованную литературу в тексте сообщения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 тема ясно изложена и структурирована, использованы графические изображения (фотографии, картинки и т.п.), соответствующие теме.</w:t>
      </w:r>
    </w:p>
    <w:p w:rsidR="001A337C" w:rsidRPr="005131E8" w:rsidRDefault="001A337C" w:rsidP="001A337C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>Оценка «удовлетворительно»</w:t>
      </w:r>
      <w:r w:rsidRPr="005131E8">
        <w:rPr>
          <w:sz w:val="24"/>
          <w:szCs w:val="24"/>
        </w:rPr>
        <w:t xml:space="preserve"> выставляется студенту если содержание сообщения соответствует заявленной в названии тематике; в сообщении отмечены нарушения общих требований; есть погрешности в техническом оформлении; в целом сообщение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сообщения; есть частые лексические, стилистические и иные ошибки в изложении, а также орфографические, пунктуационные, грамматические ошибки в тексте; презентация в целом соответствует теме, не оформлен титульный слайд с заголовком или неправильно оформлен, тема изложена не ясно и не структурирована, не использованы графические изображения (фотографии, картинки и т.п.), соответствующие теме.</w:t>
      </w:r>
    </w:p>
    <w:p w:rsidR="001A337C" w:rsidRPr="005131E8" w:rsidRDefault="001A337C" w:rsidP="001A337C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 xml:space="preserve">Оценка «неудовлетворительно» </w:t>
      </w:r>
      <w:r w:rsidRPr="005131E8">
        <w:rPr>
          <w:sz w:val="24"/>
          <w:szCs w:val="24"/>
        </w:rPr>
        <w:t>выставляется студенту если в целом содержание сообщения соответствует заявленной в названии тематике; в сообщении отмечены нарушения общих требований; есть ошибки в техническом оформлении; в подаче сообщения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сообщения; есть регулярные лексические, стилистические и иные ошибки в изложении,  орфографические, пунктуационные, грамматические в тексте; презентация не выполнена или содержит материал не по теме.</w:t>
      </w:r>
    </w:p>
    <w:p w:rsidR="00AC427F" w:rsidRPr="005131E8" w:rsidRDefault="00AC427F" w:rsidP="001A337C">
      <w:pPr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1A337C" w:rsidRPr="005131E8" w:rsidRDefault="005131E8" w:rsidP="001A337C">
      <w:pPr>
        <w:ind w:firstLine="708"/>
        <w:jc w:val="both"/>
        <w:rPr>
          <w:b/>
          <w:sz w:val="24"/>
          <w:szCs w:val="24"/>
        </w:rPr>
      </w:pPr>
      <w:r w:rsidRPr="005131E8">
        <w:rPr>
          <w:b/>
          <w:sz w:val="24"/>
          <w:szCs w:val="24"/>
        </w:rPr>
        <w:t>2.</w:t>
      </w:r>
      <w:r w:rsidR="003D070A">
        <w:rPr>
          <w:b/>
          <w:sz w:val="24"/>
          <w:szCs w:val="24"/>
        </w:rPr>
        <w:t>3</w:t>
      </w:r>
      <w:r w:rsidRPr="005131E8">
        <w:rPr>
          <w:b/>
          <w:sz w:val="24"/>
          <w:szCs w:val="24"/>
        </w:rPr>
        <w:t xml:space="preserve">. </w:t>
      </w:r>
      <w:r w:rsidR="001A337C" w:rsidRPr="005131E8">
        <w:rPr>
          <w:b/>
          <w:sz w:val="24"/>
          <w:szCs w:val="24"/>
        </w:rPr>
        <w:t xml:space="preserve">Критерии оценки </w:t>
      </w:r>
      <w:r w:rsidR="003D070A">
        <w:rPr>
          <w:b/>
          <w:sz w:val="24"/>
          <w:szCs w:val="24"/>
        </w:rPr>
        <w:t xml:space="preserve">решения </w:t>
      </w:r>
      <w:bookmarkStart w:id="0" w:name="_GoBack"/>
      <w:bookmarkEnd w:id="0"/>
      <w:r w:rsidR="001A337C" w:rsidRPr="005131E8">
        <w:rPr>
          <w:b/>
          <w:sz w:val="24"/>
          <w:szCs w:val="24"/>
        </w:rPr>
        <w:t>ситуационной задачи:</w:t>
      </w:r>
    </w:p>
    <w:p w:rsidR="001A337C" w:rsidRPr="005131E8" w:rsidRDefault="001A337C" w:rsidP="001A337C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>«Зачет»</w:t>
      </w:r>
      <w:r w:rsidRPr="005131E8">
        <w:rPr>
          <w:sz w:val="24"/>
          <w:szCs w:val="24"/>
        </w:rPr>
        <w:t xml:space="preserve"> - задача   решена,</w:t>
      </w:r>
      <w:r w:rsidR="00ED263F" w:rsidRPr="005131E8">
        <w:rPr>
          <w:sz w:val="24"/>
          <w:szCs w:val="24"/>
        </w:rPr>
        <w:t xml:space="preserve"> расписаны условия проведения занятий физической культуры, учтены особенности коммуникации с лицами с ОВЗ, </w:t>
      </w:r>
      <w:r w:rsidRPr="005131E8">
        <w:rPr>
          <w:sz w:val="24"/>
          <w:szCs w:val="24"/>
        </w:rPr>
        <w:t>сделан правильный вывод.</w:t>
      </w:r>
    </w:p>
    <w:p w:rsidR="001A337C" w:rsidRPr="005131E8" w:rsidRDefault="001A337C" w:rsidP="001A337C">
      <w:pPr>
        <w:ind w:firstLine="708"/>
        <w:jc w:val="both"/>
        <w:rPr>
          <w:sz w:val="24"/>
          <w:szCs w:val="24"/>
        </w:rPr>
      </w:pPr>
      <w:r w:rsidRPr="005131E8">
        <w:rPr>
          <w:b/>
          <w:sz w:val="24"/>
          <w:szCs w:val="24"/>
        </w:rPr>
        <w:t>«Незачет»</w:t>
      </w:r>
      <w:r w:rsidRPr="005131E8">
        <w:rPr>
          <w:sz w:val="24"/>
          <w:szCs w:val="24"/>
        </w:rPr>
        <w:t xml:space="preserve"> - задачу студент решить не может.</w:t>
      </w:r>
    </w:p>
    <w:p w:rsidR="001A337C" w:rsidRPr="005131E8" w:rsidRDefault="001A337C" w:rsidP="004B7764">
      <w:pPr>
        <w:jc w:val="center"/>
        <w:rPr>
          <w:i/>
          <w:sz w:val="24"/>
          <w:szCs w:val="24"/>
        </w:rPr>
      </w:pPr>
    </w:p>
    <w:p w:rsidR="00137C7A" w:rsidRPr="00137C7A" w:rsidRDefault="00137C7A" w:rsidP="00137C7A">
      <w:pPr>
        <w:pStyle w:val="a3"/>
        <w:jc w:val="both"/>
        <w:rPr>
          <w:sz w:val="24"/>
          <w:szCs w:val="24"/>
          <w:lang w:eastAsia="en-US"/>
        </w:rPr>
      </w:pPr>
    </w:p>
    <w:p w:rsidR="00137C7A" w:rsidRDefault="00137C7A" w:rsidP="004B7764">
      <w:pPr>
        <w:jc w:val="center"/>
        <w:rPr>
          <w:sz w:val="24"/>
          <w:szCs w:val="24"/>
        </w:rPr>
      </w:pPr>
    </w:p>
    <w:p w:rsidR="00E11DA5" w:rsidRPr="00137C7A" w:rsidRDefault="00E11DA5" w:rsidP="00137C7A">
      <w:pPr>
        <w:jc w:val="both"/>
        <w:rPr>
          <w:sz w:val="24"/>
          <w:szCs w:val="24"/>
        </w:rPr>
      </w:pPr>
    </w:p>
    <w:sectPr w:rsidR="00E11DA5" w:rsidRPr="00137C7A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7A5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4D585C"/>
    <w:multiLevelType w:val="hybridMultilevel"/>
    <w:tmpl w:val="F33E3F58"/>
    <w:lvl w:ilvl="0" w:tplc="74463A6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6AD11D0"/>
    <w:multiLevelType w:val="hybridMultilevel"/>
    <w:tmpl w:val="6EAA0E0C"/>
    <w:lvl w:ilvl="0" w:tplc="BF084BA6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6F030B4"/>
    <w:multiLevelType w:val="hybridMultilevel"/>
    <w:tmpl w:val="E5322A0C"/>
    <w:lvl w:ilvl="0" w:tplc="268E9F6E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6F73EF2"/>
    <w:multiLevelType w:val="hybridMultilevel"/>
    <w:tmpl w:val="3F7E46CC"/>
    <w:lvl w:ilvl="0" w:tplc="59CAFD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42B36"/>
    <w:multiLevelType w:val="multilevel"/>
    <w:tmpl w:val="C5BC5A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/>
      </w:rPr>
    </w:lvl>
  </w:abstractNum>
  <w:abstractNum w:abstractNumId="7">
    <w:nsid w:val="1CBC1730"/>
    <w:multiLevelType w:val="hybridMultilevel"/>
    <w:tmpl w:val="2438C9BA"/>
    <w:lvl w:ilvl="0" w:tplc="145A314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0B41D6"/>
    <w:multiLevelType w:val="multilevel"/>
    <w:tmpl w:val="EF96EF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10">
    <w:nsid w:val="24D95091"/>
    <w:multiLevelType w:val="multilevel"/>
    <w:tmpl w:val="14126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7D3BC4"/>
    <w:multiLevelType w:val="hybridMultilevel"/>
    <w:tmpl w:val="D99A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03406"/>
    <w:multiLevelType w:val="hybridMultilevel"/>
    <w:tmpl w:val="6DEA2506"/>
    <w:lvl w:ilvl="0" w:tplc="1FEC29EA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B563E5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4">
    <w:nsid w:val="2D43245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5">
    <w:nsid w:val="32A77F2C"/>
    <w:multiLevelType w:val="hybridMultilevel"/>
    <w:tmpl w:val="D22ED2EE"/>
    <w:lvl w:ilvl="0" w:tplc="F20A2236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7B30351"/>
    <w:multiLevelType w:val="hybridMultilevel"/>
    <w:tmpl w:val="5D7E464A"/>
    <w:lvl w:ilvl="0" w:tplc="6CF8D0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9DE4118"/>
    <w:multiLevelType w:val="hybridMultilevel"/>
    <w:tmpl w:val="C15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718E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9">
    <w:nsid w:val="3BE921D9"/>
    <w:multiLevelType w:val="hybridMultilevel"/>
    <w:tmpl w:val="607AC4FE"/>
    <w:lvl w:ilvl="0" w:tplc="02889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96DED"/>
    <w:multiLevelType w:val="hybridMultilevel"/>
    <w:tmpl w:val="8E04CB5C"/>
    <w:lvl w:ilvl="0" w:tplc="C79C25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C6350"/>
    <w:multiLevelType w:val="hybridMultilevel"/>
    <w:tmpl w:val="7526D3DE"/>
    <w:lvl w:ilvl="0" w:tplc="A8927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95733"/>
    <w:multiLevelType w:val="hybridMultilevel"/>
    <w:tmpl w:val="4AD8CCF6"/>
    <w:lvl w:ilvl="0" w:tplc="FAEA71C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CA10DC7"/>
    <w:multiLevelType w:val="singleLevel"/>
    <w:tmpl w:val="7856034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  <w:rPr>
        <w:rFonts w:ascii="Times New Roman" w:eastAsia="Times New Roman" w:hAnsi="Times New Roman" w:cs="Times New Roman"/>
      </w:r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57CE2"/>
    <w:multiLevelType w:val="hybridMultilevel"/>
    <w:tmpl w:val="A0C8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D306E"/>
    <w:multiLevelType w:val="hybridMultilevel"/>
    <w:tmpl w:val="4438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B5B62"/>
    <w:multiLevelType w:val="hybridMultilevel"/>
    <w:tmpl w:val="34CCE20E"/>
    <w:lvl w:ilvl="0" w:tplc="400C571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44575B7"/>
    <w:multiLevelType w:val="hybridMultilevel"/>
    <w:tmpl w:val="B3B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E75F6"/>
    <w:multiLevelType w:val="hybridMultilevel"/>
    <w:tmpl w:val="18A006A4"/>
    <w:lvl w:ilvl="0" w:tplc="231EA2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9807B2"/>
    <w:multiLevelType w:val="hybridMultilevel"/>
    <w:tmpl w:val="5022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8639A"/>
    <w:multiLevelType w:val="hybridMultilevel"/>
    <w:tmpl w:val="6FE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4428D"/>
    <w:multiLevelType w:val="hybridMultilevel"/>
    <w:tmpl w:val="DB76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64A04"/>
    <w:multiLevelType w:val="hybridMultilevel"/>
    <w:tmpl w:val="DBE43B64"/>
    <w:lvl w:ilvl="0" w:tplc="CBF4D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C07AA9"/>
    <w:multiLevelType w:val="hybridMultilevel"/>
    <w:tmpl w:val="669C0064"/>
    <w:lvl w:ilvl="0" w:tplc="7856127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A12380"/>
    <w:multiLevelType w:val="hybridMultilevel"/>
    <w:tmpl w:val="EE1AEDA6"/>
    <w:lvl w:ilvl="0" w:tplc="4F8E6E32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69031F"/>
    <w:multiLevelType w:val="hybridMultilevel"/>
    <w:tmpl w:val="DC0AE4CA"/>
    <w:lvl w:ilvl="0" w:tplc="8D0A32C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FAA022C"/>
    <w:multiLevelType w:val="hybridMultilevel"/>
    <w:tmpl w:val="58B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6"/>
  </w:num>
  <w:num w:numId="6">
    <w:abstractNumId w:val="37"/>
  </w:num>
  <w:num w:numId="7">
    <w:abstractNumId w:val="38"/>
  </w:num>
  <w:num w:numId="8">
    <w:abstractNumId w:val="14"/>
  </w:num>
  <w:num w:numId="9">
    <w:abstractNumId w:val="32"/>
  </w:num>
  <w:num w:numId="10">
    <w:abstractNumId w:val="30"/>
  </w:num>
  <w:num w:numId="11">
    <w:abstractNumId w:val="26"/>
  </w:num>
  <w:num w:numId="12">
    <w:abstractNumId w:val="16"/>
  </w:num>
  <w:num w:numId="13">
    <w:abstractNumId w:val="19"/>
  </w:num>
  <w:num w:numId="14">
    <w:abstractNumId w:val="0"/>
  </w:num>
  <w:num w:numId="15">
    <w:abstractNumId w:val="18"/>
  </w:num>
  <w:num w:numId="16">
    <w:abstractNumId w:val="13"/>
  </w:num>
  <w:num w:numId="17">
    <w:abstractNumId w:val="39"/>
  </w:num>
  <w:num w:numId="18">
    <w:abstractNumId w:val="12"/>
  </w:num>
  <w:num w:numId="19">
    <w:abstractNumId w:val="20"/>
  </w:num>
  <w:num w:numId="20">
    <w:abstractNumId w:val="2"/>
  </w:num>
  <w:num w:numId="21">
    <w:abstractNumId w:val="23"/>
  </w:num>
  <w:num w:numId="22">
    <w:abstractNumId w:val="28"/>
  </w:num>
  <w:num w:numId="23">
    <w:abstractNumId w:val="15"/>
  </w:num>
  <w:num w:numId="24">
    <w:abstractNumId w:val="22"/>
  </w:num>
  <w:num w:numId="25">
    <w:abstractNumId w:val="4"/>
  </w:num>
  <w:num w:numId="26">
    <w:abstractNumId w:val="41"/>
  </w:num>
  <w:num w:numId="27">
    <w:abstractNumId w:val="7"/>
  </w:num>
  <w:num w:numId="28">
    <w:abstractNumId w:val="36"/>
  </w:num>
  <w:num w:numId="29">
    <w:abstractNumId w:val="21"/>
  </w:num>
  <w:num w:numId="30">
    <w:abstractNumId w:val="3"/>
  </w:num>
  <w:num w:numId="31">
    <w:abstractNumId w:val="29"/>
  </w:num>
  <w:num w:numId="32">
    <w:abstractNumId w:val="5"/>
  </w:num>
  <w:num w:numId="33">
    <w:abstractNumId w:val="17"/>
  </w:num>
  <w:num w:numId="34">
    <w:abstractNumId w:val="8"/>
  </w:num>
  <w:num w:numId="35">
    <w:abstractNumId w:val="9"/>
  </w:num>
  <w:num w:numId="36">
    <w:abstractNumId w:val="34"/>
  </w:num>
  <w:num w:numId="37">
    <w:abstractNumId w:val="11"/>
  </w:num>
  <w:num w:numId="38">
    <w:abstractNumId w:val="31"/>
  </w:num>
  <w:num w:numId="39">
    <w:abstractNumId w:val="10"/>
  </w:num>
  <w:num w:numId="40">
    <w:abstractNumId w:val="27"/>
  </w:num>
  <w:num w:numId="41">
    <w:abstractNumId w:val="42"/>
  </w:num>
  <w:num w:numId="42">
    <w:abstractNumId w:val="33"/>
  </w:num>
  <w:num w:numId="43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32DBD"/>
    <w:rsid w:val="00035244"/>
    <w:rsid w:val="000448B6"/>
    <w:rsid w:val="00072485"/>
    <w:rsid w:val="00080289"/>
    <w:rsid w:val="00082CE6"/>
    <w:rsid w:val="000910F6"/>
    <w:rsid w:val="000B6FF0"/>
    <w:rsid w:val="000C4E5E"/>
    <w:rsid w:val="000D31DB"/>
    <w:rsid w:val="000E1283"/>
    <w:rsid w:val="0010426E"/>
    <w:rsid w:val="00106ECC"/>
    <w:rsid w:val="00113747"/>
    <w:rsid w:val="00131025"/>
    <w:rsid w:val="00135541"/>
    <w:rsid w:val="00137C7A"/>
    <w:rsid w:val="00141E8E"/>
    <w:rsid w:val="00142BE0"/>
    <w:rsid w:val="00145095"/>
    <w:rsid w:val="00151378"/>
    <w:rsid w:val="00153868"/>
    <w:rsid w:val="00154D6F"/>
    <w:rsid w:val="00171FCC"/>
    <w:rsid w:val="00180B8B"/>
    <w:rsid w:val="001A2813"/>
    <w:rsid w:val="001A337C"/>
    <w:rsid w:val="001A36E6"/>
    <w:rsid w:val="001A5265"/>
    <w:rsid w:val="001C29F9"/>
    <w:rsid w:val="001C6E95"/>
    <w:rsid w:val="001D3EDF"/>
    <w:rsid w:val="001E1905"/>
    <w:rsid w:val="00216C44"/>
    <w:rsid w:val="00221483"/>
    <w:rsid w:val="00222CE5"/>
    <w:rsid w:val="002514E3"/>
    <w:rsid w:val="00252553"/>
    <w:rsid w:val="00273704"/>
    <w:rsid w:val="00276A99"/>
    <w:rsid w:val="0027719F"/>
    <w:rsid w:val="00277D85"/>
    <w:rsid w:val="00282BDB"/>
    <w:rsid w:val="002956AF"/>
    <w:rsid w:val="002B4E30"/>
    <w:rsid w:val="002B58B8"/>
    <w:rsid w:val="002C5AAA"/>
    <w:rsid w:val="002D3514"/>
    <w:rsid w:val="002D35B7"/>
    <w:rsid w:val="002E5150"/>
    <w:rsid w:val="00320B1B"/>
    <w:rsid w:val="0032567A"/>
    <w:rsid w:val="00342955"/>
    <w:rsid w:val="00343D19"/>
    <w:rsid w:val="00357A15"/>
    <w:rsid w:val="003619B6"/>
    <w:rsid w:val="003728CE"/>
    <w:rsid w:val="00385AA1"/>
    <w:rsid w:val="00387EA4"/>
    <w:rsid w:val="00392571"/>
    <w:rsid w:val="003A0006"/>
    <w:rsid w:val="003A264E"/>
    <w:rsid w:val="003A6399"/>
    <w:rsid w:val="003B0C40"/>
    <w:rsid w:val="003D070A"/>
    <w:rsid w:val="003D52D9"/>
    <w:rsid w:val="003D5887"/>
    <w:rsid w:val="003D5B75"/>
    <w:rsid w:val="003E2468"/>
    <w:rsid w:val="003E2D66"/>
    <w:rsid w:val="003F0FF3"/>
    <w:rsid w:val="003F19B4"/>
    <w:rsid w:val="00415D9E"/>
    <w:rsid w:val="00450ADA"/>
    <w:rsid w:val="00451B30"/>
    <w:rsid w:val="0046324C"/>
    <w:rsid w:val="00476780"/>
    <w:rsid w:val="00486198"/>
    <w:rsid w:val="004B7764"/>
    <w:rsid w:val="004C02E6"/>
    <w:rsid w:val="004C3610"/>
    <w:rsid w:val="004D43D6"/>
    <w:rsid w:val="004E3588"/>
    <w:rsid w:val="004E644E"/>
    <w:rsid w:val="004F41C0"/>
    <w:rsid w:val="005131E8"/>
    <w:rsid w:val="005132A2"/>
    <w:rsid w:val="00543499"/>
    <w:rsid w:val="00556214"/>
    <w:rsid w:val="005659BB"/>
    <w:rsid w:val="00570AC7"/>
    <w:rsid w:val="00570C66"/>
    <w:rsid w:val="00573D50"/>
    <w:rsid w:val="00580377"/>
    <w:rsid w:val="00585149"/>
    <w:rsid w:val="0059111B"/>
    <w:rsid w:val="00593442"/>
    <w:rsid w:val="005A5DAF"/>
    <w:rsid w:val="005A6AE3"/>
    <w:rsid w:val="005A6F52"/>
    <w:rsid w:val="005B3C29"/>
    <w:rsid w:val="005C0838"/>
    <w:rsid w:val="005C50B7"/>
    <w:rsid w:val="005D1F3A"/>
    <w:rsid w:val="005D5819"/>
    <w:rsid w:val="005D69CA"/>
    <w:rsid w:val="005E22E7"/>
    <w:rsid w:val="005F0554"/>
    <w:rsid w:val="005F5C9B"/>
    <w:rsid w:val="005F7987"/>
    <w:rsid w:val="00600B75"/>
    <w:rsid w:val="00603C0E"/>
    <w:rsid w:val="0061023C"/>
    <w:rsid w:val="00626910"/>
    <w:rsid w:val="006329A4"/>
    <w:rsid w:val="00644948"/>
    <w:rsid w:val="00655449"/>
    <w:rsid w:val="006627A0"/>
    <w:rsid w:val="00671715"/>
    <w:rsid w:val="00672D28"/>
    <w:rsid w:val="00677637"/>
    <w:rsid w:val="0069080E"/>
    <w:rsid w:val="006B7FDF"/>
    <w:rsid w:val="006C6572"/>
    <w:rsid w:val="006E1047"/>
    <w:rsid w:val="006E28F3"/>
    <w:rsid w:val="00701921"/>
    <w:rsid w:val="007060DB"/>
    <w:rsid w:val="0071789C"/>
    <w:rsid w:val="00722A5B"/>
    <w:rsid w:val="00722BC9"/>
    <w:rsid w:val="00722E31"/>
    <w:rsid w:val="0073217D"/>
    <w:rsid w:val="00771C1E"/>
    <w:rsid w:val="00777FA0"/>
    <w:rsid w:val="00783415"/>
    <w:rsid w:val="00784898"/>
    <w:rsid w:val="007A0F18"/>
    <w:rsid w:val="007B13FD"/>
    <w:rsid w:val="007C37AF"/>
    <w:rsid w:val="007D1FF1"/>
    <w:rsid w:val="007E20F9"/>
    <w:rsid w:val="00814E54"/>
    <w:rsid w:val="00814EE3"/>
    <w:rsid w:val="00824AE8"/>
    <w:rsid w:val="008252DF"/>
    <w:rsid w:val="00831C12"/>
    <w:rsid w:val="00833015"/>
    <w:rsid w:val="00850389"/>
    <w:rsid w:val="008717E7"/>
    <w:rsid w:val="00872EB1"/>
    <w:rsid w:val="00882987"/>
    <w:rsid w:val="0088574A"/>
    <w:rsid w:val="0088694F"/>
    <w:rsid w:val="008959E6"/>
    <w:rsid w:val="008B6D79"/>
    <w:rsid w:val="008C6A7E"/>
    <w:rsid w:val="008D2382"/>
    <w:rsid w:val="008D2BAC"/>
    <w:rsid w:val="008E41DE"/>
    <w:rsid w:val="008E6577"/>
    <w:rsid w:val="008E7ED9"/>
    <w:rsid w:val="008F2255"/>
    <w:rsid w:val="008F7F01"/>
    <w:rsid w:val="0090107C"/>
    <w:rsid w:val="009120F5"/>
    <w:rsid w:val="00931211"/>
    <w:rsid w:val="00944A03"/>
    <w:rsid w:val="00945678"/>
    <w:rsid w:val="00946D5D"/>
    <w:rsid w:val="00950EDA"/>
    <w:rsid w:val="00953D0B"/>
    <w:rsid w:val="00972FA5"/>
    <w:rsid w:val="009C2898"/>
    <w:rsid w:val="009C74AB"/>
    <w:rsid w:val="009D169D"/>
    <w:rsid w:val="009F2C97"/>
    <w:rsid w:val="00A25F35"/>
    <w:rsid w:val="00A26F0E"/>
    <w:rsid w:val="00A363A2"/>
    <w:rsid w:val="00A40949"/>
    <w:rsid w:val="00A4311F"/>
    <w:rsid w:val="00A52818"/>
    <w:rsid w:val="00A56619"/>
    <w:rsid w:val="00A6010C"/>
    <w:rsid w:val="00A63558"/>
    <w:rsid w:val="00A95AE1"/>
    <w:rsid w:val="00AA07A0"/>
    <w:rsid w:val="00AA2D92"/>
    <w:rsid w:val="00AA68B7"/>
    <w:rsid w:val="00AB035A"/>
    <w:rsid w:val="00AB410B"/>
    <w:rsid w:val="00AB6924"/>
    <w:rsid w:val="00AB6CBD"/>
    <w:rsid w:val="00AC427F"/>
    <w:rsid w:val="00B00A1D"/>
    <w:rsid w:val="00B02E57"/>
    <w:rsid w:val="00B22E8D"/>
    <w:rsid w:val="00B50BC8"/>
    <w:rsid w:val="00B7395F"/>
    <w:rsid w:val="00B84BEA"/>
    <w:rsid w:val="00B954C8"/>
    <w:rsid w:val="00BB350F"/>
    <w:rsid w:val="00BB3E07"/>
    <w:rsid w:val="00BC0191"/>
    <w:rsid w:val="00BD0BA1"/>
    <w:rsid w:val="00BD38E6"/>
    <w:rsid w:val="00BD7A9C"/>
    <w:rsid w:val="00BE747F"/>
    <w:rsid w:val="00BF2E70"/>
    <w:rsid w:val="00BF6C9B"/>
    <w:rsid w:val="00C12BDF"/>
    <w:rsid w:val="00C22853"/>
    <w:rsid w:val="00C22EFB"/>
    <w:rsid w:val="00C27CC3"/>
    <w:rsid w:val="00C3353C"/>
    <w:rsid w:val="00C426BA"/>
    <w:rsid w:val="00C558EE"/>
    <w:rsid w:val="00C61521"/>
    <w:rsid w:val="00C65889"/>
    <w:rsid w:val="00C73B2C"/>
    <w:rsid w:val="00C768D0"/>
    <w:rsid w:val="00C82DF0"/>
    <w:rsid w:val="00C87959"/>
    <w:rsid w:val="00CA308A"/>
    <w:rsid w:val="00CC0F06"/>
    <w:rsid w:val="00CC11DC"/>
    <w:rsid w:val="00CD66C0"/>
    <w:rsid w:val="00CD6A56"/>
    <w:rsid w:val="00CE68C1"/>
    <w:rsid w:val="00CF4EE6"/>
    <w:rsid w:val="00CF61D9"/>
    <w:rsid w:val="00D44169"/>
    <w:rsid w:val="00D464D6"/>
    <w:rsid w:val="00D817ED"/>
    <w:rsid w:val="00D83675"/>
    <w:rsid w:val="00D95773"/>
    <w:rsid w:val="00DD2875"/>
    <w:rsid w:val="00DD79E1"/>
    <w:rsid w:val="00DE29A4"/>
    <w:rsid w:val="00E01F54"/>
    <w:rsid w:val="00E0356C"/>
    <w:rsid w:val="00E068B1"/>
    <w:rsid w:val="00E100F8"/>
    <w:rsid w:val="00E116AC"/>
    <w:rsid w:val="00E11DA5"/>
    <w:rsid w:val="00E13F6E"/>
    <w:rsid w:val="00E14C7B"/>
    <w:rsid w:val="00E3137B"/>
    <w:rsid w:val="00E318C5"/>
    <w:rsid w:val="00E37E78"/>
    <w:rsid w:val="00E44F04"/>
    <w:rsid w:val="00E466D7"/>
    <w:rsid w:val="00E52339"/>
    <w:rsid w:val="00E52750"/>
    <w:rsid w:val="00E528E0"/>
    <w:rsid w:val="00E64CAF"/>
    <w:rsid w:val="00E77B4E"/>
    <w:rsid w:val="00E86EBD"/>
    <w:rsid w:val="00EA2780"/>
    <w:rsid w:val="00ED263F"/>
    <w:rsid w:val="00ED2F87"/>
    <w:rsid w:val="00ED3521"/>
    <w:rsid w:val="00ED4AD1"/>
    <w:rsid w:val="00ED5E01"/>
    <w:rsid w:val="00ED7D18"/>
    <w:rsid w:val="00F14CB0"/>
    <w:rsid w:val="00F17677"/>
    <w:rsid w:val="00F3306B"/>
    <w:rsid w:val="00F35553"/>
    <w:rsid w:val="00F37A1F"/>
    <w:rsid w:val="00F41D83"/>
    <w:rsid w:val="00F42C0D"/>
    <w:rsid w:val="00F434A7"/>
    <w:rsid w:val="00F56B2E"/>
    <w:rsid w:val="00F7107A"/>
    <w:rsid w:val="00F74771"/>
    <w:rsid w:val="00F82F5B"/>
    <w:rsid w:val="00F837C5"/>
    <w:rsid w:val="00F924B8"/>
    <w:rsid w:val="00F95247"/>
    <w:rsid w:val="00F968E5"/>
    <w:rsid w:val="00FA251C"/>
    <w:rsid w:val="00FC1D8E"/>
    <w:rsid w:val="00FD4C7D"/>
    <w:rsid w:val="00FD4DBD"/>
    <w:rsid w:val="00FE025B"/>
    <w:rsid w:val="00FE126F"/>
    <w:rsid w:val="00FE1EB8"/>
    <w:rsid w:val="00FF2B8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7AA27-4CDA-4C10-AFEB-38E3D8AA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010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154D6F"/>
    <w:pPr>
      <w:widowControl w:val="0"/>
      <w:autoSpaceDE w:val="0"/>
      <w:autoSpaceDN w:val="0"/>
      <w:adjustRightInd w:val="0"/>
      <w:ind w:left="3837"/>
    </w:pPr>
    <w:rPr>
      <w:rFonts w:eastAsiaTheme="minorEastAsia"/>
      <w:sz w:val="23"/>
      <w:szCs w:val="23"/>
    </w:rPr>
  </w:style>
  <w:style w:type="character" w:customStyle="1" w:styleId="ad">
    <w:name w:val="Основной текст Знак"/>
    <w:basedOn w:val="a0"/>
    <w:link w:val="ac"/>
    <w:uiPriority w:val="1"/>
    <w:rsid w:val="00154D6F"/>
    <w:rPr>
      <w:rFonts w:ascii="Times New Roman" w:eastAsiaTheme="minorEastAsia" w:hAnsi="Times New Roman" w:cs="Times New Roman"/>
      <w:sz w:val="23"/>
      <w:szCs w:val="23"/>
      <w:lang w:eastAsia="ru-RU"/>
    </w:rPr>
  </w:style>
  <w:style w:type="paragraph" w:customStyle="1" w:styleId="TableParagraph">
    <w:name w:val="Table Paragraph"/>
    <w:basedOn w:val="a"/>
    <w:uiPriority w:val="1"/>
    <w:qFormat/>
    <w:rsid w:val="005A6F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Normal (Web)"/>
    <w:basedOn w:val="a"/>
    <w:uiPriority w:val="99"/>
    <w:unhideWhenUsed/>
    <w:rsid w:val="003F0FF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486198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D83675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D83675"/>
    <w:pPr>
      <w:widowControl w:val="0"/>
      <w:spacing w:after="120"/>
      <w:ind w:left="283"/>
    </w:pPr>
    <w:rPr>
      <w:rFonts w:ascii="Courier New" w:hAnsi="Courier New"/>
      <w:color w:val="000000"/>
      <w:sz w:val="24"/>
      <w:szCs w:val="24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83675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styleId="af2">
    <w:name w:val="Strong"/>
    <w:uiPriority w:val="22"/>
    <w:qFormat/>
    <w:rsid w:val="00783415"/>
    <w:rPr>
      <w:b/>
      <w:bCs/>
    </w:rPr>
  </w:style>
  <w:style w:type="character" w:customStyle="1" w:styleId="apple-converted-space">
    <w:name w:val="apple-converted-space"/>
    <w:basedOn w:val="a0"/>
    <w:rsid w:val="00E7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9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6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2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5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2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2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0161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24068.html%20" TargetMode="External"/><Relationship Id="rId26" Type="http://schemas.openxmlformats.org/officeDocument/2006/relationships/hyperlink" Target="https://edu.mgafk.ru/portal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74858.html%20" TargetMode="External"/><Relationship Id="rId17" Type="http://schemas.openxmlformats.org/officeDocument/2006/relationships/hyperlink" Target="http://www.iprbookshop.ru/45687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67.html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6980.html%20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2675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26787.html%20" TargetMode="External"/><Relationship Id="rId19" Type="http://schemas.openxmlformats.org/officeDocument/2006/relationships/hyperlink" Target="http://www.iprbookshop.ru/31803.html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35552.html%20" TargetMode="External"/><Relationship Id="rId14" Type="http://schemas.openxmlformats.org/officeDocument/2006/relationships/hyperlink" Target="http://www.iprbookshop.ru/36071.html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295E-A271-4C1C-931C-A4BD8BF9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6673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3</cp:revision>
  <cp:lastPrinted>2019-12-12T11:43:00Z</cp:lastPrinted>
  <dcterms:created xsi:type="dcterms:W3CDTF">2023-09-28T13:59:00Z</dcterms:created>
  <dcterms:modified xsi:type="dcterms:W3CDTF">2023-09-28T19:13:00Z</dcterms:modified>
</cp:coreProperties>
</file>