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DB4B5" w14:textId="77777777" w:rsidR="004D7BDB" w:rsidRPr="004D7BDB" w:rsidRDefault="004D7BDB" w:rsidP="004D7B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85200025"/>
      <w:r w:rsidRPr="004D7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14:paraId="67CA7FE8" w14:textId="77777777" w:rsidR="004D7BDB" w:rsidRPr="004D7BDB" w:rsidRDefault="004D7BDB" w:rsidP="004D7B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E99E6BC" w14:textId="77777777" w:rsidR="004D7BDB" w:rsidRPr="004D7BDB" w:rsidRDefault="004D7BDB" w:rsidP="004D7B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51359303" w14:textId="77777777" w:rsidR="004D7BDB" w:rsidRPr="004D7BDB" w:rsidRDefault="004D7BDB" w:rsidP="004D7B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0F55B654" w14:textId="77777777" w:rsidR="004D7BDB" w:rsidRPr="004D7BDB" w:rsidRDefault="004D7BDB" w:rsidP="004D7B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14:paraId="66407EFE" w14:textId="77777777" w:rsidR="004D7BDB" w:rsidRPr="004D7BDB" w:rsidRDefault="004D7BDB" w:rsidP="004D7B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54C53E" w14:textId="77777777" w:rsidR="004D7BDB" w:rsidRPr="004D7BDB" w:rsidRDefault="004D7BDB" w:rsidP="004D7B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теории и методики спортивных единоборств и тяжелой атлетики</w:t>
      </w:r>
    </w:p>
    <w:p w14:paraId="761FB5BC" w14:textId="77777777" w:rsidR="004D7BDB" w:rsidRPr="004D7BDB" w:rsidRDefault="004D7BDB" w:rsidP="004D7BDB">
      <w:pPr>
        <w:widowControl w:val="0"/>
        <w:numPr>
          <w:ilvl w:val="0"/>
          <w:numId w:val="22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4D7BDB" w:rsidRPr="004D7BDB" w14:paraId="7754F024" w14:textId="77777777" w:rsidTr="0072330D">
        <w:tc>
          <w:tcPr>
            <w:tcW w:w="4617" w:type="dxa"/>
            <w:hideMark/>
          </w:tcPr>
          <w:p w14:paraId="398BE1D0" w14:textId="77777777" w:rsidR="004D7BDB" w:rsidRPr="004D7BDB" w:rsidRDefault="004D7BDB" w:rsidP="004D7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4662AD6C" w14:textId="77777777" w:rsidR="004D7BDB" w:rsidRPr="004D7BDB" w:rsidRDefault="004D7BDB" w:rsidP="004D7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14:paraId="52A3DF4D" w14:textId="77777777" w:rsidR="004D7BDB" w:rsidRPr="004D7BDB" w:rsidRDefault="004D7BDB" w:rsidP="004D7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14:paraId="73BA695B" w14:textId="77777777" w:rsidR="004D7BDB" w:rsidRPr="004D7BDB" w:rsidRDefault="004D7BDB" w:rsidP="004D7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к.б.н., доцент И.В. Осадченко</w:t>
            </w:r>
          </w:p>
          <w:p w14:paraId="5168C6D6" w14:textId="77777777" w:rsidR="004D7BDB" w:rsidRPr="004D7BDB" w:rsidRDefault="004D7BDB" w:rsidP="004D7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14:paraId="3BA0E678" w14:textId="77777777" w:rsidR="004D7BDB" w:rsidRPr="004D7BDB" w:rsidRDefault="004D7BDB" w:rsidP="004D7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</w:tc>
        <w:tc>
          <w:tcPr>
            <w:tcW w:w="4454" w:type="dxa"/>
            <w:hideMark/>
          </w:tcPr>
          <w:p w14:paraId="26B6648F" w14:textId="77777777" w:rsidR="004D7BDB" w:rsidRPr="004D7BDB" w:rsidRDefault="004D7BDB" w:rsidP="004D7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3E3C890E" w14:textId="77777777" w:rsidR="004D7BDB" w:rsidRPr="004D7BDB" w:rsidRDefault="004D7BDB" w:rsidP="004D7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14:paraId="3362C663" w14:textId="77777777" w:rsidR="004D7BDB" w:rsidRPr="004D7BDB" w:rsidRDefault="004D7BDB" w:rsidP="004D7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 w:rsidRPr="004D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о.проректора</w:t>
            </w:r>
            <w:proofErr w:type="spellEnd"/>
            <w:proofErr w:type="gramEnd"/>
            <w:r w:rsidRPr="004D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учебной  работе</w:t>
            </w:r>
          </w:p>
          <w:p w14:paraId="6F6197CF" w14:textId="77777777" w:rsidR="004D7BDB" w:rsidRPr="004D7BDB" w:rsidRDefault="004D7BDB" w:rsidP="004D7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4D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А.П. Морозов</w:t>
            </w:r>
          </w:p>
          <w:p w14:paraId="0E09C3DB" w14:textId="77777777" w:rsidR="004D7BDB" w:rsidRPr="004D7BDB" w:rsidRDefault="004D7BDB" w:rsidP="004D7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14:paraId="27AB7284" w14:textId="77777777" w:rsidR="004D7BDB" w:rsidRPr="004D7BDB" w:rsidRDefault="004D7BDB" w:rsidP="004D7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</w:tc>
      </w:tr>
    </w:tbl>
    <w:p w14:paraId="108D8C24" w14:textId="77777777" w:rsidR="004D7BDB" w:rsidRPr="004D7BDB" w:rsidRDefault="004D7BDB" w:rsidP="004D7B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1460CAF" w14:textId="77777777" w:rsidR="004D7BDB" w:rsidRPr="004D7BDB" w:rsidRDefault="004D7BDB" w:rsidP="004D7B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761539E" w14:textId="77777777" w:rsidR="004D7BDB" w:rsidRPr="004D7BDB" w:rsidRDefault="004D7BDB" w:rsidP="004D7B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7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14:paraId="0BD1972A" w14:textId="77777777" w:rsidR="004D7BDB" w:rsidRPr="004D7BDB" w:rsidRDefault="004D7BDB" w:rsidP="004D7B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948E422" w14:textId="1F83F28C" w:rsidR="004D7BDB" w:rsidRDefault="004D7BDB" w:rsidP="004D7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08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Медико-физиологические аспекты интегральной подготовки в спорте высших достижений»</w:t>
      </w:r>
    </w:p>
    <w:p w14:paraId="5C64D9AC" w14:textId="77777777" w:rsidR="004D7BDB" w:rsidRPr="004D7BDB" w:rsidRDefault="004D7BDB" w:rsidP="004D7BD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D7BD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Б1.В.06.</w:t>
      </w:r>
    </w:p>
    <w:p w14:paraId="61DBCC57" w14:textId="77777777" w:rsidR="004D7BDB" w:rsidRPr="004D7BDB" w:rsidRDefault="004D7BDB" w:rsidP="004D7B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83B12ED" w14:textId="77777777" w:rsidR="004D7BDB" w:rsidRPr="004D7BDB" w:rsidRDefault="004D7BDB" w:rsidP="004D7B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7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</w:t>
      </w:r>
      <w:r w:rsidRPr="004D7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D51E877" w14:textId="77777777" w:rsidR="004D7BDB" w:rsidRPr="004D7BDB" w:rsidRDefault="004D7BDB" w:rsidP="004D7BD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D7BD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49.04.03 Спорт</w:t>
      </w:r>
    </w:p>
    <w:p w14:paraId="6A4FD2F4" w14:textId="77777777" w:rsidR="004D7BDB" w:rsidRPr="004D7BDB" w:rsidRDefault="004D7BDB" w:rsidP="004D7B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35CBD8D" w14:textId="77777777" w:rsidR="004D7BDB" w:rsidRPr="004D7BDB" w:rsidRDefault="004D7BDB" w:rsidP="004D7B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7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 ОПОП </w:t>
      </w:r>
    </w:p>
    <w:p w14:paraId="67E074B4" w14:textId="77777777" w:rsidR="004D7BDB" w:rsidRPr="004D7BDB" w:rsidRDefault="004D7BDB" w:rsidP="004D7B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«Интегральный подход в системе спорта высших достижений»</w:t>
      </w:r>
    </w:p>
    <w:p w14:paraId="28EA1D38" w14:textId="77777777" w:rsidR="004D7BDB" w:rsidRPr="004D7BDB" w:rsidRDefault="004D7BDB" w:rsidP="004D7B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86FC28A" w14:textId="77777777" w:rsidR="004D7BDB" w:rsidRPr="004D7BDB" w:rsidRDefault="004D7BDB" w:rsidP="004D7B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7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14:paraId="3286EFC4" w14:textId="77777777" w:rsidR="004D7BDB" w:rsidRPr="004D7BDB" w:rsidRDefault="004D7BDB" w:rsidP="004D7BD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7BDB">
        <w:rPr>
          <w:rFonts w:ascii="Times New Roman" w:eastAsia="Calibri" w:hAnsi="Times New Roman" w:cs="Times New Roman"/>
          <w:color w:val="000000"/>
          <w:sz w:val="24"/>
          <w:szCs w:val="24"/>
        </w:rPr>
        <w:t>Магистр</w:t>
      </w:r>
    </w:p>
    <w:p w14:paraId="7DA8FE8D" w14:textId="77777777" w:rsidR="004D7BDB" w:rsidRPr="004D7BDB" w:rsidRDefault="004D7BDB" w:rsidP="004D7B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73A6AF2" w14:textId="77777777" w:rsidR="004D7BDB" w:rsidRPr="004D7BDB" w:rsidRDefault="004D7BDB" w:rsidP="004D7B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7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обучения</w:t>
      </w:r>
    </w:p>
    <w:p w14:paraId="7725AC57" w14:textId="77777777" w:rsidR="004D7BDB" w:rsidRPr="004D7BDB" w:rsidRDefault="004D7BDB" w:rsidP="004D7B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очная/заочная</w:t>
      </w:r>
    </w:p>
    <w:p w14:paraId="7B516B0E" w14:textId="77777777" w:rsidR="004D7BDB" w:rsidRPr="004D7BDB" w:rsidRDefault="004D7BDB" w:rsidP="004D7B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4D7BDB" w:rsidRPr="004D7BDB" w14:paraId="4E6707DA" w14:textId="77777777" w:rsidTr="004D7BDB">
        <w:trPr>
          <w:trHeight w:val="3026"/>
        </w:trPr>
        <w:tc>
          <w:tcPr>
            <w:tcW w:w="3544" w:type="dxa"/>
          </w:tcPr>
          <w:p w14:paraId="7D84F630" w14:textId="77777777" w:rsidR="004D7BDB" w:rsidRPr="004D7BDB" w:rsidRDefault="004D7BDB" w:rsidP="004D7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E58440" w14:textId="77777777" w:rsidR="004D7BDB" w:rsidRPr="004D7BDB" w:rsidRDefault="004D7BDB" w:rsidP="004D7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0F6BFC" w14:textId="77777777" w:rsidR="004D7BDB" w:rsidRPr="004D7BDB" w:rsidRDefault="004D7BDB" w:rsidP="004D7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5AAE6934" w14:textId="77777777" w:rsidR="004D7BDB" w:rsidRPr="004D7BDB" w:rsidRDefault="004D7BDB" w:rsidP="004D7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Декан факультета </w:t>
            </w:r>
          </w:p>
          <w:p w14:paraId="7006D4BE" w14:textId="77777777" w:rsidR="004D7BDB" w:rsidRPr="004D7BDB" w:rsidRDefault="004D7BDB" w:rsidP="004D7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магистерской подготовки, </w:t>
            </w:r>
          </w:p>
          <w:p w14:paraId="511C6998" w14:textId="77777777" w:rsidR="004D7BDB" w:rsidRPr="004D7BDB" w:rsidRDefault="004D7BDB" w:rsidP="004D7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D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канд.фармацевт</w:t>
            </w:r>
            <w:proofErr w:type="gramEnd"/>
            <w:r w:rsidRPr="004D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.наук</w:t>
            </w:r>
            <w:proofErr w:type="spellEnd"/>
            <w:r w:rsidRPr="004D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доцент</w:t>
            </w:r>
          </w:p>
          <w:p w14:paraId="4A0BCDB3" w14:textId="77777777" w:rsidR="004D7BDB" w:rsidRPr="004D7BDB" w:rsidRDefault="004D7BDB" w:rsidP="004D7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_____________ Н.А. Вощинина</w:t>
            </w:r>
          </w:p>
          <w:p w14:paraId="41DF31EE" w14:textId="77777777" w:rsidR="004D7BDB" w:rsidRPr="004D7BDB" w:rsidRDefault="004D7BDB" w:rsidP="004D7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«20» июня 2023 г.</w:t>
            </w:r>
          </w:p>
          <w:p w14:paraId="2A8B5280" w14:textId="77777777" w:rsidR="004D7BDB" w:rsidRPr="004D7BDB" w:rsidRDefault="004D7BDB" w:rsidP="004D7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DE8C693" w14:textId="77777777" w:rsidR="004D7BDB" w:rsidRPr="004D7BDB" w:rsidRDefault="004D7BDB" w:rsidP="004D7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16D995" w14:textId="77777777" w:rsidR="004D7BDB" w:rsidRPr="004D7BDB" w:rsidRDefault="004D7BDB" w:rsidP="004D7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A5FD59" w14:textId="77777777" w:rsidR="004D7BDB" w:rsidRPr="004D7BDB" w:rsidRDefault="004D7BDB" w:rsidP="004D7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14:paraId="5BF51F77" w14:textId="77777777" w:rsidR="004D7BDB" w:rsidRPr="004D7BDB" w:rsidRDefault="004D7BDB" w:rsidP="004D7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C4F3CA" w14:textId="77777777" w:rsidR="004D7BDB" w:rsidRPr="004D7BDB" w:rsidRDefault="004D7BDB" w:rsidP="004D7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рассмотрена и одобрена на заседании кафедры (</w:t>
            </w:r>
            <w:r w:rsidRPr="004D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№8, </w:t>
            </w:r>
          </w:p>
          <w:p w14:paraId="4FC98B3C" w14:textId="77777777" w:rsidR="004D7BDB" w:rsidRPr="004D7BDB" w:rsidRDefault="004D7BDB" w:rsidP="004D7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«6» июня 2023 г.)</w:t>
            </w:r>
          </w:p>
          <w:p w14:paraId="01EF6A7F" w14:textId="77777777" w:rsidR="004D7BDB" w:rsidRPr="004D7BDB" w:rsidRDefault="004D7BDB" w:rsidP="004D7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14:paraId="58D53A9D" w14:textId="77777777" w:rsidR="004D7BDB" w:rsidRPr="004D7BDB" w:rsidRDefault="004D7BDB" w:rsidP="004D7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д.б.н., профессор В.С. Беляев.</w:t>
            </w:r>
          </w:p>
          <w:p w14:paraId="073686E3" w14:textId="77777777" w:rsidR="004D7BDB" w:rsidRPr="004D7BDB" w:rsidRDefault="004D7BDB" w:rsidP="004D7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14:paraId="51E16185" w14:textId="77777777" w:rsidR="004D7BDB" w:rsidRPr="004D7BDB" w:rsidRDefault="004D7BDB" w:rsidP="004D7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«6» июня 2023 г.</w:t>
            </w:r>
          </w:p>
        </w:tc>
      </w:tr>
    </w:tbl>
    <w:p w14:paraId="61A51C8C" w14:textId="77777777" w:rsidR="004D7BDB" w:rsidRPr="004D7BDB" w:rsidRDefault="004D7BDB" w:rsidP="004D7B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6450559" w14:textId="77777777" w:rsidR="004D7BDB" w:rsidRPr="004D7BDB" w:rsidRDefault="004D7BDB" w:rsidP="004D7B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0EADCAE" w14:textId="77777777" w:rsidR="004D7BDB" w:rsidRPr="004D7BDB" w:rsidRDefault="004D7BDB" w:rsidP="004D7B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D20E5A2" w14:textId="77777777" w:rsidR="004D7BDB" w:rsidRPr="004D7BDB" w:rsidRDefault="004D7BDB" w:rsidP="004D7B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21683BD" w14:textId="77777777" w:rsidR="004D7BDB" w:rsidRPr="004D7BDB" w:rsidRDefault="004D7BDB" w:rsidP="004D7B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4C8EEA8" w14:textId="77777777" w:rsidR="004D7BDB" w:rsidRPr="004D7BDB" w:rsidRDefault="004D7BDB" w:rsidP="004D7B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B788CC2" w14:textId="77777777" w:rsidR="004D7BDB" w:rsidRPr="004D7BDB" w:rsidRDefault="004D7BDB" w:rsidP="004D7B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7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 2023</w:t>
      </w:r>
    </w:p>
    <w:p w14:paraId="5EE6D8A9" w14:textId="77777777" w:rsidR="00DF5236" w:rsidRPr="00C11902" w:rsidRDefault="00DF5236" w:rsidP="00DF52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9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r w:rsidRPr="00A46C0A">
        <w:rPr>
          <w:rFonts w:ascii="Times New Roman" w:eastAsia="Times New Roman" w:hAnsi="Times New Roman" w:cs="Times New Roman"/>
          <w:sz w:val="24"/>
          <w:szCs w:val="24"/>
        </w:rPr>
        <w:t>магистратура</w:t>
      </w:r>
      <w:r w:rsidRPr="00C1190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11902">
        <w:rPr>
          <w:rFonts w:ascii="Times New Roman" w:eastAsia="Times New Roman" w:hAnsi="Times New Roman" w:cs="Times New Roman"/>
          <w:sz w:val="24"/>
          <w:szCs w:val="24"/>
        </w:rPr>
        <w:t>по направлению подготовки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46C0A">
        <w:rPr>
          <w:rFonts w:ascii="Times New Roman" w:eastAsia="Times New Roman" w:hAnsi="Times New Roman" w:cs="Times New Roman"/>
          <w:sz w:val="24"/>
          <w:szCs w:val="24"/>
        </w:rPr>
        <w:t>49.04.03</w:t>
      </w:r>
      <w:r w:rsidRPr="00C11902">
        <w:rPr>
          <w:rFonts w:ascii="Times New Roman" w:eastAsia="Times New Roman" w:hAnsi="Times New Roman" w:cs="Times New Roman"/>
          <w:sz w:val="24"/>
          <w:szCs w:val="24"/>
        </w:rPr>
        <w:t xml:space="preserve"> Спорт, утвержденным приказом Министерства образования и науки Российской Федерации </w:t>
      </w:r>
      <w:r w:rsidRPr="00A46C0A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C11902">
        <w:rPr>
          <w:rFonts w:ascii="Times New Roman" w:eastAsia="Times New Roman" w:hAnsi="Times New Roman" w:cs="Times New Roman"/>
          <w:sz w:val="24"/>
          <w:szCs w:val="24"/>
        </w:rPr>
        <w:t xml:space="preserve"> сентября </w:t>
      </w:r>
      <w:r w:rsidRPr="00A46C0A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C11902">
        <w:rPr>
          <w:rFonts w:ascii="Times New Roman" w:eastAsia="Times New Roman" w:hAnsi="Times New Roman" w:cs="Times New Roman"/>
          <w:sz w:val="24"/>
          <w:szCs w:val="24"/>
        </w:rPr>
        <w:t xml:space="preserve"> г., № </w:t>
      </w:r>
      <w:r w:rsidRPr="00A46C0A">
        <w:rPr>
          <w:rFonts w:ascii="Times New Roman" w:eastAsia="Times New Roman" w:hAnsi="Times New Roman" w:cs="Times New Roman"/>
          <w:sz w:val="24"/>
          <w:szCs w:val="24"/>
        </w:rPr>
        <w:t>947</w:t>
      </w:r>
      <w:r w:rsidRPr="00C11902">
        <w:rPr>
          <w:rFonts w:ascii="Times New Roman" w:eastAsia="Times New Roman" w:hAnsi="Times New Roman" w:cs="Times New Roman"/>
          <w:sz w:val="24"/>
          <w:szCs w:val="24"/>
        </w:rPr>
        <w:t xml:space="preserve"> (зарегистрирован Министерством юстиции Российской Федерации </w:t>
      </w:r>
      <w:r w:rsidRPr="00A46C0A">
        <w:rPr>
          <w:rFonts w:ascii="Times New Roman" w:eastAsia="Times New Roman" w:hAnsi="Times New Roman" w:cs="Times New Roman"/>
          <w:sz w:val="24"/>
          <w:szCs w:val="24"/>
        </w:rPr>
        <w:t>16 октября 2017</w:t>
      </w:r>
      <w:r w:rsidRPr="00C11902">
        <w:rPr>
          <w:rFonts w:ascii="Times New Roman" w:eastAsia="Times New Roman" w:hAnsi="Times New Roman" w:cs="Times New Roman"/>
          <w:sz w:val="24"/>
          <w:szCs w:val="24"/>
        </w:rPr>
        <w:t xml:space="preserve"> г., регистрационный номер № </w:t>
      </w:r>
      <w:r w:rsidRPr="00A46C0A">
        <w:rPr>
          <w:rFonts w:ascii="Times New Roman" w:eastAsia="Times New Roman" w:hAnsi="Times New Roman" w:cs="Times New Roman"/>
          <w:sz w:val="24"/>
          <w:szCs w:val="24"/>
        </w:rPr>
        <w:t>48567</w:t>
      </w:r>
      <w:r w:rsidRPr="00C11902">
        <w:rPr>
          <w:rFonts w:ascii="Times New Roman" w:eastAsia="Times New Roman" w:hAnsi="Times New Roman" w:cs="Times New Roman"/>
          <w:sz w:val="24"/>
          <w:szCs w:val="24"/>
        </w:rPr>
        <w:t xml:space="preserve">), с изменениями, утвержденными приказом Министерства науки и высшего образования Российской Федерации </w:t>
      </w:r>
      <w:r w:rsidRPr="00790482">
        <w:rPr>
          <w:rFonts w:ascii="Times New Roman" w:eastAsia="Times New Roman" w:hAnsi="Times New Roman" w:cs="Times New Roman"/>
          <w:sz w:val="24"/>
          <w:szCs w:val="24"/>
        </w:rPr>
        <w:t>№ 1456 от 26 ноября 2020 г.</w:t>
      </w:r>
    </w:p>
    <w:p w14:paraId="5912A502" w14:textId="77777777" w:rsidR="00550E06" w:rsidRPr="001D355B" w:rsidRDefault="00550E06" w:rsidP="00550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120DB" w14:textId="77777777" w:rsidR="00550E06" w:rsidRPr="001D355B" w:rsidRDefault="00550E06" w:rsidP="00550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65750" w14:textId="77777777" w:rsidR="00550E06" w:rsidRPr="001D355B" w:rsidRDefault="00550E06" w:rsidP="00550E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30652B" w14:textId="77777777" w:rsidR="00550E06" w:rsidRPr="001D355B" w:rsidRDefault="00550E06" w:rsidP="00550E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55B">
        <w:rPr>
          <w:rFonts w:ascii="Times New Roman" w:hAnsi="Times New Roman" w:cs="Times New Roman"/>
          <w:b/>
          <w:sz w:val="24"/>
          <w:szCs w:val="24"/>
        </w:rPr>
        <w:t xml:space="preserve">Составители рабочей программы: </w:t>
      </w:r>
    </w:p>
    <w:p w14:paraId="2AA5D294" w14:textId="77777777" w:rsidR="00550E06" w:rsidRPr="001D355B" w:rsidRDefault="00550E06" w:rsidP="00550E0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Беляев Василий Степанович</w:t>
      </w:r>
    </w:p>
    <w:p w14:paraId="368C34D5" w14:textId="77777777" w:rsidR="00550E06" w:rsidRPr="001D355B" w:rsidRDefault="00550E06" w:rsidP="00550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д.б</w:t>
      </w:r>
      <w:r w:rsidRPr="001D355B">
        <w:rPr>
          <w:rFonts w:ascii="Times New Roman" w:hAnsi="Times New Roman" w:cs="Times New Roman"/>
          <w:sz w:val="24"/>
          <w:szCs w:val="24"/>
        </w:rPr>
        <w:t>.н., профессор                                                   ________________</w:t>
      </w:r>
    </w:p>
    <w:p w14:paraId="3BD3AAA4" w14:textId="77777777" w:rsidR="00550E06" w:rsidRPr="001D355B" w:rsidRDefault="00550E06" w:rsidP="00550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46388F" w14:textId="77777777" w:rsidR="00550E06" w:rsidRPr="001D355B" w:rsidRDefault="00550E06" w:rsidP="00550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Абульханов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Ахмет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Нуретдинович</w:t>
      </w:r>
      <w:proofErr w:type="spellEnd"/>
    </w:p>
    <w:p w14:paraId="1AF49DC5" w14:textId="77777777" w:rsidR="00550E06" w:rsidRPr="001D355B" w:rsidRDefault="00550E06" w:rsidP="00550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355B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1D355B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доцент</w:t>
      </w:r>
      <w:r w:rsidRPr="001D355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D355B">
        <w:rPr>
          <w:rFonts w:ascii="Times New Roman" w:hAnsi="Times New Roman" w:cs="Times New Roman"/>
          <w:sz w:val="24"/>
          <w:szCs w:val="24"/>
        </w:rPr>
        <w:t>________________</w:t>
      </w:r>
    </w:p>
    <w:p w14:paraId="35553D8C" w14:textId="77777777" w:rsidR="00550E06" w:rsidRDefault="00550E06" w:rsidP="00550E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26F96E" w14:textId="77777777" w:rsidR="00550E06" w:rsidRDefault="00550E06" w:rsidP="00550E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3BB512" w14:textId="77777777" w:rsidR="00550E06" w:rsidRPr="001D355B" w:rsidRDefault="00550E06" w:rsidP="00550E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55B">
        <w:rPr>
          <w:rFonts w:ascii="Times New Roman" w:hAnsi="Times New Roman" w:cs="Times New Roman"/>
          <w:b/>
          <w:sz w:val="24"/>
          <w:szCs w:val="24"/>
        </w:rPr>
        <w:t xml:space="preserve">Рецензенты: </w:t>
      </w:r>
    </w:p>
    <w:p w14:paraId="299E51A7" w14:textId="77777777" w:rsidR="00550E06" w:rsidRDefault="00550E06" w:rsidP="00550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AF2C8A" w14:textId="77777777" w:rsidR="00550E06" w:rsidRDefault="00550E06" w:rsidP="00550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Дунаев Константин Степанович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профессор </w:t>
      </w:r>
    </w:p>
    <w:p w14:paraId="104C7ECE" w14:textId="77777777" w:rsidR="00550E06" w:rsidRDefault="00550E06" w:rsidP="00550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теории и методики ТМФВ        _______________________</w:t>
      </w:r>
    </w:p>
    <w:p w14:paraId="61A9620D" w14:textId="77777777" w:rsidR="00550E06" w:rsidRDefault="00550E06" w:rsidP="00550E06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A2375EC" w14:textId="77777777" w:rsidR="00550E06" w:rsidRDefault="00550E06" w:rsidP="00550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Биндусов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Евгеньевич - заведующий кафедрой</w:t>
      </w:r>
    </w:p>
    <w:p w14:paraId="7D6FB978" w14:textId="77777777" w:rsidR="00550E06" w:rsidRDefault="00550E06" w:rsidP="00550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теории и методики гимнастики,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профессор                     _______________________</w:t>
      </w:r>
    </w:p>
    <w:p w14:paraId="422B2F86" w14:textId="77777777" w:rsidR="00550E06" w:rsidRDefault="00550E06" w:rsidP="00550E0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CAF622" w14:textId="77777777" w:rsidR="00550E06" w:rsidRDefault="00550E06" w:rsidP="00550E0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E5130A5" w14:textId="77777777" w:rsidR="00550E06" w:rsidRDefault="00550E06" w:rsidP="00550E0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BC40FEB" w14:textId="77777777" w:rsidR="00550E06" w:rsidRDefault="00550E06" w:rsidP="00550E0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BA38C61" w14:textId="77777777" w:rsidR="00550E06" w:rsidRDefault="00550E06" w:rsidP="00550E0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C4D2F32" w14:textId="77777777" w:rsidR="00550E06" w:rsidRPr="001D355B" w:rsidRDefault="00550E06" w:rsidP="00550E0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355B">
        <w:rPr>
          <w:rFonts w:ascii="Times New Roman" w:hAnsi="Times New Roman" w:cs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49.04.03):</w:t>
      </w:r>
    </w:p>
    <w:p w14:paraId="08184F5C" w14:textId="77777777" w:rsidR="00550E06" w:rsidRPr="001D355B" w:rsidRDefault="00550E06" w:rsidP="00550E0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209"/>
        <w:gridCol w:w="2948"/>
        <w:gridCol w:w="1749"/>
      </w:tblGrid>
      <w:tr w:rsidR="00550E06" w:rsidRPr="001D355B" w14:paraId="47C2526C" w14:textId="77777777" w:rsidTr="006F7C78">
        <w:tc>
          <w:tcPr>
            <w:tcW w:w="876" w:type="dxa"/>
          </w:tcPr>
          <w:p w14:paraId="27A926C2" w14:textId="77777777" w:rsidR="00550E06" w:rsidRPr="001D355B" w:rsidRDefault="00550E06" w:rsidP="0029765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3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387" w:type="dxa"/>
          </w:tcPr>
          <w:p w14:paraId="1F40AC02" w14:textId="77777777" w:rsidR="00550E06" w:rsidRPr="001D355B" w:rsidRDefault="00550E06" w:rsidP="0029765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3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Профессиональный </w:t>
            </w:r>
          </w:p>
          <w:p w14:paraId="0F137FCD" w14:textId="77777777" w:rsidR="00550E06" w:rsidRPr="001D355B" w:rsidRDefault="00550E06" w:rsidP="0029765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3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стандарт</w:t>
            </w:r>
          </w:p>
        </w:tc>
        <w:tc>
          <w:tcPr>
            <w:tcW w:w="3072" w:type="dxa"/>
          </w:tcPr>
          <w:p w14:paraId="7A1AA25A" w14:textId="77777777" w:rsidR="00550E06" w:rsidRPr="001D355B" w:rsidRDefault="00550E06" w:rsidP="0029765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3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447" w:type="dxa"/>
          </w:tcPr>
          <w:p w14:paraId="6AD35074" w14:textId="77777777" w:rsidR="00550E06" w:rsidRPr="001D355B" w:rsidRDefault="006F7C78" w:rsidP="0029765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Аббревиатура</w:t>
            </w:r>
            <w:r w:rsidR="00550E06" w:rsidRPr="001D3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РПД</w:t>
            </w:r>
          </w:p>
        </w:tc>
      </w:tr>
      <w:tr w:rsidR="00550E06" w:rsidRPr="001D355B" w14:paraId="4269F66A" w14:textId="77777777" w:rsidTr="00297653">
        <w:tc>
          <w:tcPr>
            <w:tcW w:w="9782" w:type="dxa"/>
            <w:gridSpan w:val="4"/>
          </w:tcPr>
          <w:p w14:paraId="04E0E2D0" w14:textId="77777777" w:rsidR="00550E06" w:rsidRPr="001D355B" w:rsidRDefault="00550E06" w:rsidP="0029765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3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472996" w:rsidRPr="001D355B" w14:paraId="71B88951" w14:textId="77777777" w:rsidTr="006F7C78">
        <w:trPr>
          <w:trHeight w:val="1469"/>
        </w:trPr>
        <w:tc>
          <w:tcPr>
            <w:tcW w:w="876" w:type="dxa"/>
          </w:tcPr>
          <w:p w14:paraId="761F2AD4" w14:textId="77777777" w:rsidR="00472996" w:rsidRPr="00FF12BF" w:rsidRDefault="00472996" w:rsidP="00E255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BF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12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7" w:type="dxa"/>
          </w:tcPr>
          <w:p w14:paraId="24BAFD8E" w14:textId="77777777" w:rsidR="00472996" w:rsidRPr="00FF12BF" w:rsidRDefault="00472996" w:rsidP="00E255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BF">
              <w:rPr>
                <w:rFonts w:ascii="Times New Roman" w:hAnsi="Times New Roman" w:cs="Times New Roman"/>
                <w:sz w:val="24"/>
                <w:szCs w:val="24"/>
              </w:rPr>
              <w:t>«Тренер-преподаватель»</w:t>
            </w:r>
          </w:p>
        </w:tc>
        <w:tc>
          <w:tcPr>
            <w:tcW w:w="3072" w:type="dxa"/>
          </w:tcPr>
          <w:p w14:paraId="349DF1D9" w14:textId="77777777" w:rsidR="00472996" w:rsidRPr="00204C18" w:rsidRDefault="00472996" w:rsidP="00E255D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18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447" w:type="dxa"/>
          </w:tcPr>
          <w:p w14:paraId="2A53F3B1" w14:textId="77777777" w:rsidR="00472996" w:rsidRPr="00FF12BF" w:rsidRDefault="00472996" w:rsidP="00E255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806E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F12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</w:tr>
    </w:tbl>
    <w:p w14:paraId="4F78D539" w14:textId="77777777" w:rsidR="00550E06" w:rsidRDefault="00550E06" w:rsidP="00550E0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98BBA7" w14:textId="77777777" w:rsidR="00F00E97" w:rsidRDefault="00F00E97" w:rsidP="00F00E97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</w:rPr>
      </w:pPr>
    </w:p>
    <w:p w14:paraId="2363EE9B" w14:textId="77777777" w:rsidR="00E00116" w:rsidRDefault="00E00116" w:rsidP="00F00E97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</w:rPr>
      </w:pPr>
    </w:p>
    <w:p w14:paraId="4BC56A3A" w14:textId="77777777" w:rsidR="00E00116" w:rsidRDefault="00E00116" w:rsidP="00F00E97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</w:rPr>
      </w:pPr>
    </w:p>
    <w:p w14:paraId="6F891C91" w14:textId="7D7D7B76" w:rsidR="00E00116" w:rsidRDefault="00E00116" w:rsidP="00F00E97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</w:rPr>
      </w:pPr>
    </w:p>
    <w:p w14:paraId="51F65AEC" w14:textId="730AEFB7" w:rsidR="001212EB" w:rsidRDefault="001212EB" w:rsidP="00F00E97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</w:rPr>
      </w:pPr>
    </w:p>
    <w:p w14:paraId="059B3379" w14:textId="77777777" w:rsidR="001212EB" w:rsidRDefault="001212EB" w:rsidP="00F00E97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</w:rPr>
      </w:pPr>
    </w:p>
    <w:p w14:paraId="7A19DD49" w14:textId="77777777" w:rsidR="00F00E97" w:rsidRPr="007819C3" w:rsidRDefault="00F00E97" w:rsidP="00F00E97">
      <w:pPr>
        <w:pStyle w:val="a6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caps/>
          <w:color w:val="000000" w:themeColor="text1"/>
          <w:spacing w:val="-1"/>
          <w:sz w:val="24"/>
          <w:szCs w:val="24"/>
        </w:rPr>
      </w:pPr>
      <w:r w:rsidRPr="007819C3"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</w:rPr>
        <w:lastRenderedPageBreak/>
        <w:t>Изучение дисциплины направлено на формирование следующих компетенций</w:t>
      </w:r>
      <w:r w:rsidRPr="007819C3">
        <w:rPr>
          <w:rFonts w:ascii="Times New Roman" w:hAnsi="Times New Roman"/>
          <w:b/>
          <w:bCs/>
          <w:caps/>
          <w:color w:val="000000" w:themeColor="text1"/>
          <w:spacing w:val="-1"/>
          <w:sz w:val="24"/>
          <w:szCs w:val="24"/>
        </w:rPr>
        <w:t xml:space="preserve">: </w:t>
      </w:r>
    </w:p>
    <w:p w14:paraId="4D4B280A" w14:textId="77777777" w:rsidR="00E60132" w:rsidRPr="001212EB" w:rsidRDefault="00E60132" w:rsidP="00121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2EB">
        <w:rPr>
          <w:rFonts w:ascii="Times New Roman" w:hAnsi="Times New Roman" w:cs="Times New Roman"/>
          <w:b/>
          <w:sz w:val="24"/>
          <w:szCs w:val="24"/>
        </w:rPr>
        <w:t>ПК-2</w:t>
      </w:r>
      <w:r w:rsidRPr="001212EB">
        <w:rPr>
          <w:rFonts w:ascii="Times New Roman" w:hAnsi="Times New Roman" w:cs="Times New Roman"/>
          <w:sz w:val="24"/>
          <w:szCs w:val="24"/>
        </w:rPr>
        <w:t>: Способен осущест</w:t>
      </w:r>
      <w:r w:rsidR="00E20EC9" w:rsidRPr="001212EB">
        <w:rPr>
          <w:rFonts w:ascii="Times New Roman" w:hAnsi="Times New Roman" w:cs="Times New Roman"/>
          <w:sz w:val="24"/>
          <w:szCs w:val="24"/>
        </w:rPr>
        <w:t>влять отбор спортсменов в спортивные сборные</w:t>
      </w:r>
      <w:r w:rsidRPr="001212EB">
        <w:rPr>
          <w:rFonts w:ascii="Times New Roman" w:hAnsi="Times New Roman" w:cs="Times New Roman"/>
          <w:sz w:val="24"/>
          <w:szCs w:val="24"/>
        </w:rPr>
        <w:t xml:space="preserve"> команды.</w:t>
      </w:r>
    </w:p>
    <w:p w14:paraId="574BDE79" w14:textId="77777777" w:rsidR="00F00E97" w:rsidRPr="001D355B" w:rsidRDefault="00F00E97" w:rsidP="00F00E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</w:pPr>
    </w:p>
    <w:p w14:paraId="14A2B5CE" w14:textId="41F3B6F9" w:rsidR="00F00E97" w:rsidRDefault="00F00E97" w:rsidP="00F00E9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</w:pPr>
      <w:r w:rsidRPr="001D355B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t>Р</w:t>
      </w:r>
      <w:r w:rsidR="00BA2391" w:rsidRPr="001D355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езультаты обучения по дисциплине:</w:t>
      </w:r>
    </w:p>
    <w:tbl>
      <w:tblPr>
        <w:tblW w:w="96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2217"/>
        <w:gridCol w:w="5650"/>
      </w:tblGrid>
      <w:tr w:rsidR="00172F4D" w:rsidRPr="008621F1" w14:paraId="117419C5" w14:textId="77777777" w:rsidTr="000B3FDF">
        <w:trPr>
          <w:jc w:val="center"/>
        </w:trPr>
        <w:tc>
          <w:tcPr>
            <w:tcW w:w="1770" w:type="dxa"/>
            <w:vAlign w:val="center"/>
          </w:tcPr>
          <w:p w14:paraId="41255E40" w14:textId="77777777" w:rsidR="00172F4D" w:rsidRPr="008621F1" w:rsidRDefault="00172F4D" w:rsidP="00E614B6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621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217" w:type="dxa"/>
            <w:vAlign w:val="center"/>
          </w:tcPr>
          <w:p w14:paraId="519DA2DA" w14:textId="77777777" w:rsidR="00172F4D" w:rsidRPr="008621F1" w:rsidRDefault="00172F4D" w:rsidP="00E6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621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5650" w:type="dxa"/>
            <w:vAlign w:val="center"/>
          </w:tcPr>
          <w:p w14:paraId="277D6ABA" w14:textId="77777777" w:rsidR="00172F4D" w:rsidRPr="008621F1" w:rsidRDefault="00172F4D" w:rsidP="00E6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621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Планируемые результаты обучения</w:t>
            </w:r>
          </w:p>
        </w:tc>
      </w:tr>
      <w:tr w:rsidR="00172F4D" w:rsidRPr="008621F1" w14:paraId="0C1FF813" w14:textId="77777777" w:rsidTr="000B3FDF">
        <w:trPr>
          <w:trHeight w:val="286"/>
          <w:jc w:val="center"/>
        </w:trPr>
        <w:tc>
          <w:tcPr>
            <w:tcW w:w="1770" w:type="dxa"/>
          </w:tcPr>
          <w:p w14:paraId="2E0D56E3" w14:textId="77777777" w:rsidR="00172F4D" w:rsidRPr="008621F1" w:rsidRDefault="00172F4D" w:rsidP="00E61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2217" w:type="dxa"/>
          </w:tcPr>
          <w:p w14:paraId="50CAFE68" w14:textId="77777777" w:rsidR="00172F4D" w:rsidRPr="0003274E" w:rsidRDefault="00172F4D" w:rsidP="00E61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03274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ТП 05.012</w:t>
            </w:r>
          </w:p>
          <w:p w14:paraId="168EC19D" w14:textId="77777777" w:rsidR="00172F4D" w:rsidRPr="00CF2556" w:rsidRDefault="00172F4D" w:rsidP="00E61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03274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В/09.7</w:t>
            </w:r>
            <w:r w:rsidRPr="00032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Отбор перспективных спортсменов, комплектование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дисциплине).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51BD" w14:textId="77777777" w:rsidR="00172F4D" w:rsidRPr="008621F1" w:rsidRDefault="00172F4D" w:rsidP="00E614B6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ПК-2</w:t>
            </w:r>
            <w:r w:rsidRPr="00862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.1. Знает</w:t>
            </w:r>
            <w:r w:rsidRPr="00862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основы спортивного отбора в сборные команды различного уровня и на различных этапах подготовки спортсменов высшего мастерства; медицинские, возрастные и психофизиологические требования к кандидатам на зачисление в резерв спортивной сборной команды.</w:t>
            </w:r>
          </w:p>
          <w:p w14:paraId="709AB838" w14:textId="77777777" w:rsidR="00172F4D" w:rsidRPr="008621F1" w:rsidRDefault="00172F4D" w:rsidP="00E614B6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ПК-2</w:t>
            </w:r>
            <w:r w:rsidRPr="00862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.2. Умеет</w:t>
            </w:r>
            <w:r w:rsidRPr="00862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критерии и требования к отбору и зачислению перспективных спортсменов  в сборные команды разного уровня, в том числе страны,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основе интегральной оценки подготовленности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E4025C">
              <w:rPr>
                <w:rFonts w:ascii="Times New Roman" w:eastAsia="Calibri" w:hAnsi="Times New Roman" w:cs="Times New Roman"/>
                <w:sz w:val="24"/>
                <w:szCs w:val="24"/>
              </w:rPr>
              <w:t>объективно и взвешенно подходить к проведению спортивного отбора на этапах совершенствования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спортивного мастерства и высшего спортивного</w:t>
            </w:r>
            <w:r w:rsidRPr="00E40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мастерства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 пользоваться приборами объективного контроля, техническими средствами и устройствами, разработанными для оценки различных сторон подготовленности спортсмена, эффективности тренировочного процесса.</w:t>
            </w:r>
          </w:p>
          <w:p w14:paraId="7A9A2038" w14:textId="77777777" w:rsidR="00172F4D" w:rsidRPr="0039475D" w:rsidRDefault="00172F4D" w:rsidP="00E614B6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ПК-2</w:t>
            </w:r>
            <w:r w:rsidRPr="00862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.3. Имеет опыт</w:t>
            </w:r>
            <w:r w:rsidRPr="00862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 контрольных мероприятий для подтверждения кандидатами для зачисления в резервный состав сборной команды муниципального уровня, субъекта РФ; </w:t>
            </w:r>
            <w:r w:rsidRPr="00394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осуществления отбора спортсменов в резервный и основной состав сборной команды; </w:t>
            </w:r>
          </w:p>
          <w:p w14:paraId="05D3097F" w14:textId="77777777" w:rsidR="00172F4D" w:rsidRPr="008621F1" w:rsidRDefault="00172F4D" w:rsidP="00E614B6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17CA773" w14:textId="77777777" w:rsidR="00CA5A37" w:rsidRDefault="00CA5A37" w:rsidP="00550E0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30C99B" w14:textId="77777777" w:rsidR="00F00E97" w:rsidRPr="00E33959" w:rsidRDefault="00F00E97" w:rsidP="00F00E97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  <w:bookmarkStart w:id="1" w:name="_Hlk85462776"/>
      <w:r w:rsidRPr="00E33959">
        <w:rPr>
          <w:rFonts w:ascii="Times New Roman" w:hAnsi="Times New Roman"/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75F4F83C" w14:textId="4651BB09" w:rsidR="004E773E" w:rsidRDefault="004E773E" w:rsidP="004E773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E773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к </w:t>
      </w:r>
      <w:r w:rsidRPr="004E773E">
        <w:rPr>
          <w:rFonts w:ascii="Times New Roman" w:eastAsia="Calibri" w:hAnsi="Times New Roman" w:cs="Times New Roman"/>
          <w:iCs/>
          <w:color w:val="000000"/>
          <w:spacing w:val="-1"/>
          <w:sz w:val="24"/>
          <w:szCs w:val="24"/>
        </w:rPr>
        <w:t>части, формируемой участниками образовательных отношений.</w:t>
      </w:r>
      <w:r w:rsidRPr="004E773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В соответствии с рабочим учебным планом дисциплина объемом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216</w:t>
      </w:r>
      <w:r w:rsidRPr="004E773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часа изучается в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3</w:t>
      </w:r>
      <w:r w:rsidRPr="004E773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и 4 </w:t>
      </w:r>
      <w:r w:rsidRPr="004E773E">
        <w:rPr>
          <w:rFonts w:ascii="Times New Roman" w:eastAsia="Calibri" w:hAnsi="Times New Roman" w:cs="Times New Roman"/>
          <w:spacing w:val="-1"/>
          <w:sz w:val="24"/>
          <w:szCs w:val="24"/>
        </w:rPr>
        <w:t>семестр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ах</w:t>
      </w:r>
      <w:r w:rsidRPr="004E773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в очной форме обучения, в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3 и 4</w:t>
      </w:r>
      <w:r w:rsidRPr="004E773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семестр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ах</w:t>
      </w:r>
      <w:r w:rsidRPr="004E773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заочной формы обучения.</w:t>
      </w:r>
      <w:r w:rsidRPr="004E773E">
        <w:rPr>
          <w:rFonts w:ascii="Times New Roman" w:eastAsia="Calibri" w:hAnsi="Times New Roman" w:cs="Times New Roman"/>
          <w:color w:val="FF0000"/>
          <w:spacing w:val="-1"/>
          <w:sz w:val="24"/>
          <w:szCs w:val="24"/>
        </w:rPr>
        <w:t xml:space="preserve"> </w:t>
      </w:r>
      <w:r w:rsidRPr="004E773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Вид промежуточной аттестации: </w:t>
      </w:r>
      <w:r w:rsidRPr="007B41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 </w:t>
      </w:r>
      <w:r w:rsidRPr="007B41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семестр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B41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– экзамен,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3 </w:t>
      </w:r>
      <w:r w:rsidRPr="007B41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семестр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B41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– зачет (очная форма обучения),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</w:t>
      </w:r>
      <w:r w:rsidRPr="007B41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B41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семестр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B41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– экзамен (заочная форма обучения).</w:t>
      </w:r>
    </w:p>
    <w:p w14:paraId="219C0718" w14:textId="261B99EA" w:rsidR="00172F4D" w:rsidRDefault="00172F4D" w:rsidP="00F0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0BEC5F42" w14:textId="054CF713" w:rsidR="000D7847" w:rsidRDefault="000D7847" w:rsidP="00F0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74AF3697" w14:textId="0B8FFAD2" w:rsidR="000D7847" w:rsidRDefault="000D7847" w:rsidP="00F0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2D960884" w14:textId="78DF9F3F" w:rsidR="000D7847" w:rsidRDefault="000D7847" w:rsidP="00F0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35ED22EE" w14:textId="20BF4D66" w:rsidR="000D7847" w:rsidRDefault="000D7847" w:rsidP="00F0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66090F74" w14:textId="0868AD6B" w:rsidR="000D7847" w:rsidRDefault="000D7847" w:rsidP="00F0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32D1908D" w14:textId="0239A15E" w:rsidR="000D7847" w:rsidRDefault="000D7847" w:rsidP="00F0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77F033BD" w14:textId="5F4201CB" w:rsidR="000D7847" w:rsidRDefault="000D7847" w:rsidP="00F0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024BBCAA" w14:textId="77777777" w:rsidR="000D7847" w:rsidRPr="001D355B" w:rsidRDefault="000D7847" w:rsidP="00F0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79C8F5D6" w14:textId="77777777" w:rsidR="00F00E97" w:rsidRPr="00E00116" w:rsidRDefault="00F00E97" w:rsidP="00E00116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bookmarkStart w:id="2" w:name="_Hlk85463069"/>
      <w:bookmarkEnd w:id="1"/>
      <w:r w:rsidRPr="00E0011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14:paraId="441A2870" w14:textId="77777777" w:rsidR="001212EB" w:rsidRDefault="001212EB" w:rsidP="00E00116">
      <w:pPr>
        <w:pStyle w:val="a6"/>
        <w:tabs>
          <w:tab w:val="left" w:pos="1134"/>
        </w:tabs>
        <w:spacing w:after="0" w:line="240" w:lineRule="auto"/>
        <w:ind w:left="1069"/>
        <w:jc w:val="center"/>
        <w:rPr>
          <w:rFonts w:ascii="Times New Roman" w:hAnsi="Times New Roman" w:cs="Times New Roman"/>
          <w:i/>
          <w:caps/>
          <w:color w:val="000000"/>
          <w:spacing w:val="-1"/>
          <w:sz w:val="24"/>
          <w:szCs w:val="24"/>
        </w:rPr>
      </w:pPr>
    </w:p>
    <w:bookmarkEnd w:id="2"/>
    <w:p w14:paraId="7FD1AD98" w14:textId="77777777" w:rsidR="000D7847" w:rsidRPr="000D7847" w:rsidRDefault="000D7847" w:rsidP="000D7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0D7847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7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357"/>
        <w:gridCol w:w="843"/>
        <w:gridCol w:w="1142"/>
        <w:gridCol w:w="1106"/>
      </w:tblGrid>
      <w:tr w:rsidR="000D7847" w:rsidRPr="000D7847" w14:paraId="6114828F" w14:textId="77777777" w:rsidTr="00385AFC">
        <w:trPr>
          <w:jc w:val="center"/>
        </w:trPr>
        <w:tc>
          <w:tcPr>
            <w:tcW w:w="4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D9C4D" w14:textId="77777777" w:rsidR="000D7847" w:rsidRPr="000D7847" w:rsidRDefault="000D7847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D78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20806" w14:textId="77777777" w:rsidR="000D7847" w:rsidRPr="000D7847" w:rsidRDefault="000D7847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D78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A7DB0" w14:textId="77777777" w:rsidR="000D7847" w:rsidRPr="000D7847" w:rsidRDefault="000D7847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D78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0D7847" w:rsidRPr="000D7847" w14:paraId="07D63871" w14:textId="77777777" w:rsidTr="00385AFC">
        <w:trPr>
          <w:trHeight w:val="183"/>
          <w:jc w:val="center"/>
        </w:trPr>
        <w:tc>
          <w:tcPr>
            <w:tcW w:w="4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18113" w14:textId="77777777" w:rsidR="000D7847" w:rsidRPr="000D7847" w:rsidRDefault="000D7847" w:rsidP="000D78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1A53E" w14:textId="77777777" w:rsidR="000D7847" w:rsidRPr="000D7847" w:rsidRDefault="000D7847" w:rsidP="000D78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CD38BA" w14:textId="77777777" w:rsidR="000D7847" w:rsidRPr="000D7847" w:rsidRDefault="000D7847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D78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06256A" w14:textId="77777777" w:rsidR="000D7847" w:rsidRPr="000D7847" w:rsidRDefault="000D7847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D78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0D7847" w:rsidRPr="000D7847" w14:paraId="3531B1CB" w14:textId="77777777" w:rsidTr="00385AFC">
        <w:trPr>
          <w:jc w:val="center"/>
        </w:trPr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FEDF0" w14:textId="77777777" w:rsidR="000D7847" w:rsidRPr="000D7847" w:rsidRDefault="000D7847" w:rsidP="000D78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D784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7F470" w14:textId="15342651" w:rsidR="000D7847" w:rsidRPr="000D7847" w:rsidRDefault="006639DD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96E3D" w14:textId="669B08BC" w:rsidR="000D7847" w:rsidRPr="000D7847" w:rsidRDefault="00D55EFC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F63F" w14:textId="56CAA57B" w:rsidR="000D7847" w:rsidRPr="000D7847" w:rsidRDefault="006639DD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32</w:t>
            </w:r>
          </w:p>
        </w:tc>
      </w:tr>
      <w:tr w:rsidR="000D7847" w:rsidRPr="000D7847" w14:paraId="34FF60E1" w14:textId="77777777" w:rsidTr="00385AFC">
        <w:trPr>
          <w:jc w:val="center"/>
        </w:trPr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E8998" w14:textId="77777777" w:rsidR="000D7847" w:rsidRPr="000D7847" w:rsidRDefault="000D7847" w:rsidP="000D78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D78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165AE" w14:textId="77777777" w:rsidR="000D7847" w:rsidRPr="000D7847" w:rsidRDefault="000D7847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6BFC6" w14:textId="77777777" w:rsidR="000D7847" w:rsidRPr="000D7847" w:rsidRDefault="000D7847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B033" w14:textId="77777777" w:rsidR="000D7847" w:rsidRPr="000D7847" w:rsidRDefault="000D7847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0D7847" w:rsidRPr="000D7847" w14:paraId="7CDF1EF1" w14:textId="77777777" w:rsidTr="00385AFC">
        <w:trPr>
          <w:jc w:val="center"/>
        </w:trPr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47519" w14:textId="77777777" w:rsidR="000D7847" w:rsidRPr="000D7847" w:rsidRDefault="000D7847" w:rsidP="000D78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D78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D265C" w14:textId="26C1B802" w:rsidR="000D7847" w:rsidRPr="000D7847" w:rsidRDefault="006639DD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56EEF" w14:textId="7179D6F1" w:rsidR="000D7847" w:rsidRPr="000D7847" w:rsidRDefault="00D55EFC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CD05" w14:textId="0CF0C628" w:rsidR="000D7847" w:rsidRPr="000D7847" w:rsidRDefault="006639DD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0D7847" w:rsidRPr="000D7847" w14:paraId="07DF179A" w14:textId="77777777" w:rsidTr="00385AFC">
        <w:trPr>
          <w:jc w:val="center"/>
        </w:trPr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2F37F" w14:textId="77777777" w:rsidR="000D7847" w:rsidRPr="000D7847" w:rsidRDefault="000D7847" w:rsidP="000D78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D78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410FF" w14:textId="1C458072" w:rsidR="000D7847" w:rsidRPr="000D7847" w:rsidRDefault="006639DD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CF9E0" w14:textId="78C311CA" w:rsidR="000D7847" w:rsidRPr="000D7847" w:rsidRDefault="00D55EFC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EE26" w14:textId="5F8B1B38" w:rsidR="000D7847" w:rsidRPr="000D7847" w:rsidRDefault="006639DD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24</w:t>
            </w:r>
          </w:p>
        </w:tc>
      </w:tr>
      <w:tr w:rsidR="000D7847" w:rsidRPr="000D7847" w14:paraId="4C363A58" w14:textId="77777777" w:rsidTr="00385AFC">
        <w:trPr>
          <w:jc w:val="center"/>
        </w:trPr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922B9" w14:textId="77777777" w:rsidR="000D7847" w:rsidRPr="000D7847" w:rsidRDefault="000D7847" w:rsidP="000D78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D784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Самостоятельная работа студента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5DA63" w14:textId="037730C0" w:rsidR="000D7847" w:rsidRPr="000D7847" w:rsidRDefault="006639DD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7F73D" w14:textId="699DD883" w:rsidR="000D7847" w:rsidRPr="000D7847" w:rsidRDefault="00D55EFC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8885" w14:textId="799322CA" w:rsidR="000D7847" w:rsidRPr="000D7847" w:rsidRDefault="006639DD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76</w:t>
            </w:r>
          </w:p>
        </w:tc>
      </w:tr>
      <w:tr w:rsidR="000D7847" w:rsidRPr="000D7847" w14:paraId="10677564" w14:textId="77777777" w:rsidTr="00385AFC">
        <w:trPr>
          <w:jc w:val="center"/>
        </w:trPr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2E9D" w14:textId="77777777" w:rsidR="000D7847" w:rsidRPr="000D7847" w:rsidRDefault="000D7847" w:rsidP="000D784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0D784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В том числе подготовка к экзамену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E2568" w14:textId="38BB2018" w:rsidR="000D7847" w:rsidRPr="000D7847" w:rsidRDefault="006639DD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E07F4" w14:textId="77777777" w:rsidR="000D7847" w:rsidRPr="000D7847" w:rsidRDefault="000D7847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218B" w14:textId="79D2108B" w:rsidR="000D7847" w:rsidRPr="000D7847" w:rsidRDefault="006639DD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</w:tr>
      <w:tr w:rsidR="000D7847" w:rsidRPr="000D7847" w14:paraId="4846F8E0" w14:textId="77777777" w:rsidTr="00385AFC">
        <w:trPr>
          <w:jc w:val="center"/>
        </w:trPr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F3107" w14:textId="77777777" w:rsidR="000D7847" w:rsidRPr="000D7847" w:rsidRDefault="000D7847" w:rsidP="000D78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D78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аттестация: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8C01F" w14:textId="77777777" w:rsidR="000D7847" w:rsidRPr="000D7847" w:rsidRDefault="000D7847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325E" w14:textId="77777777" w:rsidR="000D7847" w:rsidRPr="000D7847" w:rsidRDefault="000D7847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F01A" w14:textId="77777777" w:rsidR="000D7847" w:rsidRPr="000D7847" w:rsidRDefault="000D7847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0D7847" w:rsidRPr="000D7847" w14:paraId="3E808BB0" w14:textId="77777777" w:rsidTr="00385AFC">
        <w:trPr>
          <w:jc w:val="center"/>
        </w:trPr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84A3" w14:textId="77777777" w:rsidR="000D7847" w:rsidRPr="000D7847" w:rsidRDefault="000D7847" w:rsidP="000D78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D78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B4433" w14:textId="77777777" w:rsidR="000D7847" w:rsidRPr="000D7847" w:rsidRDefault="000D7847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409FA" w14:textId="0AD18EE6" w:rsidR="000D7847" w:rsidRPr="000D7847" w:rsidRDefault="006639DD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B786" w14:textId="77777777" w:rsidR="000D7847" w:rsidRPr="000D7847" w:rsidRDefault="000D7847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0D7847" w:rsidRPr="000D7847" w14:paraId="7B487E8B" w14:textId="77777777" w:rsidTr="00385AFC">
        <w:trPr>
          <w:jc w:val="center"/>
        </w:trPr>
        <w:tc>
          <w:tcPr>
            <w:tcW w:w="4689" w:type="dxa"/>
            <w:gridSpan w:val="2"/>
            <w:vAlign w:val="center"/>
          </w:tcPr>
          <w:p w14:paraId="647BAA04" w14:textId="77777777" w:rsidR="000D7847" w:rsidRPr="000D7847" w:rsidRDefault="000D7847" w:rsidP="000D7847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0D784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8"/>
                <w:lang w:eastAsia="ru-RU"/>
              </w:rPr>
              <w:t>экзамен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63570" w14:textId="77777777" w:rsidR="000D7847" w:rsidRPr="000D7847" w:rsidRDefault="000D7847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D0FA8" w14:textId="77777777" w:rsidR="000D7847" w:rsidRPr="000D7847" w:rsidRDefault="000D7847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978C" w14:textId="2463BE56" w:rsidR="000D7847" w:rsidRPr="000D7847" w:rsidRDefault="006639DD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+</w:t>
            </w:r>
          </w:p>
        </w:tc>
      </w:tr>
      <w:tr w:rsidR="000D7847" w:rsidRPr="000D7847" w14:paraId="58C1EA24" w14:textId="77777777" w:rsidTr="00385AFC">
        <w:trPr>
          <w:jc w:val="center"/>
        </w:trPr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B8C8A" w14:textId="77777777" w:rsidR="000D7847" w:rsidRPr="000D7847" w:rsidRDefault="000D7847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D784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B4F4B" w14:textId="77777777" w:rsidR="000D7847" w:rsidRPr="000D7847" w:rsidRDefault="000D7847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D784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BCD3" w14:textId="05CCBC0B" w:rsidR="000D7847" w:rsidRPr="000D7847" w:rsidRDefault="006639DD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B68D" w14:textId="2FD0B374" w:rsidR="000D7847" w:rsidRPr="000D7847" w:rsidRDefault="00D55EFC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3F80" w14:textId="5C8620DA" w:rsidR="000D7847" w:rsidRPr="000D7847" w:rsidRDefault="006639DD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</w:tr>
      <w:tr w:rsidR="000D7847" w:rsidRPr="000D7847" w14:paraId="4CE0B16B" w14:textId="77777777" w:rsidTr="00385AFC">
        <w:trPr>
          <w:jc w:val="center"/>
        </w:trPr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03C59" w14:textId="77777777" w:rsidR="000D7847" w:rsidRPr="000D7847" w:rsidRDefault="000D7847" w:rsidP="000D78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7F0EF" w14:textId="77777777" w:rsidR="000D7847" w:rsidRPr="000D7847" w:rsidRDefault="000D7847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D784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2C90E" w14:textId="1A56A52D" w:rsidR="000D7847" w:rsidRPr="000D7847" w:rsidRDefault="006639DD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7FBD2" w14:textId="7481253B" w:rsidR="000D7847" w:rsidRPr="000D7847" w:rsidRDefault="00D55EFC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48A0B" w14:textId="20A73C6A" w:rsidR="000D7847" w:rsidRPr="000D7847" w:rsidRDefault="006639DD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</w:tbl>
    <w:p w14:paraId="63034596" w14:textId="77777777" w:rsidR="000D7847" w:rsidRPr="000D7847" w:rsidRDefault="000D7847" w:rsidP="000D784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</w:pPr>
    </w:p>
    <w:p w14:paraId="0F918507" w14:textId="77777777" w:rsidR="000D7847" w:rsidRPr="000D7847" w:rsidRDefault="000D7847" w:rsidP="000D784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pacing w:val="-1"/>
          <w:sz w:val="24"/>
          <w:szCs w:val="24"/>
          <w:lang w:eastAsia="ru-RU"/>
        </w:rPr>
      </w:pPr>
      <w:r w:rsidRPr="000D7847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заочная форма обучения</w:t>
      </w:r>
    </w:p>
    <w:tbl>
      <w:tblPr>
        <w:tblW w:w="7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357"/>
        <w:gridCol w:w="843"/>
        <w:gridCol w:w="1142"/>
        <w:gridCol w:w="1106"/>
      </w:tblGrid>
      <w:tr w:rsidR="000D7847" w:rsidRPr="000D7847" w14:paraId="16B1192E" w14:textId="77777777" w:rsidTr="00385AFC">
        <w:trPr>
          <w:jc w:val="center"/>
        </w:trPr>
        <w:tc>
          <w:tcPr>
            <w:tcW w:w="4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928D8" w14:textId="77777777" w:rsidR="000D7847" w:rsidRPr="000D7847" w:rsidRDefault="000D7847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D78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0D55C" w14:textId="77777777" w:rsidR="000D7847" w:rsidRPr="000D7847" w:rsidRDefault="000D7847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D78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62408" w14:textId="77777777" w:rsidR="000D7847" w:rsidRPr="000D7847" w:rsidRDefault="000D7847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D78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0D7847" w:rsidRPr="000D7847" w14:paraId="23DD2448" w14:textId="77777777" w:rsidTr="00385AFC">
        <w:trPr>
          <w:trHeight w:val="183"/>
          <w:jc w:val="center"/>
        </w:trPr>
        <w:tc>
          <w:tcPr>
            <w:tcW w:w="4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FBE1F" w14:textId="77777777" w:rsidR="000D7847" w:rsidRPr="000D7847" w:rsidRDefault="000D7847" w:rsidP="000D78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D7EE2" w14:textId="77777777" w:rsidR="000D7847" w:rsidRPr="000D7847" w:rsidRDefault="000D7847" w:rsidP="000D78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8972DA" w14:textId="77777777" w:rsidR="000D7847" w:rsidRPr="000D7847" w:rsidRDefault="000D7847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D78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07EB5D" w14:textId="77777777" w:rsidR="000D7847" w:rsidRPr="000D7847" w:rsidRDefault="000D7847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D78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0D7847" w:rsidRPr="000D7847" w14:paraId="3ECB5272" w14:textId="77777777" w:rsidTr="00385AFC">
        <w:trPr>
          <w:jc w:val="center"/>
        </w:trPr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59B4B" w14:textId="77777777" w:rsidR="000D7847" w:rsidRPr="000D7847" w:rsidRDefault="000D7847" w:rsidP="000D78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D784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394D7" w14:textId="21A19914" w:rsidR="000D7847" w:rsidRPr="000D7847" w:rsidRDefault="00F02E81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1DB0B" w14:textId="54C92B41" w:rsidR="000D7847" w:rsidRPr="000D7847" w:rsidRDefault="002D06E4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CEDCB" w14:textId="364A8CAD" w:rsidR="000D7847" w:rsidRPr="000D7847" w:rsidRDefault="00F02E81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16</w:t>
            </w:r>
          </w:p>
        </w:tc>
      </w:tr>
      <w:tr w:rsidR="000D7847" w:rsidRPr="000D7847" w14:paraId="685C16C5" w14:textId="77777777" w:rsidTr="00385AFC">
        <w:trPr>
          <w:jc w:val="center"/>
        </w:trPr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6C71E" w14:textId="77777777" w:rsidR="000D7847" w:rsidRPr="000D7847" w:rsidRDefault="000D7847" w:rsidP="000D78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D78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18C5B" w14:textId="77777777" w:rsidR="000D7847" w:rsidRPr="000D7847" w:rsidRDefault="000D7847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283AE" w14:textId="77777777" w:rsidR="000D7847" w:rsidRPr="000D7847" w:rsidRDefault="000D7847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9788" w14:textId="77777777" w:rsidR="000D7847" w:rsidRPr="000D7847" w:rsidRDefault="000D7847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0D7847" w:rsidRPr="000D7847" w14:paraId="3390A5AD" w14:textId="77777777" w:rsidTr="00385AFC">
        <w:trPr>
          <w:jc w:val="center"/>
        </w:trPr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25FA8" w14:textId="77777777" w:rsidR="000D7847" w:rsidRPr="000D7847" w:rsidRDefault="000D7847" w:rsidP="000D78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D78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6C93" w14:textId="4F7A51C8" w:rsidR="000D7847" w:rsidRPr="000D7847" w:rsidRDefault="00F02E81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E1440" w14:textId="790AE241" w:rsidR="000D7847" w:rsidRPr="000D7847" w:rsidRDefault="002D06E4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B4B6" w14:textId="42971326" w:rsidR="000D7847" w:rsidRPr="000D7847" w:rsidRDefault="00F02E81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0D7847" w:rsidRPr="000D7847" w14:paraId="6455A6B8" w14:textId="77777777" w:rsidTr="00385AFC">
        <w:trPr>
          <w:jc w:val="center"/>
        </w:trPr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0A57A" w14:textId="77777777" w:rsidR="000D7847" w:rsidRPr="000D7847" w:rsidRDefault="000D7847" w:rsidP="000D78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D78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Семинарские занятия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92C0A" w14:textId="40A56D9E" w:rsidR="000D7847" w:rsidRPr="000D7847" w:rsidRDefault="00956C10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B32A1" w14:textId="3196CC34" w:rsidR="000D7847" w:rsidRPr="000D7847" w:rsidRDefault="002D06E4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30C3" w14:textId="78B2871B" w:rsidR="000D7847" w:rsidRPr="000D7847" w:rsidRDefault="000D7847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0D7847" w:rsidRPr="000D7847" w14:paraId="14E56E17" w14:textId="77777777" w:rsidTr="00385AFC">
        <w:trPr>
          <w:jc w:val="center"/>
        </w:trPr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9C0AD" w14:textId="77777777" w:rsidR="000D7847" w:rsidRPr="000D7847" w:rsidRDefault="000D7847" w:rsidP="000D78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D78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192E6" w14:textId="1B9240E2" w:rsidR="000D7847" w:rsidRPr="000D7847" w:rsidRDefault="00956C10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D6A88" w14:textId="77777777" w:rsidR="000D7847" w:rsidRPr="000D7847" w:rsidRDefault="000D7847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A93D" w14:textId="447B8D37" w:rsidR="000D7847" w:rsidRPr="000D7847" w:rsidRDefault="00956C10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12</w:t>
            </w:r>
          </w:p>
        </w:tc>
      </w:tr>
      <w:tr w:rsidR="000D7847" w:rsidRPr="000D7847" w14:paraId="4F8B4A3B" w14:textId="77777777" w:rsidTr="00385AFC">
        <w:trPr>
          <w:jc w:val="center"/>
        </w:trPr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D3588" w14:textId="77777777" w:rsidR="000D7847" w:rsidRPr="000D7847" w:rsidRDefault="000D7847" w:rsidP="000D78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D784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Самостоятельная работа студента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B7FB1" w14:textId="24F0AD1C" w:rsidR="000D7847" w:rsidRPr="000D7847" w:rsidRDefault="00F02E81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E889B" w14:textId="77E62FEA" w:rsidR="000D7847" w:rsidRPr="000D7847" w:rsidRDefault="002D06E4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A44F" w14:textId="5504E8F0" w:rsidR="000D7847" w:rsidRPr="000D7847" w:rsidRDefault="00F02E81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128</w:t>
            </w:r>
          </w:p>
        </w:tc>
      </w:tr>
      <w:tr w:rsidR="000D7847" w:rsidRPr="000D7847" w14:paraId="65C79DA6" w14:textId="77777777" w:rsidTr="00385AFC">
        <w:trPr>
          <w:jc w:val="center"/>
        </w:trPr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BA9FA" w14:textId="77777777" w:rsidR="000D7847" w:rsidRPr="000D7847" w:rsidRDefault="000D7847" w:rsidP="000D78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D78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аттестация: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4AEEB" w14:textId="77777777" w:rsidR="000D7847" w:rsidRPr="000D7847" w:rsidRDefault="000D7847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31B5" w14:textId="77777777" w:rsidR="000D7847" w:rsidRPr="000D7847" w:rsidRDefault="000D7847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B968" w14:textId="77777777" w:rsidR="000D7847" w:rsidRPr="000D7847" w:rsidRDefault="000D7847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0D7847" w:rsidRPr="000D7847" w14:paraId="29FFE8E9" w14:textId="77777777" w:rsidTr="00385AFC">
        <w:trPr>
          <w:jc w:val="center"/>
        </w:trPr>
        <w:tc>
          <w:tcPr>
            <w:tcW w:w="4689" w:type="dxa"/>
            <w:gridSpan w:val="2"/>
            <w:vAlign w:val="center"/>
          </w:tcPr>
          <w:p w14:paraId="35F7E576" w14:textId="77777777" w:rsidR="000D7847" w:rsidRPr="000D7847" w:rsidRDefault="000D7847" w:rsidP="000D7847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0D784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8"/>
                <w:lang w:eastAsia="ru-RU"/>
              </w:rPr>
              <w:t>экзамен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AB8E3" w14:textId="77777777" w:rsidR="000D7847" w:rsidRPr="000D7847" w:rsidRDefault="000D7847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387D9" w14:textId="77777777" w:rsidR="000D7847" w:rsidRPr="000D7847" w:rsidRDefault="000D7847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7031" w14:textId="402DD247" w:rsidR="000D7847" w:rsidRPr="000D7847" w:rsidRDefault="00F02E81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+</w:t>
            </w:r>
          </w:p>
        </w:tc>
      </w:tr>
      <w:tr w:rsidR="000D7847" w:rsidRPr="000D7847" w14:paraId="3A36203F" w14:textId="77777777" w:rsidTr="00385AFC">
        <w:trPr>
          <w:jc w:val="center"/>
        </w:trPr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6F5B4" w14:textId="77777777" w:rsidR="000D7847" w:rsidRPr="000D7847" w:rsidRDefault="000D7847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D784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CEA09" w14:textId="77777777" w:rsidR="000D7847" w:rsidRPr="000D7847" w:rsidRDefault="000D7847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D784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B2778" w14:textId="45BA7A95" w:rsidR="000D7847" w:rsidRPr="000D7847" w:rsidRDefault="00F02E81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61C62" w14:textId="796046F2" w:rsidR="000D7847" w:rsidRPr="000D7847" w:rsidRDefault="002D06E4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A3C3" w14:textId="7ACE425F" w:rsidR="000D7847" w:rsidRPr="000D7847" w:rsidRDefault="00F02E81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144</w:t>
            </w:r>
          </w:p>
        </w:tc>
      </w:tr>
      <w:tr w:rsidR="000D7847" w:rsidRPr="000D7847" w14:paraId="069084D4" w14:textId="77777777" w:rsidTr="00385AFC">
        <w:trPr>
          <w:jc w:val="center"/>
        </w:trPr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FD166" w14:textId="77777777" w:rsidR="000D7847" w:rsidRPr="000D7847" w:rsidRDefault="000D7847" w:rsidP="000D78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11EF4" w14:textId="77777777" w:rsidR="000D7847" w:rsidRPr="000D7847" w:rsidRDefault="000D7847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D784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D5BDF" w14:textId="6D36D7F4" w:rsidR="000D7847" w:rsidRPr="000D7847" w:rsidRDefault="00F02E81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A3CB4" w14:textId="7D8EB0C4" w:rsidR="000D7847" w:rsidRPr="000D7847" w:rsidRDefault="002D06E4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76BD3" w14:textId="55D5269A" w:rsidR="000D7847" w:rsidRPr="000D7847" w:rsidRDefault="00F02E81" w:rsidP="000D78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</w:tbl>
    <w:p w14:paraId="54F505F2" w14:textId="77777777" w:rsidR="009F6BF0" w:rsidRDefault="009F6BF0" w:rsidP="00431489">
      <w:pPr>
        <w:pStyle w:val="a6"/>
        <w:tabs>
          <w:tab w:val="left" w:pos="1134"/>
        </w:tabs>
        <w:spacing w:after="0" w:line="240" w:lineRule="auto"/>
        <w:ind w:left="1069"/>
        <w:jc w:val="center"/>
        <w:rPr>
          <w:rFonts w:ascii="Times New Roman" w:hAnsi="Times New Roman" w:cs="Times New Roman"/>
          <w:i/>
          <w:caps/>
          <w:color w:val="000000"/>
          <w:spacing w:val="-1"/>
          <w:sz w:val="24"/>
          <w:szCs w:val="24"/>
        </w:rPr>
      </w:pPr>
    </w:p>
    <w:p w14:paraId="3B6DA81E" w14:textId="6F035EC1" w:rsidR="007C54ED" w:rsidRPr="00CA5A37" w:rsidRDefault="007C54ED" w:rsidP="003078DE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078D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Содержание</w:t>
      </w:r>
      <w:r w:rsidRPr="00CA5A3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дисциплины:</w:t>
      </w:r>
    </w:p>
    <w:tbl>
      <w:tblPr>
        <w:tblW w:w="9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551"/>
        <w:gridCol w:w="6374"/>
      </w:tblGrid>
      <w:tr w:rsidR="008858F8" w:rsidRPr="001D355B" w14:paraId="22DC7AA9" w14:textId="77777777" w:rsidTr="008858F8">
        <w:trPr>
          <w:cantSplit/>
          <w:trHeight w:val="671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74E9A" w14:textId="77777777" w:rsidR="008858F8" w:rsidRPr="001D355B" w:rsidRDefault="008858F8" w:rsidP="008858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D35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№ </w:t>
            </w:r>
          </w:p>
          <w:p w14:paraId="76EF63A0" w14:textId="77777777" w:rsidR="008858F8" w:rsidRPr="001D355B" w:rsidRDefault="008858F8" w:rsidP="008858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35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DF0BA" w14:textId="77777777" w:rsidR="008858F8" w:rsidRPr="001D355B" w:rsidRDefault="008858F8" w:rsidP="008858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D35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Тема </w:t>
            </w:r>
          </w:p>
          <w:p w14:paraId="6F98F64B" w14:textId="77777777" w:rsidR="008858F8" w:rsidRPr="001D355B" w:rsidRDefault="008858F8" w:rsidP="008858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1D35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(раздел)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D9C92" w14:textId="77777777" w:rsidR="008858F8" w:rsidRPr="001D355B" w:rsidRDefault="008858F8" w:rsidP="008858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35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8858F8" w:rsidRPr="001D355B" w14:paraId="249DD880" w14:textId="77777777" w:rsidTr="008858F8">
        <w:trPr>
          <w:cantSplit/>
          <w:trHeight w:val="671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A7544" w14:textId="77777777" w:rsidR="008858F8" w:rsidRPr="001D355B" w:rsidRDefault="008858F8" w:rsidP="008858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1A3AB" w14:textId="77777777" w:rsidR="008858F8" w:rsidRPr="007C54ED" w:rsidRDefault="008858F8" w:rsidP="008858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Адаптация, как биологическая основа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эффектифных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 физическими упражнениями.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0BB99" w14:textId="77777777" w:rsidR="008858F8" w:rsidRPr="007C54ED" w:rsidRDefault="008858F8" w:rsidP="0088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4ED">
              <w:rPr>
                <w:rFonts w:ascii="Times New Roman" w:hAnsi="Times New Roman" w:cs="Times New Roman"/>
                <w:sz w:val="24"/>
                <w:szCs w:val="24"/>
              </w:rPr>
              <w:t>Оценка срочных реакций на физические упражнения разного характера.</w:t>
            </w:r>
          </w:p>
          <w:p w14:paraId="7E29CCAC" w14:textId="77777777" w:rsidR="008858F8" w:rsidRPr="007C54ED" w:rsidRDefault="008858F8" w:rsidP="008858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4ED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долговременный адаптации организма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7C54ED">
              <w:rPr>
                <w:rFonts w:ascii="Times New Roman" w:hAnsi="Times New Roman" w:cs="Times New Roman"/>
                <w:sz w:val="24"/>
                <w:szCs w:val="24"/>
              </w:rPr>
              <w:t>тренировочным нагрузкам по показателю адаптационного потенциала спортсменов.</w:t>
            </w:r>
          </w:p>
        </w:tc>
      </w:tr>
      <w:tr w:rsidR="008858F8" w:rsidRPr="001D355B" w14:paraId="09ED5E0A" w14:textId="77777777" w:rsidTr="008858F8">
        <w:trPr>
          <w:cantSplit/>
          <w:trHeight w:val="671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75D46" w14:textId="77777777" w:rsidR="008858F8" w:rsidRDefault="008858F8" w:rsidP="008858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217CE" w14:textId="77777777" w:rsidR="008858F8" w:rsidRDefault="008858F8" w:rsidP="008858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физических упражнений, особенности их физиологического и метаболического обеспечения.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7F75B" w14:textId="77777777" w:rsidR="008858F8" w:rsidRPr="007C54ED" w:rsidRDefault="008858F8" w:rsidP="0088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4ED">
              <w:rPr>
                <w:rFonts w:ascii="Times New Roman" w:hAnsi="Times New Roman" w:cs="Times New Roman"/>
                <w:sz w:val="24"/>
                <w:szCs w:val="24"/>
              </w:rPr>
              <w:t xml:space="preserve">Оценка физиологических изменений во время выполнения циклических упражнений максимальной мощности.  Исследование физиологических изменений в организме во время выполнения упражнений </w:t>
            </w:r>
            <w:proofErr w:type="spellStart"/>
            <w:r w:rsidRPr="007C54ED">
              <w:rPr>
                <w:rFonts w:ascii="Times New Roman" w:hAnsi="Times New Roman" w:cs="Times New Roman"/>
                <w:sz w:val="24"/>
                <w:szCs w:val="24"/>
              </w:rPr>
              <w:t>субмаксимальной</w:t>
            </w:r>
            <w:proofErr w:type="spellEnd"/>
            <w:r w:rsidRPr="007C54ED">
              <w:rPr>
                <w:rFonts w:ascii="Times New Roman" w:hAnsi="Times New Roman" w:cs="Times New Roman"/>
                <w:sz w:val="24"/>
                <w:szCs w:val="24"/>
              </w:rPr>
              <w:t xml:space="preserve"> мощности.</w:t>
            </w:r>
          </w:p>
          <w:p w14:paraId="37491668" w14:textId="77777777" w:rsidR="008858F8" w:rsidRPr="007C54ED" w:rsidRDefault="008858F8" w:rsidP="008858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4ED">
              <w:rPr>
                <w:rFonts w:ascii="Times New Roman" w:hAnsi="Times New Roman" w:cs="Times New Roman"/>
                <w:sz w:val="24"/>
                <w:szCs w:val="24"/>
              </w:rPr>
              <w:t>Влияние циклических нагрузок большой и умеренной мощности на функции организма.</w:t>
            </w:r>
          </w:p>
        </w:tc>
      </w:tr>
      <w:tr w:rsidR="008858F8" w:rsidRPr="001D355B" w14:paraId="66ED428E" w14:textId="77777777" w:rsidTr="008858F8">
        <w:trPr>
          <w:cantSplit/>
          <w:trHeight w:val="671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D5955" w14:textId="77777777" w:rsidR="008858F8" w:rsidRDefault="008858F8" w:rsidP="008858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8F875" w14:textId="77777777" w:rsidR="008858F8" w:rsidRDefault="008858F8" w:rsidP="008858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Физиологические механизмы формирования двигательных навыков и управления движениями в спорте.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06D9B" w14:textId="77777777" w:rsidR="008858F8" w:rsidRPr="007C54ED" w:rsidRDefault="008858F8" w:rsidP="0088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4ED">
              <w:rPr>
                <w:rFonts w:ascii="Times New Roman" w:hAnsi="Times New Roman" w:cs="Times New Roman"/>
                <w:sz w:val="24"/>
                <w:szCs w:val="24"/>
              </w:rPr>
              <w:t>Исследование способности человека к воспроизведению заданной величины мышечного усилия при отсутствии зрительного анализатора.</w:t>
            </w:r>
          </w:p>
          <w:p w14:paraId="4AF9A9A0" w14:textId="77777777" w:rsidR="008858F8" w:rsidRPr="007C54ED" w:rsidRDefault="008858F8" w:rsidP="008858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4ED">
              <w:rPr>
                <w:rFonts w:ascii="Times New Roman" w:hAnsi="Times New Roman" w:cs="Times New Roman"/>
                <w:sz w:val="24"/>
                <w:szCs w:val="24"/>
              </w:rPr>
              <w:t>Исследование способности человека управлять перемещением частей тела и временными параметрами движений.</w:t>
            </w:r>
          </w:p>
        </w:tc>
      </w:tr>
    </w:tbl>
    <w:p w14:paraId="371F1CD9" w14:textId="77777777" w:rsidR="008858F8" w:rsidRDefault="008858F8" w:rsidP="00CA5A37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3FA293D0" w14:textId="43CE1D2F" w:rsidR="00CA5A37" w:rsidRPr="003078DE" w:rsidRDefault="00CA5A37" w:rsidP="003078D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8DE">
        <w:rPr>
          <w:rFonts w:ascii="Times New Roman" w:hAnsi="Times New Roman" w:cs="Times New Roman"/>
          <w:b/>
          <w:spacing w:val="-1"/>
          <w:sz w:val="24"/>
          <w:szCs w:val="24"/>
        </w:rPr>
        <w:t>Раздел</w:t>
      </w:r>
      <w:r w:rsidRPr="003078DE">
        <w:rPr>
          <w:rFonts w:ascii="Times New Roman" w:hAnsi="Times New Roman" w:cs="Times New Roman"/>
          <w:b/>
          <w:sz w:val="24"/>
          <w:szCs w:val="24"/>
        </w:rPr>
        <w:t xml:space="preserve"> дисциплины и виды учебной работы:</w:t>
      </w:r>
    </w:p>
    <w:p w14:paraId="317E2FD1" w14:textId="3D39EA99" w:rsidR="003078DE" w:rsidRDefault="003078DE" w:rsidP="003078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05393F" w14:textId="77777777" w:rsidR="003078DE" w:rsidRPr="003078DE" w:rsidRDefault="003078DE" w:rsidP="003078DE">
      <w:pPr>
        <w:tabs>
          <w:tab w:val="left" w:pos="1134"/>
        </w:tabs>
        <w:spacing w:after="0" w:line="240" w:lineRule="auto"/>
        <w:ind w:left="1069"/>
        <w:contextualSpacing/>
        <w:jc w:val="center"/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</w:pPr>
      <w:r w:rsidRPr="003078DE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274"/>
        <w:gridCol w:w="1166"/>
        <w:gridCol w:w="851"/>
        <w:gridCol w:w="830"/>
        <w:gridCol w:w="992"/>
      </w:tblGrid>
      <w:tr w:rsidR="003078DE" w:rsidRPr="003078DE" w14:paraId="6D1CAAF6" w14:textId="77777777" w:rsidTr="00385AFC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21BE" w14:textId="77777777" w:rsidR="003078DE" w:rsidRPr="003078DE" w:rsidRDefault="003078DE" w:rsidP="003078D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85599B" w14:textId="77777777" w:rsidR="003078DE" w:rsidRPr="003078DE" w:rsidRDefault="003078DE" w:rsidP="003078D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5224" w14:textId="77777777" w:rsidR="003078DE" w:rsidRPr="003078DE" w:rsidRDefault="003078DE" w:rsidP="003078D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1B302D" w14:textId="77777777" w:rsidR="003078DE" w:rsidRPr="003078DE" w:rsidRDefault="003078DE" w:rsidP="003078D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  <w:p w14:paraId="3C142D5A" w14:textId="77777777" w:rsidR="003078DE" w:rsidRPr="003078DE" w:rsidRDefault="003078DE" w:rsidP="003078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3078DE" w:rsidRPr="003078DE" w14:paraId="4940C09C" w14:textId="77777777" w:rsidTr="00385AFC">
        <w:trPr>
          <w:trHeight w:val="351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9454" w14:textId="77777777" w:rsidR="003078DE" w:rsidRPr="003078DE" w:rsidRDefault="003078DE" w:rsidP="003078D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4930" w14:textId="77777777" w:rsidR="003078DE" w:rsidRPr="003078DE" w:rsidRDefault="003078DE" w:rsidP="003078D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74DB" w14:textId="77777777" w:rsidR="003078DE" w:rsidRPr="003078DE" w:rsidRDefault="003078DE" w:rsidP="003078D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B4CD" w14:textId="77777777" w:rsidR="003078DE" w:rsidRPr="003078DE" w:rsidRDefault="003078DE" w:rsidP="003078D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ПЗ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DBA3" w14:textId="77777777" w:rsidR="003078DE" w:rsidRPr="003078DE" w:rsidRDefault="003078DE" w:rsidP="003078D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DAC6" w14:textId="77777777" w:rsidR="003078DE" w:rsidRPr="003078DE" w:rsidRDefault="003078DE" w:rsidP="003078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78DE" w:rsidRPr="003078DE" w14:paraId="5DAEC07E" w14:textId="77777777" w:rsidTr="004502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02FA" w14:textId="77777777" w:rsidR="003078DE" w:rsidRPr="003078DE" w:rsidRDefault="003078DE" w:rsidP="003078D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16A5" w14:textId="2E7F50E3" w:rsidR="003078DE" w:rsidRPr="003078DE" w:rsidRDefault="003078DE" w:rsidP="003078DE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Адаптация, как биологическая основа эффективных занятий физическими упражнениями.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B261" w14:textId="6D291CA8" w:rsidR="003078DE" w:rsidRPr="003078DE" w:rsidRDefault="00FC6205" w:rsidP="003078D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DF12" w14:textId="51985089" w:rsidR="003078DE" w:rsidRPr="003078DE" w:rsidRDefault="00FC6205" w:rsidP="003078D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9959" w14:textId="3C477061" w:rsidR="003078DE" w:rsidRPr="003078DE" w:rsidRDefault="00FC6205" w:rsidP="003078D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9CB6" w14:textId="229BDAF7" w:rsidR="003078DE" w:rsidRPr="003078DE" w:rsidRDefault="003078DE" w:rsidP="003078D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="00FC620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3078DE" w:rsidRPr="003078DE" w14:paraId="38103D86" w14:textId="77777777" w:rsidTr="00385AF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6F8" w14:textId="77777777" w:rsidR="003078DE" w:rsidRPr="003078DE" w:rsidRDefault="003078DE" w:rsidP="003078D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8426" w14:textId="654ED2CE" w:rsidR="003078DE" w:rsidRPr="003078DE" w:rsidRDefault="003078DE" w:rsidP="003078DE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физических упражнений, особенности их физиологического и метаболического обеспечения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9E83" w14:textId="72170ECE" w:rsidR="003078DE" w:rsidRPr="003078DE" w:rsidRDefault="00FC6205" w:rsidP="003078D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F968" w14:textId="46D16597" w:rsidR="003078DE" w:rsidRPr="003078DE" w:rsidRDefault="00FC6205" w:rsidP="003078D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E153" w14:textId="2311DF41" w:rsidR="003078DE" w:rsidRPr="003078DE" w:rsidRDefault="00FC6205" w:rsidP="003078D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FF1F" w14:textId="4192916C" w:rsidR="003078DE" w:rsidRPr="003078DE" w:rsidRDefault="00FC6205" w:rsidP="003078D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5</w:t>
            </w:r>
            <w:r w:rsidR="003078D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</w:tr>
      <w:tr w:rsidR="003078DE" w:rsidRPr="003078DE" w14:paraId="585FBC32" w14:textId="77777777" w:rsidTr="00385AF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B5EC" w14:textId="4AAB7538" w:rsidR="003078DE" w:rsidRPr="003078DE" w:rsidRDefault="003078DE" w:rsidP="003078D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CA0B" w14:textId="1BFA1E7A" w:rsidR="003078DE" w:rsidRPr="003078DE" w:rsidRDefault="003078DE" w:rsidP="003078DE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Физиологические механизмы формирования двигательных навыков и управления движениями в спорте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E162" w14:textId="077CFE7C" w:rsidR="003078DE" w:rsidRPr="003078DE" w:rsidRDefault="00FC6205" w:rsidP="003078D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6131" w14:textId="4898D7E7" w:rsidR="003078DE" w:rsidRPr="003078DE" w:rsidRDefault="00FC6205" w:rsidP="003078D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608E" w14:textId="665CFD59" w:rsidR="003078DE" w:rsidRPr="003078DE" w:rsidRDefault="00FC6205" w:rsidP="003078D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F390" w14:textId="7974682B" w:rsidR="003078DE" w:rsidRPr="003078DE" w:rsidRDefault="00FC6205" w:rsidP="003078D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74</w:t>
            </w:r>
          </w:p>
        </w:tc>
      </w:tr>
      <w:tr w:rsidR="003078DE" w:rsidRPr="003078DE" w14:paraId="28483551" w14:textId="77777777" w:rsidTr="00385AFC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21C8" w14:textId="77777777" w:rsidR="003078DE" w:rsidRPr="003078DE" w:rsidRDefault="003078DE" w:rsidP="003078DE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Консультации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E945" w14:textId="77777777" w:rsidR="003078DE" w:rsidRPr="003078DE" w:rsidRDefault="003078DE" w:rsidP="003078D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E053" w14:textId="77777777" w:rsidR="003078DE" w:rsidRPr="003078DE" w:rsidRDefault="003078DE" w:rsidP="003078D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84FB" w14:textId="77777777" w:rsidR="003078DE" w:rsidRPr="003078DE" w:rsidRDefault="003078DE" w:rsidP="003078D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46D5" w14:textId="77777777" w:rsidR="003078DE" w:rsidRPr="003078DE" w:rsidRDefault="003078DE" w:rsidP="003078D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3078DE" w:rsidRPr="003078DE" w14:paraId="7A26DD3D" w14:textId="77777777" w:rsidTr="00385AFC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3964" w14:textId="77777777" w:rsidR="003078DE" w:rsidRPr="003078DE" w:rsidRDefault="003078DE" w:rsidP="003078DE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Подготовка к экзамену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0C9" w14:textId="77777777" w:rsidR="003078DE" w:rsidRPr="003078DE" w:rsidRDefault="003078DE" w:rsidP="003078D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C172" w14:textId="77777777" w:rsidR="003078DE" w:rsidRPr="003078DE" w:rsidRDefault="003078DE" w:rsidP="003078D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159F" w14:textId="77777777" w:rsidR="003078DE" w:rsidRPr="003078DE" w:rsidRDefault="003078DE" w:rsidP="003078D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3B1F" w14:textId="77777777" w:rsidR="003078DE" w:rsidRPr="003078DE" w:rsidRDefault="003078DE" w:rsidP="003078D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18</w:t>
            </w:r>
          </w:p>
        </w:tc>
      </w:tr>
      <w:tr w:rsidR="003078DE" w:rsidRPr="003078DE" w14:paraId="7FFB5D66" w14:textId="77777777" w:rsidTr="00385AFC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6A37" w14:textId="77777777" w:rsidR="003078DE" w:rsidRPr="003078DE" w:rsidRDefault="003078DE" w:rsidP="003078DE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9FF7" w14:textId="77777777" w:rsidR="003078DE" w:rsidRPr="003078DE" w:rsidRDefault="003078DE" w:rsidP="003078D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945B" w14:textId="77777777" w:rsidR="003078DE" w:rsidRPr="003078DE" w:rsidRDefault="003078DE" w:rsidP="003078D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47CA" w14:textId="77777777" w:rsidR="003078DE" w:rsidRPr="003078DE" w:rsidRDefault="003078DE" w:rsidP="003078D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FD54" w14:textId="77777777" w:rsidR="003078DE" w:rsidRPr="003078DE" w:rsidRDefault="003078DE" w:rsidP="003078D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216</w:t>
            </w:r>
          </w:p>
        </w:tc>
      </w:tr>
    </w:tbl>
    <w:p w14:paraId="693B02BF" w14:textId="77777777" w:rsidR="003078DE" w:rsidRPr="003078DE" w:rsidRDefault="003078DE" w:rsidP="003078DE">
      <w:pPr>
        <w:tabs>
          <w:tab w:val="left" w:pos="199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7E53A6C" w14:textId="77777777" w:rsidR="003078DE" w:rsidRPr="003078DE" w:rsidRDefault="003078DE" w:rsidP="003078DE">
      <w:pPr>
        <w:tabs>
          <w:tab w:val="left" w:pos="1134"/>
        </w:tabs>
        <w:spacing w:after="0" w:line="240" w:lineRule="auto"/>
        <w:ind w:left="1069"/>
        <w:contextualSpacing/>
        <w:jc w:val="center"/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</w:pPr>
      <w:r w:rsidRPr="003078DE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707"/>
        <w:gridCol w:w="851"/>
        <w:gridCol w:w="992"/>
        <w:gridCol w:w="850"/>
        <w:gridCol w:w="851"/>
        <w:gridCol w:w="850"/>
      </w:tblGrid>
      <w:tr w:rsidR="003078DE" w:rsidRPr="003078DE" w14:paraId="7FF010B7" w14:textId="77777777" w:rsidTr="003078DE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FD54" w14:textId="77777777" w:rsidR="003078DE" w:rsidRPr="003078DE" w:rsidRDefault="003078DE" w:rsidP="003078D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494CEC" w14:textId="77777777" w:rsidR="003078DE" w:rsidRPr="003078DE" w:rsidRDefault="003078DE" w:rsidP="003078D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89F34" w14:textId="77777777" w:rsidR="003078DE" w:rsidRPr="003078DE" w:rsidRDefault="003078DE" w:rsidP="003078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03A79" w14:textId="77777777" w:rsidR="003078DE" w:rsidRPr="003078DE" w:rsidRDefault="003078DE" w:rsidP="003078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3078DE" w:rsidRPr="003078DE" w14:paraId="20CF53FE" w14:textId="77777777" w:rsidTr="003078DE">
        <w:trPr>
          <w:trHeight w:val="351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37BD" w14:textId="77777777" w:rsidR="003078DE" w:rsidRPr="003078DE" w:rsidRDefault="003078DE" w:rsidP="003078D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1FDC" w14:textId="77777777" w:rsidR="003078DE" w:rsidRPr="003078DE" w:rsidRDefault="003078DE" w:rsidP="003078D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F85D" w14:textId="77777777" w:rsidR="003078DE" w:rsidRPr="003078DE" w:rsidRDefault="003078DE" w:rsidP="003078D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DF86" w14:textId="77777777" w:rsidR="003078DE" w:rsidRPr="003078DE" w:rsidRDefault="003078DE" w:rsidP="003078D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0C6B" w14:textId="77777777" w:rsidR="003078DE" w:rsidRPr="003078DE" w:rsidRDefault="003078DE" w:rsidP="003078D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3E90" w14:textId="77777777" w:rsidR="003078DE" w:rsidRPr="003078DE" w:rsidRDefault="003078DE" w:rsidP="003078D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DE0C" w14:textId="77777777" w:rsidR="003078DE" w:rsidRPr="003078DE" w:rsidRDefault="003078DE" w:rsidP="003078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5A44" w:rsidRPr="003078DE" w14:paraId="0C7963AE" w14:textId="77777777" w:rsidTr="00550DB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04C0" w14:textId="77777777" w:rsidR="000A5A44" w:rsidRPr="003078DE" w:rsidRDefault="000A5A44" w:rsidP="000A5A4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0C8C" w14:textId="6AD03B1F" w:rsidR="000A5A44" w:rsidRPr="003078DE" w:rsidRDefault="000A5A44" w:rsidP="000A5A44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Адаптация, как биологическая основа эффективных занятий физическими упражнениями.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25AE" w14:textId="1716E5DF" w:rsidR="000A5A44" w:rsidRPr="003078DE" w:rsidRDefault="000A5A44" w:rsidP="000A5A44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87B5" w14:textId="4D4ED064" w:rsidR="000A5A44" w:rsidRPr="003078DE" w:rsidRDefault="000A5A44" w:rsidP="000A5A44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2291" w14:textId="6D85E562" w:rsidR="000A5A44" w:rsidRPr="003078DE" w:rsidRDefault="000A5A44" w:rsidP="000A5A44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D92A" w14:textId="2C67D331" w:rsidR="000A5A44" w:rsidRPr="003078DE" w:rsidRDefault="000A5A44" w:rsidP="000A5A44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D47C" w14:textId="776633F8" w:rsidR="000A5A44" w:rsidRPr="003078DE" w:rsidRDefault="000A5A44" w:rsidP="000A5A44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68</w:t>
            </w:r>
          </w:p>
        </w:tc>
      </w:tr>
      <w:tr w:rsidR="000A5A44" w:rsidRPr="003078DE" w14:paraId="63F4F7E2" w14:textId="77777777" w:rsidTr="003078D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BA64" w14:textId="77777777" w:rsidR="000A5A44" w:rsidRPr="003078DE" w:rsidRDefault="000A5A44" w:rsidP="000A5A4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604C" w14:textId="2AB74623" w:rsidR="000A5A44" w:rsidRPr="003078DE" w:rsidRDefault="000A5A44" w:rsidP="000A5A44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физических упражнений, особенности их физиологического и метаболического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38E0" w14:textId="647D6896" w:rsidR="000A5A44" w:rsidRPr="003078DE" w:rsidRDefault="000A5A44" w:rsidP="000A5A44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A732" w14:textId="2837535D" w:rsidR="000A5A44" w:rsidRPr="003078DE" w:rsidRDefault="000A5A44" w:rsidP="000A5A44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D705" w14:textId="44BDCF32" w:rsidR="000A5A44" w:rsidRPr="003078DE" w:rsidRDefault="000A5A44" w:rsidP="000A5A44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BAF3" w14:textId="615D8523" w:rsidR="000A5A44" w:rsidRPr="003078DE" w:rsidRDefault="000A5A44" w:rsidP="000A5A44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E34E" w14:textId="4E251B3A" w:rsidR="000A5A44" w:rsidRPr="003078DE" w:rsidRDefault="000A5A44" w:rsidP="000A5A44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66</w:t>
            </w:r>
          </w:p>
        </w:tc>
      </w:tr>
      <w:tr w:rsidR="000A5A44" w:rsidRPr="003078DE" w14:paraId="3A77E28E" w14:textId="77777777" w:rsidTr="003078D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F4C4" w14:textId="0DDCA7DC" w:rsidR="000A5A44" w:rsidRPr="003078DE" w:rsidRDefault="000A5A44" w:rsidP="000A5A44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E6DD" w14:textId="3149393C" w:rsidR="000A5A44" w:rsidRPr="003078DE" w:rsidRDefault="000A5A44" w:rsidP="000A5A44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Физиологические механизмы формирования двигательных навыков и управления движениями в спорте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4FBA" w14:textId="3A2234C2" w:rsidR="000A5A44" w:rsidRPr="003078DE" w:rsidRDefault="000A5A44" w:rsidP="000A5A44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6931" w14:textId="639D64F7" w:rsidR="000A5A44" w:rsidRPr="003078DE" w:rsidRDefault="000A5A44" w:rsidP="000A5A44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2F61" w14:textId="40C28EE6" w:rsidR="000A5A44" w:rsidRPr="003078DE" w:rsidRDefault="000A5A44" w:rsidP="000A5A44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6704" w14:textId="0E04A6EB" w:rsidR="000A5A44" w:rsidRPr="003078DE" w:rsidRDefault="000A5A44" w:rsidP="000A5A44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E8EF" w14:textId="0829C980" w:rsidR="000A5A44" w:rsidRPr="003078DE" w:rsidRDefault="000A5A44" w:rsidP="000A5A44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80</w:t>
            </w:r>
          </w:p>
        </w:tc>
      </w:tr>
      <w:tr w:rsidR="003078DE" w:rsidRPr="003078DE" w14:paraId="184E66B6" w14:textId="77777777" w:rsidTr="003078DE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7D0E" w14:textId="77777777" w:rsidR="003078DE" w:rsidRPr="003078DE" w:rsidRDefault="003078DE" w:rsidP="003078DE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Консультации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67C4" w14:textId="77777777" w:rsidR="003078DE" w:rsidRPr="003078DE" w:rsidRDefault="003078DE" w:rsidP="003078D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9056" w14:textId="77777777" w:rsidR="003078DE" w:rsidRPr="003078DE" w:rsidRDefault="003078DE" w:rsidP="003078D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0DAF" w14:textId="77777777" w:rsidR="003078DE" w:rsidRPr="003078DE" w:rsidRDefault="003078DE" w:rsidP="003078D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AF43" w14:textId="77777777" w:rsidR="003078DE" w:rsidRPr="003078DE" w:rsidRDefault="003078DE" w:rsidP="003078D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A27C" w14:textId="77777777" w:rsidR="003078DE" w:rsidRPr="003078DE" w:rsidRDefault="003078DE" w:rsidP="003078D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3078DE" w:rsidRPr="003078DE" w14:paraId="0651ACD5" w14:textId="77777777" w:rsidTr="003078DE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0AAB" w14:textId="77777777" w:rsidR="003078DE" w:rsidRPr="003078DE" w:rsidRDefault="003078DE" w:rsidP="003078DE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FE96" w14:textId="77777777" w:rsidR="003078DE" w:rsidRPr="003078DE" w:rsidRDefault="003078DE" w:rsidP="003078D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B0BC" w14:textId="77777777" w:rsidR="003078DE" w:rsidRPr="003078DE" w:rsidRDefault="003078DE" w:rsidP="003078D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FA09" w14:textId="77777777" w:rsidR="003078DE" w:rsidRPr="003078DE" w:rsidRDefault="003078DE" w:rsidP="003078D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E7AA" w14:textId="77777777" w:rsidR="003078DE" w:rsidRPr="003078DE" w:rsidRDefault="003078DE" w:rsidP="003078D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27AC" w14:textId="77777777" w:rsidR="003078DE" w:rsidRPr="003078DE" w:rsidRDefault="003078DE" w:rsidP="003078D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078D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216</w:t>
            </w:r>
          </w:p>
        </w:tc>
      </w:tr>
    </w:tbl>
    <w:p w14:paraId="06601577" w14:textId="77777777" w:rsidR="003078DE" w:rsidRPr="003078DE" w:rsidRDefault="003078DE" w:rsidP="003078D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60A0857F" w14:textId="77777777" w:rsidR="007C54ED" w:rsidRDefault="007C54ED" w:rsidP="007C54ED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lastRenderedPageBreak/>
        <w:t>Перечень основной и дополнительной литературы, необходимый для освоения дисциплины</w:t>
      </w:r>
      <w:r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  <w:t>:</w:t>
      </w:r>
    </w:p>
    <w:p w14:paraId="092E3AD9" w14:textId="77777777" w:rsidR="007C54ED" w:rsidRDefault="007C54ED" w:rsidP="007C54E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</w:p>
    <w:p w14:paraId="4D9444EA" w14:textId="77777777" w:rsidR="007C54ED" w:rsidRDefault="007C54ED" w:rsidP="007C54ED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литература.</w:t>
      </w:r>
    </w:p>
    <w:p w14:paraId="4C2493AF" w14:textId="77777777" w:rsidR="007C54ED" w:rsidRDefault="007C54ED" w:rsidP="007C54ED">
      <w:pPr>
        <w:spacing w:after="0" w:line="240" w:lineRule="auto"/>
        <w:ind w:left="76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6062"/>
        <w:gridCol w:w="1427"/>
        <w:gridCol w:w="1251"/>
      </w:tblGrid>
      <w:tr w:rsidR="00FA58A5" w:rsidRPr="00FA58A5" w14:paraId="2CE36ED7" w14:textId="77777777" w:rsidTr="008175BF">
        <w:trPr>
          <w:trHeight w:val="340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6FC6" w14:textId="77777777" w:rsidR="007C54ED" w:rsidRPr="00FA58A5" w:rsidRDefault="007C54ED" w:rsidP="002976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D88B" w14:textId="77777777" w:rsidR="007C54ED" w:rsidRPr="00FA58A5" w:rsidRDefault="007C54ED" w:rsidP="002976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  <w:p w14:paraId="1C6E2FA1" w14:textId="77777777" w:rsidR="007C54ED" w:rsidRPr="00FA58A5" w:rsidRDefault="007C54ED" w:rsidP="002976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F2E1" w14:textId="77777777" w:rsidR="007C54ED" w:rsidRPr="00FA58A5" w:rsidRDefault="007C54ED" w:rsidP="002976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FA58A5" w:rsidRPr="00FA58A5" w14:paraId="79659EEC" w14:textId="77777777" w:rsidTr="008175BF">
        <w:trPr>
          <w:trHeight w:val="340"/>
        </w:trPr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046D" w14:textId="77777777" w:rsidR="007C54ED" w:rsidRPr="00FA58A5" w:rsidRDefault="007C54ED" w:rsidP="0029765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86AA" w14:textId="77777777" w:rsidR="007C54ED" w:rsidRPr="00FA58A5" w:rsidRDefault="007C54ED" w:rsidP="0029765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0306" w14:textId="77777777" w:rsidR="007C54ED" w:rsidRPr="00FA58A5" w:rsidRDefault="007C54ED" w:rsidP="002976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B9CD" w14:textId="77777777" w:rsidR="007C54ED" w:rsidRPr="00FA58A5" w:rsidRDefault="007C54ED" w:rsidP="002976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FA58A5" w:rsidRPr="00FA58A5" w14:paraId="4C8989BF" w14:textId="77777777" w:rsidTr="008175BF">
        <w:trPr>
          <w:trHeight w:val="34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BF71" w14:textId="77777777" w:rsidR="007C54ED" w:rsidRPr="00FA58A5" w:rsidRDefault="007C54ED" w:rsidP="00297653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3E9F" w14:textId="77777777" w:rsidR="007C54ED" w:rsidRPr="00FA58A5" w:rsidRDefault="007C54ED" w:rsidP="0029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A58A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Капилевич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, Л. В. </w:t>
            </w:r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Физиология человека. </w:t>
            </w:r>
            <w:proofErr w:type="gramStart"/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 :</w:t>
            </w:r>
            <w:proofErr w:type="gramEnd"/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для вузов / Л. В. 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Капилевич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 — </w:t>
            </w:r>
            <w:proofErr w:type="gramStart"/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 :</w:t>
            </w:r>
            <w:proofErr w:type="gramEnd"/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Юрайт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2021. — 141 с. — (Высшее образование). — ISBN 978-5-534-09793-1. — </w:t>
            </w:r>
            <w:proofErr w:type="gramStart"/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Юрайт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[сайт]. — URL: </w:t>
            </w:r>
            <w:hyperlink r:id="rId8" w:tgtFrame="_blank" w:history="1">
              <w:r w:rsidRPr="00FA58A5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eastAsia="ru-RU"/>
                </w:rPr>
                <w:t>https://urait.ru/bcode/470121</w:t>
              </w:r>
            </w:hyperlink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(дата обращения: 13.10.2021).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3B2B" w14:textId="77777777" w:rsidR="007C54ED" w:rsidRPr="00FA58A5" w:rsidRDefault="007C54ED" w:rsidP="0029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BF8F" w14:textId="77777777" w:rsidR="007C54ED" w:rsidRPr="00FA58A5" w:rsidRDefault="007C54ED" w:rsidP="002976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58A5" w:rsidRPr="00FA58A5" w14:paraId="79610837" w14:textId="77777777" w:rsidTr="008175BF">
        <w:trPr>
          <w:trHeight w:val="34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3216" w14:textId="77777777" w:rsidR="007C54ED" w:rsidRPr="00FA58A5" w:rsidRDefault="007C54ED" w:rsidP="00297653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5DB1" w14:textId="77777777" w:rsidR="007C54ED" w:rsidRPr="00FA58A5" w:rsidRDefault="007C54ED" w:rsidP="0029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Солодков, А. С. Физиология человека. Общая. Спортивная. </w:t>
            </w:r>
            <w:proofErr w:type="gramStart"/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Возрастная :</w:t>
            </w:r>
            <w:proofErr w:type="gramEnd"/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учебник / А. С. Солодков, Е. Б. Сологуб. — 8-е изд. — </w:t>
            </w:r>
            <w:proofErr w:type="gramStart"/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 :</w:t>
            </w:r>
            <w:proofErr w:type="gramEnd"/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Издательство «Спорт», 2018. — 624 c. — ISBN 978-5-9500179-3-3. — </w:t>
            </w:r>
            <w:proofErr w:type="gramStart"/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FA58A5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eastAsia="ru-RU"/>
                </w:rPr>
                <w:t>https://www.iprbookshop.ru/74306.html</w:t>
              </w:r>
            </w:hyperlink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13.10.2021). — Режим доступа: для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381F" w14:textId="77777777" w:rsidR="007C54ED" w:rsidRPr="00FA58A5" w:rsidRDefault="007C54ED" w:rsidP="0029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01F6" w14:textId="77777777" w:rsidR="007C54ED" w:rsidRPr="00FA58A5" w:rsidRDefault="007C54ED" w:rsidP="002976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58A5" w:rsidRPr="00FA58A5" w14:paraId="7ECD252F" w14:textId="77777777" w:rsidTr="008175BF">
        <w:trPr>
          <w:trHeight w:val="34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1B9F" w14:textId="77777777" w:rsidR="007C54ED" w:rsidRPr="00FA58A5" w:rsidRDefault="007C54ED" w:rsidP="00297653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5D21" w14:textId="77777777" w:rsidR="007C54ED" w:rsidRPr="00FA58A5" w:rsidRDefault="007C54ED" w:rsidP="0029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Допинг в спорте: от А до </w:t>
            </w:r>
            <w:proofErr w:type="gramStart"/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Т. И. Долматова, И. В. Осадченко, И. Е.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Слепенчук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Г.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Демирчоглян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Московская государственная академия физической культуры. - Малаховка, 2017. - </w:t>
            </w:r>
            <w:proofErr w:type="gramStart"/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URL: </w:t>
            </w:r>
            <w:hyperlink r:id="rId10" w:history="1">
              <w:r w:rsidRPr="00FA58A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http://lib.mgafk.ru</w:t>
              </w:r>
            </w:hyperlink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13.10.2021). — Режим доступа: для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A7F0" w14:textId="77777777" w:rsidR="007C54ED" w:rsidRPr="00FA58A5" w:rsidRDefault="007C54ED" w:rsidP="0029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59DD" w14:textId="77777777" w:rsidR="007C54ED" w:rsidRPr="00FA58A5" w:rsidRDefault="007C54ED" w:rsidP="002976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58A5" w:rsidRPr="00FA58A5" w14:paraId="5832DEB3" w14:textId="77777777" w:rsidTr="008175BF">
        <w:trPr>
          <w:trHeight w:val="34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7B3B" w14:textId="77777777" w:rsidR="007C54ED" w:rsidRPr="00FA58A5" w:rsidRDefault="007C54ED" w:rsidP="00297653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435B" w14:textId="77777777" w:rsidR="007C54ED" w:rsidRPr="00FA58A5" w:rsidRDefault="007C54ED" w:rsidP="0029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Шилов, И. А.</w:t>
            </w:r>
            <w:r w:rsidRPr="00FA58A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Организм и среда. Физиологическая </w:t>
            </w:r>
            <w:proofErr w:type="gramStart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экология :</w:t>
            </w:r>
            <w:proofErr w:type="gramEnd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И. А. Шилов. — </w:t>
            </w:r>
            <w:proofErr w:type="gramStart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2021. — 180 с. — (Высшее образование). — ISBN 978-5-534-13187-1. — </w:t>
            </w:r>
            <w:proofErr w:type="gramStart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[сайт]. —URL: </w:t>
            </w:r>
            <w:hyperlink r:id="rId11" w:tgtFrame="_blank" w:history="1">
              <w:r w:rsidRPr="00FA5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https://urait.ru/bcode/469800</w:t>
              </w:r>
            </w:hyperlink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(дата обращения: 13.10.2021).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A105" w14:textId="77777777" w:rsidR="007C54ED" w:rsidRPr="00FA58A5" w:rsidRDefault="007C54ED" w:rsidP="0029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280B" w14:textId="77777777" w:rsidR="007C54ED" w:rsidRPr="00FA58A5" w:rsidRDefault="007C54ED" w:rsidP="0029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58A5" w:rsidRPr="00FA58A5" w14:paraId="6481E27C" w14:textId="77777777" w:rsidTr="008175BF">
        <w:trPr>
          <w:trHeight w:val="34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556A" w14:textId="77777777" w:rsidR="007C54ED" w:rsidRPr="00FA58A5" w:rsidRDefault="007C54ED" w:rsidP="00297653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9BEC" w14:textId="77777777" w:rsidR="007C54ED" w:rsidRPr="00FA58A5" w:rsidRDefault="007C54ED" w:rsidP="002976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FA58A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Капилевич</w:t>
            </w:r>
            <w:proofErr w:type="spellEnd"/>
            <w:r w:rsidRPr="00FA58A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Л. В. </w:t>
            </w:r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Физиология человека. </w:t>
            </w:r>
            <w:proofErr w:type="gramStart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 :</w:t>
            </w:r>
            <w:proofErr w:type="gramEnd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Л. В. </w:t>
            </w:r>
            <w:proofErr w:type="spellStart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Капилевич</w:t>
            </w:r>
            <w:proofErr w:type="spellEnd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</w:t>
            </w:r>
            <w:proofErr w:type="gramStart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2021. — 141 с. — (Профессиональное образование). — ISBN 978-5-534-10199-7. — </w:t>
            </w:r>
            <w:proofErr w:type="gramStart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2" w:tgtFrame="_blank" w:history="1">
              <w:r w:rsidRPr="00FA5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https://urait.ru/bcode/475516</w:t>
              </w:r>
            </w:hyperlink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(дата обращения: 13.10.2021).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9376" w14:textId="77777777" w:rsidR="007C54ED" w:rsidRPr="00FA58A5" w:rsidRDefault="007C54ED" w:rsidP="0029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F0D4" w14:textId="77777777" w:rsidR="007C54ED" w:rsidRPr="00FA58A5" w:rsidRDefault="007C54ED" w:rsidP="002976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58A5" w:rsidRPr="00FA58A5" w14:paraId="09F3C33E" w14:textId="77777777" w:rsidTr="008175BF">
        <w:trPr>
          <w:trHeight w:val="34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9758" w14:textId="77777777" w:rsidR="007C54ED" w:rsidRPr="00FA58A5" w:rsidRDefault="007C54ED" w:rsidP="00297653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052E" w14:textId="77777777" w:rsidR="007C54ED" w:rsidRPr="00FA58A5" w:rsidRDefault="007C54ED" w:rsidP="002976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Зверев, В. Д.</w:t>
            </w:r>
            <w:r w:rsidRPr="00FA5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Построения занятий по бодибилдингу спортсменов высокой </w:t>
            </w:r>
            <w:proofErr w:type="gramStart"/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 :</w:t>
            </w:r>
            <w:proofErr w:type="gramEnd"/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Д. Зверев ; НГУ им. П. Ф. Лесгафта. - Санкт-Петербург, 2018. - </w:t>
            </w:r>
            <w:proofErr w:type="gramStart"/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</w:t>
            </w: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библиотечная система ЭЛМАРК (МГАФК) : [сайт]. — URL: </w:t>
            </w:r>
            <w:hyperlink r:id="rId13" w:history="1">
              <w:r w:rsidRPr="00FA58A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http://lib.mgafk.ru</w:t>
              </w:r>
            </w:hyperlink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15.10.2021). — Режим доступа: для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7300" w14:textId="77777777" w:rsidR="007C54ED" w:rsidRPr="00FA58A5" w:rsidRDefault="007C54ED" w:rsidP="0029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B72C" w14:textId="77777777" w:rsidR="007C54ED" w:rsidRPr="00FA58A5" w:rsidRDefault="007C54ED" w:rsidP="002976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BF4EDA2" w14:textId="77777777" w:rsidR="001212EB" w:rsidRDefault="001212EB" w:rsidP="007C54ED">
      <w:pPr>
        <w:spacing w:after="200" w:line="276" w:lineRule="auto"/>
        <w:ind w:firstLine="709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6795D41A" w14:textId="127CE1F3" w:rsidR="007C54ED" w:rsidRDefault="00E255D1" w:rsidP="007C54ED">
      <w:pPr>
        <w:spacing w:after="200" w:line="276" w:lineRule="auto"/>
        <w:ind w:firstLine="709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6</w:t>
      </w:r>
      <w:r w:rsidR="007C54ED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.2. Дополнительная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6062"/>
        <w:gridCol w:w="1427"/>
        <w:gridCol w:w="1251"/>
      </w:tblGrid>
      <w:tr w:rsidR="00FA58A5" w:rsidRPr="00FA58A5" w14:paraId="4D84906A" w14:textId="77777777" w:rsidTr="00FA58A5">
        <w:trPr>
          <w:trHeight w:val="340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CB37" w14:textId="77777777" w:rsidR="007C54ED" w:rsidRPr="00FA58A5" w:rsidRDefault="007C54ED" w:rsidP="002976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EF79" w14:textId="77777777" w:rsidR="007C54ED" w:rsidRPr="00FA58A5" w:rsidRDefault="007C54ED" w:rsidP="002976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0295BD6B" w14:textId="77777777" w:rsidR="007C54ED" w:rsidRPr="00FA58A5" w:rsidRDefault="007C54ED" w:rsidP="002976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57C9" w14:textId="77777777" w:rsidR="007C54ED" w:rsidRPr="00FA58A5" w:rsidRDefault="007C54ED" w:rsidP="002976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FA58A5" w:rsidRPr="00FA58A5" w14:paraId="26457C0C" w14:textId="77777777" w:rsidTr="00FA58A5">
        <w:trPr>
          <w:trHeight w:val="340"/>
        </w:trPr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0D8B" w14:textId="77777777" w:rsidR="007C54ED" w:rsidRPr="00FA58A5" w:rsidRDefault="007C54ED" w:rsidP="0029765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81EF" w14:textId="77777777" w:rsidR="007C54ED" w:rsidRPr="00FA58A5" w:rsidRDefault="007C54ED" w:rsidP="0029765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9227" w14:textId="77777777" w:rsidR="007C54ED" w:rsidRPr="00FA58A5" w:rsidRDefault="007C54ED" w:rsidP="002976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C454" w14:textId="77777777" w:rsidR="007C54ED" w:rsidRPr="00FA58A5" w:rsidRDefault="007C54ED" w:rsidP="002976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FA58A5" w:rsidRPr="00FA58A5" w14:paraId="1A7F1554" w14:textId="77777777" w:rsidTr="00FA58A5">
        <w:trPr>
          <w:trHeight w:val="34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8E4F" w14:textId="77777777" w:rsidR="007C54ED" w:rsidRPr="00FA58A5" w:rsidRDefault="007C54ED" w:rsidP="0029765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3E25" w14:textId="77777777" w:rsidR="007C54ED" w:rsidRPr="00FA58A5" w:rsidRDefault="007C54ED" w:rsidP="0029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Анцелиович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А. А. Антидопинговое обеспечение спорта за </w:t>
            </w:r>
            <w:proofErr w:type="gramStart"/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рубежом :</w:t>
            </w:r>
            <w:proofErr w:type="gramEnd"/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монография / А. А.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Анцелиович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Т. В. Долматова. - Москва, 2020. - 199 </w:t>
            </w:r>
            <w:proofErr w:type="gramStart"/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:</w:t>
            </w:r>
            <w:proofErr w:type="gramEnd"/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Библиогр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.: с. 189-197. - ISBN 978-5-94634-062-</w:t>
            </w:r>
            <w:proofErr w:type="gramStart"/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:</w:t>
            </w:r>
            <w:proofErr w:type="gramEnd"/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300.00. - Текст (визуальный) : непосредственный.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FC4A" w14:textId="77777777" w:rsidR="007C54ED" w:rsidRPr="00FA58A5" w:rsidRDefault="007C54ED" w:rsidP="0029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7D9F" w14:textId="77777777" w:rsidR="007C54ED" w:rsidRPr="00FA58A5" w:rsidRDefault="007C54ED" w:rsidP="002976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58A5" w:rsidRPr="00FA58A5" w14:paraId="617E882A" w14:textId="77777777" w:rsidTr="00FA58A5">
        <w:trPr>
          <w:trHeight w:val="34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05D2" w14:textId="77777777" w:rsidR="007C54ED" w:rsidRPr="00FA58A5" w:rsidRDefault="007C54ED" w:rsidP="00297653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F5A7" w14:textId="77777777" w:rsidR="007C54ED" w:rsidRPr="00FA58A5" w:rsidRDefault="007C54ED" w:rsidP="002976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Ченегин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М. Медико-биологические основы подготовки юных </w:t>
            </w:r>
            <w:proofErr w:type="spellStart"/>
            <w:proofErr w:type="gramStart"/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спорсменов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М.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Ченегин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ВГИФК. - Волгоград, 1983. - 84 с. - 0.15. - Текст (визуальный</w:t>
            </w:r>
            <w:proofErr w:type="gramStart"/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A929" w14:textId="77777777" w:rsidR="007C54ED" w:rsidRPr="00FA58A5" w:rsidRDefault="007C54ED" w:rsidP="002976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6B28" w14:textId="77777777" w:rsidR="007C54ED" w:rsidRPr="00FA58A5" w:rsidRDefault="007C54ED" w:rsidP="002976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58A5" w:rsidRPr="00FA58A5" w14:paraId="443ED4E5" w14:textId="77777777" w:rsidTr="00FA58A5">
        <w:trPr>
          <w:trHeight w:val="34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9AA9" w14:textId="77777777" w:rsidR="007C54ED" w:rsidRPr="00FA58A5" w:rsidRDefault="007C54ED" w:rsidP="00297653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1259" w14:textId="77777777" w:rsidR="007C54ED" w:rsidRPr="00FA58A5" w:rsidRDefault="007C54ED" w:rsidP="0029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Воробьев А. Н. </w:t>
            </w: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Тренировка. Работоспособность. Реабилитация / А. Н. Воробьев. - </w:t>
            </w:r>
            <w:proofErr w:type="gramStart"/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Физкультура и спорт, 1989. - 272 </w:t>
            </w:r>
            <w:proofErr w:type="gramStart"/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262-271 на рус. и ин яз. -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262-271. - ISBN 5-278-00324-</w:t>
            </w:r>
            <w:proofErr w:type="gramStart"/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:</w:t>
            </w:r>
            <w:proofErr w:type="gramEnd"/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5.00. - Текст (визуальный) : непосредственный.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A8B7" w14:textId="77777777" w:rsidR="007C54ED" w:rsidRPr="00FA58A5" w:rsidRDefault="007C54ED" w:rsidP="002976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39C9" w14:textId="77777777" w:rsidR="007C54ED" w:rsidRPr="00FA58A5" w:rsidRDefault="007C54ED" w:rsidP="002976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58A5" w:rsidRPr="00FA58A5" w14:paraId="72B6A3EE" w14:textId="77777777" w:rsidTr="00FA58A5">
        <w:trPr>
          <w:trHeight w:val="34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3F37" w14:textId="77777777" w:rsidR="007C54ED" w:rsidRPr="00FA58A5" w:rsidRDefault="007C54ED" w:rsidP="00297653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FBA5" w14:textId="77777777" w:rsidR="007C54ED" w:rsidRPr="00FA58A5" w:rsidRDefault="007C54ED" w:rsidP="0029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Воронков, Ю.И. Медико-биологические и психолого-педагогические проблемы здоровья и долголетия в спорте : очерки / А.Я. </w:t>
            </w:r>
            <w:proofErr w:type="spellStart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Тизул</w:t>
            </w:r>
            <w:proofErr w:type="spellEnd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Ю.И. Воронков .— Москва : Советский спорт, 2011 .— 228 с. — ISBN 978-5-9718-0521-2 .— URL: </w:t>
            </w:r>
            <w:hyperlink r:id="rId14" w:history="1">
              <w:r w:rsidRPr="00FA5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https://lib.rucont.ru/efd/187030</w:t>
              </w:r>
            </w:hyperlink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(дата обращения: 13.10.2021)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BA89" w14:textId="77777777" w:rsidR="007C54ED" w:rsidRPr="00FA58A5" w:rsidRDefault="007C54ED" w:rsidP="002976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128E" w14:textId="77777777" w:rsidR="007C54ED" w:rsidRPr="00FA58A5" w:rsidRDefault="007C54ED" w:rsidP="002976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58A5" w:rsidRPr="00FA58A5" w14:paraId="261932AE" w14:textId="77777777" w:rsidTr="00FA58A5">
        <w:trPr>
          <w:trHeight w:val="34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D333" w14:textId="77777777" w:rsidR="007C54ED" w:rsidRPr="00FA58A5" w:rsidRDefault="007C54ED" w:rsidP="0029765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418A" w14:textId="77777777" w:rsidR="007C54ED" w:rsidRPr="00FA58A5" w:rsidRDefault="007C54ED" w:rsidP="0029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Ахметов, И.И. Молекулярная генетика спорта : монография / И.И. Ахметов .— Москва : Советский спорт, 2009 .— 268 с. : ил. — </w:t>
            </w:r>
            <w:proofErr w:type="spellStart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Библиогр</w:t>
            </w:r>
            <w:proofErr w:type="spellEnd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.: с. 206-260 .— ISBN 978-5-9718-0412-3 .— URL: </w:t>
            </w:r>
            <w:hyperlink r:id="rId15" w:history="1">
              <w:r w:rsidRPr="00FA5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https://lib.rucont.ru/efd/187027</w:t>
              </w:r>
            </w:hyperlink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(дата обращения: 13.10.2021)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2831" w14:textId="77777777" w:rsidR="007C54ED" w:rsidRPr="00FA58A5" w:rsidRDefault="007C54ED" w:rsidP="002976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D091" w14:textId="77777777" w:rsidR="007C54ED" w:rsidRPr="00FA58A5" w:rsidRDefault="007C54ED" w:rsidP="002976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58A5" w:rsidRPr="00FA58A5" w14:paraId="62AB1886" w14:textId="77777777" w:rsidTr="00FA58A5">
        <w:trPr>
          <w:trHeight w:val="34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F52F" w14:textId="77777777" w:rsidR="007C54ED" w:rsidRPr="00FA58A5" w:rsidRDefault="007C54ED" w:rsidP="0029765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D9DA" w14:textId="77777777" w:rsidR="007C54ED" w:rsidRPr="00FA58A5" w:rsidRDefault="007C54ED" w:rsidP="002976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В.Н. Двигательные качества и физическая подготовка спортсменов /В. Н. Платонов. – К.: Олимп. лит., 2017.– 656с.: ил. ISBN 978-617-7492-01-5</w:t>
            </w:r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URL: </w:t>
            </w:r>
            <w:proofErr w:type="gramStart"/>
            <w:r w:rsidRPr="00FA58A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https://lib.rucont.ru</w:t>
            </w:r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(</w:t>
            </w:r>
            <w:proofErr w:type="gramEnd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обращения: 13.10.2021)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4880" w14:textId="77777777" w:rsidR="007C54ED" w:rsidRPr="00FA58A5" w:rsidRDefault="007C54ED" w:rsidP="002976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3B33" w14:textId="77777777" w:rsidR="007C54ED" w:rsidRPr="00FA58A5" w:rsidRDefault="007C54ED" w:rsidP="002976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58A5" w:rsidRPr="00FA58A5" w14:paraId="5C861E81" w14:textId="77777777" w:rsidTr="00FA58A5">
        <w:trPr>
          <w:trHeight w:val="34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B667" w14:textId="77777777" w:rsidR="007C54ED" w:rsidRPr="00FA58A5" w:rsidRDefault="007C54ED" w:rsidP="0029765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7293" w14:textId="77777777" w:rsidR="007C54ED" w:rsidRPr="00FA58A5" w:rsidRDefault="007C54ED" w:rsidP="002976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Фарфель</w:t>
            </w:r>
            <w:proofErr w:type="spellEnd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В.С. Физиология человека. М. </w:t>
            </w:r>
            <w:proofErr w:type="spellStart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ФиС</w:t>
            </w:r>
            <w:proofErr w:type="spellEnd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– 200. – 387 с. — URL: </w:t>
            </w:r>
            <w:proofErr w:type="gramStart"/>
            <w:r w:rsidRPr="00FA58A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https://lib.rucont.ru</w:t>
            </w:r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(</w:t>
            </w:r>
            <w:proofErr w:type="gramEnd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обращения: 13.10.2021)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2D1F" w14:textId="77777777" w:rsidR="007C54ED" w:rsidRPr="00FA58A5" w:rsidRDefault="007C54ED" w:rsidP="002976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CF30" w14:textId="77777777" w:rsidR="007C54ED" w:rsidRPr="00FA58A5" w:rsidRDefault="007C54ED" w:rsidP="002976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58A5" w:rsidRPr="00FA58A5" w14:paraId="0D42F068" w14:textId="77777777" w:rsidTr="00FA58A5">
        <w:trPr>
          <w:trHeight w:val="34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324D" w14:textId="77777777" w:rsidR="00683A9A" w:rsidRPr="00FA58A5" w:rsidRDefault="00683A9A" w:rsidP="00683A9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7BFA" w14:textId="77777777" w:rsidR="00683A9A" w:rsidRPr="00FA58A5" w:rsidRDefault="00683A9A" w:rsidP="00683A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Общая физическая подготовка в рамках самостоятельных занятий студентов : учеб. пособие / М.С. </w:t>
            </w:r>
            <w:proofErr w:type="spellStart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Эммерт</w:t>
            </w:r>
            <w:proofErr w:type="spellEnd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О.О. Фадина, И.Н. Шевелева, О.А. Мельникова; Омский гос. </w:t>
            </w:r>
            <w:proofErr w:type="spellStart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</w:t>
            </w:r>
            <w:proofErr w:type="spellEnd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ун-т .— Москва : Советский спорт, 2021 .— 121 с. : ил. — ISBN 978-5-00129-135-0 .— URL: </w:t>
            </w:r>
            <w:hyperlink r:id="rId16" w:history="1">
              <w:r w:rsidRPr="00FA5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https://lib.rucont.ru/efd/744418</w:t>
              </w:r>
            </w:hyperlink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(дата обращения: 13.10.2021)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1504" w14:textId="77777777" w:rsidR="00683A9A" w:rsidRPr="00FA58A5" w:rsidRDefault="00683A9A" w:rsidP="00683A9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0335" w14:textId="77777777" w:rsidR="00683A9A" w:rsidRPr="00FA58A5" w:rsidRDefault="00683A9A" w:rsidP="00683A9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58A5" w:rsidRPr="00FA58A5" w14:paraId="3A01FA17" w14:textId="77777777" w:rsidTr="00FA58A5">
        <w:trPr>
          <w:trHeight w:val="34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8BB0" w14:textId="77777777" w:rsidR="00683A9A" w:rsidRPr="00FA58A5" w:rsidRDefault="00683A9A" w:rsidP="00683A9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CAD6" w14:textId="77777777" w:rsidR="00683A9A" w:rsidRPr="00FA58A5" w:rsidRDefault="00683A9A" w:rsidP="00683A9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В. Н.</w:t>
            </w:r>
          </w:p>
          <w:p w14:paraId="48D63CCC" w14:textId="77777777" w:rsidR="00683A9A" w:rsidRPr="00FA58A5" w:rsidRDefault="00683A9A" w:rsidP="00683A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Мирзоев О.М. Восстановительные средства в системе подготовки спортсменов. М. </w:t>
            </w:r>
            <w:proofErr w:type="spellStart"/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</w:t>
            </w:r>
            <w:proofErr w:type="spellEnd"/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2005. – 210 с. </w:t>
            </w:r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— URL: </w:t>
            </w:r>
            <w:proofErr w:type="gramStart"/>
            <w:r w:rsidRPr="00FA58A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https://lib.rucont.ru</w:t>
            </w:r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(</w:t>
            </w:r>
            <w:proofErr w:type="gramEnd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обращения: 13.10.2021)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3BC5" w14:textId="77777777" w:rsidR="00683A9A" w:rsidRPr="00FA58A5" w:rsidRDefault="00683A9A" w:rsidP="00683A9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D05B" w14:textId="77777777" w:rsidR="00683A9A" w:rsidRPr="00FA58A5" w:rsidRDefault="00683A9A" w:rsidP="00683A9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58A5" w:rsidRPr="00FA58A5" w14:paraId="1D580834" w14:textId="77777777" w:rsidTr="00FA58A5">
        <w:trPr>
          <w:trHeight w:val="34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25AF" w14:textId="77777777" w:rsidR="00683A9A" w:rsidRPr="00FA58A5" w:rsidRDefault="00683A9A" w:rsidP="00683A9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A8E7" w14:textId="77777777" w:rsidR="00683A9A" w:rsidRPr="00FA58A5" w:rsidRDefault="00683A9A" w:rsidP="00683A9A">
            <w:pPr>
              <w:tabs>
                <w:tab w:val="left" w:pos="690"/>
                <w:tab w:val="left" w:pos="12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Баранцев, С.А. Индикаторы эффективности физического воспитания студентов : учеб. пособие / С.А. Баранцев .— Москва : Советский спорт, 2020 .— 161 с. — (Учебники и учебные пособия для студентов высших учебных заведений) .— ISBN 978-5-00129-053-7 .— URL: </w:t>
            </w:r>
            <w:hyperlink r:id="rId17" w:history="1">
              <w:r w:rsidRPr="00FA5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https://lib.rucont.ru/efd/713602</w:t>
              </w:r>
            </w:hyperlink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(дата обращения: 13.10.2021)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8959" w14:textId="77777777" w:rsidR="00683A9A" w:rsidRPr="00FA58A5" w:rsidRDefault="00683A9A" w:rsidP="00683A9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F698" w14:textId="77777777" w:rsidR="00683A9A" w:rsidRPr="00FA58A5" w:rsidRDefault="00683A9A" w:rsidP="00683A9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58A5" w:rsidRPr="00FA58A5" w14:paraId="5E026080" w14:textId="77777777" w:rsidTr="00FA58A5">
        <w:trPr>
          <w:trHeight w:val="34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646B" w14:textId="77777777" w:rsidR="00683A9A" w:rsidRPr="00FA58A5" w:rsidRDefault="00683A9A" w:rsidP="00683A9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392E" w14:textId="77777777" w:rsidR="00683A9A" w:rsidRPr="00FA58A5" w:rsidRDefault="00683A9A" w:rsidP="00683A9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Дворкин, Л. С</w:t>
            </w:r>
            <w:r w:rsidRPr="00FA58A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 </w:t>
            </w:r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Тяжелая атлетика в 2 т. Том </w:t>
            </w:r>
            <w:proofErr w:type="gramStart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 :</w:t>
            </w:r>
            <w:proofErr w:type="gramEnd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 / Л. С. Дворкин. — 2-е изд., </w:t>
            </w:r>
            <w:proofErr w:type="spellStart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2021. — 380 с. — (Профессиональное образование). — ISBN 978-5-534-11143-9. — </w:t>
            </w:r>
            <w:proofErr w:type="gramStart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8" w:tgtFrame="_blank" w:history="1">
              <w:r w:rsidRPr="00FA5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https://urait.ru/bcode/476105</w:t>
              </w:r>
            </w:hyperlink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(дата обращения: 13.10.2021).</w:t>
            </w:r>
          </w:p>
          <w:p w14:paraId="162A9186" w14:textId="77777777" w:rsidR="00683A9A" w:rsidRPr="00FA58A5" w:rsidRDefault="00683A9A" w:rsidP="00683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Дворкин, Л. С</w:t>
            </w:r>
            <w:r w:rsidRPr="00FA58A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 </w:t>
            </w:r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Тяжелая атлетика в 2 т. Том </w:t>
            </w:r>
            <w:proofErr w:type="gramStart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 :</w:t>
            </w:r>
            <w:proofErr w:type="gramEnd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 / Л. С. Дворкин. — 2-е изд., </w:t>
            </w:r>
            <w:proofErr w:type="spellStart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2021. — 380 с. — (Профессиональное образование). — ISBN 978-5-534-11143-9. — </w:t>
            </w:r>
            <w:proofErr w:type="gramStart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9" w:tgtFrame="_blank" w:history="1">
              <w:r w:rsidRPr="00FA5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https://urait.ru/bcode/476105</w:t>
              </w:r>
            </w:hyperlink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(дата обращения: 13.10.2021).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863C" w14:textId="77777777" w:rsidR="00683A9A" w:rsidRPr="00FA58A5" w:rsidRDefault="00683A9A" w:rsidP="00683A9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B3B7" w14:textId="77777777" w:rsidR="00683A9A" w:rsidRPr="00FA58A5" w:rsidRDefault="00683A9A" w:rsidP="00683A9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58A5" w:rsidRPr="00FA58A5" w14:paraId="51395CF2" w14:textId="77777777" w:rsidTr="00FA58A5">
        <w:trPr>
          <w:trHeight w:val="34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F35B" w14:textId="77777777" w:rsidR="00683A9A" w:rsidRPr="00FA58A5" w:rsidRDefault="00683A9A" w:rsidP="00683A9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B044" w14:textId="77777777" w:rsidR="00683A9A" w:rsidRPr="00FA58A5" w:rsidRDefault="00683A9A" w:rsidP="00683A9A">
            <w:pPr>
              <w:shd w:val="clear" w:color="auto" w:fill="FFFFFF"/>
              <w:spacing w:after="0" w:line="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14:paraId="5787021C" w14:textId="77777777" w:rsidR="00683A9A" w:rsidRPr="00FA58A5" w:rsidRDefault="00683A9A" w:rsidP="0068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8A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Капилевич</w:t>
            </w:r>
            <w:proofErr w:type="spellEnd"/>
            <w:r w:rsidRPr="00FA58A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Л. В. </w:t>
            </w:r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Физиология человека. </w:t>
            </w:r>
            <w:proofErr w:type="gramStart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 :</w:t>
            </w:r>
            <w:proofErr w:type="gramEnd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Л. В. </w:t>
            </w:r>
            <w:proofErr w:type="spellStart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Капилевич</w:t>
            </w:r>
            <w:proofErr w:type="spellEnd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</w:t>
            </w:r>
            <w:proofErr w:type="gramStart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2021. — 141 с. — (Профессиональное образование). — ISBN 978-5-534-10199-7. — </w:t>
            </w:r>
            <w:proofErr w:type="gramStart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20" w:tgtFrame="_blank" w:history="1">
              <w:r w:rsidRPr="00FA5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https://urait.ru/bcode/475516</w:t>
              </w:r>
            </w:hyperlink>
            <w:r w:rsidRPr="00FA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(дата обращения: 13.10.2021).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CB1A" w14:textId="77777777" w:rsidR="00683A9A" w:rsidRPr="00FA58A5" w:rsidRDefault="00683A9A" w:rsidP="00683A9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A9F7" w14:textId="77777777" w:rsidR="00683A9A" w:rsidRPr="00FA58A5" w:rsidRDefault="00683A9A" w:rsidP="00683A9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6E407DB" w14:textId="77777777" w:rsidR="001212EB" w:rsidRDefault="001212EB" w:rsidP="007C54E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</w:pPr>
    </w:p>
    <w:p w14:paraId="07AF3506" w14:textId="77777777" w:rsidR="00FA58A5" w:rsidRPr="00FA58A5" w:rsidRDefault="00FA58A5" w:rsidP="000B3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Перечень ресурсов информационно-коммуникационной сети «Интернет».</w:t>
      </w:r>
    </w:p>
    <w:p w14:paraId="6791DFD3" w14:textId="77777777" w:rsidR="00FA58A5" w:rsidRPr="00FA58A5" w:rsidRDefault="00FA58A5" w:rsidP="000B3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Информационно-справочные и поисковые системы, профессиональные базы</w:t>
      </w:r>
    </w:p>
    <w:p w14:paraId="624487C7" w14:textId="77777777" w:rsidR="00FA58A5" w:rsidRPr="00FA58A5" w:rsidRDefault="00FA58A5" w:rsidP="000B3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данных:</w:t>
      </w:r>
    </w:p>
    <w:p w14:paraId="21BA2F39" w14:textId="77777777" w:rsidR="001212EB" w:rsidRPr="001212EB" w:rsidRDefault="001212EB" w:rsidP="001212E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37559589"/>
      <w:r w:rsidRPr="0012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Антиплагиат: российская система обнаружения текстовых заимствований </w:t>
      </w:r>
      <w:hyperlink r:id="rId21" w:history="1">
        <w:r w:rsidRPr="001212E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https://antiplagiat.ru/</w:t>
        </w:r>
      </w:hyperlink>
      <w:r w:rsidRPr="0012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B24F3B" w14:textId="77777777" w:rsidR="001212EB" w:rsidRPr="001212EB" w:rsidRDefault="001212EB" w:rsidP="001212E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1212E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22" w:history="1">
        <w:r w:rsidRPr="001212EB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14:paraId="19968D1C" w14:textId="77777777" w:rsidR="001212EB" w:rsidRPr="001212EB" w:rsidRDefault="001212EB" w:rsidP="001212E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23" w:history="1">
        <w:r w:rsidRPr="001212E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http://www.minsport.gov.ru/</w:t>
        </w:r>
      </w:hyperlink>
    </w:p>
    <w:p w14:paraId="3FB03C9F" w14:textId="77777777" w:rsidR="001212EB" w:rsidRPr="001212EB" w:rsidRDefault="001212EB" w:rsidP="001212E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Московская государственная академия физической культуры </w:t>
      </w:r>
      <w:hyperlink r:id="rId24" w:history="1">
        <w:r w:rsidRPr="001212E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https://mgafk.ru/</w:t>
        </w:r>
      </w:hyperlink>
      <w:r w:rsidRPr="00121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712643E" w14:textId="77777777" w:rsidR="001212EB" w:rsidRPr="001212EB" w:rsidRDefault="001212EB" w:rsidP="001212E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2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Образовательная платформа МГАФК (SAKAI) </w:t>
      </w:r>
      <w:hyperlink r:id="rId25" w:history="1">
        <w:r w:rsidRPr="001212EB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eastAsia="ru-RU"/>
          </w:rPr>
          <w:t>https://edu.mgafk.ru/portal</w:t>
        </w:r>
      </w:hyperlink>
      <w:r w:rsidRPr="001212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479C9F7A" w14:textId="77777777" w:rsidR="001212EB" w:rsidRPr="001212EB" w:rsidRDefault="001212EB" w:rsidP="001212E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 организации видеоконференцсвязи, вебинаров, онлайн-конференций, интерактивные доски </w:t>
      </w:r>
      <w:r w:rsidRPr="001212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МГАФК</w:t>
      </w:r>
      <w:r w:rsidRPr="0012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" w:history="1">
        <w:r w:rsidRPr="001212E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https://vks.mgafk.ru/</w:t>
        </w:r>
      </w:hyperlink>
      <w:r w:rsidRPr="0012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9ED5F3" w14:textId="77777777" w:rsidR="001212EB" w:rsidRPr="001212EB" w:rsidRDefault="001212EB" w:rsidP="001212E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1212E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27" w:history="1">
        <w:r w:rsidRPr="001212EB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14:paraId="0E82A1D3" w14:textId="77777777" w:rsidR="001212EB" w:rsidRPr="001212EB" w:rsidRDefault="001212EB" w:rsidP="001212E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1212E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8" w:history="1">
        <w:r w:rsidRPr="001212E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4486C743" w14:textId="77777777" w:rsidR="001212EB" w:rsidRPr="001212EB" w:rsidRDefault="001212EB" w:rsidP="001212E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2E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29" w:history="1">
        <w:r w:rsidRPr="001212E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http://fcior.edu.ru/</w:t>
        </w:r>
      </w:hyperlink>
      <w:r w:rsidRPr="00121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197243E" w14:textId="77777777" w:rsidR="001212EB" w:rsidRPr="001212EB" w:rsidRDefault="001212EB" w:rsidP="001212EB">
      <w:pPr>
        <w:widowControl w:val="0"/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E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121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30" w:history="1">
        <w:r w:rsidRPr="001212E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1212E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14:paraId="1E561C44" w14:textId="77777777" w:rsidR="001212EB" w:rsidRPr="001212EB" w:rsidRDefault="001212EB" w:rsidP="001212E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E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1212E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12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31" w:history="1">
        <w:r w:rsidRPr="001212E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https://urait.ru/</w:t>
        </w:r>
      </w:hyperlink>
    </w:p>
    <w:p w14:paraId="688729F4" w14:textId="77777777" w:rsidR="001212EB" w:rsidRPr="001212EB" w:rsidRDefault="001212EB" w:rsidP="001212EB">
      <w:pPr>
        <w:widowControl w:val="0"/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1212EB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12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2" w:history="1">
        <w:r w:rsidRPr="00121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14:paraId="24616566" w14:textId="77777777" w:rsidR="001212EB" w:rsidRPr="001212EB" w:rsidRDefault="001212EB" w:rsidP="001212EB">
      <w:pPr>
        <w:widowControl w:val="0"/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Электронно-библиотечная система </w:t>
      </w:r>
      <w:proofErr w:type="spellStart"/>
      <w:r w:rsidRPr="001212EB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12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3" w:history="1">
        <w:r w:rsidRPr="00121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14:paraId="477BBD7D" w14:textId="77777777" w:rsidR="001212EB" w:rsidRPr="001212EB" w:rsidRDefault="001212EB" w:rsidP="001212E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34" w:history="1">
        <w:r w:rsidRPr="001212E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https://lib.rucont.ru</w:t>
        </w:r>
      </w:hyperlink>
    </w:p>
    <w:bookmarkEnd w:id="3"/>
    <w:p w14:paraId="5B51D256" w14:textId="77777777" w:rsidR="00FA58A5" w:rsidRPr="00FA58A5" w:rsidRDefault="00FA58A5" w:rsidP="00121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</w:pPr>
    </w:p>
    <w:p w14:paraId="6CFF1B16" w14:textId="77777777" w:rsidR="00E0239D" w:rsidRPr="001D355B" w:rsidRDefault="00E0239D" w:rsidP="00E023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7E98">
        <w:rPr>
          <w:rFonts w:ascii="Times New Roman" w:hAnsi="Times New Roman" w:cs="Times New Roman"/>
          <w:b/>
          <w:caps/>
          <w:spacing w:val="-1"/>
          <w:sz w:val="24"/>
          <w:szCs w:val="24"/>
        </w:rPr>
        <w:t>8.</w:t>
      </w:r>
      <w:r w:rsidRPr="001D355B">
        <w:rPr>
          <w:rFonts w:ascii="Times New Roman" w:hAnsi="Times New Roman" w:cs="Times New Roman"/>
          <w:caps/>
          <w:spacing w:val="-1"/>
          <w:sz w:val="24"/>
          <w:szCs w:val="24"/>
        </w:rPr>
        <w:t xml:space="preserve"> </w:t>
      </w:r>
      <w:r w:rsidRPr="00037E98">
        <w:rPr>
          <w:rFonts w:ascii="Times New Roman" w:hAnsi="Times New Roman" w:cs="Times New Roman"/>
          <w:b/>
          <w:spacing w:val="-1"/>
          <w:sz w:val="24"/>
          <w:szCs w:val="24"/>
        </w:rPr>
        <w:t>Материально-техническое обеспечение дисциплины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:</w:t>
      </w:r>
    </w:p>
    <w:p w14:paraId="11BEFFC6" w14:textId="77777777" w:rsidR="00E0239D" w:rsidRPr="00EB44DC" w:rsidRDefault="00E0239D" w:rsidP="00E0239D">
      <w:pPr>
        <w:pStyle w:val="a6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B44DC">
        <w:rPr>
          <w:rFonts w:ascii="Times New Roman" w:hAnsi="Times New Roman"/>
          <w:b/>
          <w:color w:val="000000" w:themeColor="text1"/>
          <w:sz w:val="24"/>
          <w:szCs w:val="24"/>
        </w:rPr>
        <w:t>8.1.</w:t>
      </w:r>
      <w:r w:rsidRPr="00EB44DC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B44DC">
        <w:rPr>
          <w:rFonts w:ascii="Times New Roman" w:hAnsi="Times New Roman"/>
          <w:b/>
          <w:sz w:val="24"/>
          <w:szCs w:val="24"/>
        </w:rPr>
        <w:t>Перечень специализированных аудиторий и компьютерной техники.</w:t>
      </w:r>
    </w:p>
    <w:p w14:paraId="67670E3E" w14:textId="77777777" w:rsidR="00E0239D" w:rsidRPr="001D355B" w:rsidRDefault="00E0239D" w:rsidP="00E023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проведения лекционных и семинарских занятий: </w:t>
      </w:r>
    </w:p>
    <w:p w14:paraId="779A4D04" w14:textId="77777777" w:rsidR="00E0239D" w:rsidRPr="001D355B" w:rsidRDefault="00E0239D" w:rsidP="00E023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5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1D3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75899340" w14:textId="77777777" w:rsidR="00E0239D" w:rsidRPr="001D355B" w:rsidRDefault="00E0239D" w:rsidP="00E023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5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1D3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экраном, ноутбуком с возможностью вы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хода в Интернет (аудитории № 1, № 2</w:t>
      </w:r>
      <w:r w:rsidRPr="001D355B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39E307BE" w14:textId="2B09D9D9" w:rsidR="00E0239D" w:rsidRDefault="00E0239D" w:rsidP="00E023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5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1D3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одический кабинет академии</w:t>
      </w:r>
      <w:r w:rsidRPr="001D3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кабинет для самостоятельной подготовки студентов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кафедры</w:t>
      </w:r>
      <w:r w:rsidRPr="001D35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F72EBA" w14:textId="77777777" w:rsidR="001212EB" w:rsidRPr="001D355B" w:rsidRDefault="001212EB" w:rsidP="00E023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ACE9DA" w14:textId="77AC3122" w:rsidR="00E0239D" w:rsidRDefault="00E0239D" w:rsidP="00E0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4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8.2. </w:t>
      </w:r>
      <w:r w:rsidRPr="00EB44DC">
        <w:rPr>
          <w:rFonts w:ascii="Times New Roman" w:hAnsi="Times New Roman" w:cs="Times New Roman"/>
          <w:b/>
          <w:sz w:val="24"/>
          <w:szCs w:val="24"/>
        </w:rPr>
        <w:t>В качестве программного обеспечения</w:t>
      </w:r>
      <w:r w:rsidRPr="001D355B">
        <w:rPr>
          <w:rFonts w:ascii="Times New Roman" w:hAnsi="Times New Roman" w:cs="Times New Roman"/>
          <w:sz w:val="24"/>
          <w:szCs w:val="24"/>
        </w:rPr>
        <w:t xml:space="preserve"> используется офисное программное обеспечение с открытым исходным кодом под общественной лицензией GYULGPL </w:t>
      </w:r>
      <w:proofErr w:type="spellStart"/>
      <w:r w:rsidRPr="001D355B">
        <w:rPr>
          <w:rFonts w:ascii="Times New Roman" w:hAnsi="Times New Roman" w:cs="Times New Roman"/>
          <w:sz w:val="24"/>
          <w:szCs w:val="24"/>
        </w:rPr>
        <w:t>LibreOffice</w:t>
      </w:r>
      <w:proofErr w:type="spellEnd"/>
      <w:r w:rsidRPr="001D355B">
        <w:rPr>
          <w:rFonts w:ascii="Times New Roman" w:hAnsi="Times New Roman" w:cs="Times New Roman"/>
          <w:sz w:val="24"/>
          <w:szCs w:val="24"/>
        </w:rPr>
        <w:t xml:space="preserve"> или одна из лицензионных версий </w:t>
      </w:r>
      <w:proofErr w:type="spellStart"/>
      <w:r w:rsidRPr="001D355B">
        <w:rPr>
          <w:rFonts w:ascii="Times New Roman" w:hAnsi="Times New Roman" w:cs="Times New Roman"/>
          <w:sz w:val="24"/>
          <w:szCs w:val="24"/>
        </w:rPr>
        <w:t>MicrosoftOffice</w:t>
      </w:r>
      <w:proofErr w:type="spellEnd"/>
      <w:r w:rsidRPr="001D355B">
        <w:rPr>
          <w:rFonts w:ascii="Times New Roman" w:hAnsi="Times New Roman" w:cs="Times New Roman"/>
          <w:sz w:val="24"/>
          <w:szCs w:val="24"/>
        </w:rPr>
        <w:t>.</w:t>
      </w:r>
    </w:p>
    <w:p w14:paraId="23E5DA2B" w14:textId="0C32DF0F" w:rsidR="00B44A84" w:rsidRPr="00B44A84" w:rsidRDefault="00B44A84" w:rsidP="00B44A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84">
        <w:rPr>
          <w:rFonts w:ascii="Times New Roman" w:eastAsia="Calibri" w:hAnsi="Times New Roman" w:cs="Times New Roman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14:paraId="38F82BC4" w14:textId="77777777" w:rsidR="001212EB" w:rsidRPr="001D355B" w:rsidRDefault="001212EB" w:rsidP="00E0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942443" w14:textId="77777777" w:rsidR="00E0239D" w:rsidRPr="001D355B" w:rsidRDefault="00E0239D" w:rsidP="00E0239D">
      <w:pPr>
        <w:pStyle w:val="aa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EB44DC">
        <w:rPr>
          <w:rFonts w:ascii="Times New Roman" w:hAnsi="Times New Roman"/>
          <w:b/>
          <w:spacing w:val="-1"/>
          <w:sz w:val="24"/>
          <w:szCs w:val="24"/>
        </w:rPr>
        <w:t xml:space="preserve">8.3. Изучение дисциплины инвалидами </w:t>
      </w:r>
      <w:r w:rsidRPr="00EB44DC">
        <w:rPr>
          <w:rFonts w:ascii="Times New Roman" w:hAnsi="Times New Roman"/>
          <w:b/>
          <w:sz w:val="24"/>
          <w:szCs w:val="24"/>
        </w:rPr>
        <w:t xml:space="preserve">и </w:t>
      </w:r>
      <w:r w:rsidRPr="00EB44DC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EB44DC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EB44DC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1D355B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1D355B">
        <w:rPr>
          <w:rFonts w:ascii="Times New Roman" w:hAnsi="Times New Roman"/>
          <w:sz w:val="24"/>
          <w:szCs w:val="24"/>
        </w:rPr>
        <w:t xml:space="preserve">с </w:t>
      </w:r>
      <w:r w:rsidRPr="001D355B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1D355B">
        <w:rPr>
          <w:rFonts w:ascii="Times New Roman" w:hAnsi="Times New Roman"/>
          <w:sz w:val="24"/>
          <w:szCs w:val="24"/>
        </w:rPr>
        <w:t xml:space="preserve"> и </w:t>
      </w:r>
      <w:r w:rsidRPr="001D355B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1D355B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1D355B">
        <w:rPr>
          <w:rFonts w:ascii="Times New Roman" w:hAnsi="Times New Roman"/>
          <w:sz w:val="24"/>
          <w:szCs w:val="24"/>
        </w:rPr>
        <w:t xml:space="preserve">в </w:t>
      </w:r>
      <w:r w:rsidRPr="001D355B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1D355B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1D355B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7F4016E5" w14:textId="77777777" w:rsidR="00E0239D" w:rsidRPr="001D355B" w:rsidRDefault="00E0239D" w:rsidP="00E0239D">
      <w:pPr>
        <w:pStyle w:val="aa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D355B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1D355B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1D355B">
        <w:rPr>
          <w:rFonts w:ascii="Times New Roman" w:hAnsi="Times New Roman"/>
          <w:i/>
          <w:iCs/>
          <w:sz w:val="24"/>
          <w:szCs w:val="24"/>
        </w:rPr>
        <w:t>и лиц с</w:t>
      </w:r>
      <w:r w:rsidRPr="001D355B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D355B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58BB595C" w14:textId="77777777" w:rsidR="00E0239D" w:rsidRPr="001D355B" w:rsidRDefault="00E0239D" w:rsidP="00E0239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D355B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1D355B">
        <w:rPr>
          <w:rFonts w:ascii="Times New Roman" w:hAnsi="Times New Roman" w:cs="Times New Roman"/>
          <w:iCs/>
          <w:sz w:val="24"/>
          <w:szCs w:val="24"/>
        </w:rPr>
        <w:t>о</w:t>
      </w:r>
      <w:r w:rsidRPr="001D355B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1D355B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1D355B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1D355B">
        <w:rPr>
          <w:rFonts w:ascii="Times New Roman" w:hAnsi="Times New Roman" w:cs="Times New Roman"/>
          <w:sz w:val="24"/>
          <w:szCs w:val="24"/>
        </w:rPr>
        <w:t xml:space="preserve">к </w:t>
      </w:r>
      <w:r w:rsidRPr="001D355B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14:paraId="265FF62A" w14:textId="77777777" w:rsidR="00E0239D" w:rsidRPr="001D355B" w:rsidRDefault="00E0239D" w:rsidP="00E0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55B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1D355B">
        <w:rPr>
          <w:rFonts w:ascii="Times New Roman" w:hAnsi="Times New Roman" w:cs="Times New Roman"/>
          <w:iCs/>
          <w:sz w:val="24"/>
          <w:szCs w:val="24"/>
        </w:rPr>
        <w:t>э</w:t>
      </w:r>
      <w:r w:rsidRPr="001D355B">
        <w:rPr>
          <w:rFonts w:ascii="Times New Roman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1D355B">
        <w:rPr>
          <w:rFonts w:ascii="Times New Roman" w:hAnsi="Times New Roman" w:cs="Times New Roman"/>
          <w:sz w:val="24"/>
          <w:szCs w:val="24"/>
        </w:rPr>
        <w:t>Deskset</w:t>
      </w:r>
      <w:proofErr w:type="spellEnd"/>
      <w:r w:rsidRPr="001D355B">
        <w:rPr>
          <w:rFonts w:ascii="Times New Roman" w:hAnsi="Times New Roman" w:cs="Times New Roman"/>
          <w:sz w:val="24"/>
          <w:szCs w:val="24"/>
        </w:rPr>
        <w:t xml:space="preserve"> HD 22 (в полной комплектации);</w:t>
      </w:r>
    </w:p>
    <w:p w14:paraId="4A7377A2" w14:textId="77777777" w:rsidR="00E0239D" w:rsidRPr="001D355B" w:rsidRDefault="00E0239D" w:rsidP="00E0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5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D355B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 «ElBrailleW14J G2;</w:t>
      </w:r>
    </w:p>
    <w:p w14:paraId="4AC15B8A" w14:textId="77777777" w:rsidR="00E0239D" w:rsidRPr="001D355B" w:rsidRDefault="00E0239D" w:rsidP="00E0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355B">
        <w:rPr>
          <w:rFonts w:ascii="Times New Roman" w:hAnsi="Times New Roman" w:cs="Times New Roman"/>
          <w:b/>
          <w:sz w:val="24"/>
          <w:szCs w:val="24"/>
        </w:rPr>
        <w:t>-</w:t>
      </w:r>
      <w:r w:rsidRPr="001D355B">
        <w:rPr>
          <w:rFonts w:ascii="Times New Roman" w:hAnsi="Times New Roman" w:cs="Times New Roman"/>
          <w:sz w:val="24"/>
          <w:szCs w:val="24"/>
        </w:rPr>
        <w:t xml:space="preserve"> принтер Брайля; </w:t>
      </w:r>
    </w:p>
    <w:p w14:paraId="76E1A73A" w14:textId="77777777" w:rsidR="00E0239D" w:rsidRPr="001D355B" w:rsidRDefault="00E0239D" w:rsidP="00E023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1D35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1D355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14:paraId="49D96411" w14:textId="77777777" w:rsidR="00E0239D" w:rsidRPr="001D355B" w:rsidRDefault="00E0239D" w:rsidP="00E0239D">
      <w:pPr>
        <w:pStyle w:val="aa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D355B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1D355B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1D355B">
        <w:rPr>
          <w:rFonts w:ascii="Times New Roman" w:hAnsi="Times New Roman"/>
          <w:i/>
          <w:iCs/>
          <w:sz w:val="24"/>
          <w:szCs w:val="24"/>
        </w:rPr>
        <w:t>и лиц с</w:t>
      </w:r>
      <w:r w:rsidRPr="001D355B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D355B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33E0ADBA" w14:textId="77777777" w:rsidR="00E0239D" w:rsidRPr="001D355B" w:rsidRDefault="00E0239D" w:rsidP="00E0239D">
      <w:pPr>
        <w:pStyle w:val="aa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D355B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1D355B">
        <w:rPr>
          <w:rFonts w:ascii="Times New Roman" w:hAnsi="Times New Roman"/>
          <w:sz w:val="24"/>
          <w:szCs w:val="24"/>
        </w:rPr>
        <w:t xml:space="preserve">акустическая система </w:t>
      </w:r>
      <w:proofErr w:type="spellStart"/>
      <w:r w:rsidRPr="001D355B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1D355B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4D759255" w14:textId="77777777" w:rsidR="00E0239D" w:rsidRPr="001D355B" w:rsidRDefault="00E0239D" w:rsidP="00E0239D">
      <w:pPr>
        <w:pStyle w:val="aa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D355B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1D355B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327BB7F2" w14:textId="77777777" w:rsidR="00E0239D" w:rsidRPr="001D355B" w:rsidRDefault="00E0239D" w:rsidP="00E0239D">
      <w:pPr>
        <w:pStyle w:val="aa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D355B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4F4C9C6D" w14:textId="77777777" w:rsidR="00E0239D" w:rsidRPr="001D355B" w:rsidRDefault="00E0239D" w:rsidP="00E0239D">
      <w:pPr>
        <w:pStyle w:val="aa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D355B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1D355B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1D355B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4919CF73" w14:textId="77777777" w:rsidR="00E0239D" w:rsidRPr="001D355B" w:rsidRDefault="00E0239D" w:rsidP="00E0239D">
      <w:pPr>
        <w:pStyle w:val="aa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D355B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1D355B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1D355B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1D355B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1D355B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7E383E0C" w14:textId="77777777" w:rsidR="00E0239D" w:rsidRDefault="00E0239D" w:rsidP="00E0239D">
      <w:pPr>
        <w:pStyle w:val="aa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D355B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1D355B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4EB1594E" w14:textId="77777777" w:rsidR="00E0239D" w:rsidRDefault="00E0239D" w:rsidP="00E0239D">
      <w:pPr>
        <w:pStyle w:val="aa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4BBE46D" w14:textId="77777777" w:rsidR="00E0239D" w:rsidRDefault="00E0239D" w:rsidP="00E0239D">
      <w:pPr>
        <w:pStyle w:val="aa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736C9F8" w14:textId="77777777" w:rsidR="00472996" w:rsidRDefault="00472996" w:rsidP="00E0239D">
      <w:pPr>
        <w:pStyle w:val="aa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2FFC093" w14:textId="77777777" w:rsidR="008175BF" w:rsidRDefault="008175BF" w:rsidP="00E0239D">
      <w:pPr>
        <w:pStyle w:val="aa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887F333" w14:textId="77777777" w:rsidR="00394237" w:rsidRPr="00394237" w:rsidRDefault="00394237" w:rsidP="00394237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9423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к Рабочей программе дисциплины</w:t>
      </w:r>
    </w:p>
    <w:p w14:paraId="6289AD16" w14:textId="2B3E9DC7" w:rsidR="00394237" w:rsidRPr="00394237" w:rsidRDefault="00394237" w:rsidP="0039423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94237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</w:t>
      </w:r>
      <w:r w:rsidRPr="000B3FD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«</w:t>
      </w:r>
      <w:r w:rsidRPr="009E6E25">
        <w:rPr>
          <w:rFonts w:ascii="Times New Roman" w:hAnsi="Times New Roman" w:cs="Times New Roman"/>
          <w:i/>
          <w:sz w:val="20"/>
          <w:szCs w:val="20"/>
        </w:rPr>
        <w:t>Медико-физиологические аспекты интегральной подготовки в спорте высших достижений</w:t>
      </w:r>
      <w:r w:rsidRPr="000B3FD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»</w:t>
      </w:r>
    </w:p>
    <w:p w14:paraId="56C222B9" w14:textId="77777777" w:rsidR="00394237" w:rsidRPr="00394237" w:rsidRDefault="00394237" w:rsidP="0039423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14:paraId="70BAE51A" w14:textId="77777777" w:rsidR="00394237" w:rsidRPr="00394237" w:rsidRDefault="00394237" w:rsidP="0039423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CF404BD" w14:textId="77777777" w:rsidR="00394237" w:rsidRPr="00394237" w:rsidRDefault="00394237" w:rsidP="00394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14:paraId="4866AEE3" w14:textId="77777777" w:rsidR="00394237" w:rsidRPr="00394237" w:rsidRDefault="00394237" w:rsidP="00394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00758" w14:textId="77777777" w:rsidR="00394237" w:rsidRPr="00394237" w:rsidRDefault="00394237" w:rsidP="00394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67367C61" w14:textId="77777777" w:rsidR="00394237" w:rsidRPr="00394237" w:rsidRDefault="00394237" w:rsidP="00394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304E8508" w14:textId="77777777" w:rsidR="00394237" w:rsidRPr="00394237" w:rsidRDefault="00394237" w:rsidP="00394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14:paraId="4F525E0B" w14:textId="77777777" w:rsidR="00394237" w:rsidRPr="00394237" w:rsidRDefault="00394237" w:rsidP="003942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EB98B" w14:textId="77777777" w:rsidR="00394237" w:rsidRPr="00394237" w:rsidRDefault="00394237" w:rsidP="003942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методика спортивных единоборств и тяжелой атлетики</w:t>
      </w:r>
    </w:p>
    <w:p w14:paraId="5250D267" w14:textId="77777777" w:rsidR="00394237" w:rsidRPr="00394237" w:rsidRDefault="00394237" w:rsidP="00394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48925" w14:textId="77777777" w:rsidR="00394237" w:rsidRPr="00394237" w:rsidRDefault="00394237" w:rsidP="00394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E0E1C" w14:textId="77777777" w:rsidR="00394237" w:rsidRPr="00394237" w:rsidRDefault="00394237" w:rsidP="00394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21E00E75" w14:textId="77777777" w:rsidR="00394237" w:rsidRPr="00394237" w:rsidRDefault="00394237" w:rsidP="00394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2B976C05" w14:textId="77777777" w:rsidR="00394237" w:rsidRPr="00394237" w:rsidRDefault="00394237" w:rsidP="00394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6/23 от «20» июня 2023 г.</w:t>
      </w:r>
    </w:p>
    <w:p w14:paraId="6B17BEEA" w14:textId="77777777" w:rsidR="00394237" w:rsidRPr="00394237" w:rsidRDefault="00394237" w:rsidP="00394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0903F6F5" w14:textId="77777777" w:rsidR="00394237" w:rsidRPr="00394237" w:rsidRDefault="00394237" w:rsidP="00394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37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проректора по учебной работе</w:t>
      </w:r>
    </w:p>
    <w:p w14:paraId="7825CC13" w14:textId="77777777" w:rsidR="00394237" w:rsidRPr="00394237" w:rsidRDefault="00394237" w:rsidP="00394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___________________А.П. Морозов</w:t>
      </w:r>
    </w:p>
    <w:p w14:paraId="5D12E225" w14:textId="77777777" w:rsidR="00394237" w:rsidRPr="00394237" w:rsidRDefault="00394237" w:rsidP="00394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37">
        <w:rPr>
          <w:rFonts w:ascii="Times New Roman" w:eastAsia="Times New Roman" w:hAnsi="Times New Roman" w:cs="Times New Roman"/>
          <w:sz w:val="24"/>
          <w:szCs w:val="24"/>
          <w:lang w:eastAsia="ru-RU"/>
        </w:rPr>
        <w:t>«20» июня 2023 г</w:t>
      </w:r>
    </w:p>
    <w:p w14:paraId="387A9F5A" w14:textId="77777777" w:rsidR="00394237" w:rsidRPr="00394237" w:rsidRDefault="00394237" w:rsidP="00394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0077A" w14:textId="77777777" w:rsidR="00394237" w:rsidRPr="00394237" w:rsidRDefault="00394237" w:rsidP="00394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6BAD9C" w14:textId="77777777" w:rsidR="00394237" w:rsidRPr="00394237" w:rsidRDefault="00394237" w:rsidP="00394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4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6FF00ECA" w14:textId="77777777" w:rsidR="00394237" w:rsidRPr="00394237" w:rsidRDefault="00394237" w:rsidP="00394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14:paraId="67744268" w14:textId="77777777" w:rsidR="00394237" w:rsidRPr="00394237" w:rsidRDefault="00394237" w:rsidP="00394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86B1" w14:textId="75C2F111" w:rsidR="00394237" w:rsidRPr="00394237" w:rsidRDefault="00394237" w:rsidP="003942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3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«Медико-физиологические аспекты интегральной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42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спорте высших достижений»</w:t>
      </w:r>
    </w:p>
    <w:p w14:paraId="7E501840" w14:textId="77777777" w:rsidR="00394237" w:rsidRPr="00394237" w:rsidRDefault="00394237" w:rsidP="003942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1BF5B70" w14:textId="77777777" w:rsidR="00394237" w:rsidRPr="00394237" w:rsidRDefault="00394237" w:rsidP="00394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3D233" w14:textId="77777777" w:rsidR="00394237" w:rsidRPr="00394237" w:rsidRDefault="00394237" w:rsidP="003942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37">
        <w:rPr>
          <w:rFonts w:ascii="Times New Roman" w:eastAsia="Times New Roman" w:hAnsi="Times New Roman" w:cs="Times New Roman"/>
          <w:sz w:val="24"/>
          <w:szCs w:val="24"/>
          <w:lang w:eastAsia="ru-RU"/>
        </w:rPr>
        <w:t>49.04.03 Спорт</w:t>
      </w:r>
    </w:p>
    <w:p w14:paraId="4A43A154" w14:textId="77777777" w:rsidR="00394237" w:rsidRPr="00394237" w:rsidRDefault="00394237" w:rsidP="00394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90F334" w14:textId="77777777" w:rsidR="00394237" w:rsidRPr="00394237" w:rsidRDefault="00394237" w:rsidP="00394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CEC3A5" w14:textId="77777777" w:rsidR="00394237" w:rsidRPr="00394237" w:rsidRDefault="00394237" w:rsidP="00394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345BCC" w14:textId="77777777" w:rsidR="00394237" w:rsidRPr="00394237" w:rsidRDefault="00394237" w:rsidP="00394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B26632" w14:textId="77777777" w:rsidR="00394237" w:rsidRPr="00394237" w:rsidRDefault="00394237" w:rsidP="00394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42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ОПОП:</w:t>
      </w:r>
    </w:p>
    <w:p w14:paraId="1B0751C6" w14:textId="77777777" w:rsidR="00394237" w:rsidRPr="00394237" w:rsidRDefault="00394237" w:rsidP="003942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42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394237">
        <w:rPr>
          <w:rFonts w:ascii="Times New Roman" w:eastAsia="Calibri" w:hAnsi="Times New Roman" w:cs="Times New Roman"/>
          <w:color w:val="000000"/>
          <w:sz w:val="24"/>
          <w:szCs w:val="24"/>
        </w:rPr>
        <w:t>Интегральный подход в системе спорта высших достижений»</w:t>
      </w:r>
    </w:p>
    <w:p w14:paraId="02D8E8F5" w14:textId="77777777" w:rsidR="00394237" w:rsidRPr="00394237" w:rsidRDefault="00394237" w:rsidP="00394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6DB22E" w14:textId="77777777" w:rsidR="00394237" w:rsidRPr="00394237" w:rsidRDefault="00394237" w:rsidP="00394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14:paraId="49596AE0" w14:textId="77777777" w:rsidR="00394237" w:rsidRPr="00394237" w:rsidRDefault="00394237" w:rsidP="00394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3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очная/заочная</w:t>
      </w:r>
    </w:p>
    <w:p w14:paraId="0665EDE4" w14:textId="77777777" w:rsidR="00394237" w:rsidRPr="00394237" w:rsidRDefault="00394237" w:rsidP="00394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64077E" w14:textId="77777777" w:rsidR="00394237" w:rsidRPr="00394237" w:rsidRDefault="00394237" w:rsidP="0039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02114" w14:textId="77777777" w:rsidR="00394237" w:rsidRPr="00394237" w:rsidRDefault="00394237" w:rsidP="00394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1A780" w14:textId="77777777" w:rsidR="00394237" w:rsidRPr="00394237" w:rsidRDefault="00394237" w:rsidP="00394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14:paraId="0203ABED" w14:textId="77777777" w:rsidR="00394237" w:rsidRPr="00394237" w:rsidRDefault="00394237" w:rsidP="00394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8 от «6» июня 2023 г.) </w:t>
      </w:r>
    </w:p>
    <w:p w14:paraId="61E74F14" w14:textId="77777777" w:rsidR="00394237" w:rsidRPr="00394237" w:rsidRDefault="00394237" w:rsidP="00394237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профессор В.С. Беляев/_____________</w:t>
      </w:r>
    </w:p>
    <w:p w14:paraId="01D1A403" w14:textId="77777777" w:rsidR="00394237" w:rsidRPr="00394237" w:rsidRDefault="00394237" w:rsidP="0039423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42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</w:t>
      </w:r>
      <w:r w:rsidRPr="00394237">
        <w:rPr>
          <w:rFonts w:ascii="Times New Roman" w:eastAsia="Times New Roman" w:hAnsi="Times New Roman" w:cs="Times New Roman"/>
          <w:sz w:val="24"/>
          <w:szCs w:val="24"/>
          <w:lang w:eastAsia="ru-RU"/>
        </w:rPr>
        <w:t>«6» июня 2023 г.</w:t>
      </w:r>
      <w:r w:rsidRPr="003942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</w:t>
      </w:r>
    </w:p>
    <w:p w14:paraId="628DC73A" w14:textId="77777777" w:rsidR="00394237" w:rsidRPr="00394237" w:rsidRDefault="00394237" w:rsidP="00394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0E87E" w14:textId="77777777" w:rsidR="00394237" w:rsidRPr="00394237" w:rsidRDefault="00394237" w:rsidP="00394237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2D84143F" w14:textId="77777777" w:rsidR="00394237" w:rsidRPr="00394237" w:rsidRDefault="00394237" w:rsidP="00394237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99312" w14:textId="77777777" w:rsidR="00394237" w:rsidRPr="00394237" w:rsidRDefault="00394237" w:rsidP="00394237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14:paraId="6D5BFFBD" w14:textId="77777777" w:rsidR="00394237" w:rsidRPr="00394237" w:rsidRDefault="00394237" w:rsidP="00394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Малаховка, 2023 год </w:t>
      </w:r>
    </w:p>
    <w:p w14:paraId="7DE28DB1" w14:textId="77777777" w:rsidR="00E0239D" w:rsidRPr="00935E52" w:rsidRDefault="00E0239D" w:rsidP="00E0239D">
      <w:pPr>
        <w:pStyle w:val="a6"/>
        <w:shd w:val="clear" w:color="auto" w:fill="FFFFFF"/>
        <w:tabs>
          <w:tab w:val="left" w:pos="1134"/>
        </w:tabs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935E52">
        <w:rPr>
          <w:rFonts w:ascii="Times New Roman" w:hAnsi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7762A859" w14:textId="77777777" w:rsidR="00E0239D" w:rsidRPr="00935E52" w:rsidRDefault="00E0239D" w:rsidP="00E0239D">
      <w:pPr>
        <w:pStyle w:val="a6"/>
        <w:shd w:val="clear" w:color="auto" w:fill="FFFFFF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p w14:paraId="450615C3" w14:textId="2E2CFF9F" w:rsidR="000A569F" w:rsidRPr="000E24CC" w:rsidRDefault="00E0239D" w:rsidP="000E24CC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5E52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2247"/>
        <w:gridCol w:w="2776"/>
        <w:gridCol w:w="2846"/>
      </w:tblGrid>
      <w:tr w:rsidR="005F7F53" w:rsidRPr="00935E52" w14:paraId="2C46BBF8" w14:textId="77777777" w:rsidTr="00855C87">
        <w:trPr>
          <w:jc w:val="center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DA61F" w14:textId="77777777" w:rsidR="005F7F53" w:rsidRPr="00935E52" w:rsidRDefault="005F7F53" w:rsidP="00855C87">
            <w:pPr>
              <w:spacing w:after="0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5E5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AA34B" w14:textId="74967C24" w:rsidR="005F7F53" w:rsidRPr="00935E52" w:rsidRDefault="005F7F53" w:rsidP="00855C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5E5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Трудовая</w:t>
            </w:r>
          </w:p>
          <w:p w14:paraId="00373849" w14:textId="77777777" w:rsidR="005F7F53" w:rsidRPr="00935E52" w:rsidRDefault="005F7F53" w:rsidP="00855C87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935E5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функция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2D77F" w14:textId="767693BF" w:rsidR="005F7F53" w:rsidRPr="00935E52" w:rsidRDefault="005F7F53" w:rsidP="00855C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6F94C" w14:textId="387B6AF4" w:rsidR="005F7F53" w:rsidRPr="00935E52" w:rsidRDefault="005F7F53" w:rsidP="00855C8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35E5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</w:tc>
      </w:tr>
      <w:tr w:rsidR="00855C87" w14:paraId="727F8889" w14:textId="77777777" w:rsidTr="00855C87">
        <w:trPr>
          <w:trHeight w:val="322"/>
          <w:jc w:val="center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5D56A" w14:textId="77777777" w:rsidR="00855C87" w:rsidRPr="00C745AE" w:rsidRDefault="00855C87" w:rsidP="00855C87">
            <w:pPr>
              <w:spacing w:after="0"/>
              <w:ind w:firstLine="709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745AE">
              <w:rPr>
                <w:rFonts w:ascii="Times New Roman" w:hAnsi="Times New Roman" w:cs="Times New Roman"/>
                <w:sz w:val="24"/>
                <w:szCs w:val="24"/>
              </w:rPr>
              <w:t xml:space="preserve">ПК-2: 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8FF73" w14:textId="77777777" w:rsidR="00855C87" w:rsidRPr="00B438D7" w:rsidRDefault="00855C87" w:rsidP="00855C87">
            <w:pPr>
              <w:pStyle w:val="TableParagraph"/>
              <w:kinsoku w:val="0"/>
              <w:overflowPunct w:val="0"/>
              <w:ind w:left="102" w:right="212"/>
              <w:rPr>
                <w:b/>
              </w:rPr>
            </w:pPr>
            <w:r w:rsidRPr="00B438D7">
              <w:rPr>
                <w:b/>
                <w:lang w:val="en-US"/>
              </w:rPr>
              <w:t>B</w:t>
            </w:r>
            <w:r w:rsidRPr="00B438D7">
              <w:rPr>
                <w:b/>
              </w:rPr>
              <w:t>/09.7</w:t>
            </w:r>
          </w:p>
          <w:p w14:paraId="3F6CC49B" w14:textId="77777777" w:rsidR="00855C87" w:rsidRDefault="00855C87" w:rsidP="00855C87">
            <w:pPr>
              <w:pStyle w:val="TableParagraph"/>
              <w:kinsoku w:val="0"/>
              <w:overflowPunct w:val="0"/>
              <w:ind w:left="102" w:right="212"/>
            </w:pPr>
            <w:r>
              <w:t>Осуществление отбора спортсменов и управлять их спортивной подготовкой на уровне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14:paraId="4ABF4261" w14:textId="77777777" w:rsidR="00855C87" w:rsidRDefault="00855C87" w:rsidP="00855C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2417" w14:textId="77777777" w:rsidR="00855C87" w:rsidRPr="008621F1" w:rsidRDefault="00855C87" w:rsidP="00855C87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ПК-2</w:t>
            </w:r>
            <w:r w:rsidRPr="00862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.1. Знает</w:t>
            </w:r>
            <w:r w:rsidRPr="00862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основы спортивного отбора в сборные команды различного уровня и на различных этапах подготовки спортсменов высшего мастерства; медицинские, возрастные и психофизиологические требования к кандидатам на зачисление в резерв спортивной сборной команды.</w:t>
            </w:r>
          </w:p>
          <w:p w14:paraId="1F14825D" w14:textId="77777777" w:rsidR="00855C87" w:rsidRPr="008621F1" w:rsidRDefault="00855C87" w:rsidP="00855C87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ПК-2</w:t>
            </w:r>
            <w:r w:rsidRPr="00862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.2. Умеет</w:t>
            </w:r>
            <w:r w:rsidRPr="00862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критерии и требования к отбору и зачислению перспективных спортсменов  в сборные команды разного уровня, в том числе страны,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основе интегральной оценки подготовленности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E4025C">
              <w:rPr>
                <w:rFonts w:ascii="Times New Roman" w:eastAsia="Calibri" w:hAnsi="Times New Roman" w:cs="Times New Roman"/>
                <w:sz w:val="24"/>
                <w:szCs w:val="24"/>
              </w:rPr>
              <w:t>объективно и взвешенно подходить к проведению спортивного отбора на этапах совершенствования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спортивного мастерства и высшего спортивного</w:t>
            </w:r>
            <w:r w:rsidRPr="00E40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мастерства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пользоваться приборами объективного контроля, техническими средствами и устройствами, разработанными для оценки различных сторон подготовленности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спортсмена, эффективности тренировочного процесса.</w:t>
            </w:r>
          </w:p>
          <w:p w14:paraId="70D9F4F0" w14:textId="77777777" w:rsidR="00855C87" w:rsidRPr="0039475D" w:rsidRDefault="00855C87" w:rsidP="00855C87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ПК-2</w:t>
            </w:r>
            <w:r w:rsidRPr="00862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.3. Имеет опыт</w:t>
            </w:r>
            <w:r w:rsidRPr="00862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 контрольных мероприятий для подтверждения кандидатами для зачисления в резервный состав сборной команды муниципального уровня, субъекта РФ; </w:t>
            </w:r>
            <w:r w:rsidRPr="00394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осуществления отбора спортсменов в резервный и основной состав сборной команды; </w:t>
            </w:r>
          </w:p>
          <w:p w14:paraId="4A383736" w14:textId="77777777" w:rsidR="00855C87" w:rsidRPr="008621F1" w:rsidRDefault="00855C87" w:rsidP="00855C87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25570" w14:textId="5AD22091" w:rsidR="00855C87" w:rsidRPr="008621F1" w:rsidRDefault="00855C87" w:rsidP="00855C87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Знает</w:t>
            </w:r>
            <w:r w:rsidRPr="00862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теоретические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медико-физиологических аспектов</w:t>
            </w:r>
            <w:r w:rsidRPr="00656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интегральной</w:t>
            </w:r>
            <w:r w:rsidRPr="00656C9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на различных этапах подготовки спортсменов высшего мастерства; медицинские, возрастные и психофизиологические требования к членам сборной команды; ответы на вопросы промежуточной аттестации.</w:t>
            </w:r>
          </w:p>
          <w:p w14:paraId="25746721" w14:textId="77777777" w:rsidR="00855C87" w:rsidRPr="008621F1" w:rsidRDefault="00855C87" w:rsidP="00855C87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Умеет</w:t>
            </w:r>
            <w:r w:rsidRPr="00B10F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B605A">
              <w:rPr>
                <w:rFonts w:ascii="Times New Roman" w:eastAsia="Calibri" w:hAnsi="Times New Roman" w:cs="Times New Roman"/>
                <w:sz w:val="24"/>
                <w:szCs w:val="24"/>
              </w:rPr>
              <w:t>медико-физиологические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интегральной  подготовки спортсменов, определять критерии и требования к отбору и зачислению перспективных спортсменов  в сборные команды разного уровня, в том числе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основе данных интегральной оценки подготовленности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E4025C">
              <w:rPr>
                <w:rFonts w:ascii="Times New Roman" w:eastAsia="Calibri" w:hAnsi="Times New Roman" w:cs="Times New Roman"/>
                <w:sz w:val="24"/>
                <w:szCs w:val="24"/>
              </w:rPr>
              <w:t>объективно и взвешенно подходить к проведению спортивного отбора на этапах совершенствования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спортивного мастерства и высшего спортивного</w:t>
            </w:r>
            <w:r w:rsidRPr="00E40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мастерства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пользоваться приборами объективного контроля, техническими средствами и устройствами, разработанными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оценки различных сторон подготовленности спортсмена, эффективности тренировочного процесса.</w:t>
            </w:r>
          </w:p>
          <w:p w14:paraId="7DA534BA" w14:textId="77777777" w:rsidR="00855C87" w:rsidRDefault="00855C87" w:rsidP="00855C87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Имеет опыт</w:t>
            </w:r>
            <w:r w:rsidRPr="00862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 контрольных мероприятий по выявлению медико-физиологических особенностей спортсменов для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зачисления в состав сборной команды муниципального уровня, субъекта РФ.  </w:t>
            </w:r>
          </w:p>
          <w:p w14:paraId="45E4B84F" w14:textId="77777777" w:rsidR="00855C87" w:rsidRPr="000A06CD" w:rsidRDefault="00855C87" w:rsidP="00855C8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0FEE1CF3" w14:textId="3FBCAD79" w:rsidR="00E255D1" w:rsidRDefault="00E255D1" w:rsidP="00E0239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1E6E6" w14:textId="77777777" w:rsidR="001171CC" w:rsidRPr="001171CC" w:rsidRDefault="001171CC" w:rsidP="001171CC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71CC">
        <w:rPr>
          <w:rFonts w:ascii="Times New Roman" w:hAnsi="Times New Roman"/>
          <w:b/>
          <w:sz w:val="24"/>
          <w:szCs w:val="24"/>
        </w:rPr>
        <w:t>Типовые</w:t>
      </w:r>
      <w:r w:rsidRPr="001171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контрольные задания:</w:t>
      </w:r>
    </w:p>
    <w:p w14:paraId="4457E13C" w14:textId="77777777" w:rsidR="001171CC" w:rsidRDefault="001171CC" w:rsidP="00E0239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94243" w14:textId="184E09C8" w:rsidR="00E0239D" w:rsidRPr="001171CC" w:rsidRDefault="00E0239D" w:rsidP="001171CC">
      <w:pPr>
        <w:pStyle w:val="a6"/>
        <w:numPr>
          <w:ilvl w:val="1"/>
          <w:numId w:val="13"/>
        </w:num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1CC">
        <w:rPr>
          <w:rFonts w:ascii="Times New Roman" w:hAnsi="Times New Roman" w:cs="Times New Roman"/>
          <w:b/>
          <w:bCs/>
          <w:sz w:val="24"/>
          <w:szCs w:val="24"/>
        </w:rPr>
        <w:t>Вопросы к зачёту</w:t>
      </w:r>
      <w:r w:rsidR="00842A0F" w:rsidRPr="001171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4E202B" w14:textId="77777777" w:rsidR="00E0239D" w:rsidRDefault="00E0239D" w:rsidP="00E0239D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какому классу физических упражнений (по физиологической классификации) относят выполнен</w:t>
      </w:r>
      <w:r w:rsidR="00116AD6">
        <w:rPr>
          <w:rFonts w:ascii="Times New Roman" w:hAnsi="Times New Roman" w:cs="Times New Roman"/>
          <w:color w:val="000000" w:themeColor="text1"/>
          <w:sz w:val="24"/>
          <w:szCs w:val="24"/>
        </w:rPr>
        <w:t>ие упражнений в ИВС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34EB3C" w14:textId="77777777" w:rsidR="00E0239D" w:rsidRDefault="00E0239D" w:rsidP="00E0239D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чем состоит суть феномена </w:t>
      </w:r>
      <w:proofErr w:type="spellStart"/>
      <w:r w:rsidR="00116AD6">
        <w:rPr>
          <w:rFonts w:ascii="Times New Roman" w:hAnsi="Times New Roman" w:cs="Times New Roman"/>
          <w:color w:val="000000" w:themeColor="text1"/>
          <w:sz w:val="24"/>
          <w:szCs w:val="24"/>
        </w:rPr>
        <w:t>натуживания</w:t>
      </w:r>
      <w:proofErr w:type="spellEnd"/>
      <w:r w:rsidR="00EE4EC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проявляющегося во время </w:t>
      </w:r>
      <w:r w:rsidR="00EE4EC2">
        <w:rPr>
          <w:rFonts w:ascii="Times New Roman" w:hAnsi="Times New Roman" w:cs="Times New Roman"/>
          <w:color w:val="000000" w:themeColor="text1"/>
          <w:sz w:val="24"/>
          <w:szCs w:val="24"/>
        </w:rPr>
        <w:t>статических силовых упражнений.</w:t>
      </w:r>
    </w:p>
    <w:p w14:paraId="0D313FEE" w14:textId="77777777" w:rsidR="00E0239D" w:rsidRDefault="00E0239D" w:rsidP="00E0239D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Какие особенности изменения показателей системы кровообращения во время </w:t>
      </w:r>
      <w:r w:rsidR="00EE4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выполнения соревновательных упражнений ИВС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в процессе восстановления.</w:t>
      </w:r>
    </w:p>
    <w:p w14:paraId="356E4CDA" w14:textId="77777777" w:rsidR="00E0239D" w:rsidRDefault="00344243" w:rsidP="00E0239D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Каковы особенности изменения показателей системы дыхания 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VO</w:t>
      </w:r>
      <w:r w:rsidRPr="00344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время </w:t>
      </w:r>
      <w:r w:rsidR="00EE4EC2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выполнений упражнений из ИВС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процессе восстановления. </w:t>
      </w:r>
    </w:p>
    <w:p w14:paraId="6387144B" w14:textId="77777777" w:rsidR="00344243" w:rsidRDefault="00344243" w:rsidP="00E0239D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 подразумевают под понятием «срочная адаптация»</w:t>
      </w:r>
    </w:p>
    <w:p w14:paraId="50227DED" w14:textId="77777777" w:rsidR="00344243" w:rsidRDefault="00344243" w:rsidP="00E0239D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чем сущность адаптационного синдрома по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Г.Селье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645D087" w14:textId="77777777" w:rsidR="00344243" w:rsidRDefault="00344243" w:rsidP="00E0239D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каких случаях возникает стадия истощения и как предотвратить ее возникновение</w:t>
      </w:r>
    </w:p>
    <w:p w14:paraId="4F5DA64E" w14:textId="77777777" w:rsidR="00344243" w:rsidRDefault="00344243" w:rsidP="00E0239D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Каковы особенности проявления срочной адаптации во время физических нагрузок динамического и статического характера.</w:t>
      </w:r>
    </w:p>
    <w:p w14:paraId="56C1E151" w14:textId="77777777" w:rsidR="00344243" w:rsidRPr="00EE4EC2" w:rsidRDefault="00344243" w:rsidP="00EE4EC2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Какие признаки стадии тревоги и резистентности. </w:t>
      </w:r>
    </w:p>
    <w:p w14:paraId="66EDB83D" w14:textId="77777777" w:rsidR="00344243" w:rsidRDefault="004D7ED9" w:rsidP="00344243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344243">
        <w:rPr>
          <w:rFonts w:ascii="Times New Roman" w:hAnsi="Times New Roman" w:cs="Times New Roman"/>
          <w:color w:val="000000" w:themeColor="text1"/>
          <w:sz w:val="24"/>
          <w:szCs w:val="24"/>
        </w:rPr>
        <w:t>сн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овные виды силовых возможностей как основы интегральной подготовки в ИВС.</w:t>
      </w:r>
    </w:p>
    <w:p w14:paraId="48C1F7DE" w14:textId="77777777" w:rsidR="00344243" w:rsidRDefault="00344243" w:rsidP="00344243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Какие возрастные периоды являются благоприятными для развития </w:t>
      </w:r>
      <w:r w:rsidR="004D7ED9">
        <w:rPr>
          <w:rFonts w:ascii="Times New Roman" w:hAnsi="Times New Roman" w:cs="Times New Roman"/>
          <w:color w:val="000000" w:themeColor="text1"/>
          <w:sz w:val="24"/>
          <w:szCs w:val="24"/>
        </w:rPr>
        <w:t>основных двигательных способностей в ИВС</w:t>
      </w:r>
      <w:r w:rsidR="002F4C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основы интегральной подготовки.</w:t>
      </w:r>
    </w:p>
    <w:p w14:paraId="544ED537" w14:textId="77777777" w:rsidR="00344243" w:rsidRDefault="00344243" w:rsidP="00344243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Какие физиологические факторы определяют проявление </w:t>
      </w:r>
      <w:r w:rsidR="004D7ED9">
        <w:rPr>
          <w:rFonts w:ascii="Times New Roman" w:hAnsi="Times New Roman" w:cs="Times New Roman"/>
          <w:color w:val="000000" w:themeColor="text1"/>
          <w:sz w:val="24"/>
          <w:szCs w:val="24"/>
        </w:rPr>
        <w:t>скоростно-силовых качеств в ИВС.</w:t>
      </w:r>
    </w:p>
    <w:p w14:paraId="6F568973" w14:textId="77777777" w:rsidR="00344243" w:rsidRDefault="00344243" w:rsidP="00344243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Какие физиологические факторы определяют проявление максимальной динамической силы</w:t>
      </w:r>
      <w:r w:rsidR="002F4C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ИВС.</w:t>
      </w:r>
    </w:p>
    <w:p w14:paraId="65E40540" w14:textId="77777777" w:rsidR="00344243" w:rsidRPr="00344243" w:rsidRDefault="002F4C22" w:rsidP="00344243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Физиологическая характеристика видов гипертрофии мышц</w:t>
      </w:r>
      <w:r w:rsidR="003442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A984FF" w14:textId="77777777" w:rsidR="001171CC" w:rsidRPr="00935E52" w:rsidRDefault="001171CC" w:rsidP="00616DAC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01F193" w14:textId="77777777" w:rsidR="00850EBD" w:rsidRPr="00935E52" w:rsidRDefault="00850EBD" w:rsidP="001171CC">
      <w:pPr>
        <w:pStyle w:val="a6"/>
        <w:numPr>
          <w:ilvl w:val="1"/>
          <w:numId w:val="13"/>
        </w:num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к экзамену</w:t>
      </w:r>
    </w:p>
    <w:p w14:paraId="688B3DA1" w14:textId="77777777" w:rsidR="00896EE3" w:rsidRDefault="002902F2" w:rsidP="002902F2">
      <w:pPr>
        <w:pStyle w:val="a6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Классификация видов спорта в физиологическом аспекте</w:t>
      </w:r>
      <w:r w:rsidR="00896E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C8439F" w14:textId="77777777" w:rsidR="002902F2" w:rsidRDefault="00896EE3" w:rsidP="002902F2">
      <w:pPr>
        <w:pStyle w:val="a6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Физиологическая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характеристика  интегральных</w:t>
      </w:r>
      <w:proofErr w:type="gramEnd"/>
      <w:r w:rsidR="00290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упражнений в ИВС.</w:t>
      </w:r>
    </w:p>
    <w:p w14:paraId="5DD70772" w14:textId="77777777" w:rsidR="002902F2" w:rsidRDefault="00896EE3" w:rsidP="002902F2">
      <w:pPr>
        <w:pStyle w:val="a6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Специфические физиологические особенности упражнений в ИВС</w:t>
      </w:r>
      <w:r w:rsidR="002902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4594B5" w14:textId="77777777" w:rsidR="002902F2" w:rsidRDefault="00816363" w:rsidP="002902F2">
      <w:pPr>
        <w:pStyle w:val="a6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290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собенности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физиологических показателей системы </w:t>
      </w:r>
      <w:r w:rsidR="00290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кровообращения во время выполнения соревновательных упражнений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ИВС</w:t>
      </w:r>
      <w:r w:rsidR="002902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6693A3" w14:textId="77777777" w:rsidR="00816363" w:rsidRDefault="00816363" w:rsidP="00816363">
      <w:pPr>
        <w:pStyle w:val="a6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363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показателей системы дыхания</w:t>
      </w:r>
      <w:r w:rsidR="002902F2" w:rsidRPr="00816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 время выполнения соревновательных упражнений в ИВС.</w:t>
      </w:r>
    </w:p>
    <w:p w14:paraId="273A8A51" w14:textId="77777777" w:rsidR="002902F2" w:rsidRPr="00816363" w:rsidRDefault="00B31039" w:rsidP="002902F2">
      <w:pPr>
        <w:pStyle w:val="a6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Охарактеризовать понятие</w:t>
      </w:r>
      <w:r w:rsidR="002902F2" w:rsidRPr="00816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«срочная адаптация»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выполнении интегральных упражнений в ИВС.</w:t>
      </w:r>
    </w:p>
    <w:p w14:paraId="0BD8FE73" w14:textId="77777777" w:rsidR="002902F2" w:rsidRDefault="002902F2" w:rsidP="002902F2">
      <w:pPr>
        <w:pStyle w:val="a6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чем сущность адаптационного синдрома по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Г.Селье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A63E06" w14:textId="77777777" w:rsidR="002902F2" w:rsidRDefault="00B31039" w:rsidP="002902F2">
      <w:pPr>
        <w:pStyle w:val="a6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Признаки</w:t>
      </w:r>
      <w:r w:rsidR="00604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истощения и способы его предотвращения в </w:t>
      </w:r>
      <w:proofErr w:type="gramStart"/>
      <w:r w:rsidR="00604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6AA62127" w14:textId="77777777" w:rsidR="002902F2" w:rsidRDefault="002902F2" w:rsidP="002902F2">
      <w:pPr>
        <w:pStyle w:val="a6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Каковы особенности проявления срочной адаптации во время физических нагрузок динамического и статического характера.</w:t>
      </w:r>
    </w:p>
    <w:p w14:paraId="0252BF1F" w14:textId="77777777" w:rsidR="002902F2" w:rsidRPr="00EE4EC2" w:rsidRDefault="002902F2" w:rsidP="002902F2">
      <w:pPr>
        <w:pStyle w:val="a6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Какие признаки стадии тревоги и резистентности. </w:t>
      </w:r>
    </w:p>
    <w:p w14:paraId="3B7AB598" w14:textId="77777777" w:rsidR="002902F2" w:rsidRDefault="00604AA7" w:rsidP="002902F2">
      <w:pPr>
        <w:pStyle w:val="a6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Физиологическая характеристика</w:t>
      </w:r>
      <w:r w:rsidR="00290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силовых возможностей как основы интегральной подготовки в ИВС.</w:t>
      </w:r>
    </w:p>
    <w:p w14:paraId="6D955DF0" w14:textId="77777777" w:rsidR="00225905" w:rsidRDefault="00604AA7" w:rsidP="00225905">
      <w:pPr>
        <w:pStyle w:val="a6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22590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нситивные периоды </w:t>
      </w:r>
      <w:r w:rsidR="002902F2">
        <w:rPr>
          <w:rFonts w:ascii="Times New Roman" w:hAnsi="Times New Roman" w:cs="Times New Roman"/>
          <w:color w:val="000000" w:themeColor="text1"/>
          <w:sz w:val="24"/>
          <w:szCs w:val="24"/>
        </w:rPr>
        <w:t>для развития основных двигательных способностей в ИВС как основы интегральной подготовки</w:t>
      </w:r>
      <w:r w:rsidR="00225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спорте высших достижений</w:t>
      </w:r>
      <w:r w:rsidR="002902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41A93D" w14:textId="77777777" w:rsidR="002902F2" w:rsidRPr="00225905" w:rsidRDefault="00225905" w:rsidP="00225905">
      <w:pPr>
        <w:pStyle w:val="a6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Физиологическая характеристика и специфика проявления</w:t>
      </w:r>
      <w:r w:rsidR="002902F2" w:rsidRPr="00225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скоростно-силовых качеств в ИВС.</w:t>
      </w:r>
    </w:p>
    <w:p w14:paraId="7006561C" w14:textId="77777777" w:rsidR="002902F2" w:rsidRPr="00344243" w:rsidRDefault="00225905" w:rsidP="002902F2">
      <w:pPr>
        <w:pStyle w:val="a6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Физиологическая характеристика и специфика проявления</w:t>
      </w:r>
      <w:r w:rsidRPr="00225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7090">
        <w:rPr>
          <w:rFonts w:ascii="Times New Roman" w:hAnsi="Times New Roman" w:cs="Times New Roman"/>
          <w:color w:val="000000" w:themeColor="text1"/>
          <w:sz w:val="24"/>
          <w:szCs w:val="24"/>
        </w:rPr>
        <w:t>ведущих двигательных способностей</w:t>
      </w:r>
      <w:r w:rsidRPr="00225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ИВС</w:t>
      </w:r>
      <w:r w:rsidR="002902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33476B" w14:textId="501E6141" w:rsidR="00850EBD" w:rsidRDefault="00850EBD" w:rsidP="001171CC">
      <w:pPr>
        <w:spacing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14:paraId="04C13495" w14:textId="05C068FB" w:rsidR="00472996" w:rsidRPr="001171CC" w:rsidRDefault="00297653" w:rsidP="001171CC">
      <w:pPr>
        <w:pStyle w:val="a6"/>
        <w:numPr>
          <w:ilvl w:val="1"/>
          <w:numId w:val="13"/>
        </w:num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E52">
        <w:rPr>
          <w:rFonts w:ascii="Times New Roman" w:hAnsi="Times New Roman" w:cs="Times New Roman"/>
          <w:b/>
          <w:bCs/>
          <w:sz w:val="24"/>
          <w:szCs w:val="24"/>
        </w:rPr>
        <w:t>Темы для презентации</w:t>
      </w:r>
    </w:p>
    <w:p w14:paraId="55A9E338" w14:textId="77777777" w:rsidR="00297653" w:rsidRPr="00297653" w:rsidRDefault="00826689" w:rsidP="00826689">
      <w:pPr>
        <w:pStyle w:val="a6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Физиологическая</w:t>
      </w:r>
      <w:r w:rsidR="0028108A">
        <w:rPr>
          <w:rFonts w:ascii="Times New Roman" w:hAnsi="Times New Roman" w:cs="Times New Roman"/>
          <w:sz w:val="24"/>
          <w:szCs w:val="24"/>
        </w:rPr>
        <w:t xml:space="preserve"> классификация спортивных</w:t>
      </w:r>
      <w:r>
        <w:rPr>
          <w:rFonts w:ascii="Times New Roman" w:hAnsi="Times New Roman" w:cs="Times New Roman"/>
          <w:sz w:val="24"/>
          <w:szCs w:val="24"/>
        </w:rPr>
        <w:t xml:space="preserve"> упражнений</w:t>
      </w:r>
      <w:r w:rsidR="00717D5D">
        <w:rPr>
          <w:rFonts w:ascii="Times New Roman" w:hAnsi="Times New Roman" w:cs="Times New Roman"/>
          <w:sz w:val="24"/>
          <w:szCs w:val="24"/>
        </w:rPr>
        <w:t xml:space="preserve"> в ИВС</w:t>
      </w:r>
      <w:r w:rsidR="00297653" w:rsidRPr="00297653">
        <w:rPr>
          <w:rFonts w:ascii="Times New Roman" w:hAnsi="Times New Roman" w:cs="Times New Roman"/>
          <w:sz w:val="24"/>
          <w:szCs w:val="24"/>
        </w:rPr>
        <w:t>.</w:t>
      </w:r>
    </w:p>
    <w:p w14:paraId="717ECA03" w14:textId="77777777" w:rsidR="00297653" w:rsidRPr="00297653" w:rsidRDefault="00826689" w:rsidP="00826689">
      <w:pPr>
        <w:pStyle w:val="a6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297653" w:rsidRPr="00297653">
        <w:rPr>
          <w:rFonts w:ascii="Times New Roman" w:hAnsi="Times New Roman" w:cs="Times New Roman"/>
          <w:sz w:val="24"/>
          <w:szCs w:val="24"/>
        </w:rPr>
        <w:t xml:space="preserve">изиологические и метаболические изменения в организме спортсменов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297653" w:rsidRPr="00297653">
        <w:rPr>
          <w:rFonts w:ascii="Times New Roman" w:hAnsi="Times New Roman" w:cs="Times New Roman"/>
          <w:sz w:val="24"/>
          <w:szCs w:val="24"/>
        </w:rPr>
        <w:t xml:space="preserve"> </w:t>
      </w:r>
      <w:r w:rsidR="0028108A">
        <w:rPr>
          <w:rFonts w:ascii="Times New Roman" w:hAnsi="Times New Roman" w:cs="Times New Roman"/>
          <w:sz w:val="24"/>
          <w:szCs w:val="24"/>
        </w:rPr>
        <w:t>выполнении соревновательных упражнений в ИВС</w:t>
      </w:r>
      <w:r w:rsidR="00297653" w:rsidRPr="00297653">
        <w:rPr>
          <w:rFonts w:ascii="Times New Roman" w:hAnsi="Times New Roman" w:cs="Times New Roman"/>
          <w:sz w:val="24"/>
          <w:szCs w:val="24"/>
        </w:rPr>
        <w:t>.</w:t>
      </w:r>
    </w:p>
    <w:p w14:paraId="2818D0CC" w14:textId="77777777" w:rsidR="00297653" w:rsidRPr="00297653" w:rsidRDefault="00297653" w:rsidP="00826689">
      <w:pPr>
        <w:pStyle w:val="a6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53">
        <w:rPr>
          <w:rFonts w:ascii="Times New Roman" w:hAnsi="Times New Roman" w:cs="Times New Roman"/>
          <w:sz w:val="24"/>
          <w:szCs w:val="24"/>
        </w:rPr>
        <w:t xml:space="preserve">Основные факторы, вызывающие утомление в </w:t>
      </w:r>
      <w:r w:rsidR="00717D5D">
        <w:rPr>
          <w:rFonts w:ascii="Times New Roman" w:hAnsi="Times New Roman" w:cs="Times New Roman"/>
          <w:sz w:val="24"/>
          <w:szCs w:val="24"/>
        </w:rPr>
        <w:t>ИВС</w:t>
      </w:r>
      <w:r w:rsidRPr="00297653">
        <w:rPr>
          <w:rFonts w:ascii="Times New Roman" w:hAnsi="Times New Roman" w:cs="Times New Roman"/>
          <w:sz w:val="24"/>
          <w:szCs w:val="24"/>
        </w:rPr>
        <w:t>.</w:t>
      </w:r>
    </w:p>
    <w:p w14:paraId="5B0EF7C0" w14:textId="77777777" w:rsidR="00297653" w:rsidRPr="00297653" w:rsidRDefault="00297653" w:rsidP="00826689">
      <w:pPr>
        <w:pStyle w:val="a6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53">
        <w:rPr>
          <w:rFonts w:ascii="Times New Roman" w:hAnsi="Times New Roman" w:cs="Times New Roman"/>
          <w:sz w:val="24"/>
          <w:szCs w:val="24"/>
        </w:rPr>
        <w:t xml:space="preserve">Суть феномена </w:t>
      </w:r>
      <w:proofErr w:type="spellStart"/>
      <w:r w:rsidRPr="00297653">
        <w:rPr>
          <w:rFonts w:ascii="Times New Roman" w:hAnsi="Times New Roman" w:cs="Times New Roman"/>
          <w:sz w:val="24"/>
          <w:szCs w:val="24"/>
        </w:rPr>
        <w:t>Линдгарда</w:t>
      </w:r>
      <w:proofErr w:type="spellEnd"/>
      <w:r w:rsidRPr="00297653">
        <w:rPr>
          <w:rFonts w:ascii="Times New Roman" w:hAnsi="Times New Roman" w:cs="Times New Roman"/>
          <w:sz w:val="24"/>
          <w:szCs w:val="24"/>
        </w:rPr>
        <w:t xml:space="preserve">, проявляющегося во время </w:t>
      </w:r>
      <w:r w:rsidR="007F5719">
        <w:rPr>
          <w:rFonts w:ascii="Times New Roman" w:hAnsi="Times New Roman" w:cs="Times New Roman"/>
          <w:sz w:val="24"/>
          <w:szCs w:val="24"/>
        </w:rPr>
        <w:t>статических упражнений</w:t>
      </w:r>
      <w:r w:rsidRPr="00297653">
        <w:rPr>
          <w:rFonts w:ascii="Times New Roman" w:hAnsi="Times New Roman" w:cs="Times New Roman"/>
          <w:sz w:val="24"/>
          <w:szCs w:val="24"/>
        </w:rPr>
        <w:t>.</w:t>
      </w:r>
    </w:p>
    <w:p w14:paraId="68437230" w14:textId="77777777" w:rsidR="00297653" w:rsidRPr="00297653" w:rsidRDefault="00297653" w:rsidP="00826689">
      <w:pPr>
        <w:pStyle w:val="a6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53">
        <w:rPr>
          <w:rFonts w:ascii="Times New Roman" w:hAnsi="Times New Roman" w:cs="Times New Roman"/>
          <w:sz w:val="24"/>
          <w:szCs w:val="24"/>
        </w:rPr>
        <w:t xml:space="preserve">Особенности изменения показателей системы кровообращения во время </w:t>
      </w:r>
      <w:r w:rsidR="00717D5D">
        <w:rPr>
          <w:rFonts w:ascii="Times New Roman" w:hAnsi="Times New Roman" w:cs="Times New Roman"/>
          <w:sz w:val="24"/>
          <w:szCs w:val="24"/>
        </w:rPr>
        <w:t>выполнения соревновательных (интегральных) упражнений в ИВС</w:t>
      </w:r>
      <w:r w:rsidRPr="00297653">
        <w:rPr>
          <w:rFonts w:ascii="Times New Roman" w:hAnsi="Times New Roman" w:cs="Times New Roman"/>
          <w:sz w:val="24"/>
          <w:szCs w:val="24"/>
        </w:rPr>
        <w:t>.</w:t>
      </w:r>
    </w:p>
    <w:p w14:paraId="7E809BC9" w14:textId="77777777" w:rsidR="00297653" w:rsidRPr="00297653" w:rsidRDefault="00297653" w:rsidP="00826689">
      <w:pPr>
        <w:pStyle w:val="a6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53">
        <w:rPr>
          <w:rFonts w:ascii="Times New Roman" w:hAnsi="Times New Roman" w:cs="Times New Roman"/>
          <w:sz w:val="24"/>
          <w:szCs w:val="24"/>
        </w:rPr>
        <w:t>Физиологические изменения, происходящие в организме спортсменов в горных условиях.</w:t>
      </w:r>
    </w:p>
    <w:p w14:paraId="26E573FE" w14:textId="77777777" w:rsidR="007F5719" w:rsidRDefault="00297653" w:rsidP="007F5719">
      <w:pPr>
        <w:pStyle w:val="a6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53">
        <w:rPr>
          <w:rFonts w:ascii="Times New Roman" w:hAnsi="Times New Roman" w:cs="Times New Roman"/>
          <w:sz w:val="24"/>
          <w:szCs w:val="24"/>
        </w:rPr>
        <w:t xml:space="preserve">Особенности процесса </w:t>
      </w:r>
      <w:proofErr w:type="spellStart"/>
      <w:r w:rsidRPr="00297653">
        <w:rPr>
          <w:rFonts w:ascii="Times New Roman" w:hAnsi="Times New Roman" w:cs="Times New Roman"/>
          <w:sz w:val="24"/>
          <w:szCs w:val="24"/>
        </w:rPr>
        <w:t>ре</w:t>
      </w:r>
      <w:r w:rsidR="007F5719">
        <w:rPr>
          <w:rFonts w:ascii="Times New Roman" w:hAnsi="Times New Roman" w:cs="Times New Roman"/>
          <w:sz w:val="24"/>
          <w:szCs w:val="24"/>
        </w:rPr>
        <w:t>а</w:t>
      </w:r>
      <w:r w:rsidRPr="00297653">
        <w:rPr>
          <w:rFonts w:ascii="Times New Roman" w:hAnsi="Times New Roman" w:cs="Times New Roman"/>
          <w:sz w:val="24"/>
          <w:szCs w:val="24"/>
        </w:rPr>
        <w:t>кклиматизации</w:t>
      </w:r>
      <w:proofErr w:type="spellEnd"/>
      <w:r w:rsidRPr="0029765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7653">
        <w:rPr>
          <w:rFonts w:ascii="Times New Roman" w:hAnsi="Times New Roman" w:cs="Times New Roman"/>
          <w:sz w:val="24"/>
          <w:szCs w:val="24"/>
        </w:rPr>
        <w:t>реадаптации</w:t>
      </w:r>
      <w:proofErr w:type="spellEnd"/>
      <w:r w:rsidRPr="00297653">
        <w:rPr>
          <w:rFonts w:ascii="Times New Roman" w:hAnsi="Times New Roman" w:cs="Times New Roman"/>
          <w:sz w:val="24"/>
          <w:szCs w:val="24"/>
        </w:rPr>
        <w:t xml:space="preserve"> в условиях равнины.  </w:t>
      </w:r>
    </w:p>
    <w:p w14:paraId="4B9FA86C" w14:textId="0F573089" w:rsidR="00297653" w:rsidRDefault="007F5719" w:rsidP="007F5719">
      <w:pPr>
        <w:pStyle w:val="a6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подготовки </w:t>
      </w:r>
      <w:r w:rsidR="0028108A">
        <w:rPr>
          <w:rFonts w:ascii="Times New Roman" w:hAnsi="Times New Roman" w:cs="Times New Roman"/>
          <w:sz w:val="24"/>
          <w:szCs w:val="24"/>
        </w:rPr>
        <w:t>женщин-</w:t>
      </w:r>
      <w:r w:rsidR="0028108A" w:rsidRPr="007F5719">
        <w:rPr>
          <w:rFonts w:ascii="Times New Roman" w:hAnsi="Times New Roman" w:cs="Times New Roman"/>
          <w:sz w:val="24"/>
          <w:szCs w:val="24"/>
        </w:rPr>
        <w:t>спортсменов</w:t>
      </w:r>
      <w:r w:rsidR="0028108A">
        <w:rPr>
          <w:rFonts w:ascii="Times New Roman" w:hAnsi="Times New Roman" w:cs="Times New Roman"/>
          <w:sz w:val="24"/>
          <w:szCs w:val="24"/>
        </w:rPr>
        <w:t xml:space="preserve"> с учетом</w:t>
      </w:r>
      <w:r w:rsidR="0028108A" w:rsidRPr="007F5719">
        <w:rPr>
          <w:rFonts w:ascii="Times New Roman" w:hAnsi="Times New Roman" w:cs="Times New Roman"/>
          <w:sz w:val="24"/>
          <w:szCs w:val="24"/>
        </w:rPr>
        <w:t xml:space="preserve"> </w:t>
      </w:r>
      <w:r w:rsidR="0028108A">
        <w:rPr>
          <w:rFonts w:ascii="Times New Roman" w:hAnsi="Times New Roman" w:cs="Times New Roman"/>
          <w:sz w:val="24"/>
          <w:szCs w:val="24"/>
        </w:rPr>
        <w:t>фазы менструального цикла</w:t>
      </w:r>
      <w:r w:rsidR="00F87E05" w:rsidRPr="007F5719">
        <w:rPr>
          <w:rFonts w:ascii="Times New Roman" w:hAnsi="Times New Roman" w:cs="Times New Roman"/>
          <w:sz w:val="24"/>
          <w:szCs w:val="24"/>
        </w:rPr>
        <w:t>.</w:t>
      </w:r>
    </w:p>
    <w:p w14:paraId="1EEDACF9" w14:textId="77777777" w:rsidR="000E24CC" w:rsidRPr="000E24CC" w:rsidRDefault="000E24CC" w:rsidP="000E24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8380F" w14:textId="77777777" w:rsidR="00F87E05" w:rsidRPr="00935E52" w:rsidRDefault="00F87E05" w:rsidP="001171CC">
      <w:pPr>
        <w:pStyle w:val="a6"/>
        <w:numPr>
          <w:ilvl w:val="1"/>
          <w:numId w:val="13"/>
        </w:num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E52"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r w:rsidRPr="001171CC"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935E52">
        <w:rPr>
          <w:rFonts w:ascii="Times New Roman" w:hAnsi="Times New Roman" w:cs="Times New Roman"/>
          <w:b/>
          <w:sz w:val="24"/>
          <w:szCs w:val="24"/>
        </w:rPr>
        <w:t xml:space="preserve"> рефератов</w:t>
      </w:r>
    </w:p>
    <w:tbl>
      <w:tblPr>
        <w:tblW w:w="9670" w:type="dxa"/>
        <w:jc w:val="center"/>
        <w:tblLayout w:type="fixed"/>
        <w:tblLook w:val="04A0" w:firstRow="1" w:lastRow="0" w:firstColumn="1" w:lastColumn="0" w:noHBand="0" w:noVBand="1"/>
      </w:tblPr>
      <w:tblGrid>
        <w:gridCol w:w="9670"/>
      </w:tblGrid>
      <w:tr w:rsidR="00F87E05" w:rsidRPr="007C54ED" w14:paraId="3165C23B" w14:textId="77777777" w:rsidTr="00F87E05">
        <w:trPr>
          <w:cantSplit/>
          <w:trHeight w:val="671"/>
          <w:jc w:val="center"/>
        </w:trPr>
        <w:tc>
          <w:tcPr>
            <w:tcW w:w="9670" w:type="dxa"/>
            <w:vAlign w:val="center"/>
          </w:tcPr>
          <w:p w14:paraId="0E57E205" w14:textId="77777777" w:rsidR="00F87E05" w:rsidRPr="00F87E05" w:rsidRDefault="00F87E05" w:rsidP="002F5111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5">
              <w:rPr>
                <w:rFonts w:ascii="Times New Roman" w:hAnsi="Times New Roman" w:cs="Times New Roman"/>
                <w:sz w:val="24"/>
                <w:szCs w:val="24"/>
              </w:rPr>
              <w:t>Оценка срочных реакций на физическ</w:t>
            </w:r>
            <w:r w:rsidR="00717D5D">
              <w:rPr>
                <w:rFonts w:ascii="Times New Roman" w:hAnsi="Times New Roman" w:cs="Times New Roman"/>
                <w:sz w:val="24"/>
                <w:szCs w:val="24"/>
              </w:rPr>
              <w:t>ие упражнения разного характера в ИВС.</w:t>
            </w:r>
          </w:p>
          <w:p w14:paraId="5C869096" w14:textId="77777777" w:rsidR="00F87E05" w:rsidRPr="00F87E05" w:rsidRDefault="00F87E05" w:rsidP="002F5111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5">
              <w:rPr>
                <w:rFonts w:ascii="Times New Roman" w:hAnsi="Times New Roman" w:cs="Times New Roman"/>
                <w:sz w:val="24"/>
                <w:szCs w:val="24"/>
              </w:rPr>
              <w:t>Оценка долг</w:t>
            </w:r>
            <w:r w:rsidR="00717D5D">
              <w:rPr>
                <w:rFonts w:ascii="Times New Roman" w:hAnsi="Times New Roman" w:cs="Times New Roman"/>
                <w:sz w:val="24"/>
                <w:szCs w:val="24"/>
              </w:rPr>
              <w:t>овременный адаптации организма</w:t>
            </w:r>
            <w:r w:rsidRPr="00F87E05">
              <w:rPr>
                <w:rFonts w:ascii="Times New Roman" w:hAnsi="Times New Roman" w:cs="Times New Roman"/>
                <w:sz w:val="24"/>
                <w:szCs w:val="24"/>
              </w:rPr>
              <w:t xml:space="preserve"> к тренировочным нагрузкам по показателю адаптационного потенциала спортсменов</w:t>
            </w:r>
            <w:r w:rsidR="00717D5D">
              <w:rPr>
                <w:rFonts w:ascii="Times New Roman" w:hAnsi="Times New Roman" w:cs="Times New Roman"/>
                <w:sz w:val="24"/>
                <w:szCs w:val="24"/>
              </w:rPr>
              <w:t xml:space="preserve"> в ИВС</w:t>
            </w:r>
            <w:r w:rsidRPr="00F87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E05" w:rsidRPr="007C54ED" w14:paraId="478BDA2A" w14:textId="77777777" w:rsidTr="00F87E05">
        <w:trPr>
          <w:cantSplit/>
          <w:trHeight w:val="671"/>
          <w:jc w:val="center"/>
        </w:trPr>
        <w:tc>
          <w:tcPr>
            <w:tcW w:w="9670" w:type="dxa"/>
            <w:vAlign w:val="center"/>
          </w:tcPr>
          <w:p w14:paraId="27D90EF4" w14:textId="77777777" w:rsidR="00F87E05" w:rsidRPr="00F87E05" w:rsidRDefault="00DA1580" w:rsidP="002F5111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Физиологические</w:t>
            </w:r>
            <w:r w:rsidR="00F87E05" w:rsidRPr="00F87E05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во время выполнения </w:t>
            </w:r>
            <w:r w:rsidR="00717D5D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соревновательных </w:t>
            </w:r>
            <w:r w:rsidR="00F87E05" w:rsidRPr="00F87E0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ажнений максимальной мощности и</w:t>
            </w:r>
            <w:r w:rsidR="00F87E05" w:rsidRPr="00F87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7E05" w:rsidRPr="00F87E05">
              <w:rPr>
                <w:rFonts w:ascii="Times New Roman" w:hAnsi="Times New Roman" w:cs="Times New Roman"/>
                <w:sz w:val="24"/>
                <w:szCs w:val="24"/>
              </w:rPr>
              <w:t>субмаксимальной</w:t>
            </w:r>
            <w:proofErr w:type="spellEnd"/>
            <w:r w:rsidR="00F87E05" w:rsidRPr="00F87E05">
              <w:rPr>
                <w:rFonts w:ascii="Times New Roman" w:hAnsi="Times New Roman" w:cs="Times New Roman"/>
                <w:sz w:val="24"/>
                <w:szCs w:val="24"/>
              </w:rPr>
              <w:t xml:space="preserve"> мощности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ИВС.</w:t>
            </w:r>
          </w:p>
          <w:p w14:paraId="4D1F5EFC" w14:textId="77777777" w:rsidR="00F87E05" w:rsidRPr="00F87E05" w:rsidRDefault="00F87E05" w:rsidP="002F5111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5">
              <w:rPr>
                <w:rFonts w:ascii="Times New Roman" w:hAnsi="Times New Roman" w:cs="Times New Roman"/>
                <w:sz w:val="24"/>
                <w:szCs w:val="24"/>
              </w:rPr>
              <w:t>Влияние циклических нагрузок большой и умеренной мощности на функции организма.</w:t>
            </w:r>
          </w:p>
        </w:tc>
      </w:tr>
      <w:tr w:rsidR="00F87E05" w:rsidRPr="007C54ED" w14:paraId="05C5A22E" w14:textId="77777777" w:rsidTr="00F87E05">
        <w:trPr>
          <w:cantSplit/>
          <w:trHeight w:val="671"/>
          <w:jc w:val="center"/>
        </w:trPr>
        <w:tc>
          <w:tcPr>
            <w:tcW w:w="9670" w:type="dxa"/>
            <w:vAlign w:val="center"/>
          </w:tcPr>
          <w:p w14:paraId="5B3D5752" w14:textId="77777777" w:rsidR="00F87E05" w:rsidRPr="00F87E05" w:rsidRDefault="00F87E05" w:rsidP="002F5111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5">
              <w:rPr>
                <w:rFonts w:ascii="Times New Roman" w:hAnsi="Times New Roman" w:cs="Times New Roman"/>
                <w:sz w:val="24"/>
                <w:szCs w:val="24"/>
              </w:rPr>
              <w:t>Исследование способности человека к воспроизведению заданной величины мышечного усилия при отсутствии зрительного анализатора.</w:t>
            </w:r>
          </w:p>
          <w:p w14:paraId="396129DF" w14:textId="77777777" w:rsidR="00F87E05" w:rsidRDefault="00F87E05" w:rsidP="002F5111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5">
              <w:rPr>
                <w:rFonts w:ascii="Times New Roman" w:hAnsi="Times New Roman" w:cs="Times New Roman"/>
                <w:sz w:val="24"/>
                <w:szCs w:val="24"/>
              </w:rPr>
              <w:t>Исследование способности человека управлять перемещением частей тела и временными параметрами движений.</w:t>
            </w:r>
          </w:p>
          <w:p w14:paraId="19893340" w14:textId="77777777" w:rsidR="00E82CDE" w:rsidRDefault="00E82CDE" w:rsidP="00E8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BCB5D" w14:textId="4E57CE11" w:rsidR="000E24CC" w:rsidRPr="00E82CDE" w:rsidRDefault="000E24CC" w:rsidP="00E8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0403AB" w14:textId="77777777" w:rsidR="00F87E05" w:rsidRPr="00F87E05" w:rsidRDefault="00F87E05" w:rsidP="001171CC">
      <w:pPr>
        <w:pStyle w:val="a6"/>
        <w:numPr>
          <w:ilvl w:val="1"/>
          <w:numId w:val="13"/>
        </w:num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E05">
        <w:rPr>
          <w:rFonts w:ascii="Times New Roman" w:hAnsi="Times New Roman" w:cs="Times New Roman"/>
          <w:b/>
          <w:sz w:val="24"/>
          <w:szCs w:val="24"/>
        </w:rPr>
        <w:lastRenderedPageBreak/>
        <w:t>Темы для коллоквиумов</w:t>
      </w:r>
    </w:p>
    <w:p w14:paraId="232AA609" w14:textId="77777777" w:rsidR="00F87E05" w:rsidRDefault="00F87E05" w:rsidP="00826689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Биологический контроль в спортивной тренировке</w:t>
      </w:r>
      <w:r w:rsidR="00DA1580">
        <w:rPr>
          <w:rFonts w:ascii="Times New Roman" w:hAnsi="Times New Roman" w:cs="Times New Roman"/>
          <w:sz w:val="24"/>
          <w:szCs w:val="24"/>
        </w:rPr>
        <w:t xml:space="preserve"> в ИВС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307C3D" w14:textId="77777777" w:rsidR="00F87E05" w:rsidRDefault="00F87E05" w:rsidP="00826689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спортивной тренировки женщин</w:t>
      </w:r>
      <w:r w:rsidR="00A2516F">
        <w:rPr>
          <w:rFonts w:ascii="Times New Roman" w:hAnsi="Times New Roman" w:cs="Times New Roman"/>
          <w:sz w:val="24"/>
          <w:szCs w:val="24"/>
        </w:rPr>
        <w:t xml:space="preserve"> в ИВС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1B093F" w14:textId="77777777" w:rsidR="00F87E05" w:rsidRDefault="00F87E05" w:rsidP="00826689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Физиологические механизмы формирования двигательных навыков и управление движениями в спорте.</w:t>
      </w:r>
    </w:p>
    <w:p w14:paraId="113EB4F8" w14:textId="77777777" w:rsidR="00F87E05" w:rsidRDefault="00F87E05" w:rsidP="00826689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Физиологическая характеристика </w:t>
      </w:r>
      <w:r w:rsidR="00A2516F">
        <w:rPr>
          <w:rFonts w:ascii="Times New Roman" w:hAnsi="Times New Roman" w:cs="Times New Roman"/>
          <w:sz w:val="24"/>
          <w:szCs w:val="24"/>
        </w:rPr>
        <w:t>состояния организма, возникающего</w:t>
      </w:r>
      <w:r>
        <w:rPr>
          <w:rFonts w:ascii="Times New Roman" w:hAnsi="Times New Roman" w:cs="Times New Roman"/>
          <w:sz w:val="24"/>
          <w:szCs w:val="24"/>
        </w:rPr>
        <w:t xml:space="preserve"> во время спортивной деятельности</w:t>
      </w:r>
      <w:r w:rsidR="00A2516F">
        <w:rPr>
          <w:rFonts w:ascii="Times New Roman" w:hAnsi="Times New Roman" w:cs="Times New Roman"/>
          <w:sz w:val="24"/>
          <w:szCs w:val="24"/>
        </w:rPr>
        <w:t xml:space="preserve"> в ИВС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B143F8" w14:textId="77777777" w:rsidR="00F87E05" w:rsidRDefault="00F87E05" w:rsidP="00826689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физических упражнений</w:t>
      </w:r>
      <w:r w:rsidR="00A2516F">
        <w:rPr>
          <w:rFonts w:ascii="Times New Roman" w:hAnsi="Times New Roman" w:cs="Times New Roman"/>
          <w:sz w:val="24"/>
          <w:szCs w:val="24"/>
        </w:rPr>
        <w:t xml:space="preserve"> в ИВС</w:t>
      </w:r>
      <w:r>
        <w:rPr>
          <w:rFonts w:ascii="Times New Roman" w:hAnsi="Times New Roman" w:cs="Times New Roman"/>
          <w:sz w:val="24"/>
          <w:szCs w:val="24"/>
        </w:rPr>
        <w:t xml:space="preserve">, особенности их физиологического и метаболического обеспечения. </w:t>
      </w:r>
    </w:p>
    <w:p w14:paraId="04894B94" w14:textId="4FBCDD1B" w:rsidR="00F87E05" w:rsidRDefault="00F87E05" w:rsidP="00826689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Адаптация, как биологическая основа эффектов занятий физическими упражнениями</w:t>
      </w:r>
      <w:r w:rsidR="00A2516F">
        <w:rPr>
          <w:rFonts w:ascii="Times New Roman" w:hAnsi="Times New Roman" w:cs="Times New Roman"/>
          <w:sz w:val="24"/>
          <w:szCs w:val="24"/>
        </w:rPr>
        <w:t xml:space="preserve"> в ИВС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7B43A1" w14:textId="77777777" w:rsidR="001171CC" w:rsidRPr="001171CC" w:rsidRDefault="001171CC" w:rsidP="001171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DBB17" w14:textId="77777777" w:rsidR="001171CC" w:rsidRPr="001171CC" w:rsidRDefault="001171CC" w:rsidP="001171CC">
      <w:pPr>
        <w:pStyle w:val="a6"/>
        <w:numPr>
          <w:ilvl w:val="1"/>
          <w:numId w:val="13"/>
        </w:num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1171CC">
        <w:rPr>
          <w:rFonts w:ascii="Times New Roman" w:hAnsi="Times New Roman" w:cs="Times New Roman"/>
          <w:b/>
          <w:sz w:val="24"/>
          <w:szCs w:val="24"/>
        </w:rPr>
        <w:t xml:space="preserve"> по оцениванию результатов достижения компетенций.</w:t>
      </w:r>
    </w:p>
    <w:p w14:paraId="04E6FA9C" w14:textId="77777777" w:rsidR="001171CC" w:rsidRDefault="001171CC" w:rsidP="001171CC">
      <w:pPr>
        <w:tabs>
          <w:tab w:val="left" w:pos="2295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зачета:</w:t>
      </w:r>
    </w:p>
    <w:p w14:paraId="2C28F609" w14:textId="77777777" w:rsidR="001171CC" w:rsidRDefault="001171CC" w:rsidP="001171C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оценка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«зачтено»</w:t>
      </w:r>
      <w:r>
        <w:rPr>
          <w:rFonts w:ascii="Times New Roman" w:hAnsi="Times New Roman" w:cs="Times New Roman"/>
          <w:iCs/>
          <w:sz w:val="24"/>
          <w:szCs w:val="24"/>
        </w:rPr>
        <w:t xml:space="preserve"> ставится магистранту,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3A73760F" w14:textId="77777777" w:rsidR="001171CC" w:rsidRDefault="001171CC" w:rsidP="001171C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оценка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«не зачтено»</w:t>
      </w:r>
      <w:r>
        <w:rPr>
          <w:rFonts w:ascii="Times New Roman" w:hAnsi="Times New Roman" w:cs="Times New Roman"/>
          <w:iCs/>
          <w:sz w:val="24"/>
          <w:szCs w:val="24"/>
        </w:rPr>
        <w:t xml:space="preserve"> ставится магистранту,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4B994585" w14:textId="0743D7F4" w:rsidR="001171CC" w:rsidRDefault="001171CC" w:rsidP="001171CC">
      <w:pPr>
        <w:pStyle w:val="a"/>
        <w:widowControl w:val="0"/>
        <w:numPr>
          <w:ilvl w:val="0"/>
          <w:numId w:val="0"/>
        </w:numPr>
        <w:spacing w:line="240" w:lineRule="auto"/>
        <w:rPr>
          <w:b/>
        </w:rPr>
      </w:pPr>
    </w:p>
    <w:p w14:paraId="3BCBA179" w14:textId="77777777" w:rsidR="001171CC" w:rsidRDefault="001171CC" w:rsidP="001171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экзамена:</w:t>
      </w:r>
    </w:p>
    <w:p w14:paraId="0DFE63BF" w14:textId="77777777" w:rsidR="001171CC" w:rsidRDefault="001171CC" w:rsidP="001171C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</w:t>
      </w:r>
      <w:r>
        <w:rPr>
          <w:rStyle w:val="af2"/>
          <w:rFonts w:ascii="Times New Roman" w:hAnsi="Times New Roman"/>
          <w:bdr w:val="none" w:sz="0" w:space="0" w:color="auto" w:frame="1"/>
        </w:rPr>
        <w:t xml:space="preserve"> «отлично»</w:t>
      </w:r>
      <w:r>
        <w:rPr>
          <w:rStyle w:val="apple-converted-space"/>
          <w:rFonts w:ascii="Times New Roman" w:hAnsi="Times New Roman"/>
          <w:sz w:val="24"/>
          <w:szCs w:val="24"/>
        </w:rPr>
        <w:t> заслуживает</w:t>
      </w:r>
      <w:r>
        <w:rPr>
          <w:rFonts w:ascii="Times New Roman" w:hAnsi="Times New Roman"/>
          <w:sz w:val="24"/>
          <w:szCs w:val="24"/>
        </w:rPr>
        <w:t xml:space="preserve"> магистрант, если он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подчеркивал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главное: устанавливать причинно-следственные связи; четко формирует ответы, свободно решает ситуационные задачи повышенной сложности; усвоивший основную и знакомый с дополнительной литературой, рекомендованной программой. Как правило, оценка «отлично» выставляется магистрантам,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учебного материала;</w:t>
      </w:r>
      <w:r>
        <w:rPr>
          <w:rFonts w:ascii="Times New Roman" w:hAnsi="Times New Roman"/>
          <w:color w:val="333333"/>
          <w:sz w:val="21"/>
          <w:szCs w:val="21"/>
        </w:rPr>
        <w:t xml:space="preserve"> Оценка «отлично» не ставится в случаях систематических пропусков магистрантом семинарских и лекционных занятий по неуважительным причинам, отсутствия активного участия на семинарских занятиях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345401E" w14:textId="77777777" w:rsidR="001171CC" w:rsidRDefault="001171CC" w:rsidP="001171C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</w:t>
      </w:r>
      <w:r>
        <w:rPr>
          <w:rStyle w:val="af2"/>
          <w:rFonts w:ascii="Times New Roman" w:hAnsi="Times New Roman"/>
          <w:bdr w:val="none" w:sz="0" w:space="0" w:color="auto" w:frame="1"/>
        </w:rPr>
        <w:t xml:space="preserve"> «хорошо»</w:t>
      </w:r>
      <w:r>
        <w:rPr>
          <w:rStyle w:val="apple-converted-space"/>
          <w:sz w:val="24"/>
          <w:szCs w:val="24"/>
        </w:rPr>
        <w:t> </w:t>
      </w:r>
      <w:r>
        <w:rPr>
          <w:rStyle w:val="apple-converted-space"/>
          <w:rFonts w:ascii="Times New Roman" w:hAnsi="Times New Roman"/>
          <w:sz w:val="24"/>
          <w:szCs w:val="24"/>
        </w:rPr>
        <w:t>заслуживает</w:t>
      </w:r>
      <w:r>
        <w:rPr>
          <w:rFonts w:ascii="Times New Roman" w:hAnsi="Times New Roman"/>
          <w:sz w:val="24"/>
          <w:szCs w:val="24"/>
        </w:rPr>
        <w:t xml:space="preserve"> магистрант, если он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задачи. Как правило, оценка «хорошо» выставляется магистрантам,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деятельности;</w:t>
      </w:r>
    </w:p>
    <w:p w14:paraId="42B9C5C5" w14:textId="77777777" w:rsidR="001171CC" w:rsidRDefault="001171CC" w:rsidP="001171CC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FF0000"/>
        </w:rPr>
      </w:pPr>
      <w:r>
        <w:t>Оценки</w:t>
      </w:r>
      <w:r>
        <w:rPr>
          <w:rStyle w:val="af2"/>
          <w:rFonts w:eastAsiaTheme="minorEastAsia"/>
          <w:bdr w:val="none" w:sz="0" w:space="0" w:color="auto" w:frame="1"/>
        </w:rPr>
        <w:t xml:space="preserve"> «</w:t>
      </w:r>
      <w:proofErr w:type="gramStart"/>
      <w:r>
        <w:rPr>
          <w:rStyle w:val="af2"/>
          <w:rFonts w:eastAsiaTheme="minorEastAsia"/>
          <w:bdr w:val="none" w:sz="0" w:space="0" w:color="auto" w:frame="1"/>
        </w:rPr>
        <w:t>удовлетворительно»</w:t>
      </w:r>
      <w:r>
        <w:rPr>
          <w:rStyle w:val="af2"/>
          <w:rFonts w:eastAsiaTheme="minorEastAsia"/>
          <w:color w:val="FF0000"/>
          <w:bdr w:val="none" w:sz="0" w:space="0" w:color="auto" w:frame="1"/>
        </w:rPr>
        <w:t xml:space="preserve"> </w:t>
      </w:r>
      <w:r>
        <w:rPr>
          <w:rStyle w:val="apple-converted-space"/>
          <w:color w:val="FF0000"/>
        </w:rPr>
        <w:t> </w:t>
      </w:r>
      <w:r>
        <w:rPr>
          <w:rStyle w:val="apple-converted-space"/>
        </w:rPr>
        <w:t>заслуживает</w:t>
      </w:r>
      <w:proofErr w:type="gramEnd"/>
      <w:r>
        <w:t xml:space="preserve"> магистрант, если он обнаружил поверхностное знание основного программного материала в объёме, необходимом для дальнейшей учёбы и предстоящей работы по профессии; его ответы </w:t>
      </w:r>
      <w:r>
        <w:rPr>
          <w:color w:val="000000"/>
        </w:rPr>
        <w:t xml:space="preserve">отличаются </w:t>
      </w:r>
      <w:r>
        <w:rPr>
          <w:color w:val="000000"/>
        </w:rPr>
        <w:lastRenderedPageBreak/>
        <w:t>недостаточной глубиной и полнотой раскрытия темы;</w:t>
      </w:r>
      <w:r>
        <w:rPr>
          <w:color w:val="FF0000"/>
        </w:rPr>
        <w:t xml:space="preserve"> </w:t>
      </w:r>
      <w:r>
        <w:t>проявляет затруднения в самостоятельных ответах, оперирует неточными формулировками; в процессе ответов допускает ошибки по существу вопросов. Магистрант способен решать лишь наиболее легкие ситуационные задачи и выполнять практические задания.</w:t>
      </w:r>
    </w:p>
    <w:p w14:paraId="6BE4EE9B" w14:textId="77777777" w:rsidR="001171CC" w:rsidRDefault="001171CC" w:rsidP="001171CC">
      <w:pPr>
        <w:pStyle w:val="a5"/>
        <w:spacing w:before="0" w:beforeAutospacing="0" w:after="0" w:afterAutospacing="0"/>
        <w:ind w:firstLine="709"/>
        <w:jc w:val="both"/>
        <w:textAlignment w:val="baseline"/>
      </w:pPr>
      <w:proofErr w:type="gramStart"/>
      <w:r>
        <w:t>Оценки</w:t>
      </w:r>
      <w:r>
        <w:rPr>
          <w:rStyle w:val="af2"/>
          <w:rFonts w:eastAsiaTheme="minorEastAsia"/>
          <w:bdr w:val="none" w:sz="0" w:space="0" w:color="auto" w:frame="1"/>
        </w:rPr>
        <w:t xml:space="preserve">  «</w:t>
      </w:r>
      <w:proofErr w:type="gramEnd"/>
      <w:r>
        <w:rPr>
          <w:rStyle w:val="af2"/>
          <w:rFonts w:eastAsiaTheme="minorEastAsia"/>
          <w:bdr w:val="none" w:sz="0" w:space="0" w:color="auto" w:frame="1"/>
        </w:rPr>
        <w:t>неудовлетворительно»</w:t>
      </w:r>
      <w:r>
        <w:rPr>
          <w:rStyle w:val="apple-converted-space"/>
        </w:rPr>
        <w:t> заслуживает</w:t>
      </w:r>
      <w:r>
        <w:t xml:space="preserve"> магистрант, если он</w:t>
      </w:r>
      <w:r>
        <w:rPr>
          <w:rFonts w:ascii="Arial" w:hAnsi="Arial" w:cs="Arial"/>
          <w:color w:val="FF0000"/>
          <w:sz w:val="21"/>
          <w:szCs w:val="21"/>
        </w:rPr>
        <w:t xml:space="preserve"> </w:t>
      </w:r>
      <w:r>
        <w:t>не освоил обязательного минимума знаний предмета, не способен ответить на вопросы билета даже при дополнительных наводящих вопросах экзаменатора. Как правило, оценка «неудовлетворительно» ставится магистрантам, которые не могут продолжить обучение или приступить к профессиональной деятельности по окончании вуза.</w:t>
      </w:r>
    </w:p>
    <w:p w14:paraId="50C05659" w14:textId="5EF2BD98" w:rsidR="001171CC" w:rsidRDefault="001171CC" w:rsidP="001171CC">
      <w:pPr>
        <w:pStyle w:val="a"/>
        <w:widowControl w:val="0"/>
        <w:numPr>
          <w:ilvl w:val="0"/>
          <w:numId w:val="0"/>
        </w:numPr>
        <w:spacing w:line="240" w:lineRule="auto"/>
        <w:rPr>
          <w:b/>
        </w:rPr>
      </w:pPr>
    </w:p>
    <w:p w14:paraId="5334839A" w14:textId="77777777" w:rsidR="001171CC" w:rsidRDefault="001171CC" w:rsidP="00117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презентации:</w:t>
      </w:r>
    </w:p>
    <w:p w14:paraId="20A99186" w14:textId="77777777" w:rsidR="001171CC" w:rsidRDefault="001171CC" w:rsidP="001171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оценка </w:t>
      </w:r>
      <w:r>
        <w:rPr>
          <w:rFonts w:ascii="Times New Roman" w:hAnsi="Times New Roman" w:cs="Times New Roman"/>
          <w:b/>
          <w:sz w:val="24"/>
          <w:szCs w:val="24"/>
        </w:rPr>
        <w:t>«зачтено»</w:t>
      </w:r>
      <w:r>
        <w:rPr>
          <w:rFonts w:ascii="Times New Roman" w:hAnsi="Times New Roman" w:cs="Times New Roman"/>
          <w:sz w:val="24"/>
          <w:szCs w:val="24"/>
        </w:rPr>
        <w:t xml:space="preserve"> выставляется если представлена презентация, разработанная магистрантом собственноручно, представляющий собой краткое связное изложение содержания источника или его части, без подробностей и второстепенных деталей.</w:t>
      </w:r>
    </w:p>
    <w:p w14:paraId="24408EB5" w14:textId="77777777" w:rsidR="001171CC" w:rsidRDefault="001171CC" w:rsidP="0011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оценка </w:t>
      </w:r>
      <w:r>
        <w:rPr>
          <w:rFonts w:ascii="Times New Roman" w:hAnsi="Times New Roman" w:cs="Times New Roman"/>
          <w:b/>
          <w:sz w:val="24"/>
          <w:szCs w:val="24"/>
        </w:rPr>
        <w:t>«не зачтено»</w:t>
      </w:r>
      <w:r>
        <w:rPr>
          <w:rFonts w:ascii="Times New Roman" w:hAnsi="Times New Roman" w:cs="Times New Roman"/>
          <w:sz w:val="24"/>
          <w:szCs w:val="24"/>
        </w:rPr>
        <w:t xml:space="preserve"> выставляется, если: студент проигнорировал данный вид работы; предоставил презентацию, написанную третьим лицом; не отражающую сути изучаемого источника.</w:t>
      </w:r>
    </w:p>
    <w:p w14:paraId="2160676F" w14:textId="3B959A86" w:rsidR="001171CC" w:rsidRDefault="001171CC" w:rsidP="001171CC">
      <w:pPr>
        <w:pStyle w:val="a"/>
        <w:widowControl w:val="0"/>
        <w:numPr>
          <w:ilvl w:val="0"/>
          <w:numId w:val="0"/>
        </w:numPr>
        <w:spacing w:line="240" w:lineRule="auto"/>
        <w:rPr>
          <w:b/>
        </w:rPr>
      </w:pPr>
    </w:p>
    <w:p w14:paraId="361B685B" w14:textId="77777777" w:rsidR="001171CC" w:rsidRDefault="001171CC" w:rsidP="001171CC">
      <w:pPr>
        <w:tabs>
          <w:tab w:val="left" w:pos="2295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реферата:</w:t>
      </w:r>
    </w:p>
    <w:p w14:paraId="547F3B4E" w14:textId="77777777" w:rsidR="001171CC" w:rsidRDefault="001171CC" w:rsidP="001171CC">
      <w:pPr>
        <w:pStyle w:val="a6"/>
        <w:spacing w:after="0" w:line="240" w:lineRule="auto"/>
        <w:ind w:right="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 оценка «5 баллов»</w:t>
      </w:r>
      <w:r>
        <w:rPr>
          <w:rFonts w:ascii="Times New Roman" w:hAnsi="Times New Roman"/>
          <w:bCs/>
          <w:sz w:val="24"/>
          <w:szCs w:val="24"/>
        </w:rPr>
        <w:t xml:space="preserve"> выставляется в том случае,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 рефератов;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30130DC8" w14:textId="77777777" w:rsidR="001171CC" w:rsidRDefault="001171CC" w:rsidP="001171CC">
      <w:pPr>
        <w:pStyle w:val="a6"/>
        <w:spacing w:after="0" w:line="240" w:lineRule="auto"/>
        <w:ind w:right="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оценка «4 балла»</w:t>
      </w:r>
      <w:r>
        <w:rPr>
          <w:rFonts w:ascii="Times New Roman" w:hAnsi="Times New Roman"/>
          <w:bCs/>
          <w:sz w:val="24"/>
          <w:szCs w:val="24"/>
        </w:rPr>
        <w:t xml:space="preserve"> выставляется в случае, если содержание реферата соответствует заявленной в названии тематике; реферат оформлен в соответствии с общими требованиями написания реферата, но есть погрешности в техническом оформлении;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66048174" w14:textId="77777777" w:rsidR="001171CC" w:rsidRDefault="001171CC" w:rsidP="001171CC">
      <w:pPr>
        <w:pStyle w:val="a6"/>
        <w:spacing w:after="0" w:line="240" w:lineRule="auto"/>
        <w:ind w:right="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 оценка «3 балла»</w:t>
      </w:r>
      <w:r>
        <w:rPr>
          <w:rFonts w:ascii="Times New Roman" w:hAnsi="Times New Roman"/>
          <w:bCs/>
          <w:sz w:val="24"/>
          <w:szCs w:val="24"/>
        </w:rPr>
        <w:t xml:space="preserve"> выставляется в случае, если содержание реферата соответствует заявленной в названии тематике; в реферате отмечены нарушения общих требований написания реферата; есть погрешности в техническом оформлении; в целом реферат имеет чёткую композицию и структуру, но в подаче реферата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частые лексические, стилистические и иные ошибки в изложении и орфографические, пунктуационные, грамматические, в тексте; </w:t>
      </w:r>
    </w:p>
    <w:p w14:paraId="55E72A23" w14:textId="77777777" w:rsidR="001171CC" w:rsidRDefault="001171CC" w:rsidP="001171CC">
      <w:pPr>
        <w:pStyle w:val="a6"/>
        <w:spacing w:after="0" w:line="240" w:lineRule="auto"/>
        <w:ind w:right="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 оценка «2 балла»</w:t>
      </w:r>
      <w:r>
        <w:rPr>
          <w:rFonts w:ascii="Times New Roman" w:hAnsi="Times New Roman"/>
          <w:bCs/>
          <w:sz w:val="24"/>
          <w:szCs w:val="24"/>
        </w:rPr>
        <w:t xml:space="preserve"> выставляется в случае, если в целом содержание реферата соответствует заявленной в названии тематике; в реферате отмечены нарушения общих требований написания реферата; есть ошибки в техническом оформлении; в подаче реферата есть нарушения композиции и структуры; есть логические </w:t>
      </w:r>
      <w:r>
        <w:rPr>
          <w:rFonts w:ascii="Times New Roman" w:hAnsi="Times New Roman"/>
          <w:bCs/>
          <w:sz w:val="24"/>
          <w:szCs w:val="24"/>
        </w:rPr>
        <w:lastRenderedPageBreak/>
        <w:t>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реферата; есть регулярные лексические, стилистические и иные ошибки в изложении,  орфографические, пунктуационные, грамматические в тексте;</w:t>
      </w:r>
    </w:p>
    <w:p w14:paraId="7555ED41" w14:textId="375B8515" w:rsidR="001171CC" w:rsidRDefault="001171CC" w:rsidP="001171CC">
      <w:pPr>
        <w:pStyle w:val="a"/>
        <w:widowControl w:val="0"/>
        <w:numPr>
          <w:ilvl w:val="0"/>
          <w:numId w:val="0"/>
        </w:numPr>
        <w:spacing w:line="240" w:lineRule="auto"/>
        <w:rPr>
          <w:b/>
        </w:rPr>
      </w:pPr>
    </w:p>
    <w:p w14:paraId="1C5CB5F1" w14:textId="6269AA76" w:rsidR="001171CC" w:rsidRDefault="001171CC" w:rsidP="001171CC">
      <w:pPr>
        <w:tabs>
          <w:tab w:val="left" w:pos="2295"/>
        </w:tabs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коллоквиума:</w:t>
      </w:r>
    </w:p>
    <w:p w14:paraId="2BBCA596" w14:textId="77777777" w:rsidR="001171CC" w:rsidRDefault="001171CC" w:rsidP="001171CC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оценка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«зачтено»</w:t>
      </w:r>
      <w:r>
        <w:rPr>
          <w:rFonts w:ascii="Times New Roman" w:hAnsi="Times New Roman" w:cs="Times New Roman"/>
          <w:iCs/>
          <w:sz w:val="24"/>
          <w:szCs w:val="24"/>
        </w:rPr>
        <w:t xml:space="preserve"> ставится магистранту,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магистранта.</w:t>
      </w:r>
    </w:p>
    <w:p w14:paraId="7F292675" w14:textId="77777777" w:rsidR="001171CC" w:rsidRDefault="001171CC" w:rsidP="001171CC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оценка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«не зачтено»</w:t>
      </w:r>
      <w:r>
        <w:rPr>
          <w:rFonts w:ascii="Times New Roman" w:hAnsi="Times New Roman" w:cs="Times New Roman"/>
          <w:iCs/>
          <w:sz w:val="24"/>
          <w:szCs w:val="24"/>
        </w:rPr>
        <w:t xml:space="preserve"> ставится магистранту,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магистранта.</w:t>
      </w:r>
    </w:p>
    <w:p w14:paraId="4D0D4A8C" w14:textId="77777777" w:rsidR="001171CC" w:rsidRDefault="001171CC" w:rsidP="001171CC">
      <w:pPr>
        <w:pStyle w:val="a"/>
        <w:widowControl w:val="0"/>
        <w:numPr>
          <w:ilvl w:val="0"/>
          <w:numId w:val="0"/>
        </w:numPr>
        <w:spacing w:line="240" w:lineRule="auto"/>
        <w:rPr>
          <w:b/>
        </w:rPr>
      </w:pPr>
    </w:p>
    <w:p w14:paraId="02BD99F2" w14:textId="64CAF763" w:rsidR="00F87E05" w:rsidRPr="00935E52" w:rsidRDefault="00F87E05" w:rsidP="0034206C">
      <w:pPr>
        <w:pStyle w:val="a"/>
        <w:widowControl w:val="0"/>
        <w:numPr>
          <w:ilvl w:val="0"/>
          <w:numId w:val="0"/>
        </w:numPr>
        <w:spacing w:line="240" w:lineRule="auto"/>
        <w:ind w:firstLine="709"/>
      </w:pPr>
      <w:r w:rsidRPr="00935E52">
        <w:t>Формой промежуточной аттестац</w:t>
      </w:r>
      <w:r w:rsidR="00271C60">
        <w:t>ии по дисциплине является зачет с оценкой.</w:t>
      </w:r>
      <w:r w:rsidRPr="00935E52">
        <w:t xml:space="preserve"> </w:t>
      </w:r>
    </w:p>
    <w:p w14:paraId="3EC780B4" w14:textId="77777777" w:rsidR="00F87E05" w:rsidRPr="00935E52" w:rsidRDefault="00F87E05" w:rsidP="00F87E05">
      <w:pPr>
        <w:pStyle w:val="a"/>
        <w:widowControl w:val="0"/>
        <w:numPr>
          <w:ilvl w:val="0"/>
          <w:numId w:val="0"/>
        </w:numPr>
        <w:spacing w:line="240" w:lineRule="auto"/>
        <w:ind w:firstLine="709"/>
      </w:pPr>
      <w:r w:rsidRPr="00935E52"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 w:rsidRPr="00935E52">
        <w:rPr>
          <w:bCs/>
        </w:rPr>
        <w:t xml:space="preserve"> </w:t>
      </w:r>
    </w:p>
    <w:p w14:paraId="06A13E2E" w14:textId="77777777" w:rsidR="00F87E05" w:rsidRPr="00935E52" w:rsidRDefault="00F87E05" w:rsidP="00F87E0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E52">
        <w:rPr>
          <w:rFonts w:ascii="Times New Roman" w:hAnsi="Times New Roman" w:cs="Times New Roman"/>
          <w:sz w:val="24"/>
          <w:szCs w:val="24"/>
        </w:rPr>
        <w:t xml:space="preserve">Магистрант, не выполнивший программу дисциплины по уважительной причине, может получить дополнительное задание к указанным </w:t>
      </w:r>
      <w:r>
        <w:rPr>
          <w:rFonts w:ascii="Times New Roman" w:hAnsi="Times New Roman" w:cs="Times New Roman"/>
          <w:sz w:val="24"/>
          <w:szCs w:val="24"/>
        </w:rPr>
        <w:t xml:space="preserve">разделам </w:t>
      </w:r>
      <w:r w:rsidRPr="00935E52">
        <w:rPr>
          <w:rFonts w:ascii="Times New Roman" w:hAnsi="Times New Roman" w:cs="Times New Roman"/>
          <w:sz w:val="24"/>
          <w:szCs w:val="24"/>
        </w:rPr>
        <w:t xml:space="preserve">в рабочей </w:t>
      </w:r>
      <w:r>
        <w:rPr>
          <w:rFonts w:ascii="Times New Roman" w:hAnsi="Times New Roman" w:cs="Times New Roman"/>
          <w:sz w:val="24"/>
          <w:szCs w:val="24"/>
        </w:rPr>
        <w:t xml:space="preserve">программе, и выполнить зачетные </w:t>
      </w:r>
      <w:r w:rsidRPr="00935E52">
        <w:rPr>
          <w:rFonts w:ascii="Times New Roman" w:hAnsi="Times New Roman" w:cs="Times New Roman"/>
          <w:sz w:val="24"/>
          <w:szCs w:val="24"/>
        </w:rPr>
        <w:t>требования в свободное от учёбы время, в соответствии с дополнительным приказом по академии.</w:t>
      </w:r>
    </w:p>
    <w:p w14:paraId="72DB2B72" w14:textId="77777777" w:rsidR="00F87E05" w:rsidRPr="00935E52" w:rsidRDefault="00F87E05" w:rsidP="00F87E0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E52">
        <w:rPr>
          <w:rFonts w:ascii="Times New Roman" w:hAnsi="Times New Roman" w:cs="Times New Roman"/>
          <w:sz w:val="24"/>
          <w:szCs w:val="24"/>
        </w:rPr>
        <w:t>Магистрант, не выполнивший программу освоения дисциплины без уважительной причины или не получивший зачета</w:t>
      </w:r>
      <w:r w:rsidR="00271C60">
        <w:rPr>
          <w:rFonts w:ascii="Times New Roman" w:hAnsi="Times New Roman" w:cs="Times New Roman"/>
          <w:sz w:val="24"/>
          <w:szCs w:val="24"/>
        </w:rPr>
        <w:t xml:space="preserve"> с оценкой</w:t>
      </w:r>
      <w:r w:rsidRPr="00935E52">
        <w:rPr>
          <w:rFonts w:ascii="Times New Roman" w:hAnsi="Times New Roman" w:cs="Times New Roman"/>
          <w:sz w:val="24"/>
          <w:szCs w:val="24"/>
        </w:rPr>
        <w:t xml:space="preserve"> в установленный срок, может быть отчислен из академии как имеющий академическую задолженность.</w:t>
      </w:r>
    </w:p>
    <w:p w14:paraId="5D1EB238" w14:textId="77777777" w:rsidR="00F87E05" w:rsidRPr="00935E52" w:rsidRDefault="00F87E05" w:rsidP="00F87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14:paraId="7DA7E748" w14:textId="77777777" w:rsidR="00271C60" w:rsidRDefault="00271C60" w:rsidP="00271C6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сдаче зачета с оценкой о</w:t>
      </w:r>
      <w:r w:rsidRPr="007E6B87">
        <w:rPr>
          <w:rFonts w:ascii="Times New Roman" w:hAnsi="Times New Roman"/>
          <w:sz w:val="24"/>
          <w:szCs w:val="24"/>
        </w:rPr>
        <w:t>ценк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Style w:val="af2"/>
          <w:rFonts w:ascii="Times New Roman" w:hAnsi="Times New Roman"/>
          <w:sz w:val="24"/>
          <w:szCs w:val="24"/>
          <w:bdr w:val="none" w:sz="0" w:space="0" w:color="auto" w:frame="1"/>
        </w:rPr>
        <w:t xml:space="preserve"> «отлично</w:t>
      </w:r>
      <w:r w:rsidRPr="007E6B87">
        <w:rPr>
          <w:rStyle w:val="af2"/>
          <w:rFonts w:ascii="Times New Roman" w:hAnsi="Times New Roman"/>
          <w:sz w:val="24"/>
          <w:szCs w:val="24"/>
          <w:bdr w:val="none" w:sz="0" w:space="0" w:color="auto" w:frame="1"/>
        </w:rPr>
        <w:t>»</w:t>
      </w:r>
      <w:r w:rsidRPr="008C67D1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Style w:val="apple-converted-space"/>
          <w:rFonts w:ascii="Times New Roman" w:hAnsi="Times New Roman"/>
          <w:sz w:val="24"/>
          <w:szCs w:val="24"/>
        </w:rPr>
        <w:t>ставится</w:t>
      </w:r>
      <w:r w:rsidRPr="007E6B87">
        <w:rPr>
          <w:rFonts w:ascii="Times New Roman" w:hAnsi="Times New Roman"/>
          <w:sz w:val="24"/>
          <w:szCs w:val="24"/>
        </w:rPr>
        <w:t xml:space="preserve">, если </w:t>
      </w:r>
      <w:r>
        <w:rPr>
          <w:rFonts w:ascii="Times New Roman" w:hAnsi="Times New Roman"/>
          <w:sz w:val="24"/>
          <w:szCs w:val="24"/>
        </w:rPr>
        <w:t xml:space="preserve">магистрант </w:t>
      </w:r>
      <w:r w:rsidRPr="007E6B87">
        <w:rPr>
          <w:rFonts w:ascii="Times New Roman" w:hAnsi="Times New Roman"/>
          <w:sz w:val="24"/>
          <w:szCs w:val="24"/>
        </w:rPr>
        <w:t xml:space="preserve">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подчеркивал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главное: устанавливать причинно-следственные связи; четко формирует ответы, свободно решает ситуационные задачи повышенной сложности; усвоивший основную и знакомый с дополнительной литературой, рекомендованной программой. Как правило, оценка «отлично» выставляется </w:t>
      </w:r>
      <w:r>
        <w:rPr>
          <w:rFonts w:ascii="Times New Roman" w:hAnsi="Times New Roman"/>
          <w:sz w:val="24"/>
          <w:szCs w:val="24"/>
        </w:rPr>
        <w:t>магистрантам</w:t>
      </w:r>
      <w:r w:rsidRPr="007E6B87">
        <w:rPr>
          <w:rFonts w:ascii="Times New Roman" w:hAnsi="Times New Roman"/>
          <w:sz w:val="24"/>
          <w:szCs w:val="24"/>
        </w:rPr>
        <w:t xml:space="preserve">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</w:t>
      </w:r>
      <w:r w:rsidRPr="00A53BC9">
        <w:rPr>
          <w:rFonts w:ascii="Times New Roman" w:hAnsi="Times New Roman"/>
          <w:sz w:val="24"/>
          <w:szCs w:val="24"/>
        </w:rPr>
        <w:t>учебного материала;</w:t>
      </w:r>
      <w:r w:rsidRPr="00A53BC9">
        <w:rPr>
          <w:rFonts w:ascii="Times New Roman" w:hAnsi="Times New Roman"/>
          <w:color w:val="333333"/>
          <w:sz w:val="21"/>
          <w:szCs w:val="21"/>
        </w:rPr>
        <w:t xml:space="preserve"> Оценка «отлично» не ставится в случаях систематических пропусков </w:t>
      </w:r>
      <w:r>
        <w:rPr>
          <w:rFonts w:ascii="Times New Roman" w:hAnsi="Times New Roman"/>
          <w:color w:val="333333"/>
          <w:sz w:val="21"/>
          <w:szCs w:val="21"/>
        </w:rPr>
        <w:t>магистрантом</w:t>
      </w:r>
      <w:r w:rsidRPr="00A53BC9">
        <w:rPr>
          <w:rFonts w:ascii="Times New Roman" w:hAnsi="Times New Roman"/>
          <w:color w:val="333333"/>
          <w:sz w:val="21"/>
          <w:szCs w:val="21"/>
        </w:rPr>
        <w:t xml:space="preserve"> семинарских и лекционных занятий по неуважительным причинам, отсутствия активного участия на семинарских занятиях</w:t>
      </w:r>
      <w:r w:rsidRPr="007E6B87">
        <w:rPr>
          <w:rFonts w:ascii="Times New Roman" w:hAnsi="Times New Roman"/>
          <w:sz w:val="24"/>
          <w:szCs w:val="24"/>
        </w:rPr>
        <w:t xml:space="preserve"> </w:t>
      </w:r>
    </w:p>
    <w:p w14:paraId="2D60A64D" w14:textId="77777777" w:rsidR="00271C60" w:rsidRPr="007E6B87" w:rsidRDefault="00271C60" w:rsidP="00271C6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B87">
        <w:rPr>
          <w:rFonts w:ascii="Times New Roman" w:hAnsi="Times New Roman"/>
          <w:sz w:val="24"/>
          <w:szCs w:val="24"/>
        </w:rPr>
        <w:t>Оценки</w:t>
      </w:r>
      <w:r>
        <w:rPr>
          <w:rStyle w:val="af2"/>
          <w:rFonts w:ascii="Times New Roman" w:hAnsi="Times New Roman"/>
          <w:sz w:val="24"/>
          <w:szCs w:val="24"/>
          <w:bdr w:val="none" w:sz="0" w:space="0" w:color="auto" w:frame="1"/>
        </w:rPr>
        <w:t xml:space="preserve"> «хорошо</w:t>
      </w:r>
      <w:r w:rsidRPr="007E6B87">
        <w:rPr>
          <w:rStyle w:val="af2"/>
          <w:rFonts w:ascii="Times New Roman" w:hAnsi="Times New Roman"/>
          <w:sz w:val="24"/>
          <w:szCs w:val="24"/>
          <w:bdr w:val="none" w:sz="0" w:space="0" w:color="auto" w:frame="1"/>
        </w:rPr>
        <w:t>»</w:t>
      </w:r>
      <w:r w:rsidRPr="007E6B87">
        <w:rPr>
          <w:rStyle w:val="apple-converted-space"/>
          <w:sz w:val="24"/>
          <w:szCs w:val="24"/>
        </w:rPr>
        <w:t> </w:t>
      </w:r>
      <w:r w:rsidRPr="005E3B4C">
        <w:rPr>
          <w:rStyle w:val="apple-converted-space"/>
          <w:rFonts w:ascii="Times New Roman" w:hAnsi="Times New Roman"/>
          <w:sz w:val="24"/>
          <w:szCs w:val="24"/>
        </w:rPr>
        <w:t>заслуживает</w:t>
      </w:r>
      <w:r w:rsidRPr="007E6B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магистрант</w:t>
      </w:r>
      <w:r w:rsidRPr="007E6B87">
        <w:rPr>
          <w:rFonts w:ascii="Times New Roman" w:hAnsi="Times New Roman"/>
          <w:sz w:val="24"/>
          <w:szCs w:val="24"/>
        </w:rPr>
        <w:t xml:space="preserve">, если он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задачи. Как правило, оценка «хорошо» выставляется </w:t>
      </w:r>
      <w:r>
        <w:rPr>
          <w:rFonts w:ascii="Times New Roman" w:hAnsi="Times New Roman"/>
          <w:sz w:val="24"/>
          <w:szCs w:val="24"/>
        </w:rPr>
        <w:t>магистрантам</w:t>
      </w:r>
      <w:r w:rsidRPr="007E6B87">
        <w:rPr>
          <w:rFonts w:ascii="Times New Roman" w:hAnsi="Times New Roman"/>
          <w:sz w:val="24"/>
          <w:szCs w:val="24"/>
        </w:rPr>
        <w:t>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деятельности;</w:t>
      </w:r>
    </w:p>
    <w:p w14:paraId="6FD8963C" w14:textId="77777777" w:rsidR="00271C60" w:rsidRPr="00E679AE" w:rsidRDefault="00271C60" w:rsidP="00271C60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FF0000"/>
        </w:rPr>
      </w:pPr>
      <w:r w:rsidRPr="00E679AE">
        <w:t>Оценки</w:t>
      </w:r>
      <w:r w:rsidRPr="00E679AE">
        <w:rPr>
          <w:rStyle w:val="af2"/>
          <w:bdr w:val="none" w:sz="0" w:space="0" w:color="auto" w:frame="1"/>
        </w:rPr>
        <w:t xml:space="preserve"> «</w:t>
      </w:r>
      <w:proofErr w:type="gramStart"/>
      <w:r>
        <w:rPr>
          <w:rStyle w:val="af2"/>
          <w:bdr w:val="none" w:sz="0" w:space="0" w:color="auto" w:frame="1"/>
        </w:rPr>
        <w:t>удовлетворительно</w:t>
      </w:r>
      <w:r w:rsidRPr="00E679AE">
        <w:rPr>
          <w:rStyle w:val="af2"/>
          <w:bdr w:val="none" w:sz="0" w:space="0" w:color="auto" w:frame="1"/>
        </w:rPr>
        <w:t>»</w:t>
      </w:r>
      <w:r>
        <w:rPr>
          <w:rStyle w:val="af2"/>
          <w:color w:val="FF0000"/>
          <w:bdr w:val="none" w:sz="0" w:space="0" w:color="auto" w:frame="1"/>
        </w:rPr>
        <w:t xml:space="preserve"> </w:t>
      </w:r>
      <w:r w:rsidRPr="00E679AE">
        <w:rPr>
          <w:rStyle w:val="apple-converted-space"/>
          <w:color w:val="FF0000"/>
        </w:rPr>
        <w:t> </w:t>
      </w:r>
      <w:r w:rsidRPr="00E679AE">
        <w:rPr>
          <w:rStyle w:val="apple-converted-space"/>
        </w:rPr>
        <w:t>заслуживает</w:t>
      </w:r>
      <w:proofErr w:type="gramEnd"/>
      <w:r w:rsidRPr="00E679AE">
        <w:t xml:space="preserve"> </w:t>
      </w:r>
      <w:r>
        <w:t>магистрант</w:t>
      </w:r>
      <w:r w:rsidRPr="00E679AE">
        <w:t xml:space="preserve">, </w:t>
      </w:r>
      <w:r w:rsidRPr="007E6B87">
        <w:t xml:space="preserve">если он </w:t>
      </w:r>
      <w:r>
        <w:t>обнаружил</w:t>
      </w:r>
      <w:r w:rsidRPr="00E679AE">
        <w:t xml:space="preserve"> поверхностное знание основного программного материала в объёме, необходимом для </w:t>
      </w:r>
      <w:r w:rsidRPr="00E679AE">
        <w:lastRenderedPageBreak/>
        <w:t xml:space="preserve">дальнейшей учёбы и предстоящей работы по профессии; </w:t>
      </w:r>
      <w:r>
        <w:t xml:space="preserve">его ответы </w:t>
      </w:r>
      <w:r>
        <w:rPr>
          <w:color w:val="000000"/>
        </w:rPr>
        <w:t>отличают</w:t>
      </w:r>
      <w:r w:rsidRPr="00E679AE">
        <w:rPr>
          <w:color w:val="000000"/>
        </w:rPr>
        <w:t>ся недостаточной глубиной и полнотой раскрытия темы</w:t>
      </w:r>
      <w:r>
        <w:rPr>
          <w:color w:val="000000"/>
        </w:rPr>
        <w:t>;</w:t>
      </w:r>
      <w:r>
        <w:rPr>
          <w:color w:val="FF0000"/>
        </w:rPr>
        <w:t xml:space="preserve"> </w:t>
      </w:r>
      <w:r w:rsidRPr="00E679AE">
        <w:t>проявля</w:t>
      </w:r>
      <w:r>
        <w:t>ет</w:t>
      </w:r>
      <w:r w:rsidRPr="00E679AE">
        <w:t xml:space="preserve"> затруднения в самостоятельных ответах, оперирует неточными формулировками</w:t>
      </w:r>
      <w:r>
        <w:t>; в процессе ответов допускает</w:t>
      </w:r>
      <w:r w:rsidRPr="00E679AE">
        <w:t xml:space="preserve"> ошибки по существу вопросов. </w:t>
      </w:r>
      <w:r>
        <w:t xml:space="preserve">Магистрант </w:t>
      </w:r>
      <w:r w:rsidRPr="00E679AE">
        <w:t>способен решать лишь наиболее легкие ситуационные задачи и выполнять практические задания.</w:t>
      </w:r>
    </w:p>
    <w:p w14:paraId="630879D3" w14:textId="77777777" w:rsidR="00271C60" w:rsidRDefault="00271C60" w:rsidP="00271C60">
      <w:pPr>
        <w:pStyle w:val="a5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E679AE">
        <w:t>Оценки</w:t>
      </w:r>
      <w:r w:rsidRPr="00E679AE">
        <w:rPr>
          <w:rStyle w:val="af2"/>
          <w:bdr w:val="none" w:sz="0" w:space="0" w:color="auto" w:frame="1"/>
        </w:rPr>
        <w:t xml:space="preserve"> </w:t>
      </w:r>
      <w:r>
        <w:rPr>
          <w:rStyle w:val="af2"/>
          <w:bdr w:val="none" w:sz="0" w:space="0" w:color="auto" w:frame="1"/>
        </w:rPr>
        <w:t xml:space="preserve"> </w:t>
      </w:r>
      <w:r w:rsidRPr="00E679AE">
        <w:rPr>
          <w:rStyle w:val="af2"/>
          <w:bdr w:val="none" w:sz="0" w:space="0" w:color="auto" w:frame="1"/>
        </w:rPr>
        <w:t>«</w:t>
      </w:r>
      <w:proofErr w:type="gramEnd"/>
      <w:r>
        <w:rPr>
          <w:rStyle w:val="af2"/>
          <w:bdr w:val="none" w:sz="0" w:space="0" w:color="auto" w:frame="1"/>
        </w:rPr>
        <w:t>неудовлетворительно</w:t>
      </w:r>
      <w:r w:rsidRPr="005A2B63">
        <w:rPr>
          <w:rStyle w:val="af2"/>
          <w:bdr w:val="none" w:sz="0" w:space="0" w:color="auto" w:frame="1"/>
        </w:rPr>
        <w:t>»</w:t>
      </w:r>
      <w:r w:rsidRPr="005A2B63">
        <w:rPr>
          <w:rStyle w:val="apple-converted-space"/>
        </w:rPr>
        <w:t> </w:t>
      </w:r>
      <w:r w:rsidRPr="00E679AE">
        <w:rPr>
          <w:rStyle w:val="apple-converted-space"/>
        </w:rPr>
        <w:t>заслуживает</w:t>
      </w:r>
      <w:r w:rsidRPr="00E679AE">
        <w:t xml:space="preserve"> </w:t>
      </w:r>
      <w:r>
        <w:t>магистрант</w:t>
      </w:r>
      <w:r w:rsidRPr="00E679AE">
        <w:t xml:space="preserve">, </w:t>
      </w:r>
      <w:r w:rsidRPr="007E6B87">
        <w:t>если он</w:t>
      </w:r>
      <w:r>
        <w:rPr>
          <w:rFonts w:ascii="Arial" w:hAnsi="Arial" w:cs="Arial"/>
          <w:color w:val="FF0000"/>
          <w:sz w:val="21"/>
          <w:szCs w:val="21"/>
        </w:rPr>
        <w:t xml:space="preserve"> </w:t>
      </w:r>
      <w:r w:rsidRPr="005A2B63">
        <w:t xml:space="preserve">не освоил обязательного минимума знаний предмета, не способен ответить на вопросы билета даже при дополнительных наводящих вопросах экзаменатора. Как правило, оценка «неудовлетворительно» ставится </w:t>
      </w:r>
      <w:r>
        <w:t>магистрантам</w:t>
      </w:r>
      <w:r w:rsidRPr="005A2B63">
        <w:t>, которые не могут продолжить обучение или приступить к профессиональной деятельности по окончании вуза.</w:t>
      </w:r>
    </w:p>
    <w:p w14:paraId="57368192" w14:textId="77777777" w:rsidR="00F87E05" w:rsidRPr="00F87E05" w:rsidRDefault="00F87E05" w:rsidP="00271C60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87E05" w:rsidRPr="00F87E05" w:rsidSect="00F87E05">
      <w:headerReference w:type="default" r:id="rId35"/>
      <w:footerReference w:type="first" r:id="rId3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77185" w14:textId="77777777" w:rsidR="00AE41CF" w:rsidRDefault="00AE41CF" w:rsidP="00F87E05">
      <w:pPr>
        <w:spacing w:after="0" w:line="240" w:lineRule="auto"/>
      </w:pPr>
      <w:r>
        <w:separator/>
      </w:r>
    </w:p>
  </w:endnote>
  <w:endnote w:type="continuationSeparator" w:id="0">
    <w:p w14:paraId="5502BBF4" w14:textId="77777777" w:rsidR="00AE41CF" w:rsidRDefault="00AE41CF" w:rsidP="00F8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2237786"/>
      <w:docPartObj>
        <w:docPartGallery w:val="Page Numbers (Bottom of Page)"/>
        <w:docPartUnique/>
      </w:docPartObj>
    </w:sdtPr>
    <w:sdtEndPr/>
    <w:sdtContent>
      <w:p w14:paraId="3BB0F492" w14:textId="77777777" w:rsidR="003F565D" w:rsidRDefault="00693F2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1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A34867" w14:textId="77777777" w:rsidR="003F565D" w:rsidRDefault="003F565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E6DD4" w14:textId="77777777" w:rsidR="00AE41CF" w:rsidRDefault="00AE41CF" w:rsidP="00F87E05">
      <w:pPr>
        <w:spacing w:after="0" w:line="240" w:lineRule="auto"/>
      </w:pPr>
      <w:r>
        <w:separator/>
      </w:r>
    </w:p>
  </w:footnote>
  <w:footnote w:type="continuationSeparator" w:id="0">
    <w:p w14:paraId="701BF139" w14:textId="77777777" w:rsidR="00AE41CF" w:rsidRDefault="00AE41CF" w:rsidP="00F87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3806022"/>
      <w:docPartObj>
        <w:docPartGallery w:val="Page Numbers (Top of Page)"/>
        <w:docPartUnique/>
      </w:docPartObj>
    </w:sdtPr>
    <w:sdtEndPr/>
    <w:sdtContent>
      <w:p w14:paraId="7FB8AA9B" w14:textId="77777777" w:rsidR="003F565D" w:rsidRDefault="003F565D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A059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A75FB29" w14:textId="77777777" w:rsidR="003F565D" w:rsidRDefault="003F565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90D5895"/>
    <w:multiLevelType w:val="hybridMultilevel"/>
    <w:tmpl w:val="C6D45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84E5C"/>
    <w:multiLevelType w:val="hybridMultilevel"/>
    <w:tmpl w:val="065C38F4"/>
    <w:lvl w:ilvl="0" w:tplc="000F4243">
      <w:start w:val="1"/>
      <w:numFmt w:val="decimal"/>
      <w:pStyle w:val="a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51936"/>
    <w:multiLevelType w:val="hybridMultilevel"/>
    <w:tmpl w:val="98FEC8D8"/>
    <w:lvl w:ilvl="0" w:tplc="B8201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B7D85"/>
    <w:multiLevelType w:val="hybridMultilevel"/>
    <w:tmpl w:val="AC40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1B0A44"/>
    <w:multiLevelType w:val="hybridMultilevel"/>
    <w:tmpl w:val="0CD47146"/>
    <w:lvl w:ilvl="0" w:tplc="02AA8850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2D5D04FF"/>
    <w:multiLevelType w:val="hybridMultilevel"/>
    <w:tmpl w:val="A30A67F4"/>
    <w:lvl w:ilvl="0" w:tplc="4F060F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92E13"/>
    <w:multiLevelType w:val="hybridMultilevel"/>
    <w:tmpl w:val="1A78B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33D8D"/>
    <w:multiLevelType w:val="hybridMultilevel"/>
    <w:tmpl w:val="F07A3DA8"/>
    <w:lvl w:ilvl="0" w:tplc="6A6E6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981B4A"/>
    <w:multiLevelType w:val="multilevel"/>
    <w:tmpl w:val="BC5806E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A83DF7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FF00C9"/>
    <w:multiLevelType w:val="hybridMultilevel"/>
    <w:tmpl w:val="C6D45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2743B"/>
    <w:multiLevelType w:val="hybridMultilevel"/>
    <w:tmpl w:val="C6D45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3599C"/>
    <w:multiLevelType w:val="hybridMultilevel"/>
    <w:tmpl w:val="67C0B080"/>
    <w:lvl w:ilvl="0" w:tplc="AC68859E">
      <w:start w:val="2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8F0D68"/>
    <w:multiLevelType w:val="hybridMultilevel"/>
    <w:tmpl w:val="AC40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E2609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5F475C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CD03CD"/>
    <w:multiLevelType w:val="hybridMultilevel"/>
    <w:tmpl w:val="9F12E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</w:num>
  <w:num w:numId="12">
    <w:abstractNumId w:val="1"/>
  </w:num>
  <w:num w:numId="13">
    <w:abstractNumId w:val="0"/>
  </w:num>
  <w:num w:numId="14">
    <w:abstractNumId w:val="16"/>
  </w:num>
  <w:num w:numId="15">
    <w:abstractNumId w:val="3"/>
  </w:num>
  <w:num w:numId="16">
    <w:abstractNumId w:val="20"/>
  </w:num>
  <w:num w:numId="17">
    <w:abstractNumId w:val="7"/>
  </w:num>
  <w:num w:numId="18">
    <w:abstractNumId w:val="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2"/>
  </w:num>
  <w:num w:numId="22">
    <w:abstractNumId w:val="11"/>
  </w:num>
  <w:num w:numId="23">
    <w:abstractNumId w:val="18"/>
  </w:num>
  <w:num w:numId="24">
    <w:abstractNumId w:val="17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74D"/>
    <w:rsid w:val="00016E15"/>
    <w:rsid w:val="000752D4"/>
    <w:rsid w:val="000A569F"/>
    <w:rsid w:val="000A5A44"/>
    <w:rsid w:val="000B3FDF"/>
    <w:rsid w:val="000D7847"/>
    <w:rsid w:val="000E24CC"/>
    <w:rsid w:val="000E4C9E"/>
    <w:rsid w:val="00116AD6"/>
    <w:rsid w:val="001171CC"/>
    <w:rsid w:val="001212EB"/>
    <w:rsid w:val="0012714D"/>
    <w:rsid w:val="00142F04"/>
    <w:rsid w:val="00172F4D"/>
    <w:rsid w:val="00185ED3"/>
    <w:rsid w:val="001A1D3B"/>
    <w:rsid w:val="001A5F47"/>
    <w:rsid w:val="001A644D"/>
    <w:rsid w:val="001E1DFE"/>
    <w:rsid w:val="001E38C3"/>
    <w:rsid w:val="001F10EA"/>
    <w:rsid w:val="00200F17"/>
    <w:rsid w:val="00225905"/>
    <w:rsid w:val="00226D04"/>
    <w:rsid w:val="00271C60"/>
    <w:rsid w:val="0028108A"/>
    <w:rsid w:val="002902F2"/>
    <w:rsid w:val="002960B1"/>
    <w:rsid w:val="00297653"/>
    <w:rsid w:val="002D06E4"/>
    <w:rsid w:val="002D07E8"/>
    <w:rsid w:val="002F296D"/>
    <w:rsid w:val="002F4C22"/>
    <w:rsid w:val="002F5111"/>
    <w:rsid w:val="003078DE"/>
    <w:rsid w:val="00322157"/>
    <w:rsid w:val="00322EAE"/>
    <w:rsid w:val="003419FD"/>
    <w:rsid w:val="0034206C"/>
    <w:rsid w:val="00344243"/>
    <w:rsid w:val="00354344"/>
    <w:rsid w:val="0035764C"/>
    <w:rsid w:val="00357AEF"/>
    <w:rsid w:val="0036034C"/>
    <w:rsid w:val="00394237"/>
    <w:rsid w:val="003F565D"/>
    <w:rsid w:val="00402AEF"/>
    <w:rsid w:val="004236F8"/>
    <w:rsid w:val="00431489"/>
    <w:rsid w:val="004673FB"/>
    <w:rsid w:val="00472996"/>
    <w:rsid w:val="004735A4"/>
    <w:rsid w:val="00496E52"/>
    <w:rsid w:val="004A059F"/>
    <w:rsid w:val="004D3331"/>
    <w:rsid w:val="004D7BDB"/>
    <w:rsid w:val="004D7ED9"/>
    <w:rsid w:val="004E773E"/>
    <w:rsid w:val="00526E9F"/>
    <w:rsid w:val="0054297B"/>
    <w:rsid w:val="00550E06"/>
    <w:rsid w:val="00582450"/>
    <w:rsid w:val="005B6E35"/>
    <w:rsid w:val="005D7161"/>
    <w:rsid w:val="005F7F53"/>
    <w:rsid w:val="00604733"/>
    <w:rsid w:val="00604AA7"/>
    <w:rsid w:val="00616DAC"/>
    <w:rsid w:val="0062276D"/>
    <w:rsid w:val="00644B96"/>
    <w:rsid w:val="00656C9E"/>
    <w:rsid w:val="006578AD"/>
    <w:rsid w:val="006639DD"/>
    <w:rsid w:val="00683A9A"/>
    <w:rsid w:val="00693F2A"/>
    <w:rsid w:val="006A7090"/>
    <w:rsid w:val="006B248A"/>
    <w:rsid w:val="006B2FA7"/>
    <w:rsid w:val="006C510D"/>
    <w:rsid w:val="006C7331"/>
    <w:rsid w:val="006F3AB1"/>
    <w:rsid w:val="006F7C78"/>
    <w:rsid w:val="00705239"/>
    <w:rsid w:val="00717D5D"/>
    <w:rsid w:val="0073299C"/>
    <w:rsid w:val="00764894"/>
    <w:rsid w:val="0078162F"/>
    <w:rsid w:val="007C54ED"/>
    <w:rsid w:val="007E4210"/>
    <w:rsid w:val="007F5719"/>
    <w:rsid w:val="00806E0D"/>
    <w:rsid w:val="00810BD9"/>
    <w:rsid w:val="00811DD6"/>
    <w:rsid w:val="00816363"/>
    <w:rsid w:val="008175BF"/>
    <w:rsid w:val="00821FEA"/>
    <w:rsid w:val="00826689"/>
    <w:rsid w:val="00841A93"/>
    <w:rsid w:val="00842A0F"/>
    <w:rsid w:val="00850EBD"/>
    <w:rsid w:val="00855C87"/>
    <w:rsid w:val="00885611"/>
    <w:rsid w:val="008858F8"/>
    <w:rsid w:val="00890708"/>
    <w:rsid w:val="00896EE3"/>
    <w:rsid w:val="008A263F"/>
    <w:rsid w:val="008A44F6"/>
    <w:rsid w:val="00932F3E"/>
    <w:rsid w:val="00956C10"/>
    <w:rsid w:val="009A2952"/>
    <w:rsid w:val="009A61E1"/>
    <w:rsid w:val="009C78CF"/>
    <w:rsid w:val="009E45B9"/>
    <w:rsid w:val="009E6E25"/>
    <w:rsid w:val="009E7C8C"/>
    <w:rsid w:val="009F377B"/>
    <w:rsid w:val="009F6BF0"/>
    <w:rsid w:val="00A11F36"/>
    <w:rsid w:val="00A2516F"/>
    <w:rsid w:val="00A47128"/>
    <w:rsid w:val="00AC12CD"/>
    <w:rsid w:val="00AE41CF"/>
    <w:rsid w:val="00B10FCB"/>
    <w:rsid w:val="00B31039"/>
    <w:rsid w:val="00B3239E"/>
    <w:rsid w:val="00B438D7"/>
    <w:rsid w:val="00B44A84"/>
    <w:rsid w:val="00BA2391"/>
    <w:rsid w:val="00BB605A"/>
    <w:rsid w:val="00BC26CE"/>
    <w:rsid w:val="00BD22AE"/>
    <w:rsid w:val="00BE35E4"/>
    <w:rsid w:val="00C175EC"/>
    <w:rsid w:val="00C25581"/>
    <w:rsid w:val="00C414F4"/>
    <w:rsid w:val="00C45B9A"/>
    <w:rsid w:val="00C73471"/>
    <w:rsid w:val="00C90B49"/>
    <w:rsid w:val="00CA4602"/>
    <w:rsid w:val="00CA5A37"/>
    <w:rsid w:val="00CA790B"/>
    <w:rsid w:val="00CC5C48"/>
    <w:rsid w:val="00CF1FC6"/>
    <w:rsid w:val="00CF2556"/>
    <w:rsid w:val="00D3373D"/>
    <w:rsid w:val="00D55EFC"/>
    <w:rsid w:val="00D60936"/>
    <w:rsid w:val="00D7309C"/>
    <w:rsid w:val="00D74325"/>
    <w:rsid w:val="00DA1580"/>
    <w:rsid w:val="00DC7D7E"/>
    <w:rsid w:val="00DD063D"/>
    <w:rsid w:val="00DD071E"/>
    <w:rsid w:val="00DD1309"/>
    <w:rsid w:val="00DD26AD"/>
    <w:rsid w:val="00DF5236"/>
    <w:rsid w:val="00E00116"/>
    <w:rsid w:val="00E0239D"/>
    <w:rsid w:val="00E065CE"/>
    <w:rsid w:val="00E20EC9"/>
    <w:rsid w:val="00E255D1"/>
    <w:rsid w:val="00E4784D"/>
    <w:rsid w:val="00E52BA0"/>
    <w:rsid w:val="00E555F3"/>
    <w:rsid w:val="00E60132"/>
    <w:rsid w:val="00E614B6"/>
    <w:rsid w:val="00E742C6"/>
    <w:rsid w:val="00E77D08"/>
    <w:rsid w:val="00E82CDE"/>
    <w:rsid w:val="00E94DFD"/>
    <w:rsid w:val="00E9762C"/>
    <w:rsid w:val="00EA0FB9"/>
    <w:rsid w:val="00EA2D4B"/>
    <w:rsid w:val="00EA4AF8"/>
    <w:rsid w:val="00EA55CC"/>
    <w:rsid w:val="00EE4EC2"/>
    <w:rsid w:val="00F00E97"/>
    <w:rsid w:val="00F02E81"/>
    <w:rsid w:val="00F4174D"/>
    <w:rsid w:val="00F47DCC"/>
    <w:rsid w:val="00F51C6C"/>
    <w:rsid w:val="00F83F3F"/>
    <w:rsid w:val="00F87E05"/>
    <w:rsid w:val="00FA2CF9"/>
    <w:rsid w:val="00FA3D6F"/>
    <w:rsid w:val="00FA58A5"/>
    <w:rsid w:val="00FB0FB2"/>
    <w:rsid w:val="00FC2793"/>
    <w:rsid w:val="00FC6205"/>
    <w:rsid w:val="00FD1B44"/>
    <w:rsid w:val="00FD3BBC"/>
    <w:rsid w:val="00FD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E8B0"/>
  <w15:docId w15:val="{F4899624-F53E-4319-95BE-222DAD6A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D26AD"/>
    <w:pPr>
      <w:spacing w:line="256" w:lineRule="auto"/>
    </w:pPr>
  </w:style>
  <w:style w:type="paragraph" w:styleId="1">
    <w:name w:val="heading 1"/>
    <w:basedOn w:val="a0"/>
    <w:next w:val="a0"/>
    <w:link w:val="10"/>
    <w:uiPriority w:val="99"/>
    <w:qFormat/>
    <w:rsid w:val="00550E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DD26AD"/>
    <w:rPr>
      <w:color w:val="0563C1" w:themeColor="hyperlink"/>
      <w:u w:val="single"/>
    </w:rPr>
  </w:style>
  <w:style w:type="paragraph" w:styleId="a5">
    <w:name w:val="Normal (Web)"/>
    <w:basedOn w:val="a0"/>
    <w:uiPriority w:val="99"/>
    <w:unhideWhenUsed/>
    <w:rsid w:val="00DD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Bullet List,FooterText,Paragraphe de liste1"/>
    <w:basedOn w:val="a0"/>
    <w:link w:val="a7"/>
    <w:uiPriority w:val="34"/>
    <w:qFormat/>
    <w:rsid w:val="00DD26AD"/>
    <w:pPr>
      <w:ind w:left="720"/>
      <w:contextualSpacing/>
    </w:pPr>
  </w:style>
  <w:style w:type="table" w:styleId="a8">
    <w:name w:val="Table Grid"/>
    <w:basedOn w:val="a2"/>
    <w:uiPriority w:val="59"/>
    <w:rsid w:val="00DD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1"/>
    <w:uiPriority w:val="99"/>
    <w:semiHidden/>
    <w:unhideWhenUsed/>
    <w:rsid w:val="008A44F6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9"/>
    <w:rsid w:val="00550E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1"/>
    <w:uiPriority w:val="99"/>
    <w:rsid w:val="00550E06"/>
    <w:rPr>
      <w:rFonts w:cs="Times New Roman"/>
      <w:b w:val="0"/>
      <w:color w:val="106BBE"/>
    </w:rPr>
  </w:style>
  <w:style w:type="character" w:customStyle="1" w:styleId="a7">
    <w:name w:val="Абзац списка Знак"/>
    <w:aliases w:val="Bullet List Знак,FooterText Знак,Paragraphe de liste1 Знак"/>
    <w:link w:val="a6"/>
    <w:uiPriority w:val="34"/>
    <w:locked/>
    <w:rsid w:val="00F00E97"/>
  </w:style>
  <w:style w:type="paragraph" w:styleId="aa">
    <w:name w:val="Body Text"/>
    <w:basedOn w:val="a0"/>
    <w:link w:val="ab"/>
    <w:uiPriority w:val="99"/>
    <w:semiHidden/>
    <w:unhideWhenUsed/>
    <w:rsid w:val="00E0239D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basedOn w:val="a1"/>
    <w:link w:val="aa"/>
    <w:uiPriority w:val="99"/>
    <w:semiHidden/>
    <w:rsid w:val="00E0239D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0"/>
    <w:uiPriority w:val="1"/>
    <w:qFormat/>
    <w:rsid w:val="00E023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F87E05"/>
    <w:pPr>
      <w:numPr>
        <w:numId w:val="19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F87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F87E05"/>
  </w:style>
  <w:style w:type="paragraph" w:styleId="ae">
    <w:name w:val="footer"/>
    <w:basedOn w:val="a0"/>
    <w:link w:val="af"/>
    <w:uiPriority w:val="99"/>
    <w:unhideWhenUsed/>
    <w:rsid w:val="00F87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F87E05"/>
  </w:style>
  <w:style w:type="paragraph" w:styleId="af0">
    <w:name w:val="Balloon Text"/>
    <w:basedOn w:val="a0"/>
    <w:link w:val="af1"/>
    <w:uiPriority w:val="99"/>
    <w:semiHidden/>
    <w:unhideWhenUsed/>
    <w:rsid w:val="00FC2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FC2793"/>
    <w:rPr>
      <w:rFonts w:ascii="Segoe UI" w:hAnsi="Segoe UI" w:cs="Segoe UI"/>
      <w:sz w:val="18"/>
      <w:szCs w:val="18"/>
    </w:rPr>
  </w:style>
  <w:style w:type="character" w:styleId="af2">
    <w:name w:val="Strong"/>
    <w:basedOn w:val="a1"/>
    <w:uiPriority w:val="22"/>
    <w:qFormat/>
    <w:rsid w:val="00185ED3"/>
    <w:rPr>
      <w:b/>
      <w:bCs/>
    </w:rPr>
  </w:style>
  <w:style w:type="character" w:customStyle="1" w:styleId="apple-converted-space">
    <w:name w:val="apple-converted-space"/>
    <w:basedOn w:val="a1"/>
    <w:rsid w:val="00185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https://urait.ru/bcode/476105" TargetMode="External"/><Relationship Id="rId26" Type="http://schemas.openxmlformats.org/officeDocument/2006/relationships/hyperlink" Target="https://vks.mgafk.ru/" TargetMode="External"/><Relationship Id="rId21" Type="http://schemas.openxmlformats.org/officeDocument/2006/relationships/hyperlink" Target="https://antiplagiat.ru/" TargetMode="External"/><Relationship Id="rId34" Type="http://schemas.openxmlformats.org/officeDocument/2006/relationships/hyperlink" Target="https://lib.rucon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75516" TargetMode="External"/><Relationship Id="rId17" Type="http://schemas.openxmlformats.org/officeDocument/2006/relationships/hyperlink" Target="https://lib.rucont.ru/efd/713602" TargetMode="External"/><Relationship Id="rId25" Type="http://schemas.openxmlformats.org/officeDocument/2006/relationships/hyperlink" Target="https://edu.mgafk.ru/portal" TargetMode="External"/><Relationship Id="rId33" Type="http://schemas.openxmlformats.org/officeDocument/2006/relationships/hyperlink" Target="http://www.iprbookshop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ib.rucont.ru/efd/744418" TargetMode="External"/><Relationship Id="rId20" Type="http://schemas.openxmlformats.org/officeDocument/2006/relationships/hyperlink" Target="https://urait.ru/bcode/475516" TargetMode="External"/><Relationship Id="rId29" Type="http://schemas.openxmlformats.org/officeDocument/2006/relationships/hyperlink" Target="http://fcior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69800" TargetMode="External"/><Relationship Id="rId24" Type="http://schemas.openxmlformats.org/officeDocument/2006/relationships/hyperlink" Target="https://mgafk.ru/" TargetMode="External"/><Relationship Id="rId32" Type="http://schemas.openxmlformats.org/officeDocument/2006/relationships/hyperlink" Target="https://elibrary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ib.rucont.ru/efd/187027" TargetMode="External"/><Relationship Id="rId23" Type="http://schemas.openxmlformats.org/officeDocument/2006/relationships/hyperlink" Target="http://www.minsport.gov.ru/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footer" Target="footer1.xml"/><Relationship Id="rId10" Type="http://schemas.openxmlformats.org/officeDocument/2006/relationships/hyperlink" Target="http://lib.mgafk.ru" TargetMode="External"/><Relationship Id="rId19" Type="http://schemas.openxmlformats.org/officeDocument/2006/relationships/hyperlink" Target="https://urait.ru/bcode/476105" TargetMode="External"/><Relationship Id="rId31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74306.html" TargetMode="External"/><Relationship Id="rId14" Type="http://schemas.openxmlformats.org/officeDocument/2006/relationships/hyperlink" Target="https://lib.rucont.ru/efd/18703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://lib.mgafk.ru" TargetMode="External"/><Relationship Id="rId35" Type="http://schemas.openxmlformats.org/officeDocument/2006/relationships/header" Target="header1.xml"/><Relationship Id="rId8" Type="http://schemas.openxmlformats.org/officeDocument/2006/relationships/hyperlink" Target="https://urait.ru/bcode/47012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13B6C-B2FA-4630-B2DB-78E47518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17</Pages>
  <Words>5524</Words>
  <Characters>31488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Андреянова</cp:lastModifiedBy>
  <cp:revision>82</cp:revision>
  <cp:lastPrinted>2021-11-19T09:28:00Z</cp:lastPrinted>
  <dcterms:created xsi:type="dcterms:W3CDTF">2021-10-15T07:47:00Z</dcterms:created>
  <dcterms:modified xsi:type="dcterms:W3CDTF">2023-06-23T07:12:00Z</dcterms:modified>
</cp:coreProperties>
</file>