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28EC" w:rsidRPr="00953E05" w:rsidRDefault="00B728EC" w:rsidP="00B728EC">
      <w:pPr>
        <w:widowControl w:val="0"/>
        <w:jc w:val="right"/>
        <w:rPr>
          <w:rFonts w:cs="Tahoma"/>
          <w:i/>
          <w:color w:val="000000"/>
          <w:sz w:val="18"/>
          <w:szCs w:val="18"/>
        </w:rPr>
      </w:pPr>
      <w:r>
        <w:rPr>
          <w:rFonts w:cs="Tahoma"/>
          <w:i/>
          <w:color w:val="000000"/>
          <w:sz w:val="18"/>
          <w:szCs w:val="18"/>
        </w:rPr>
        <w:t>Набор 2021 года</w:t>
      </w: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Министерство спорта Российской Федерации</w:t>
      </w: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высшего образования</w:t>
      </w: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727FA3"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B728EC" w:rsidRPr="00727FA3" w:rsidRDefault="00B728EC" w:rsidP="00B728E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B728EC" w:rsidRPr="00727FA3" w:rsidTr="00B728EC">
        <w:tc>
          <w:tcPr>
            <w:tcW w:w="4617" w:type="dxa"/>
            <w:hideMark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СОГЛАСОВАНО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Начальник Учебно-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27FA3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27FA3">
              <w:rPr>
                <w:color w:val="000000"/>
                <w:sz w:val="24"/>
                <w:szCs w:val="24"/>
              </w:rPr>
              <w:t>. А.С. Солнцева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_______________________________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«15» июня 2021 г.</w:t>
            </w:r>
          </w:p>
        </w:tc>
        <w:tc>
          <w:tcPr>
            <w:tcW w:w="4454" w:type="dxa"/>
            <w:hideMark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УТВЕРЖДЕНО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проректор по учебной  работе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27FA3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727FA3">
              <w:rPr>
                <w:color w:val="000000"/>
                <w:sz w:val="24"/>
                <w:szCs w:val="24"/>
              </w:rPr>
              <w:t>., профессор А.Н Таланцев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«15» июня 2021 г. </w:t>
            </w:r>
          </w:p>
        </w:tc>
      </w:tr>
    </w:tbl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РАБОЧАЯ ПРОГРАММА ДИСЦИПЛИНЫ</w:t>
      </w: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 xml:space="preserve">«КУЛЬТУРА И МЕЖКУЛЬТУРНЫЕ ВЗАИМОДЕЙСТВИЯ </w:t>
      </w:r>
    </w:p>
    <w:p w:rsidR="00B728EC" w:rsidRPr="00727FA3" w:rsidRDefault="00B728EC" w:rsidP="00B728EC">
      <w:pPr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В СОВРЕМЕННОМ МИРЕ»</w:t>
      </w:r>
    </w:p>
    <w:p w:rsidR="00B728EC" w:rsidRPr="00727FA3" w:rsidRDefault="00B728EC" w:rsidP="00B728EC">
      <w:pPr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Б1.</w:t>
      </w:r>
      <w:r>
        <w:rPr>
          <w:b/>
          <w:color w:val="000000"/>
          <w:sz w:val="24"/>
          <w:szCs w:val="24"/>
        </w:rPr>
        <w:t>О</w:t>
      </w:r>
      <w:r w:rsidRPr="00727FA3">
        <w:rPr>
          <w:b/>
          <w:color w:val="000000"/>
          <w:sz w:val="24"/>
          <w:szCs w:val="24"/>
        </w:rPr>
        <w:t>.</w:t>
      </w:r>
      <w:r>
        <w:rPr>
          <w:b/>
          <w:color w:val="000000"/>
          <w:sz w:val="24"/>
          <w:szCs w:val="24"/>
        </w:rPr>
        <w:t>08</w:t>
      </w:r>
    </w:p>
    <w:p w:rsidR="00B728EC" w:rsidRPr="00727FA3" w:rsidRDefault="00B728EC" w:rsidP="00B728EC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B728EC" w:rsidRPr="00325024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  <w:r w:rsidRPr="00325024">
        <w:rPr>
          <w:b/>
          <w:color w:val="000000"/>
          <w:sz w:val="24"/>
          <w:szCs w:val="24"/>
        </w:rPr>
        <w:t xml:space="preserve">Направление подготовки: </w:t>
      </w:r>
    </w:p>
    <w:p w:rsidR="006A2C1D" w:rsidRPr="00325024" w:rsidRDefault="006A2C1D" w:rsidP="006A2C1D">
      <w:pPr>
        <w:jc w:val="center"/>
        <w:rPr>
          <w:sz w:val="24"/>
          <w:szCs w:val="24"/>
        </w:rPr>
      </w:pPr>
      <w:r w:rsidRPr="00325024">
        <w:rPr>
          <w:sz w:val="24"/>
          <w:szCs w:val="24"/>
        </w:rPr>
        <w:t xml:space="preserve">44.03.02 Психолого-педагогическое образование  </w:t>
      </w:r>
    </w:p>
    <w:p w:rsidR="006A2C1D" w:rsidRPr="00325024" w:rsidRDefault="006A2C1D" w:rsidP="006A2C1D">
      <w:pPr>
        <w:jc w:val="center"/>
        <w:rPr>
          <w:b/>
          <w:sz w:val="24"/>
          <w:szCs w:val="24"/>
        </w:rPr>
      </w:pPr>
    </w:p>
    <w:p w:rsidR="006A2C1D" w:rsidRPr="00325024" w:rsidRDefault="006A2C1D" w:rsidP="006A2C1D">
      <w:pPr>
        <w:jc w:val="center"/>
        <w:rPr>
          <w:b/>
          <w:sz w:val="24"/>
          <w:szCs w:val="24"/>
        </w:rPr>
      </w:pPr>
      <w:r w:rsidRPr="00325024">
        <w:rPr>
          <w:b/>
          <w:sz w:val="24"/>
          <w:szCs w:val="24"/>
        </w:rPr>
        <w:t xml:space="preserve">ОПОП: «Психолого-педагогическое образование»  </w:t>
      </w:r>
    </w:p>
    <w:p w:rsidR="00B728EC" w:rsidRPr="00325024" w:rsidRDefault="00B728EC" w:rsidP="00B728EC">
      <w:pPr>
        <w:widowControl w:val="0"/>
        <w:jc w:val="center"/>
        <w:rPr>
          <w:b/>
          <w:i/>
          <w:color w:val="000000"/>
          <w:sz w:val="24"/>
          <w:szCs w:val="24"/>
        </w:rPr>
      </w:pPr>
    </w:p>
    <w:p w:rsidR="00B728EC" w:rsidRPr="00325024" w:rsidRDefault="00B728EC" w:rsidP="00B728EC">
      <w:pPr>
        <w:widowControl w:val="0"/>
        <w:jc w:val="center"/>
        <w:rPr>
          <w:b/>
          <w:i/>
          <w:color w:val="000000"/>
          <w:sz w:val="24"/>
          <w:szCs w:val="24"/>
        </w:rPr>
      </w:pPr>
      <w:r w:rsidRPr="00325024">
        <w:rPr>
          <w:b/>
          <w:i/>
          <w:color w:val="000000"/>
          <w:sz w:val="24"/>
          <w:szCs w:val="24"/>
        </w:rPr>
        <w:t>Квалификация выпускника</w:t>
      </w:r>
    </w:p>
    <w:p w:rsidR="00B728EC" w:rsidRPr="00325024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r w:rsidRPr="00325024">
        <w:rPr>
          <w:color w:val="000000"/>
          <w:sz w:val="24"/>
          <w:szCs w:val="24"/>
        </w:rPr>
        <w:t>Бакалавр</w:t>
      </w:r>
    </w:p>
    <w:p w:rsidR="00B728EC" w:rsidRPr="00325024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325024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p w:rsidR="00B728EC" w:rsidRPr="00325024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  <w:r w:rsidRPr="00325024">
        <w:rPr>
          <w:b/>
          <w:color w:val="000000"/>
          <w:sz w:val="24"/>
          <w:szCs w:val="24"/>
        </w:rPr>
        <w:t>Форма обучения</w:t>
      </w:r>
    </w:p>
    <w:p w:rsidR="00B728EC" w:rsidRPr="00325024" w:rsidRDefault="00B728EC" w:rsidP="00B728EC">
      <w:pPr>
        <w:widowControl w:val="0"/>
        <w:jc w:val="center"/>
        <w:rPr>
          <w:color w:val="000000"/>
          <w:sz w:val="24"/>
          <w:szCs w:val="24"/>
        </w:rPr>
      </w:pPr>
      <w:proofErr w:type="gramStart"/>
      <w:r w:rsidRPr="00325024">
        <w:rPr>
          <w:color w:val="000000"/>
          <w:sz w:val="24"/>
          <w:szCs w:val="24"/>
        </w:rPr>
        <w:t>очная</w:t>
      </w:r>
      <w:proofErr w:type="gramEnd"/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728EC" w:rsidRPr="00727FA3" w:rsidTr="00B728EC">
        <w:trPr>
          <w:trHeight w:val="3026"/>
        </w:trPr>
        <w:tc>
          <w:tcPr>
            <w:tcW w:w="3544" w:type="dxa"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СОГЛАСОВАНО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социально-педагогического </w:t>
            </w:r>
            <w:r w:rsidRPr="00727FA3">
              <w:rPr>
                <w:color w:val="000000"/>
                <w:sz w:val="24"/>
                <w:szCs w:val="24"/>
              </w:rPr>
              <w:t>факультета, к.п</w:t>
            </w:r>
            <w:r>
              <w:rPr>
                <w:color w:val="000000"/>
                <w:sz w:val="24"/>
                <w:szCs w:val="24"/>
              </w:rPr>
              <w:t>с</w:t>
            </w:r>
            <w:r w:rsidRPr="00727FA3">
              <w:rPr>
                <w:color w:val="000000"/>
                <w:sz w:val="24"/>
                <w:szCs w:val="24"/>
              </w:rPr>
              <w:t>.н., доцент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________</w:t>
            </w:r>
            <w:r>
              <w:rPr>
                <w:color w:val="000000"/>
                <w:sz w:val="24"/>
                <w:szCs w:val="24"/>
              </w:rPr>
              <w:t>___</w:t>
            </w:r>
            <w:r w:rsidRPr="00727FA3">
              <w:rPr>
                <w:color w:val="000000"/>
                <w:sz w:val="24"/>
                <w:szCs w:val="24"/>
              </w:rPr>
              <w:t xml:space="preserve">В. </w:t>
            </w:r>
            <w:r>
              <w:rPr>
                <w:color w:val="000000"/>
                <w:sz w:val="24"/>
                <w:szCs w:val="24"/>
              </w:rPr>
              <w:t>А. Дерючева</w:t>
            </w:r>
            <w:r w:rsidRPr="00727FA3">
              <w:rPr>
                <w:color w:val="000000"/>
                <w:sz w:val="24"/>
                <w:szCs w:val="24"/>
              </w:rPr>
              <w:t xml:space="preserve"> 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B728EC" w:rsidRPr="00727FA3" w:rsidRDefault="00B728EC" w:rsidP="00B728EC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 11, 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«28» мая 2021 г.)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27FA3">
              <w:rPr>
                <w:color w:val="000000"/>
                <w:sz w:val="24"/>
                <w:szCs w:val="24"/>
              </w:rPr>
              <w:t>____________________</w:t>
            </w:r>
          </w:p>
          <w:p w:rsidR="00B728EC" w:rsidRPr="00727FA3" w:rsidRDefault="00B728EC" w:rsidP="00B728E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B728EC" w:rsidRPr="00727FA3" w:rsidRDefault="00B728EC" w:rsidP="00B728EC">
      <w:pPr>
        <w:widowControl w:val="0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rPr>
          <w:b/>
          <w:color w:val="000000"/>
          <w:sz w:val="24"/>
          <w:szCs w:val="24"/>
        </w:rPr>
      </w:pPr>
    </w:p>
    <w:p w:rsidR="00B728EC" w:rsidRPr="00727FA3" w:rsidRDefault="00B728EC" w:rsidP="00B728EC">
      <w:pPr>
        <w:widowControl w:val="0"/>
        <w:jc w:val="center"/>
        <w:rPr>
          <w:b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t>Малаховка 2021</w:t>
      </w:r>
    </w:p>
    <w:p w:rsidR="00B728EC" w:rsidRPr="00CD4BFE" w:rsidRDefault="00B728EC" w:rsidP="00B728EC">
      <w:pPr>
        <w:widowControl w:val="0"/>
        <w:jc w:val="both"/>
        <w:rPr>
          <w:rFonts w:cs="Tahoma"/>
          <w:color w:val="000000"/>
          <w:sz w:val="24"/>
          <w:szCs w:val="24"/>
        </w:rPr>
      </w:pPr>
      <w:r w:rsidRPr="00727FA3">
        <w:rPr>
          <w:b/>
          <w:color w:val="000000"/>
          <w:sz w:val="24"/>
          <w:szCs w:val="24"/>
        </w:rPr>
        <w:br w:type="page"/>
      </w:r>
      <w:r w:rsidRPr="00A94950">
        <w:rPr>
          <w:lang w:eastAsia="ar-SA"/>
        </w:rPr>
        <w:lastRenderedPageBreak/>
        <w:t>Рабочая программа разработана в соответствии с ФГОС ВО - бакалавриат по направлению подготовки 44.03.02 Психолого-педагогическое образование утвержденным Приказом Министерства образования и науки Российской Федерации № 122 от 22 февраля 2018 г.</w:t>
      </w:r>
      <w:r w:rsidRPr="00CD4BFE">
        <w:rPr>
          <w:rFonts w:cs="Tahoma"/>
          <w:color w:val="000000"/>
          <w:sz w:val="24"/>
          <w:szCs w:val="24"/>
        </w:rPr>
        <w:t>).</w:t>
      </w:r>
    </w:p>
    <w:p w:rsidR="00B728EC" w:rsidRPr="00153714" w:rsidRDefault="00B728EC" w:rsidP="00B728EC">
      <w:pPr>
        <w:jc w:val="both"/>
        <w:rPr>
          <w:rFonts w:cs="Tahoma"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B728EC" w:rsidRDefault="00B728EC" w:rsidP="00B728EC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  <w:r w:rsidRPr="00FB0A17">
        <w:rPr>
          <w:color w:val="000000"/>
          <w:sz w:val="24"/>
          <w:szCs w:val="24"/>
        </w:rPr>
        <w:t xml:space="preserve"> Е.И. Горелова, </w:t>
      </w:r>
      <w:proofErr w:type="spellStart"/>
      <w:r w:rsidRPr="00FB0A17">
        <w:rPr>
          <w:color w:val="000000"/>
          <w:sz w:val="24"/>
          <w:szCs w:val="24"/>
        </w:rPr>
        <w:t>к.и.н</w:t>
      </w:r>
      <w:proofErr w:type="spellEnd"/>
      <w:r w:rsidRPr="00FB0A17">
        <w:rPr>
          <w:color w:val="000000"/>
          <w:sz w:val="24"/>
          <w:szCs w:val="24"/>
        </w:rPr>
        <w:t xml:space="preserve">., доцент       </w:t>
      </w: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B728EC" w:rsidRPr="00FB0A17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 xml:space="preserve">Митрохина Е.Ю. </w:t>
      </w:r>
      <w:proofErr w:type="spellStart"/>
      <w:r>
        <w:rPr>
          <w:rFonts w:cs="Tahoma"/>
          <w:color w:val="000000"/>
          <w:sz w:val="24"/>
          <w:szCs w:val="24"/>
        </w:rPr>
        <w:t>к.с.н</w:t>
      </w:r>
      <w:proofErr w:type="spellEnd"/>
      <w:r>
        <w:rPr>
          <w:rFonts w:cs="Tahoma"/>
          <w:color w:val="000000"/>
          <w:sz w:val="24"/>
          <w:szCs w:val="24"/>
        </w:rPr>
        <w:t>., доцент</w:t>
      </w:r>
    </w:p>
    <w:p w:rsidR="00B728EC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  <w:r w:rsidRPr="00153714">
        <w:rPr>
          <w:rFonts w:cs="Tahoma"/>
          <w:b/>
          <w:color w:val="000000"/>
          <w:sz w:val="24"/>
          <w:szCs w:val="24"/>
        </w:rPr>
        <w:t xml:space="preserve">Фомин Ю.А. </w:t>
      </w:r>
      <w:proofErr w:type="spellStart"/>
      <w:r w:rsidRPr="00153714">
        <w:rPr>
          <w:rFonts w:cs="Tahoma"/>
          <w:color w:val="000000"/>
          <w:sz w:val="24"/>
          <w:szCs w:val="24"/>
        </w:rPr>
        <w:t>д.с.н</w:t>
      </w:r>
      <w:proofErr w:type="spellEnd"/>
      <w:r w:rsidRPr="00153714">
        <w:rPr>
          <w:rFonts w:cs="Tahoma"/>
          <w:color w:val="000000"/>
          <w:sz w:val="24"/>
          <w:szCs w:val="24"/>
        </w:rPr>
        <w:t>.,</w:t>
      </w:r>
      <w:r w:rsidRPr="00953E05">
        <w:rPr>
          <w:rFonts w:cs="Tahoma"/>
          <w:color w:val="000000"/>
          <w:sz w:val="24"/>
          <w:szCs w:val="24"/>
        </w:rPr>
        <w:t xml:space="preserve"> </w:t>
      </w:r>
      <w:proofErr w:type="spellStart"/>
      <w:r>
        <w:rPr>
          <w:rFonts w:cs="Tahoma"/>
          <w:color w:val="000000"/>
          <w:sz w:val="24"/>
          <w:szCs w:val="24"/>
        </w:rPr>
        <w:t>к.п.н</w:t>
      </w:r>
      <w:proofErr w:type="spellEnd"/>
      <w:r>
        <w:rPr>
          <w:rFonts w:cs="Tahoma"/>
          <w:color w:val="000000"/>
          <w:sz w:val="24"/>
          <w:szCs w:val="24"/>
        </w:rPr>
        <w:t>.,</w:t>
      </w:r>
      <w:r w:rsidRPr="00153714">
        <w:rPr>
          <w:rFonts w:cs="Tahoma"/>
          <w:color w:val="000000"/>
          <w:sz w:val="24"/>
          <w:szCs w:val="24"/>
        </w:rPr>
        <w:t xml:space="preserve"> профессор</w:t>
      </w:r>
      <w:r>
        <w:rPr>
          <w:rFonts w:cs="Tahoma"/>
          <w:color w:val="000000"/>
          <w:sz w:val="24"/>
          <w:szCs w:val="24"/>
        </w:rPr>
        <w:t xml:space="preserve">. </w:t>
      </w:r>
    </w:p>
    <w:p w:rsidR="00B728EC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Pr="00153714" w:rsidRDefault="00B728EC" w:rsidP="00B728EC">
      <w:pPr>
        <w:widowControl w:val="0"/>
        <w:rPr>
          <w:rFonts w:cs="Tahoma"/>
          <w:color w:val="000000"/>
          <w:sz w:val="24"/>
          <w:szCs w:val="24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325024" w:rsidRDefault="00325024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D1FE6" w:rsidRDefault="001D1FE6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D1FE6" w:rsidRDefault="001D1FE6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1D1FE6" w:rsidRDefault="001D1FE6" w:rsidP="00B728EC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728EC" w:rsidRPr="008801A9" w:rsidRDefault="00B728EC" w:rsidP="00B728EC">
      <w:pPr>
        <w:widowControl w:val="0"/>
        <w:rPr>
          <w:rFonts w:cs="Tahoma"/>
          <w:b/>
          <w:color w:val="000000"/>
          <w:sz w:val="24"/>
          <w:szCs w:val="24"/>
        </w:rPr>
      </w:pPr>
      <w:r w:rsidRPr="008801A9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</w:t>
      </w:r>
      <w:r w:rsidRPr="00325024">
        <w:rPr>
          <w:rFonts w:cs="Tahoma"/>
          <w:b/>
          <w:color w:val="000000"/>
          <w:sz w:val="24"/>
          <w:szCs w:val="24"/>
        </w:rPr>
        <w:t>(в соответствии с ФГОС ВО 44.03.02):</w:t>
      </w:r>
    </w:p>
    <w:tbl>
      <w:tblPr>
        <w:tblStyle w:val="14"/>
        <w:tblW w:w="9862" w:type="dxa"/>
        <w:tblInd w:w="-289" w:type="dxa"/>
        <w:tblLook w:val="04A0" w:firstRow="1" w:lastRow="0" w:firstColumn="1" w:lastColumn="0" w:noHBand="0" w:noVBand="1"/>
      </w:tblPr>
      <w:tblGrid>
        <w:gridCol w:w="876"/>
        <w:gridCol w:w="4559"/>
        <w:gridCol w:w="3354"/>
        <w:gridCol w:w="1073"/>
      </w:tblGrid>
      <w:tr w:rsidR="00B728EC" w:rsidRPr="008801A9" w:rsidTr="00B728EC">
        <w:tc>
          <w:tcPr>
            <w:tcW w:w="876" w:type="dxa"/>
          </w:tcPr>
          <w:p w:rsidR="00B728EC" w:rsidRPr="008801A9" w:rsidRDefault="00B728EC" w:rsidP="00B728EC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8801A9">
              <w:rPr>
                <w:rFonts w:cs="Tahoma"/>
                <w:b/>
                <w:color w:val="000000"/>
              </w:rPr>
              <w:t>Код ПС</w:t>
            </w:r>
          </w:p>
        </w:tc>
        <w:tc>
          <w:tcPr>
            <w:tcW w:w="4559" w:type="dxa"/>
          </w:tcPr>
          <w:p w:rsidR="00B728EC" w:rsidRPr="008801A9" w:rsidRDefault="00B728EC" w:rsidP="00B728EC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8801A9">
              <w:rPr>
                <w:rFonts w:cs="Tahoma"/>
                <w:b/>
                <w:color w:val="000000"/>
              </w:rPr>
              <w:t>Профессиональный стандарт</w:t>
            </w:r>
          </w:p>
        </w:tc>
        <w:tc>
          <w:tcPr>
            <w:tcW w:w="3354" w:type="dxa"/>
          </w:tcPr>
          <w:p w:rsidR="00B728EC" w:rsidRPr="008801A9" w:rsidRDefault="00B728EC" w:rsidP="00B728EC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8801A9">
              <w:rPr>
                <w:rFonts w:cs="Tahoma"/>
                <w:b/>
                <w:color w:val="000000"/>
              </w:rPr>
              <w:t>Приказ Минтруда России</w:t>
            </w:r>
          </w:p>
        </w:tc>
        <w:tc>
          <w:tcPr>
            <w:tcW w:w="1073" w:type="dxa"/>
          </w:tcPr>
          <w:p w:rsidR="00B728EC" w:rsidRPr="008801A9" w:rsidRDefault="00B728EC" w:rsidP="00B728EC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proofErr w:type="spellStart"/>
            <w:r w:rsidRPr="008801A9">
              <w:rPr>
                <w:rFonts w:cs="Tahoma"/>
                <w:b/>
                <w:color w:val="000000"/>
              </w:rPr>
              <w:t>Аббрев</w:t>
            </w:r>
            <w:proofErr w:type="spellEnd"/>
            <w:r w:rsidRPr="008801A9">
              <w:rPr>
                <w:rFonts w:cs="Tahoma"/>
                <w:b/>
                <w:color w:val="000000"/>
              </w:rPr>
              <w:t>. исп. в РПД</w:t>
            </w:r>
          </w:p>
        </w:tc>
      </w:tr>
      <w:tr w:rsidR="00B728EC" w:rsidRPr="008801A9" w:rsidTr="00B728EC">
        <w:tc>
          <w:tcPr>
            <w:tcW w:w="9862" w:type="dxa"/>
            <w:gridSpan w:val="4"/>
          </w:tcPr>
          <w:p w:rsidR="00B728EC" w:rsidRPr="008801A9" w:rsidRDefault="00B728EC" w:rsidP="00B728EC">
            <w:pPr>
              <w:widowControl w:val="0"/>
              <w:jc w:val="center"/>
              <w:rPr>
                <w:rFonts w:cs="Tahoma"/>
                <w:b/>
                <w:color w:val="000000"/>
              </w:rPr>
            </w:pPr>
            <w:r w:rsidRPr="008801A9">
              <w:rPr>
                <w:rFonts w:eastAsia="Calibri"/>
                <w:b/>
                <w:color w:val="000000"/>
              </w:rPr>
              <w:t>01 Образование и наука</w:t>
            </w:r>
          </w:p>
        </w:tc>
      </w:tr>
      <w:tr w:rsidR="00B728EC" w:rsidRPr="008801A9" w:rsidTr="00B728EC">
        <w:tc>
          <w:tcPr>
            <w:tcW w:w="876" w:type="dxa"/>
          </w:tcPr>
          <w:p w:rsidR="00B728EC" w:rsidRPr="008801A9" w:rsidRDefault="00B728EC" w:rsidP="00B728EC">
            <w:pPr>
              <w:widowControl w:val="0"/>
            </w:pPr>
            <w:r w:rsidRPr="008801A9">
              <w:t>01.001</w:t>
            </w:r>
          </w:p>
        </w:tc>
        <w:tc>
          <w:tcPr>
            <w:tcW w:w="4559" w:type="dxa"/>
          </w:tcPr>
          <w:p w:rsidR="00B728EC" w:rsidRPr="008801A9" w:rsidRDefault="00B728EC" w:rsidP="00B728EC">
            <w:pPr>
              <w:widowControl w:val="0"/>
              <w:jc w:val="both"/>
            </w:pPr>
            <w:r w:rsidRPr="008801A9"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354" w:type="dxa"/>
          </w:tcPr>
          <w:p w:rsidR="00B728EC" w:rsidRPr="008801A9" w:rsidRDefault="00B728EC" w:rsidP="00B728EC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8801A9">
              <w:rPr>
                <w:bCs/>
              </w:rPr>
              <w:t xml:space="preserve">Приказ Министерства труда и социальной защиты РФ от 18 октября 2013 г. N 544н </w:t>
            </w:r>
            <w:r w:rsidRPr="008801A9">
              <w:rPr>
                <w:bCs/>
                <w:i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B728EC" w:rsidRPr="008801A9" w:rsidRDefault="00B728EC" w:rsidP="00B728EC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8801A9">
              <w:rPr>
                <w:b/>
                <w:bCs/>
              </w:rPr>
              <w:t>П</w:t>
            </w:r>
          </w:p>
        </w:tc>
      </w:tr>
      <w:tr w:rsidR="00B728EC" w:rsidRPr="008801A9" w:rsidTr="00B728EC">
        <w:tc>
          <w:tcPr>
            <w:tcW w:w="876" w:type="dxa"/>
          </w:tcPr>
          <w:p w:rsidR="00B728EC" w:rsidRPr="008801A9" w:rsidRDefault="00B728EC" w:rsidP="00B728EC">
            <w:pPr>
              <w:widowControl w:val="0"/>
              <w:rPr>
                <w:rFonts w:cs="Tahoma"/>
                <w:color w:val="000000"/>
              </w:rPr>
            </w:pPr>
            <w:r w:rsidRPr="008801A9">
              <w:t xml:space="preserve">01.003   </w:t>
            </w:r>
          </w:p>
        </w:tc>
        <w:tc>
          <w:tcPr>
            <w:tcW w:w="4559" w:type="dxa"/>
          </w:tcPr>
          <w:p w:rsidR="00B728EC" w:rsidRPr="008801A9" w:rsidRDefault="00B728EC" w:rsidP="00B728EC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 CYR" w:hAnsi="Times New Roman CYR" w:cs="Times New Roman CYR"/>
                <w:bCs/>
              </w:rPr>
            </w:pPr>
            <w:r w:rsidRPr="008801A9">
              <w:rPr>
                <w:rFonts w:ascii="Times New Roman CYR" w:hAnsi="Times New Roman CYR" w:cs="Times New Roman CYR"/>
                <w:bCs/>
              </w:rPr>
              <w:t>"Педагог дополнительного образования детей и взрослых"</w:t>
            </w:r>
          </w:p>
          <w:p w:rsidR="00B728EC" w:rsidRPr="008801A9" w:rsidRDefault="00B728EC" w:rsidP="00B728EC">
            <w:pPr>
              <w:widowControl w:val="0"/>
              <w:rPr>
                <w:rFonts w:cs="Tahoma"/>
                <w:color w:val="000000"/>
              </w:rPr>
            </w:pPr>
          </w:p>
        </w:tc>
        <w:tc>
          <w:tcPr>
            <w:tcW w:w="3354" w:type="dxa"/>
          </w:tcPr>
          <w:p w:rsidR="00B728EC" w:rsidRPr="008801A9" w:rsidRDefault="00B728EC" w:rsidP="00B728EC">
            <w:pPr>
              <w:widowControl w:val="0"/>
              <w:rPr>
                <w:rFonts w:cs="Tahoma"/>
                <w:color w:val="000000"/>
              </w:rPr>
            </w:pPr>
            <w:r w:rsidRPr="008801A9">
              <w:t>Приказ Министерства труда и социальной защиты РФ от 5 мая 2018 г. N 298н</w:t>
            </w:r>
          </w:p>
        </w:tc>
        <w:tc>
          <w:tcPr>
            <w:tcW w:w="1073" w:type="dxa"/>
          </w:tcPr>
          <w:p w:rsidR="00B728EC" w:rsidRPr="008801A9" w:rsidRDefault="00B728EC" w:rsidP="00B728EC">
            <w:pPr>
              <w:widowControl w:val="0"/>
              <w:rPr>
                <w:b/>
              </w:rPr>
            </w:pPr>
            <w:r w:rsidRPr="008801A9">
              <w:rPr>
                <w:b/>
              </w:rPr>
              <w:t>ПДО</w:t>
            </w:r>
          </w:p>
        </w:tc>
      </w:tr>
    </w:tbl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Default="00B728EC" w:rsidP="00B728EC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B728EC" w:rsidRPr="00E729BF" w:rsidRDefault="00B728EC" w:rsidP="00B728EC">
      <w:pPr>
        <w:pStyle w:val="a3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153714"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>
        <w:rPr>
          <w:b/>
          <w:bCs/>
          <w:color w:val="000000"/>
          <w:spacing w:val="-1"/>
          <w:sz w:val="24"/>
          <w:szCs w:val="24"/>
        </w:rPr>
        <w:t>И</w:t>
      </w:r>
      <w:r w:rsidRPr="00E729BF">
        <w:rPr>
          <w:b/>
          <w:bCs/>
          <w:color w:val="000000"/>
          <w:spacing w:val="-1"/>
          <w:sz w:val="24"/>
          <w:szCs w:val="24"/>
        </w:rPr>
        <w:t xml:space="preserve">зучение дисциплины направлено на формирование следующих компетенций: </w:t>
      </w:r>
    </w:p>
    <w:p w:rsidR="00B728EC" w:rsidRPr="00AC7AFE" w:rsidRDefault="00B728EC" w:rsidP="00325024">
      <w:pPr>
        <w:shd w:val="clear" w:color="auto" w:fill="FFFFFF"/>
        <w:ind w:firstLine="709"/>
        <w:jc w:val="both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i/>
          <w:caps/>
          <w:color w:val="000000"/>
          <w:spacing w:val="-1"/>
          <w:sz w:val="24"/>
          <w:szCs w:val="24"/>
        </w:rPr>
        <w:t xml:space="preserve">УК-5 </w:t>
      </w:r>
      <w:r>
        <w:rPr>
          <w:bCs/>
          <w:color w:val="000000"/>
          <w:spacing w:val="-1"/>
          <w:sz w:val="24"/>
          <w:szCs w:val="24"/>
        </w:rPr>
        <w:t>Способен воспринимать межкультурное разнообразие общества в социально-историческом, этическом и философском контекстах</w:t>
      </w:r>
    </w:p>
    <w:p w:rsidR="00B728EC" w:rsidRPr="00153714" w:rsidRDefault="00B728EC" w:rsidP="00B728EC">
      <w:pPr>
        <w:shd w:val="clear" w:color="auto" w:fill="FFFFFF"/>
        <w:jc w:val="both"/>
        <w:rPr>
          <w:caps/>
          <w:color w:val="000000"/>
          <w:spacing w:val="-1"/>
          <w:sz w:val="24"/>
          <w:szCs w:val="24"/>
        </w:rPr>
      </w:pPr>
    </w:p>
    <w:p w:rsidR="00B728EC" w:rsidRDefault="00B728EC" w:rsidP="00B728EC">
      <w:pPr>
        <w:shd w:val="clear" w:color="auto" w:fill="FFFFFF"/>
        <w:ind w:firstLine="708"/>
        <w:jc w:val="both"/>
        <w:rPr>
          <w:b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Р</w:t>
      </w:r>
      <w:r w:rsidRPr="00E729BF">
        <w:rPr>
          <w:b/>
          <w:color w:val="000000"/>
          <w:spacing w:val="-1"/>
          <w:sz w:val="24"/>
          <w:szCs w:val="24"/>
        </w:rPr>
        <w:t>езультаты обучения по дисциплине:</w:t>
      </w:r>
    </w:p>
    <w:tbl>
      <w:tblPr>
        <w:tblW w:w="866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673"/>
        <w:gridCol w:w="2204"/>
        <w:gridCol w:w="1783"/>
      </w:tblGrid>
      <w:tr w:rsidR="00B728EC" w:rsidRPr="001604A8" w:rsidTr="00B728EC">
        <w:trPr>
          <w:jc w:val="center"/>
        </w:trPr>
        <w:tc>
          <w:tcPr>
            <w:tcW w:w="4673" w:type="dxa"/>
            <w:vAlign w:val="center"/>
          </w:tcPr>
          <w:p w:rsidR="00B728EC" w:rsidRPr="001604A8" w:rsidRDefault="00B728EC" w:rsidP="00B728EC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204" w:type="dxa"/>
            <w:vAlign w:val="center"/>
          </w:tcPr>
          <w:p w:rsidR="00B728EC" w:rsidRPr="001604A8" w:rsidRDefault="00B728EC" w:rsidP="00B728EC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color w:val="000000"/>
                <w:spacing w:val="-1"/>
                <w:sz w:val="22"/>
                <w:szCs w:val="22"/>
              </w:rPr>
              <w:t>Соотнесенные профессиональные стандарты</w:t>
            </w:r>
          </w:p>
        </w:tc>
        <w:tc>
          <w:tcPr>
            <w:tcW w:w="1783" w:type="dxa"/>
            <w:vAlign w:val="center"/>
          </w:tcPr>
          <w:p w:rsidR="00B728EC" w:rsidRPr="001604A8" w:rsidRDefault="00B728EC" w:rsidP="00B728EC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</w:tr>
      <w:tr w:rsidR="00B728EC" w:rsidRPr="001604A8" w:rsidTr="00B728EC">
        <w:trPr>
          <w:trHeight w:val="3249"/>
          <w:jc w:val="center"/>
        </w:trPr>
        <w:tc>
          <w:tcPr>
            <w:tcW w:w="4673" w:type="dxa"/>
          </w:tcPr>
          <w:p w:rsidR="00B728EC" w:rsidRPr="001604A8" w:rsidRDefault="00B728EC" w:rsidP="00B728EC">
            <w:pPr>
              <w:ind w:right="-113"/>
              <w:jc w:val="both"/>
              <w:rPr>
                <w:b/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b/>
                <w:color w:val="000000"/>
                <w:spacing w:val="-1"/>
                <w:sz w:val="22"/>
                <w:szCs w:val="22"/>
              </w:rPr>
              <w:t>Знания:</w:t>
            </w:r>
          </w:p>
          <w:p w:rsidR="00B728EC" w:rsidRDefault="00B728EC" w:rsidP="00B728EC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предмет, цели и задачи предмета «КиМВ в современном мире», традиции восточных и западных обществ;</w:t>
            </w:r>
          </w:p>
          <w:p w:rsidR="00B728EC" w:rsidRDefault="00B728EC" w:rsidP="00B728EC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понятие «культура мышления», накапливание и обобщение информации по межкультурным взаимодействиям;</w:t>
            </w:r>
          </w:p>
          <w:p w:rsidR="00B728EC" w:rsidRPr="00FB0A17" w:rsidRDefault="00B728EC" w:rsidP="00B728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социальные, этнические и конфессиональные различия.</w:t>
            </w:r>
          </w:p>
          <w:p w:rsidR="00B728EC" w:rsidRPr="001604A8" w:rsidRDefault="00B728EC" w:rsidP="00B728EC">
            <w:pPr>
              <w:ind w:right="-113"/>
              <w:jc w:val="both"/>
              <w:rPr>
                <w:b/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b/>
                <w:color w:val="000000"/>
                <w:spacing w:val="-1"/>
                <w:sz w:val="22"/>
                <w:szCs w:val="22"/>
              </w:rPr>
              <w:t>Умения:</w:t>
            </w:r>
          </w:p>
          <w:p w:rsidR="00B728EC" w:rsidRDefault="00B728EC" w:rsidP="00B728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уважительно и бережно относиться к историческому наследию народов мира  и культурным традициям;</w:t>
            </w:r>
          </w:p>
          <w:p w:rsidR="00B728EC" w:rsidRPr="00FB0A17" w:rsidRDefault="00B728EC" w:rsidP="00B728EC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</w:t>
            </w:r>
            <w:r>
              <w:rPr>
                <w:sz w:val="24"/>
                <w:szCs w:val="24"/>
              </w:rPr>
              <w:t>зировать достоинства народной</w:t>
            </w:r>
            <w:r w:rsidRPr="00FB0A17">
              <w:rPr>
                <w:sz w:val="24"/>
                <w:szCs w:val="24"/>
              </w:rPr>
              <w:t>, массовой и элитарной культур;</w:t>
            </w:r>
            <w:r w:rsidRPr="00FB0A17">
              <w:rPr>
                <w:b/>
                <w:sz w:val="24"/>
                <w:szCs w:val="24"/>
              </w:rPr>
              <w:t xml:space="preserve"> </w:t>
            </w:r>
          </w:p>
          <w:p w:rsidR="00B728EC" w:rsidRPr="00FB0A17" w:rsidRDefault="00B728EC" w:rsidP="00B728EC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анализировать культурные различия с учетом конфессиональных особенностей.</w:t>
            </w:r>
          </w:p>
          <w:p w:rsidR="00B728EC" w:rsidRDefault="00B728EC" w:rsidP="00B728EC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  <w:r w:rsidRPr="001604A8">
              <w:rPr>
                <w:b/>
                <w:color w:val="000000"/>
                <w:spacing w:val="-1"/>
                <w:sz w:val="22"/>
                <w:szCs w:val="22"/>
              </w:rPr>
              <w:t>Навыки и/или опыт деятельности:</w:t>
            </w:r>
            <w:r>
              <w:rPr>
                <w:color w:val="000000"/>
                <w:spacing w:val="-1"/>
                <w:sz w:val="22"/>
                <w:szCs w:val="22"/>
              </w:rPr>
              <w:t xml:space="preserve"> </w:t>
            </w:r>
          </w:p>
          <w:p w:rsidR="00B728EC" w:rsidRDefault="00B728EC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владеть </w:t>
            </w:r>
            <w:r w:rsidRPr="00FB0A17">
              <w:rPr>
                <w:sz w:val="24"/>
                <w:szCs w:val="24"/>
              </w:rPr>
              <w:t>основными понятиями культуры и</w:t>
            </w:r>
            <w:r>
              <w:rPr>
                <w:sz w:val="24"/>
                <w:szCs w:val="24"/>
              </w:rPr>
              <w:t xml:space="preserve"> иметь знания по историческому наследию</w:t>
            </w:r>
            <w:r w:rsidRPr="00FB0A17">
              <w:rPr>
                <w:sz w:val="24"/>
                <w:szCs w:val="24"/>
              </w:rPr>
              <w:t xml:space="preserve"> древних и современных цивилизаций.</w:t>
            </w:r>
          </w:p>
          <w:p w:rsidR="00B728EC" w:rsidRDefault="00B728EC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знать классификацию</w:t>
            </w:r>
            <w:r w:rsidRPr="00FB0A17">
              <w:rPr>
                <w:sz w:val="24"/>
                <w:szCs w:val="24"/>
              </w:rPr>
              <w:t xml:space="preserve"> о</w:t>
            </w:r>
            <w:r>
              <w:rPr>
                <w:sz w:val="24"/>
                <w:szCs w:val="24"/>
              </w:rPr>
              <w:t>пределений «культура», основные культурологические</w:t>
            </w:r>
            <w:r w:rsidRPr="00FB0A17">
              <w:rPr>
                <w:sz w:val="24"/>
                <w:szCs w:val="24"/>
              </w:rPr>
              <w:t xml:space="preserve"> направлениями.</w:t>
            </w:r>
          </w:p>
          <w:p w:rsidR="00B728EC" w:rsidRDefault="00B728EC" w:rsidP="00B728EC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sz w:val="24"/>
                <w:szCs w:val="24"/>
                <w:lang w:eastAsia="en-US"/>
              </w:rPr>
              <w:t>- владеть межкультурными взаимодействиями</w:t>
            </w:r>
            <w:r w:rsidRPr="00FB0A17">
              <w:rPr>
                <w:sz w:val="24"/>
                <w:szCs w:val="24"/>
                <w:lang w:eastAsia="en-US"/>
              </w:rPr>
              <w:t xml:space="preserve"> с учетом этнических, конфессиональных</w:t>
            </w:r>
            <w:r>
              <w:rPr>
                <w:sz w:val="24"/>
                <w:szCs w:val="24"/>
                <w:lang w:eastAsia="en-US"/>
              </w:rPr>
              <w:t>,</w:t>
            </w:r>
            <w:r w:rsidRPr="00FB0A17">
              <w:rPr>
                <w:sz w:val="24"/>
                <w:szCs w:val="24"/>
                <w:lang w:eastAsia="en-US"/>
              </w:rPr>
              <w:t xml:space="preserve"> и</w:t>
            </w:r>
            <w:r>
              <w:rPr>
                <w:sz w:val="24"/>
                <w:szCs w:val="24"/>
                <w:lang w:eastAsia="en-US"/>
              </w:rPr>
              <w:t>сторических и</w:t>
            </w:r>
            <w:r w:rsidRPr="00FB0A17">
              <w:rPr>
                <w:sz w:val="24"/>
                <w:szCs w:val="24"/>
                <w:lang w:eastAsia="en-US"/>
              </w:rPr>
              <w:t xml:space="preserve"> культурных </w:t>
            </w:r>
            <w:proofErr w:type="gramStart"/>
            <w:r w:rsidRPr="00FB0A17">
              <w:rPr>
                <w:sz w:val="24"/>
                <w:szCs w:val="24"/>
                <w:lang w:eastAsia="en-US"/>
              </w:rPr>
              <w:t>различий.</w:t>
            </w:r>
            <w:r>
              <w:rPr>
                <w:color w:val="000000"/>
                <w:spacing w:val="-1"/>
                <w:sz w:val="22"/>
                <w:szCs w:val="22"/>
              </w:rPr>
              <w:t>.</w:t>
            </w:r>
            <w:proofErr w:type="gramEnd"/>
          </w:p>
          <w:p w:rsidR="00B728EC" w:rsidRPr="001604A8" w:rsidRDefault="00B728EC" w:rsidP="00B728EC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204" w:type="dxa"/>
          </w:tcPr>
          <w:p w:rsidR="00B728EC" w:rsidRPr="00A94950" w:rsidRDefault="00B728EC" w:rsidP="00B728EC">
            <w:pPr>
              <w:rPr>
                <w:bCs/>
              </w:rPr>
            </w:pPr>
            <w:r w:rsidRPr="00A94950">
              <w:rPr>
                <w:bCs/>
              </w:rPr>
              <w:t>01.001</w:t>
            </w:r>
            <w:r w:rsidRPr="00A94950">
              <w:t xml:space="preserve"> </w:t>
            </w:r>
            <w:r w:rsidRPr="00A94950">
              <w:rPr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B728EC" w:rsidRDefault="00B728EC" w:rsidP="00B728EC">
            <w:pPr>
              <w:rPr>
                <w:bCs/>
                <w:spacing w:val="3"/>
              </w:rPr>
            </w:pPr>
            <w:r w:rsidRPr="00D33C8A">
              <w:rPr>
                <w:bCs/>
                <w:spacing w:val="3"/>
              </w:rPr>
              <w:t>В/0</w:t>
            </w:r>
            <w:r w:rsidR="001D1FE6">
              <w:rPr>
                <w:bCs/>
                <w:spacing w:val="3"/>
              </w:rPr>
              <w:t>2</w:t>
            </w:r>
            <w:r w:rsidRPr="00D33C8A">
              <w:rPr>
                <w:bCs/>
                <w:spacing w:val="3"/>
              </w:rPr>
              <w:t>.6</w:t>
            </w:r>
          </w:p>
          <w:p w:rsidR="001D1FE6" w:rsidRDefault="001D1FE6" w:rsidP="00B728EC">
            <w:pPr>
              <w:rPr>
                <w:bCs/>
                <w:spacing w:val="3"/>
              </w:rPr>
            </w:pPr>
          </w:p>
          <w:p w:rsidR="00B728EC" w:rsidRPr="00A94950" w:rsidRDefault="00B728EC" w:rsidP="00B728EC">
            <w:pPr>
              <w:rPr>
                <w:bCs/>
                <w:spacing w:val="3"/>
              </w:rPr>
            </w:pPr>
          </w:p>
          <w:p w:rsidR="00B728EC" w:rsidRPr="00A94950" w:rsidRDefault="00B728EC" w:rsidP="00B728EC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</w:pPr>
            <w:proofErr w:type="gramStart"/>
            <w:r w:rsidRPr="00A94950">
              <w:rPr>
                <w:color w:val="000000"/>
                <w:shd w:val="clear" w:color="auto" w:fill="FFFFFF"/>
                <w:lang w:bidi="ru-RU"/>
              </w:rPr>
              <w:t xml:space="preserve">01.003 </w:t>
            </w:r>
            <w:r w:rsidRPr="00A94950">
              <w:rPr>
                <w:bCs/>
                <w:spacing w:val="18"/>
              </w:rPr>
              <w:t xml:space="preserve"> </w:t>
            </w:r>
            <w:r w:rsidRPr="00A94950">
              <w:rPr>
                <w:bCs/>
              </w:rPr>
              <w:t>Педагог</w:t>
            </w:r>
            <w:proofErr w:type="gramEnd"/>
            <w:r w:rsidRPr="00A94950">
              <w:rPr>
                <w:bCs/>
                <w:spacing w:val="17"/>
              </w:rPr>
              <w:t xml:space="preserve"> </w:t>
            </w:r>
            <w:r w:rsidRPr="00A94950">
              <w:rPr>
                <w:bCs/>
                <w:spacing w:val="-1"/>
              </w:rPr>
              <w:t>дополнительного</w:t>
            </w:r>
            <w:r w:rsidRPr="00A94950">
              <w:rPr>
                <w:bCs/>
                <w:spacing w:val="30"/>
              </w:rPr>
              <w:t xml:space="preserve"> </w:t>
            </w:r>
            <w:r w:rsidRPr="00A94950">
              <w:rPr>
                <w:bCs/>
              </w:rPr>
              <w:t>образования</w:t>
            </w:r>
          </w:p>
          <w:p w:rsidR="00B728EC" w:rsidRPr="00057F68" w:rsidRDefault="00B728EC" w:rsidP="00B728EC">
            <w:pPr>
              <w:ind w:right="-113"/>
              <w:rPr>
                <w:b/>
                <w:i/>
                <w:sz w:val="22"/>
                <w:szCs w:val="22"/>
              </w:rPr>
            </w:pPr>
            <w:r w:rsidRPr="00121B0B">
              <w:rPr>
                <w:bCs/>
              </w:rPr>
              <w:t>А/01.6; А/</w:t>
            </w:r>
            <w:proofErr w:type="gramStart"/>
            <w:r w:rsidRPr="00121B0B">
              <w:rPr>
                <w:bCs/>
              </w:rPr>
              <w:t>02.6</w:t>
            </w:r>
            <w:r>
              <w:rPr>
                <w:bCs/>
              </w:rPr>
              <w:t>,</w:t>
            </w:r>
            <w:r w:rsidRPr="00121B0B">
              <w:rPr>
                <w:bCs/>
              </w:rPr>
              <w:tab/>
            </w:r>
            <w:proofErr w:type="gramEnd"/>
            <w:r w:rsidRPr="00121B0B">
              <w:rPr>
                <w:bCs/>
              </w:rPr>
              <w:t>А/03.6</w:t>
            </w:r>
            <w:r>
              <w:rPr>
                <w:bCs/>
              </w:rPr>
              <w:t>,</w:t>
            </w:r>
            <w:r>
              <w:t xml:space="preserve"> </w:t>
            </w:r>
            <w:r w:rsidRPr="00121B0B">
              <w:rPr>
                <w:bCs/>
              </w:rPr>
              <w:t>B/02.6; B/03.6</w:t>
            </w:r>
            <w:r>
              <w:rPr>
                <w:bCs/>
              </w:rPr>
              <w:t xml:space="preserve">, </w:t>
            </w:r>
            <w:r w:rsidRPr="00121B0B">
              <w:rPr>
                <w:bCs/>
              </w:rPr>
              <w:t>C/01.6</w:t>
            </w:r>
            <w:r>
              <w:rPr>
                <w:bCs/>
              </w:rPr>
              <w:t>,</w:t>
            </w:r>
            <w:r w:rsidRPr="00121B0B">
              <w:rPr>
                <w:bCs/>
              </w:rPr>
              <w:tab/>
            </w:r>
            <w:r>
              <w:rPr>
                <w:bCs/>
              </w:rPr>
              <w:t xml:space="preserve"> </w:t>
            </w:r>
            <w:r w:rsidRPr="00121B0B">
              <w:rPr>
                <w:bCs/>
              </w:rPr>
              <w:t>C/02.6</w:t>
            </w:r>
            <w:r>
              <w:rPr>
                <w:bCs/>
              </w:rPr>
              <w:t>,</w:t>
            </w:r>
            <w:r>
              <w:t xml:space="preserve"> </w:t>
            </w:r>
            <w:r w:rsidRPr="00121B0B">
              <w:rPr>
                <w:bCs/>
              </w:rPr>
              <w:t>C/03.6</w:t>
            </w:r>
          </w:p>
        </w:tc>
        <w:tc>
          <w:tcPr>
            <w:tcW w:w="1783" w:type="dxa"/>
          </w:tcPr>
          <w:p w:rsidR="00B728EC" w:rsidRPr="00665621" w:rsidRDefault="00B728EC" w:rsidP="00B728EC">
            <w:pPr>
              <w:ind w:left="-57" w:right="-113"/>
              <w:rPr>
                <w:b/>
                <w:color w:val="000000"/>
                <w:spacing w:val="-1"/>
                <w:sz w:val="22"/>
                <w:szCs w:val="22"/>
              </w:rPr>
            </w:pPr>
            <w:r w:rsidRPr="00665621">
              <w:rPr>
                <w:b/>
                <w:color w:val="000000"/>
                <w:spacing w:val="-1"/>
                <w:sz w:val="22"/>
                <w:szCs w:val="22"/>
              </w:rPr>
              <w:t xml:space="preserve">УК-5 - </w:t>
            </w:r>
            <w:r w:rsidRPr="00665621">
              <w:rPr>
                <w:color w:val="000000"/>
                <w:spacing w:val="-1"/>
                <w:sz w:val="22"/>
                <w:szCs w:val="22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:rsidR="00B728EC" w:rsidRPr="001604A8" w:rsidRDefault="00B728EC" w:rsidP="00B728EC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B728EC" w:rsidRPr="001604A8" w:rsidRDefault="00B728EC" w:rsidP="00B728EC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</w:tc>
      </w:tr>
    </w:tbl>
    <w:p w:rsidR="00B728EC" w:rsidRPr="00E729BF" w:rsidRDefault="00B728EC" w:rsidP="00B728EC">
      <w:pPr>
        <w:shd w:val="clear" w:color="auto" w:fill="FFFFFF"/>
        <w:ind w:firstLine="708"/>
        <w:jc w:val="both"/>
        <w:rPr>
          <w:b/>
          <w:caps/>
          <w:color w:val="000000"/>
          <w:spacing w:val="-1"/>
          <w:sz w:val="24"/>
          <w:szCs w:val="24"/>
        </w:rPr>
      </w:pPr>
    </w:p>
    <w:p w:rsidR="00B728EC" w:rsidRPr="00F63E3C" w:rsidRDefault="00B728EC" w:rsidP="00B728EC">
      <w:pPr>
        <w:jc w:val="both"/>
        <w:rPr>
          <w:i/>
          <w:color w:val="000000"/>
          <w:spacing w:val="-1"/>
          <w:sz w:val="28"/>
          <w:szCs w:val="28"/>
        </w:rPr>
      </w:pPr>
    </w:p>
    <w:p w:rsidR="00B728EC" w:rsidRPr="006C55CD" w:rsidRDefault="00B728EC" w:rsidP="00B728E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6C55CD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B728EC" w:rsidRPr="00153714" w:rsidRDefault="00B728EC" w:rsidP="00B728E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153714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</w:t>
      </w:r>
      <w:r w:rsidRPr="00153714">
        <w:rPr>
          <w:i/>
          <w:color w:val="000000"/>
          <w:spacing w:val="-1"/>
          <w:sz w:val="24"/>
          <w:szCs w:val="24"/>
        </w:rPr>
        <w:t xml:space="preserve"> </w:t>
      </w:r>
      <w:r w:rsidRPr="00153714">
        <w:rPr>
          <w:color w:val="000000"/>
          <w:spacing w:val="-1"/>
          <w:sz w:val="24"/>
          <w:szCs w:val="24"/>
        </w:rPr>
        <w:t>к</w:t>
      </w:r>
      <w:r>
        <w:rPr>
          <w:color w:val="000000"/>
          <w:spacing w:val="-1"/>
          <w:sz w:val="24"/>
          <w:szCs w:val="24"/>
        </w:rPr>
        <w:t xml:space="preserve"> обязательной</w:t>
      </w:r>
      <w:r w:rsidRPr="00153714">
        <w:rPr>
          <w:color w:val="000000"/>
          <w:spacing w:val="-1"/>
          <w:sz w:val="24"/>
          <w:szCs w:val="24"/>
        </w:rPr>
        <w:t xml:space="preserve"> части. В соответствии с рабочим учебным планом дисциплина изучается в</w:t>
      </w:r>
      <w:r>
        <w:rPr>
          <w:color w:val="000000"/>
          <w:spacing w:val="-1"/>
          <w:sz w:val="24"/>
          <w:szCs w:val="24"/>
        </w:rPr>
        <w:t xml:space="preserve"> 1</w:t>
      </w:r>
      <w:r w:rsidRPr="00153714">
        <w:rPr>
          <w:color w:val="000000"/>
          <w:spacing w:val="-1"/>
          <w:sz w:val="24"/>
          <w:szCs w:val="24"/>
        </w:rPr>
        <w:t xml:space="preserve"> семестре в очной форме обучения. Вид пр</w:t>
      </w:r>
      <w:r>
        <w:rPr>
          <w:color w:val="000000"/>
          <w:spacing w:val="-1"/>
          <w:sz w:val="24"/>
          <w:szCs w:val="24"/>
        </w:rPr>
        <w:t>омежуточной аттестации:</w:t>
      </w:r>
      <w:r w:rsidRPr="00712411">
        <w:rPr>
          <w:sz w:val="24"/>
          <w:szCs w:val="24"/>
        </w:rPr>
        <w:t xml:space="preserve"> экзамен</w:t>
      </w:r>
      <w:r>
        <w:rPr>
          <w:color w:val="000000"/>
          <w:spacing w:val="-1"/>
          <w:sz w:val="24"/>
          <w:szCs w:val="24"/>
        </w:rPr>
        <w:t>.</w:t>
      </w:r>
    </w:p>
    <w:p w:rsidR="00B728EC" w:rsidRPr="00153714" w:rsidRDefault="00B728EC" w:rsidP="00B728EC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B728EC" w:rsidRPr="006C55CD" w:rsidRDefault="00B728EC" w:rsidP="00B728E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О</w:t>
      </w:r>
      <w:r w:rsidRPr="006C55CD">
        <w:rPr>
          <w:b/>
          <w:color w:val="000000"/>
          <w:spacing w:val="-1"/>
          <w:sz w:val="24"/>
          <w:szCs w:val="24"/>
        </w:rPr>
        <w:t>бъем дисциплины и виды учебной работы:</w:t>
      </w:r>
    </w:p>
    <w:p w:rsidR="00B728EC" w:rsidRPr="00153714" w:rsidRDefault="00B728EC" w:rsidP="00B728E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7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0"/>
        <w:gridCol w:w="2982"/>
        <w:gridCol w:w="1559"/>
        <w:gridCol w:w="1499"/>
      </w:tblGrid>
      <w:tr w:rsidR="00B728EC" w:rsidRPr="00153714" w:rsidTr="00B728EC">
        <w:trPr>
          <w:trHeight w:val="257"/>
          <w:jc w:val="center"/>
        </w:trPr>
        <w:tc>
          <w:tcPr>
            <w:tcW w:w="4762" w:type="dxa"/>
            <w:gridSpan w:val="2"/>
            <w:vMerge w:val="restart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559" w:type="dxa"/>
            <w:vMerge w:val="restart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499" w:type="dxa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B728EC" w:rsidRPr="00153714" w:rsidTr="00B728EC">
        <w:trPr>
          <w:trHeight w:val="174"/>
          <w:jc w:val="center"/>
        </w:trPr>
        <w:tc>
          <w:tcPr>
            <w:tcW w:w="4762" w:type="dxa"/>
            <w:gridSpan w:val="2"/>
            <w:vMerge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  <w:vMerge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B728EC" w:rsidRPr="00153714" w:rsidTr="00B728EC">
        <w:trPr>
          <w:trHeight w:val="528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A32BF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559" w:type="dxa"/>
            <w:vAlign w:val="center"/>
          </w:tcPr>
          <w:p w:rsidR="00B728EC" w:rsidRPr="00153714" w:rsidRDefault="00B728EC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6E44EA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1499" w:type="dxa"/>
            <w:vAlign w:val="center"/>
          </w:tcPr>
          <w:p w:rsidR="00B728EC" w:rsidRPr="00153714" w:rsidRDefault="00B728EC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6E44EA">
              <w:rPr>
                <w:b/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B728EC" w:rsidRPr="00153714" w:rsidTr="00B728EC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A32BF6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99" w:type="dxa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B728EC" w:rsidRPr="00153714" w:rsidTr="00B728EC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B728EC" w:rsidRPr="00153714" w:rsidRDefault="00B728EC" w:rsidP="00A32BF6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lastRenderedPageBreak/>
              <w:t>Лекции</w:t>
            </w:r>
          </w:p>
        </w:tc>
        <w:tc>
          <w:tcPr>
            <w:tcW w:w="1559" w:type="dxa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1499" w:type="dxa"/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B728EC" w:rsidRPr="00153714" w:rsidTr="00A32BF6">
        <w:trPr>
          <w:trHeight w:val="262"/>
          <w:jc w:val="center"/>
        </w:trPr>
        <w:tc>
          <w:tcPr>
            <w:tcW w:w="4762" w:type="dxa"/>
            <w:gridSpan w:val="2"/>
            <w:tcBorders>
              <w:bottom w:val="single" w:sz="4" w:space="0" w:color="auto"/>
            </w:tcBorders>
            <w:vAlign w:val="center"/>
          </w:tcPr>
          <w:p w:rsidR="00B728EC" w:rsidRPr="00153714" w:rsidRDefault="00B728EC" w:rsidP="00A32BF6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B728EC" w:rsidRPr="00153714" w:rsidRDefault="00B728EC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  <w:tc>
          <w:tcPr>
            <w:tcW w:w="1499" w:type="dxa"/>
            <w:tcBorders>
              <w:bottom w:val="single" w:sz="4" w:space="0" w:color="auto"/>
            </w:tcBorders>
            <w:vAlign w:val="center"/>
          </w:tcPr>
          <w:p w:rsidR="00B728EC" w:rsidRPr="00153714" w:rsidRDefault="00B728EC" w:rsidP="00A32BF6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         24</w:t>
            </w:r>
          </w:p>
        </w:tc>
      </w:tr>
      <w:tr w:rsidR="006E44EA" w:rsidRPr="00153714" w:rsidTr="00B728EC">
        <w:trPr>
          <w:trHeight w:val="405"/>
          <w:jc w:val="center"/>
        </w:trPr>
        <w:tc>
          <w:tcPr>
            <w:tcW w:w="4762" w:type="dxa"/>
            <w:gridSpan w:val="2"/>
            <w:tcBorders>
              <w:bottom w:val="single" w:sz="4" w:space="0" w:color="auto"/>
            </w:tcBorders>
            <w:vAlign w:val="center"/>
          </w:tcPr>
          <w:p w:rsidR="006E44EA" w:rsidRPr="00153714" w:rsidRDefault="006E44EA" w:rsidP="00A32BF6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Предэкзаменационная консультация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6E44EA" w:rsidRDefault="006E44EA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499" w:type="dxa"/>
            <w:tcBorders>
              <w:bottom w:val="single" w:sz="4" w:space="0" w:color="auto"/>
            </w:tcBorders>
            <w:vAlign w:val="center"/>
          </w:tcPr>
          <w:p w:rsidR="006E44EA" w:rsidRDefault="006E44EA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6E44EA" w:rsidRPr="00153714" w:rsidTr="00B728EC">
        <w:trPr>
          <w:trHeight w:val="168"/>
          <w:jc w:val="center"/>
        </w:trPr>
        <w:tc>
          <w:tcPr>
            <w:tcW w:w="4762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44EA" w:rsidRPr="00153714" w:rsidRDefault="006E44EA" w:rsidP="00A32BF6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Подготовка к экзамену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44EA" w:rsidRDefault="006E44EA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49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6E44EA" w:rsidRDefault="006E44EA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6E44EA" w:rsidRPr="00153714" w:rsidTr="00B728EC">
        <w:trPr>
          <w:trHeight w:val="514"/>
          <w:jc w:val="center"/>
        </w:trPr>
        <w:tc>
          <w:tcPr>
            <w:tcW w:w="4762" w:type="dxa"/>
            <w:gridSpan w:val="2"/>
            <w:vAlign w:val="center"/>
          </w:tcPr>
          <w:p w:rsidR="006E44EA" w:rsidRPr="00153714" w:rsidRDefault="006E44EA" w:rsidP="00A32BF6">
            <w:pPr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</w:p>
        </w:tc>
        <w:tc>
          <w:tcPr>
            <w:tcW w:w="1559" w:type="dxa"/>
            <w:vAlign w:val="center"/>
          </w:tcPr>
          <w:p w:rsidR="006E44EA" w:rsidRPr="00153714" w:rsidRDefault="006E44EA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Экзамен</w:t>
            </w:r>
            <w:r w:rsidRPr="0015371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499" w:type="dxa"/>
            <w:vAlign w:val="center"/>
          </w:tcPr>
          <w:p w:rsidR="006E44EA" w:rsidRPr="00153714" w:rsidRDefault="006E44EA" w:rsidP="00A32BF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6E44EA" w:rsidRPr="00153714" w:rsidTr="00B728EC">
        <w:trPr>
          <w:trHeight w:val="257"/>
          <w:jc w:val="center"/>
        </w:trPr>
        <w:tc>
          <w:tcPr>
            <w:tcW w:w="4762" w:type="dxa"/>
            <w:gridSpan w:val="2"/>
            <w:vAlign w:val="center"/>
          </w:tcPr>
          <w:p w:rsidR="006E44EA" w:rsidRPr="00153714" w:rsidRDefault="006E44EA" w:rsidP="00A32BF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559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499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</w:tr>
      <w:tr w:rsidR="006E44EA" w:rsidRPr="00153714" w:rsidTr="00B728EC">
        <w:trPr>
          <w:trHeight w:val="257"/>
          <w:jc w:val="center"/>
        </w:trPr>
        <w:tc>
          <w:tcPr>
            <w:tcW w:w="1780" w:type="dxa"/>
            <w:vMerge w:val="restart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982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59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499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6E44EA" w:rsidRPr="00153714" w:rsidTr="00B728EC">
        <w:trPr>
          <w:trHeight w:val="137"/>
          <w:jc w:val="center"/>
        </w:trPr>
        <w:tc>
          <w:tcPr>
            <w:tcW w:w="1780" w:type="dxa"/>
            <w:vMerge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82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53714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59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499" w:type="dxa"/>
            <w:vAlign w:val="center"/>
          </w:tcPr>
          <w:p w:rsidR="006E44EA" w:rsidRPr="00153714" w:rsidRDefault="006E44EA" w:rsidP="00A32BF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:rsidR="00B728EC" w:rsidRPr="006C55CD" w:rsidRDefault="00B728EC" w:rsidP="00B728EC">
      <w:pPr>
        <w:jc w:val="both"/>
        <w:rPr>
          <w:caps/>
          <w:color w:val="000000"/>
          <w:spacing w:val="-1"/>
          <w:sz w:val="24"/>
          <w:szCs w:val="24"/>
        </w:rPr>
      </w:pPr>
    </w:p>
    <w:p w:rsidR="00B728EC" w:rsidRDefault="00B728EC" w:rsidP="00B728EC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B728EC" w:rsidRPr="006C55CD" w:rsidRDefault="00B728EC" w:rsidP="00B728EC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>
        <w:rPr>
          <w:b/>
          <w:color w:val="000000"/>
          <w:spacing w:val="-1"/>
          <w:sz w:val="24"/>
          <w:szCs w:val="24"/>
        </w:rPr>
        <w:t>С</w:t>
      </w:r>
      <w:r w:rsidRPr="006C55CD">
        <w:rPr>
          <w:b/>
          <w:color w:val="000000"/>
          <w:spacing w:val="-1"/>
          <w:sz w:val="24"/>
          <w:szCs w:val="24"/>
        </w:rPr>
        <w:t>одержание дисциплины:</w:t>
      </w:r>
    </w:p>
    <w:tbl>
      <w:tblPr>
        <w:tblW w:w="9143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6267"/>
      </w:tblGrid>
      <w:tr w:rsidR="00B728EC" w:rsidRPr="001A3FEC" w:rsidTr="00B728EC">
        <w:trPr>
          <w:cantSplit/>
          <w:trHeight w:val="560"/>
          <w:jc w:val="center"/>
        </w:trPr>
        <w:tc>
          <w:tcPr>
            <w:tcW w:w="624" w:type="dxa"/>
          </w:tcPr>
          <w:p w:rsidR="00B728EC" w:rsidRPr="007232C8" w:rsidRDefault="00B728EC" w:rsidP="00B728E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</w:tcPr>
          <w:p w:rsidR="00B728EC" w:rsidRPr="007232C8" w:rsidRDefault="00B728EC" w:rsidP="00B728EC">
            <w:pPr>
              <w:ind w:right="19"/>
              <w:rPr>
                <w:i/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6267" w:type="dxa"/>
          </w:tcPr>
          <w:p w:rsidR="00B728EC" w:rsidRPr="007232C8" w:rsidRDefault="00B728EC" w:rsidP="00B728EC">
            <w:pPr>
              <w:rPr>
                <w:color w:val="000000"/>
                <w:spacing w:val="-1"/>
                <w:sz w:val="24"/>
                <w:szCs w:val="24"/>
              </w:rPr>
            </w:pPr>
            <w:r w:rsidRPr="007232C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Pr="001A3F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1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Цели и задачи курса «Культура и межкультурные взаимодействия в современном мире».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Понятие культуры. Характер и способы межкультурного взаимодействия в современном мире.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Характер и способы межкультурных взаимодействий в современном мире.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Функции культуры. Личность и культура.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Многообразие подходов к термину «культура».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Разновидность и формы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Типология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Экономическая культура менеджера.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2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История зарубежной культуры.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зарубежной культуры в древности и в эпоху средневековья.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Новое время.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зарубежной культуры в Новейшее время.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древнем мире.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эпоху Возрождения.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эпохи Нового времени.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Зарубежная культура в индустриальном обществе.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Современная зарубежная культура.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3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История отечественной культуры.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Культура Киевской Руси и удельного периода.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Культура русского централизованного государства.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российской культуры в Новое и Новейшее время.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Особенности развития русской культуры в домонгольский период.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 «Обмирщение» русской культуры в 17 веке.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 «Золотой век» русской культуры (занятие 1).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 «Золотой век» русской культуры (занятие 2).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Развитие советской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 xml:space="preserve">Развитие российской культуры на современном этапе. </w:t>
            </w:r>
          </w:p>
        </w:tc>
      </w:tr>
      <w:tr w:rsidR="00B728EC" w:rsidRPr="001A3FEC" w:rsidTr="00B728EC">
        <w:trPr>
          <w:jc w:val="center"/>
        </w:trPr>
        <w:tc>
          <w:tcPr>
            <w:tcW w:w="624" w:type="dxa"/>
          </w:tcPr>
          <w:p w:rsidR="00B728EC" w:rsidRDefault="00B728EC" w:rsidP="00B728EC">
            <w:pPr>
              <w:ind w:right="19"/>
              <w:rPr>
                <w:color w:val="000000"/>
                <w:spacing w:val="-1"/>
                <w:sz w:val="28"/>
                <w:szCs w:val="28"/>
              </w:rPr>
            </w:pPr>
            <w:r>
              <w:rPr>
                <w:color w:val="000000"/>
                <w:spacing w:val="-1"/>
                <w:sz w:val="28"/>
                <w:szCs w:val="28"/>
              </w:rPr>
              <w:t>4</w:t>
            </w:r>
          </w:p>
        </w:tc>
        <w:tc>
          <w:tcPr>
            <w:tcW w:w="2252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Теоретические и практические аспекты культуры и межкультурных взаимодействий на современном этапе.</w:t>
            </w:r>
          </w:p>
        </w:tc>
        <w:tc>
          <w:tcPr>
            <w:tcW w:w="6267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Социокультурная динамика в эпоху глобализации.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Проблемы взаимодействия культур и цивилизаций в эпоху глобализации.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Мораль и право в системе культуры на современном этапе.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Язык культуры.</w:t>
            </w:r>
          </w:p>
          <w:p w:rsidR="00B728EC" w:rsidRPr="00712411" w:rsidRDefault="00B728EC" w:rsidP="00B728E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</w:t>
            </w:r>
            <w:r w:rsidRPr="00712411">
              <w:rPr>
                <w:sz w:val="24"/>
                <w:szCs w:val="24"/>
              </w:rPr>
              <w:t>Нестандартные» функции культуры.</w:t>
            </w:r>
          </w:p>
        </w:tc>
      </w:tr>
    </w:tbl>
    <w:p w:rsidR="00B728EC" w:rsidRDefault="00B728EC" w:rsidP="00B728EC">
      <w:pPr>
        <w:pStyle w:val="a3"/>
        <w:ind w:left="1069"/>
        <w:rPr>
          <w:sz w:val="22"/>
          <w:szCs w:val="22"/>
        </w:rPr>
      </w:pPr>
      <w:r>
        <w:rPr>
          <w:sz w:val="22"/>
          <w:szCs w:val="22"/>
        </w:rPr>
        <w:t xml:space="preserve">  </w:t>
      </w:r>
    </w:p>
    <w:p w:rsidR="00A32BF6" w:rsidRDefault="00A32BF6" w:rsidP="00B728EC">
      <w:pPr>
        <w:pStyle w:val="a3"/>
        <w:ind w:left="1069"/>
        <w:rPr>
          <w:sz w:val="22"/>
          <w:szCs w:val="22"/>
        </w:rPr>
      </w:pPr>
    </w:p>
    <w:p w:rsidR="00A32BF6" w:rsidRDefault="00A32BF6" w:rsidP="00B728EC">
      <w:pPr>
        <w:pStyle w:val="a3"/>
        <w:ind w:left="1069"/>
        <w:rPr>
          <w:sz w:val="22"/>
          <w:szCs w:val="22"/>
        </w:rPr>
      </w:pPr>
    </w:p>
    <w:p w:rsidR="00B728EC" w:rsidRDefault="00B728EC" w:rsidP="00B728EC">
      <w:pPr>
        <w:pStyle w:val="a3"/>
        <w:numPr>
          <w:ilvl w:val="0"/>
          <w:numId w:val="1"/>
        </w:numPr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Разделы </w:t>
      </w:r>
      <w:r w:rsidRPr="006C55CD">
        <w:rPr>
          <w:b/>
          <w:sz w:val="24"/>
          <w:szCs w:val="24"/>
        </w:rPr>
        <w:t>дисциплины</w:t>
      </w:r>
      <w:r>
        <w:rPr>
          <w:b/>
          <w:sz w:val="24"/>
          <w:szCs w:val="24"/>
        </w:rPr>
        <w:t xml:space="preserve"> и виды учебной работы</w:t>
      </w:r>
      <w:r w:rsidRPr="006C55CD">
        <w:rPr>
          <w:b/>
          <w:sz w:val="24"/>
          <w:szCs w:val="24"/>
        </w:rPr>
        <w:t xml:space="preserve">: </w:t>
      </w:r>
    </w:p>
    <w:p w:rsidR="00B728EC" w:rsidRPr="00153714" w:rsidRDefault="00B728EC" w:rsidP="00B728EC">
      <w:pPr>
        <w:jc w:val="center"/>
        <w:rPr>
          <w:sz w:val="24"/>
          <w:szCs w:val="24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4738"/>
        <w:gridCol w:w="851"/>
        <w:gridCol w:w="850"/>
        <w:gridCol w:w="851"/>
        <w:gridCol w:w="1134"/>
      </w:tblGrid>
      <w:tr w:rsidR="00B728EC" w:rsidRPr="00153714" w:rsidTr="00B728EC">
        <w:trPr>
          <w:trHeight w:val="444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№ п/п</w:t>
            </w:r>
          </w:p>
        </w:tc>
        <w:tc>
          <w:tcPr>
            <w:tcW w:w="47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Всего</w:t>
            </w:r>
          </w:p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часов</w:t>
            </w:r>
          </w:p>
        </w:tc>
      </w:tr>
      <w:tr w:rsidR="00B728EC" w:rsidRPr="00153714" w:rsidTr="00B728EC">
        <w:trPr>
          <w:trHeight w:val="337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8EC" w:rsidRPr="00153714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47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728EC" w:rsidRPr="00153714" w:rsidRDefault="00B728EC" w:rsidP="00B728EC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center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СРС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rPr>
                <w:b/>
                <w:sz w:val="24"/>
                <w:szCs w:val="24"/>
              </w:rPr>
            </w:pPr>
          </w:p>
        </w:tc>
      </w:tr>
      <w:tr w:rsidR="00B728EC" w:rsidRPr="00153714" w:rsidTr="00B728E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1.</w:t>
            </w:r>
          </w:p>
        </w:tc>
        <w:tc>
          <w:tcPr>
            <w:tcW w:w="4738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Цели и задачи курса «Культура и межкультурные взаимодействия в современном мире».</w:t>
            </w:r>
          </w:p>
        </w:tc>
        <w:tc>
          <w:tcPr>
            <w:tcW w:w="851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B728EC" w:rsidRPr="00153714" w:rsidTr="00B728E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2</w:t>
            </w:r>
          </w:p>
        </w:tc>
        <w:tc>
          <w:tcPr>
            <w:tcW w:w="4738" w:type="dxa"/>
          </w:tcPr>
          <w:p w:rsidR="00B728EC" w:rsidRPr="00712411" w:rsidRDefault="00B728EC" w:rsidP="00B728EC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История зарубежной культуры.</w:t>
            </w:r>
          </w:p>
        </w:tc>
        <w:tc>
          <w:tcPr>
            <w:tcW w:w="851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B728EC" w:rsidRPr="00153714" w:rsidTr="00B728E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3</w:t>
            </w:r>
          </w:p>
        </w:tc>
        <w:tc>
          <w:tcPr>
            <w:tcW w:w="4738" w:type="dxa"/>
          </w:tcPr>
          <w:p w:rsidR="00B728EC" w:rsidRPr="00712411" w:rsidRDefault="00B728EC" w:rsidP="00B728EC">
            <w:pPr>
              <w:rPr>
                <w:color w:val="000000"/>
                <w:sz w:val="24"/>
                <w:szCs w:val="24"/>
              </w:rPr>
            </w:pPr>
            <w:r w:rsidRPr="00712411">
              <w:rPr>
                <w:color w:val="000000"/>
                <w:sz w:val="24"/>
                <w:szCs w:val="24"/>
              </w:rPr>
              <w:t>История отечественной культуры.</w:t>
            </w:r>
          </w:p>
        </w:tc>
        <w:tc>
          <w:tcPr>
            <w:tcW w:w="851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B728EC" w:rsidRPr="00712411" w:rsidRDefault="00307FB4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B728EC" w:rsidRPr="00153714" w:rsidTr="00307FB4">
        <w:trPr>
          <w:trHeight w:val="85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sz w:val="24"/>
                <w:szCs w:val="24"/>
              </w:rPr>
            </w:pPr>
            <w:r w:rsidRPr="00153714">
              <w:rPr>
                <w:sz w:val="24"/>
                <w:szCs w:val="24"/>
              </w:rPr>
              <w:t>4</w:t>
            </w:r>
          </w:p>
        </w:tc>
        <w:tc>
          <w:tcPr>
            <w:tcW w:w="4738" w:type="dxa"/>
          </w:tcPr>
          <w:p w:rsidR="00307FB4" w:rsidRPr="00712411" w:rsidRDefault="00B728EC" w:rsidP="00A32BF6">
            <w:pPr>
              <w:rPr>
                <w:sz w:val="24"/>
                <w:szCs w:val="24"/>
              </w:rPr>
            </w:pPr>
            <w:r w:rsidRPr="00712411">
              <w:rPr>
                <w:sz w:val="24"/>
                <w:szCs w:val="24"/>
              </w:rPr>
              <w:t>Теоретические и практические аспекты культуры и межкультурных взаимодействий на современном этапе.</w:t>
            </w:r>
          </w:p>
        </w:tc>
        <w:tc>
          <w:tcPr>
            <w:tcW w:w="851" w:type="dxa"/>
          </w:tcPr>
          <w:p w:rsidR="00B728EC" w:rsidRPr="00712411" w:rsidRDefault="00A32BF6" w:rsidP="00B728EC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B728EC" w:rsidRPr="00712411" w:rsidRDefault="00B728EC" w:rsidP="00B728EC">
            <w:pPr>
              <w:jc w:val="center"/>
              <w:rPr>
                <w:color w:val="000000"/>
                <w:sz w:val="24"/>
                <w:szCs w:val="24"/>
              </w:rPr>
            </w:pPr>
            <w:r w:rsidRPr="00712411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851" w:type="dxa"/>
          </w:tcPr>
          <w:p w:rsidR="00B728EC" w:rsidRPr="00712411" w:rsidRDefault="00B728EC" w:rsidP="00307FB4">
            <w:pPr>
              <w:jc w:val="center"/>
              <w:rPr>
                <w:color w:val="000000"/>
                <w:sz w:val="24"/>
                <w:szCs w:val="24"/>
              </w:rPr>
            </w:pPr>
            <w:r w:rsidRPr="00712411">
              <w:rPr>
                <w:color w:val="000000"/>
                <w:sz w:val="24"/>
                <w:szCs w:val="24"/>
              </w:rPr>
              <w:t>1</w:t>
            </w:r>
            <w:r w:rsidR="00307FB4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A32BF6" w:rsidRPr="00153714" w:rsidTr="00E5587F">
        <w:trPr>
          <w:trHeight w:val="180"/>
        </w:trPr>
        <w:tc>
          <w:tcPr>
            <w:tcW w:w="79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2BF6" w:rsidRPr="00712411" w:rsidRDefault="00A32BF6" w:rsidP="00A32BF6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к экзамену</w:t>
            </w:r>
          </w:p>
        </w:tc>
        <w:tc>
          <w:tcPr>
            <w:tcW w:w="1134" w:type="dxa"/>
          </w:tcPr>
          <w:p w:rsidR="00A32BF6" w:rsidRDefault="00A32BF6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A32BF6" w:rsidRPr="00153714" w:rsidTr="00C5056E">
        <w:trPr>
          <w:trHeight w:val="315"/>
        </w:trPr>
        <w:tc>
          <w:tcPr>
            <w:tcW w:w="79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32BF6" w:rsidRPr="00712411" w:rsidRDefault="00A32BF6" w:rsidP="00A32BF6">
            <w:pPr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Предэкзаменационная консультация</w:t>
            </w:r>
          </w:p>
        </w:tc>
        <w:tc>
          <w:tcPr>
            <w:tcW w:w="1134" w:type="dxa"/>
          </w:tcPr>
          <w:p w:rsidR="00A32BF6" w:rsidRDefault="00A32BF6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728EC" w:rsidRPr="00153714" w:rsidTr="00B728EC">
        <w:trPr>
          <w:trHeight w:val="341"/>
        </w:trPr>
        <w:tc>
          <w:tcPr>
            <w:tcW w:w="5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728EC" w:rsidRPr="00153714" w:rsidRDefault="00B728EC" w:rsidP="00B728EC">
            <w:pPr>
              <w:jc w:val="both"/>
              <w:rPr>
                <w:b/>
                <w:sz w:val="24"/>
                <w:szCs w:val="24"/>
              </w:rPr>
            </w:pPr>
            <w:r w:rsidRPr="00153714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851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851" w:type="dxa"/>
          </w:tcPr>
          <w:p w:rsidR="00B728EC" w:rsidRPr="00BC4FE1" w:rsidRDefault="00307FB4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1134" w:type="dxa"/>
          </w:tcPr>
          <w:p w:rsidR="00B728EC" w:rsidRPr="00BC4FE1" w:rsidRDefault="00B728EC" w:rsidP="00307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307FB4">
              <w:rPr>
                <w:sz w:val="24"/>
                <w:szCs w:val="24"/>
              </w:rPr>
              <w:t>08</w:t>
            </w:r>
          </w:p>
        </w:tc>
      </w:tr>
    </w:tbl>
    <w:p w:rsidR="00B728EC" w:rsidRPr="00B25A80" w:rsidRDefault="00B728EC" w:rsidP="00B728EC">
      <w:pPr>
        <w:shd w:val="clear" w:color="auto" w:fill="FFFFFF"/>
        <w:jc w:val="both"/>
        <w:rPr>
          <w:sz w:val="24"/>
          <w:szCs w:val="24"/>
        </w:rPr>
      </w:pPr>
    </w:p>
    <w:p w:rsidR="00B728EC" w:rsidRPr="006C55CD" w:rsidRDefault="00B728EC" w:rsidP="00B728E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6C55CD">
        <w:rPr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6C55CD">
        <w:rPr>
          <w:b/>
          <w:sz w:val="24"/>
          <w:szCs w:val="24"/>
        </w:rPr>
        <w:t>необходимый для освоения дисциплины</w:t>
      </w:r>
    </w:p>
    <w:p w:rsidR="00B728EC" w:rsidRPr="003B017F" w:rsidRDefault="00B728EC" w:rsidP="00B728EC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3B017F">
        <w:rPr>
          <w:rFonts w:eastAsiaTheme="minorEastAsia"/>
          <w:b/>
          <w:bCs/>
          <w:color w:val="26282F"/>
          <w:sz w:val="24"/>
          <w:szCs w:val="24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8"/>
        <w:gridCol w:w="6518"/>
        <w:gridCol w:w="1020"/>
        <w:gridCol w:w="1071"/>
      </w:tblGrid>
      <w:tr w:rsidR="00B728EC" w:rsidRPr="003B017F" w:rsidTr="00B728EC">
        <w:trPr>
          <w:trHeight w:val="348"/>
        </w:trPr>
        <w:tc>
          <w:tcPr>
            <w:tcW w:w="678" w:type="dxa"/>
            <w:vMerge w:val="restart"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18" w:type="dxa"/>
            <w:vMerge w:val="restart"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3B017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728EC" w:rsidRPr="003B017F" w:rsidTr="00B728EC">
        <w:trPr>
          <w:trHeight w:val="388"/>
        </w:trPr>
        <w:tc>
          <w:tcPr>
            <w:tcW w:w="678" w:type="dxa"/>
            <w:vMerge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18" w:type="dxa"/>
            <w:vMerge/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библ</w:t>
            </w:r>
            <w:proofErr w:type="spellEnd"/>
            <w:r w:rsidRPr="003B017F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  <w:vAlign w:val="center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Культурология: учебник для вузов / Г.В. Драч и др. – М.: Питер, 2013.</w:t>
            </w:r>
          </w:p>
        </w:tc>
        <w:tc>
          <w:tcPr>
            <w:tcW w:w="1020" w:type="dxa"/>
            <w:vAlign w:val="center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29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7C5DA0" w:rsidRDefault="00B728EC" w:rsidP="00B728EC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 xml:space="preserve">История искусств: учебное пособие / под ред. Г.В. Драча, Т.С. </w:t>
            </w:r>
            <w:proofErr w:type="spellStart"/>
            <w:r w:rsidRPr="007C5DA0">
              <w:rPr>
                <w:rFonts w:ascii="Times New Roman" w:hAnsi="Times New Roman"/>
              </w:rPr>
              <w:t>Паниотовой</w:t>
            </w:r>
            <w:proofErr w:type="spellEnd"/>
            <w:r w:rsidRPr="007C5DA0">
              <w:rPr>
                <w:rFonts w:ascii="Times New Roman" w:hAnsi="Times New Roman"/>
              </w:rPr>
              <w:t xml:space="preserve">. – 2-е изд., стер. М.: </w:t>
            </w:r>
            <w:proofErr w:type="spellStart"/>
            <w:r w:rsidRPr="007C5DA0">
              <w:rPr>
                <w:rFonts w:ascii="Times New Roman" w:hAnsi="Times New Roman"/>
              </w:rPr>
              <w:t>Кнорус</w:t>
            </w:r>
            <w:proofErr w:type="spellEnd"/>
            <w:r w:rsidRPr="007C5DA0">
              <w:rPr>
                <w:rFonts w:ascii="Times New Roman" w:hAnsi="Times New Roman"/>
              </w:rPr>
              <w:t>, 2013.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50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7C5DA0" w:rsidRDefault="00B728EC" w:rsidP="00B728EC">
            <w:pPr>
              <w:pStyle w:val="Style3"/>
              <w:widowControl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Лекции по дисциплине «История мировой культуры»: учебное пособие  для студентов вузов физической культуры/ Е.И. Горелова; МГАФК. – Малаховка, 2012.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196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Горелова, Е. И.  Лекции по дисциплине "История мировой культуры</w:t>
            </w:r>
            <w:proofErr w:type="gramStart"/>
            <w:r w:rsidRPr="002C57BE">
              <w:rPr>
                <w:sz w:val="24"/>
                <w:szCs w:val="24"/>
              </w:rPr>
              <w:t>"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 физической культуры / Е. И. Горелова ; МГАФК. - Малаховка, 2012.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7C5DA0" w:rsidRDefault="00B728EC" w:rsidP="00B728EC">
            <w:pPr>
              <w:pStyle w:val="Style3"/>
              <w:rPr>
                <w:rFonts w:ascii="Times New Roman" w:hAnsi="Times New Roman"/>
                <w:bCs/>
              </w:rPr>
            </w:pPr>
            <w:r w:rsidRPr="007C5DA0">
              <w:rPr>
                <w:rFonts w:ascii="Times New Roman" w:hAnsi="Times New Roman"/>
                <w:bCs/>
              </w:rPr>
              <w:t xml:space="preserve">Горелова Е.И. «Теория и история отечественной культуры». Учебное пособие для студентов вузов физической культуры. – Малаховка. 2016 г.  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60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Горелова, Е. И. Теория и история отечественной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дневной и заочной форм обучения вузов физической культуры / Е. И. Горелова ; МГАФК. - Малаховка, 2016.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, М. М. 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М. </w:t>
            </w:r>
            <w:proofErr w:type="spellStart"/>
            <w:r w:rsidRPr="002C57BE">
              <w:rPr>
                <w:sz w:val="24"/>
                <w:szCs w:val="24"/>
              </w:rPr>
              <w:t>Предовская</w:t>
            </w:r>
            <w:proofErr w:type="spellEnd"/>
            <w:r w:rsidRPr="002C57BE">
              <w:rPr>
                <w:sz w:val="24"/>
                <w:szCs w:val="24"/>
              </w:rPr>
              <w:t xml:space="preserve"> ; НГУ им. П. Ф. Лесгафта. - Санкт-Петербург, 2015. - Библиогр.: с. 111-116.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</w:t>
            </w:r>
            <w:r w:rsidRPr="002C57BE">
              <w:rPr>
                <w:sz w:val="24"/>
                <w:szCs w:val="24"/>
              </w:rPr>
              <w:lastRenderedPageBreak/>
              <w:t xml:space="preserve">Электронно-библиотечная система ЭЛМАРК (МГАФК) : [сайт]. — </w:t>
            </w:r>
            <w:hyperlink r:id="rId7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Коновалова, Е. Н.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электронное учебное пособие (курс лекций) / Е. Н. Коновалова. — </w:t>
            </w:r>
            <w:proofErr w:type="gramStart"/>
            <w:r w:rsidRPr="002C57BE">
              <w:rPr>
                <w:sz w:val="24"/>
                <w:szCs w:val="24"/>
              </w:rPr>
              <w:t>Астрахань :</w:t>
            </w:r>
            <w:proofErr w:type="gramEnd"/>
            <w:r w:rsidRPr="002C57BE">
              <w:rPr>
                <w:sz w:val="24"/>
                <w:szCs w:val="24"/>
              </w:rPr>
              <w:t xml:space="preserve"> Астраханский государственный архитектурно-строительный университет, ЭБС АСВ, 2019. — 264 c. — ISBN 978-5-93026-076-2.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2C57BE">
                <w:rPr>
                  <w:rStyle w:val="ab"/>
                  <w:sz w:val="24"/>
                  <w:szCs w:val="24"/>
                </w:rPr>
                <w:t>http://www.iprbookshop.ru/93080.html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  <w:tr w:rsidR="00B728EC" w:rsidRPr="003B017F" w:rsidTr="00B728EC">
        <w:trPr>
          <w:trHeight w:val="348"/>
        </w:trPr>
        <w:tc>
          <w:tcPr>
            <w:tcW w:w="678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518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Каверин, Б. И.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Б. И. Каверин. — </w:t>
            </w:r>
            <w:proofErr w:type="gramStart"/>
            <w:r w:rsidRPr="002C57BE">
              <w:rPr>
                <w:sz w:val="24"/>
                <w:szCs w:val="24"/>
              </w:rPr>
              <w:t>Москва :</w:t>
            </w:r>
            <w:proofErr w:type="gramEnd"/>
            <w:r w:rsidRPr="002C57BE">
              <w:rPr>
                <w:sz w:val="24"/>
                <w:szCs w:val="24"/>
              </w:rPr>
              <w:t xml:space="preserve"> ЮНИТИ-ДАНА, 2017. — 287 c. — ISBN 5-238-00782-5.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2C57BE">
                <w:rPr>
                  <w:rStyle w:val="ab"/>
                  <w:sz w:val="24"/>
                  <w:szCs w:val="24"/>
                </w:rPr>
                <w:t>http://www.iprbookshop.ru/71015.html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</w:p>
        </w:tc>
      </w:tr>
    </w:tbl>
    <w:p w:rsidR="00B728EC" w:rsidRPr="003B017F" w:rsidRDefault="00B728EC" w:rsidP="00B728EC">
      <w:pPr>
        <w:jc w:val="both"/>
        <w:rPr>
          <w:b/>
          <w:sz w:val="24"/>
          <w:szCs w:val="24"/>
        </w:rPr>
      </w:pPr>
    </w:p>
    <w:p w:rsidR="00B728EC" w:rsidRPr="003B017F" w:rsidRDefault="00B728EC" w:rsidP="00B728EC">
      <w:pPr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6521"/>
        <w:gridCol w:w="1020"/>
        <w:gridCol w:w="1071"/>
      </w:tblGrid>
      <w:tr w:rsidR="00B728EC" w:rsidRPr="003B017F" w:rsidTr="00B728EC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52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020" w:type="dxa"/>
            <w:tcBorders>
              <w:left w:val="single" w:sz="4" w:space="0" w:color="auto"/>
            </w:tcBorders>
            <w:vAlign w:val="center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  <w:proofErr w:type="spellStart"/>
            <w:r w:rsidRPr="003B017F">
              <w:rPr>
                <w:sz w:val="24"/>
                <w:szCs w:val="24"/>
              </w:rPr>
              <w:t>библ</w:t>
            </w:r>
            <w:proofErr w:type="spellEnd"/>
            <w:r w:rsidRPr="003B017F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B728EC" w:rsidRPr="003B017F" w:rsidRDefault="00B728EC" w:rsidP="00B728EC">
            <w:pPr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кафедра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  <w:vAlign w:val="center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 xml:space="preserve">Шульгин, В.С.,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 xml:space="preserve">, Л.В., Сысоева Е.К., </w:t>
            </w:r>
            <w:proofErr w:type="spellStart"/>
            <w:r w:rsidRPr="007C5DA0">
              <w:rPr>
                <w:sz w:val="24"/>
                <w:szCs w:val="24"/>
              </w:rPr>
              <w:t>Зезина</w:t>
            </w:r>
            <w:proofErr w:type="spellEnd"/>
            <w:r w:rsidRPr="007C5DA0">
              <w:rPr>
                <w:sz w:val="24"/>
                <w:szCs w:val="24"/>
              </w:rPr>
              <w:t xml:space="preserve"> М.Р. История русской культуры 1Х – ХХ вв.: пособие для вузов под ред. Л.В. </w:t>
            </w:r>
            <w:proofErr w:type="spellStart"/>
            <w:r w:rsidRPr="007C5DA0">
              <w:rPr>
                <w:sz w:val="24"/>
                <w:szCs w:val="24"/>
              </w:rPr>
              <w:t>Кошман</w:t>
            </w:r>
            <w:proofErr w:type="spellEnd"/>
            <w:r w:rsidRPr="007C5DA0">
              <w:rPr>
                <w:sz w:val="24"/>
                <w:szCs w:val="24"/>
              </w:rPr>
              <w:t>. – М.: Дрофа, 2003.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190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7C5DA0">
              <w:rPr>
                <w:sz w:val="24"/>
                <w:szCs w:val="24"/>
              </w:rPr>
              <w:t>Багдасарьян</w:t>
            </w:r>
            <w:proofErr w:type="spellEnd"/>
            <w:r w:rsidRPr="007C5DA0">
              <w:rPr>
                <w:sz w:val="24"/>
                <w:szCs w:val="24"/>
              </w:rPr>
              <w:t xml:space="preserve">, Н.Г. Культурология: учебник для вузов.- М.: </w:t>
            </w:r>
            <w:proofErr w:type="spellStart"/>
            <w:r w:rsidRPr="007C5DA0">
              <w:rPr>
                <w:sz w:val="24"/>
                <w:szCs w:val="24"/>
              </w:rPr>
              <w:t>Юрайт</w:t>
            </w:r>
            <w:proofErr w:type="spellEnd"/>
            <w:r w:rsidRPr="007C5DA0">
              <w:rPr>
                <w:sz w:val="24"/>
                <w:szCs w:val="24"/>
              </w:rPr>
              <w:t>, 2010.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5DA0">
              <w:rPr>
                <w:rFonts w:ascii="Times New Roman" w:hAnsi="Times New Roman"/>
              </w:rPr>
              <w:t>5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Рыбалкин, В.П. История Отечественной культуры  (1Х век – май 1945 г.): учебно-методическое пособие  для вузов физической культуры. – Малаховка, 2009.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119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15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Рыбалкин, В. П.</w:t>
            </w:r>
            <w:r>
              <w:rPr>
                <w:sz w:val="24"/>
                <w:szCs w:val="24"/>
              </w:rPr>
              <w:t xml:space="preserve"> </w:t>
            </w:r>
            <w:r w:rsidRPr="002C57BE">
              <w:rPr>
                <w:sz w:val="24"/>
                <w:szCs w:val="24"/>
              </w:rPr>
              <w:t>История отечественной культуры (IX век - май 1945 г.</w:t>
            </w:r>
            <w:proofErr w:type="gramStart"/>
            <w:r w:rsidRPr="002C57BE">
              <w:rPr>
                <w:sz w:val="24"/>
                <w:szCs w:val="24"/>
              </w:rPr>
              <w:t>)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учебно-методическое пособие для вузов физической культуры / В. П. Рыбалкин ; МГАФК. - Малаховка, 2009.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17.05.2020).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7C5DA0" w:rsidRDefault="00B728EC" w:rsidP="00B728EC">
            <w:pPr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Костина, А.В. Культурология (</w:t>
            </w:r>
            <w:proofErr w:type="spellStart"/>
            <w:r w:rsidRPr="007C5DA0">
              <w:rPr>
                <w:sz w:val="24"/>
                <w:szCs w:val="24"/>
              </w:rPr>
              <w:t>Электонный</w:t>
            </w:r>
            <w:proofErr w:type="spellEnd"/>
            <w:r w:rsidRPr="007C5DA0">
              <w:rPr>
                <w:sz w:val="24"/>
                <w:szCs w:val="24"/>
              </w:rPr>
              <w:t xml:space="preserve"> ресурс): электронный учебник. – Москва: </w:t>
            </w:r>
            <w:proofErr w:type="spellStart"/>
            <w:r w:rsidRPr="007C5DA0">
              <w:rPr>
                <w:sz w:val="24"/>
                <w:szCs w:val="24"/>
              </w:rPr>
              <w:t>КноРус</w:t>
            </w:r>
            <w:proofErr w:type="spellEnd"/>
            <w:r w:rsidRPr="007C5DA0">
              <w:rPr>
                <w:sz w:val="24"/>
                <w:szCs w:val="24"/>
              </w:rPr>
              <w:t>, 2010.</w:t>
            </w:r>
          </w:p>
        </w:tc>
        <w:tc>
          <w:tcPr>
            <w:tcW w:w="1020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B728EC" w:rsidRPr="007C5DA0" w:rsidRDefault="00B728EC" w:rsidP="00B728EC">
            <w:pPr>
              <w:jc w:val="center"/>
              <w:rPr>
                <w:sz w:val="24"/>
                <w:szCs w:val="24"/>
              </w:rPr>
            </w:pPr>
            <w:r w:rsidRPr="007C5DA0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</w:rPr>
              <w:t> 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Культурология</w:t>
            </w:r>
            <w:r w:rsidRPr="002C57BE">
              <w:rPr>
                <w:rFonts w:ascii="Times New Roman" w:hAnsi="Times New Roman"/>
              </w:rPr>
              <w:t xml:space="preserve"> :</w:t>
            </w:r>
            <w:proofErr w:type="gramEnd"/>
            <w:r w:rsidRPr="002C57BE">
              <w:rPr>
                <w:rFonts w:ascii="Times New Roman" w:hAnsi="Times New Roman"/>
              </w:rPr>
              <w:t xml:space="preserve"> учебник / под ред. С. Н. Иконниковой, В. П. Большакова. - </w:t>
            </w:r>
            <w:proofErr w:type="gramStart"/>
            <w:r w:rsidRPr="002C57BE">
              <w:rPr>
                <w:rFonts w:ascii="Times New Roman" w:hAnsi="Times New Roman"/>
              </w:rPr>
              <w:t>М. :</w:t>
            </w:r>
            <w:proofErr w:type="gramEnd"/>
            <w:r w:rsidRPr="002C57BE">
              <w:rPr>
                <w:rFonts w:ascii="Times New Roman" w:hAnsi="Times New Roman"/>
              </w:rPr>
              <w:t xml:space="preserve"> Проспект, 2011. - 527 с. - ISBN 978-5-392-01702-7 : 193.80. 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2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pStyle w:val="Style3"/>
              <w:rPr>
                <w:rFonts w:ascii="Times New Roman" w:hAnsi="Times New Roman"/>
                <w:bCs/>
              </w:rPr>
            </w:pPr>
            <w:r w:rsidRPr="002C57BE">
              <w:rPr>
                <w:rFonts w:ascii="Times New Roman" w:hAnsi="Times New Roman"/>
                <w:bCs/>
              </w:rPr>
              <w:t xml:space="preserve">Культурология: классические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труды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сборник трудов / авт.-сост. А. Л. Доброхотов. - </w:t>
            </w:r>
            <w:proofErr w:type="gramStart"/>
            <w:r w:rsidRPr="002C57BE">
              <w:rPr>
                <w:rFonts w:ascii="Times New Roman" w:hAnsi="Times New Roman"/>
                <w:bCs/>
              </w:rPr>
              <w:t>Москва :</w:t>
            </w:r>
            <w:proofErr w:type="gramEnd"/>
            <w:r w:rsidRPr="002C57BE">
              <w:rPr>
                <w:rFonts w:ascii="Times New Roman" w:hAnsi="Times New Roman"/>
                <w:bCs/>
              </w:rPr>
              <w:t xml:space="preserve"> </w:t>
            </w:r>
            <w:proofErr w:type="spellStart"/>
            <w:r w:rsidRPr="002C57BE">
              <w:rPr>
                <w:rFonts w:ascii="Times New Roman" w:hAnsi="Times New Roman"/>
                <w:bCs/>
              </w:rPr>
              <w:t>КноРус</w:t>
            </w:r>
            <w:proofErr w:type="spellEnd"/>
            <w:r w:rsidRPr="002C57BE">
              <w:rPr>
                <w:rFonts w:ascii="Times New Roman" w:hAnsi="Times New Roman"/>
                <w:bCs/>
              </w:rPr>
              <w:t>, 2011. - 1 CD. - 1018.34. - Электронная программа (визуальная). Электронные данные : электронные.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 w:rsidRPr="002C57BE"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Васильева, М. Г.    История мировой литературы и </w:t>
            </w:r>
            <w:proofErr w:type="gramStart"/>
            <w:r w:rsidRPr="002C57BE">
              <w:rPr>
                <w:sz w:val="24"/>
                <w:szCs w:val="24"/>
              </w:rPr>
              <w:t>искусства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М. Г. Васильева ; </w:t>
            </w:r>
            <w:proofErr w:type="spellStart"/>
            <w:r w:rsidRPr="002C57BE">
              <w:rPr>
                <w:sz w:val="24"/>
                <w:szCs w:val="24"/>
              </w:rPr>
              <w:t>СибГУФК</w:t>
            </w:r>
            <w:proofErr w:type="spellEnd"/>
            <w:r w:rsidRPr="002C57BE">
              <w:rPr>
                <w:sz w:val="24"/>
                <w:szCs w:val="24"/>
              </w:rPr>
              <w:t xml:space="preserve">. - Омск, 2013. - 112 </w:t>
            </w:r>
            <w:proofErr w:type="gramStart"/>
            <w:r w:rsidRPr="002C57BE">
              <w:rPr>
                <w:sz w:val="24"/>
                <w:szCs w:val="24"/>
              </w:rPr>
              <w:t>с. :</w:t>
            </w:r>
            <w:proofErr w:type="gramEnd"/>
            <w:r w:rsidRPr="002C57BE">
              <w:rPr>
                <w:sz w:val="24"/>
                <w:szCs w:val="24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11" w:history="1">
              <w:r w:rsidRPr="002C57BE">
                <w:rPr>
                  <w:rStyle w:val="ab"/>
                  <w:sz w:val="24"/>
                  <w:szCs w:val="24"/>
                </w:rPr>
                <w:t xml:space="preserve">URL: </w:t>
              </w:r>
              <w:r w:rsidRPr="002C57BE">
                <w:rPr>
                  <w:rStyle w:val="ab"/>
                  <w:sz w:val="24"/>
                  <w:szCs w:val="24"/>
                </w:rPr>
                <w:lastRenderedPageBreak/>
                <w:t>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Астафьева, О. Н. Культурология. Теория </w:t>
            </w:r>
            <w:proofErr w:type="gramStart"/>
            <w:r w:rsidRPr="002C57BE">
              <w:rPr>
                <w:sz w:val="24"/>
                <w:szCs w:val="24"/>
              </w:rPr>
              <w:t>культуры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для студентов вузов, обучающихся по направлению «Культурология», по социально-гуманитарным специальностям / О. Н. Астафьева, Т. Г. </w:t>
            </w:r>
            <w:proofErr w:type="spellStart"/>
            <w:r w:rsidRPr="002C57BE">
              <w:rPr>
                <w:sz w:val="24"/>
                <w:szCs w:val="24"/>
              </w:rPr>
              <w:t>Грушевицкая</w:t>
            </w:r>
            <w:proofErr w:type="spellEnd"/>
            <w:r w:rsidRPr="002C57BE">
              <w:rPr>
                <w:sz w:val="24"/>
                <w:szCs w:val="24"/>
              </w:rPr>
              <w:t xml:space="preserve">, А. П. </w:t>
            </w:r>
            <w:proofErr w:type="spellStart"/>
            <w:r w:rsidRPr="002C57BE">
              <w:rPr>
                <w:sz w:val="24"/>
                <w:szCs w:val="24"/>
              </w:rPr>
              <w:t>Садохин</w:t>
            </w:r>
            <w:proofErr w:type="spellEnd"/>
            <w:r w:rsidRPr="002C57BE">
              <w:rPr>
                <w:sz w:val="24"/>
                <w:szCs w:val="24"/>
              </w:rPr>
              <w:t xml:space="preserve">. — 3-е изд. — Москва : ЮНИТИ-ДАНА, 2017. — 487 c. — ISBN 978-5-238-02238-3.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2" w:history="1">
              <w:r w:rsidRPr="002C57BE">
                <w:rPr>
                  <w:rStyle w:val="ab"/>
                  <w:sz w:val="24"/>
                  <w:szCs w:val="24"/>
                </w:rPr>
                <w:t>URL: http://www.iprbookshop.ru/81652.html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, Д. М. </w:t>
            </w:r>
            <w:proofErr w:type="gramStart"/>
            <w:r w:rsidRPr="002C57BE">
              <w:rPr>
                <w:sz w:val="24"/>
                <w:szCs w:val="24"/>
              </w:rPr>
              <w:t>Культурология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Д. М. </w:t>
            </w:r>
            <w:proofErr w:type="spellStart"/>
            <w:r w:rsidRPr="002C57BE">
              <w:rPr>
                <w:sz w:val="24"/>
                <w:szCs w:val="24"/>
              </w:rPr>
              <w:t>Еникеева</w:t>
            </w:r>
            <w:proofErr w:type="spellEnd"/>
            <w:r w:rsidRPr="002C57BE">
              <w:rPr>
                <w:sz w:val="24"/>
                <w:szCs w:val="24"/>
              </w:rPr>
              <w:t xml:space="preserve">. — 2-е изд. — Саратов : Научная книга, 2019. — 159 c. — ISBN 978-5-9758-1799-0.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3" w:history="1">
              <w:r w:rsidRPr="002C57BE">
                <w:rPr>
                  <w:rStyle w:val="ab"/>
                  <w:sz w:val="24"/>
                  <w:szCs w:val="24"/>
                </w:rPr>
                <w:t>URL: http://www.iprbookshop.ru/81016.html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 xml:space="preserve"> </w:t>
            </w: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, О. В. Культурология. Основные зарубежные культурологические направления и </w:t>
            </w:r>
            <w:proofErr w:type="gramStart"/>
            <w:r w:rsidRPr="002C57BE">
              <w:rPr>
                <w:sz w:val="24"/>
                <w:szCs w:val="24"/>
              </w:rPr>
              <w:t>школы :</w:t>
            </w:r>
            <w:proofErr w:type="gramEnd"/>
            <w:r w:rsidRPr="002C57BE">
              <w:rPr>
                <w:sz w:val="24"/>
                <w:szCs w:val="24"/>
              </w:rPr>
              <w:t xml:space="preserve"> учебное пособие / О. В. </w:t>
            </w:r>
            <w:proofErr w:type="spellStart"/>
            <w:r w:rsidRPr="002C57BE">
              <w:rPr>
                <w:sz w:val="24"/>
                <w:szCs w:val="24"/>
              </w:rPr>
              <w:t>Солдатенкова</w:t>
            </w:r>
            <w:proofErr w:type="spellEnd"/>
            <w:r w:rsidRPr="002C57BE">
              <w:rPr>
                <w:sz w:val="24"/>
                <w:szCs w:val="24"/>
              </w:rPr>
              <w:t xml:space="preserve">. — </w:t>
            </w:r>
            <w:proofErr w:type="gramStart"/>
            <w:r w:rsidRPr="002C57BE">
              <w:rPr>
                <w:sz w:val="24"/>
                <w:szCs w:val="24"/>
              </w:rPr>
              <w:t>Саратов :</w:t>
            </w:r>
            <w:proofErr w:type="gramEnd"/>
            <w:r w:rsidRPr="002C57BE">
              <w:rPr>
                <w:sz w:val="24"/>
                <w:szCs w:val="24"/>
              </w:rPr>
              <w:t xml:space="preserve"> Ай Пи Эр Медиа, 2019. — 165 c. — ISBN 978-5-4486-0746-2. —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4" w:history="1">
              <w:r w:rsidRPr="002C57BE">
                <w:rPr>
                  <w:rStyle w:val="ab"/>
                  <w:sz w:val="24"/>
                  <w:szCs w:val="24"/>
                </w:rPr>
                <w:t>URL: http://www.iprbookshop.ru/83808.html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352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C57BE" w:rsidRDefault="00B728EC" w:rsidP="00B728EC">
            <w:pPr>
              <w:rPr>
                <w:sz w:val="24"/>
                <w:szCs w:val="24"/>
              </w:rPr>
            </w:pPr>
            <w:r w:rsidRPr="002C57BE">
              <w:rPr>
                <w:sz w:val="24"/>
                <w:szCs w:val="24"/>
              </w:rPr>
              <w:t xml:space="preserve">Выдрин, В. М. Физическая культура - вид культуры личности и общества. Опыт историко-методического анализа </w:t>
            </w:r>
            <w:proofErr w:type="gramStart"/>
            <w:r w:rsidRPr="002C57BE">
              <w:rPr>
                <w:sz w:val="24"/>
                <w:szCs w:val="24"/>
              </w:rPr>
              <w:t>проблем :</w:t>
            </w:r>
            <w:proofErr w:type="gramEnd"/>
            <w:r w:rsidRPr="002C57BE">
              <w:rPr>
                <w:sz w:val="24"/>
                <w:szCs w:val="24"/>
              </w:rPr>
              <w:t xml:space="preserve"> монография / В. М. Выдрин ; </w:t>
            </w:r>
            <w:proofErr w:type="spellStart"/>
            <w:r w:rsidRPr="002C57BE">
              <w:rPr>
                <w:sz w:val="24"/>
                <w:szCs w:val="24"/>
              </w:rPr>
              <w:t>СПбГАФК</w:t>
            </w:r>
            <w:proofErr w:type="spellEnd"/>
            <w:r w:rsidRPr="002C57BE">
              <w:rPr>
                <w:sz w:val="24"/>
                <w:szCs w:val="24"/>
              </w:rPr>
              <w:t xml:space="preserve"> им. П. Ф. Лесгафта. - Изд. 2-е, </w:t>
            </w:r>
            <w:proofErr w:type="spellStart"/>
            <w:r w:rsidRPr="002C57BE">
              <w:rPr>
                <w:sz w:val="24"/>
                <w:szCs w:val="24"/>
              </w:rPr>
              <w:t>испр</w:t>
            </w:r>
            <w:proofErr w:type="spellEnd"/>
            <w:r w:rsidRPr="002C57BE">
              <w:rPr>
                <w:sz w:val="24"/>
                <w:szCs w:val="24"/>
              </w:rPr>
              <w:t xml:space="preserve">. и доп. - Санкт-Петербург, 2004. - Библиогр.: с. 150-151. - </w:t>
            </w:r>
            <w:proofErr w:type="gramStart"/>
            <w:r w:rsidRPr="002C57BE">
              <w:rPr>
                <w:sz w:val="24"/>
                <w:szCs w:val="24"/>
              </w:rPr>
              <w:t>Текст :</w:t>
            </w:r>
            <w:proofErr w:type="gramEnd"/>
            <w:r w:rsidRPr="002C57BE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C57BE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2C57BE">
              <w:rPr>
                <w:sz w:val="24"/>
                <w:szCs w:val="24"/>
              </w:rPr>
              <w:t xml:space="preserve"> (дата обращения: 15.05.2020). — Режим доступа: для </w:t>
            </w:r>
            <w:proofErr w:type="spellStart"/>
            <w:r w:rsidRPr="002C57BE">
              <w:rPr>
                <w:sz w:val="24"/>
                <w:szCs w:val="24"/>
              </w:rPr>
              <w:t>авторизир</w:t>
            </w:r>
            <w:proofErr w:type="spellEnd"/>
            <w:r w:rsidRPr="002C57BE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020" w:type="dxa"/>
          </w:tcPr>
          <w:p w:rsidR="00B728EC" w:rsidRPr="002C57BE" w:rsidRDefault="00B728EC" w:rsidP="00B728EC">
            <w:pPr>
              <w:pStyle w:val="Style3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071" w:type="dxa"/>
          </w:tcPr>
          <w:p w:rsidR="00B728EC" w:rsidRPr="002C57BE" w:rsidRDefault="00B728EC" w:rsidP="00B728EC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728EC" w:rsidRPr="003B017F" w:rsidTr="00B728EC">
        <w:trPr>
          <w:trHeight w:val="1123"/>
        </w:trPr>
        <w:tc>
          <w:tcPr>
            <w:tcW w:w="675" w:type="dxa"/>
          </w:tcPr>
          <w:p w:rsidR="00B728EC" w:rsidRPr="003B017F" w:rsidRDefault="00B728EC" w:rsidP="00B728EC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521" w:type="dxa"/>
          </w:tcPr>
          <w:p w:rsidR="00B728EC" w:rsidRPr="00207297" w:rsidRDefault="00B728EC" w:rsidP="00B728EC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История Отечественной культуры (1Х век - май 1945 г.): учебно-методическое пособие для  вузов физической культуры / В.П. Рыбалкин; МГАФК. – Малаховка, 2009.</w:t>
            </w:r>
          </w:p>
        </w:tc>
        <w:tc>
          <w:tcPr>
            <w:tcW w:w="1020" w:type="dxa"/>
          </w:tcPr>
          <w:p w:rsidR="00B728EC" w:rsidRPr="00207297" w:rsidRDefault="00B728EC" w:rsidP="00B728EC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120</w:t>
            </w:r>
          </w:p>
        </w:tc>
        <w:tc>
          <w:tcPr>
            <w:tcW w:w="1071" w:type="dxa"/>
          </w:tcPr>
          <w:p w:rsidR="00B728EC" w:rsidRPr="00207297" w:rsidRDefault="00B728EC" w:rsidP="00B728EC">
            <w:pPr>
              <w:rPr>
                <w:sz w:val="24"/>
                <w:szCs w:val="24"/>
              </w:rPr>
            </w:pPr>
            <w:r w:rsidRPr="00207297">
              <w:rPr>
                <w:sz w:val="24"/>
                <w:szCs w:val="24"/>
              </w:rPr>
              <w:t>15</w:t>
            </w:r>
          </w:p>
        </w:tc>
      </w:tr>
    </w:tbl>
    <w:p w:rsidR="00B728EC" w:rsidRPr="003B017F" w:rsidRDefault="00B728EC" w:rsidP="00B728EC">
      <w:pPr>
        <w:jc w:val="both"/>
        <w:rPr>
          <w:sz w:val="24"/>
          <w:szCs w:val="24"/>
        </w:rPr>
      </w:pPr>
    </w:p>
    <w:p w:rsidR="00B728EC" w:rsidRPr="003B017F" w:rsidRDefault="00B728EC" w:rsidP="00B728EC">
      <w:pPr>
        <w:widowControl w:val="0"/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3B017F">
        <w:rPr>
          <w:b/>
          <w:caps/>
          <w:spacing w:val="-1"/>
          <w:sz w:val="24"/>
          <w:szCs w:val="24"/>
        </w:rPr>
        <w:t>7. П</w:t>
      </w:r>
      <w:r w:rsidRPr="003B017F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3B017F"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</w:p>
    <w:p w:rsidR="00B728EC" w:rsidRPr="003B017F" w:rsidRDefault="00B728EC" w:rsidP="00B728EC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>Электронная библиотечная система ЭЛМАРК (МГАФК)</w:t>
      </w:r>
      <w:r w:rsidRPr="003B017F">
        <w:rPr>
          <w:rFonts w:ascii="Courier New" w:hAnsi="Courier New" w:cs="Courier New"/>
          <w:color w:val="000000"/>
          <w:sz w:val="24"/>
          <w:szCs w:val="24"/>
        </w:rPr>
        <w:t xml:space="preserve"> </w:t>
      </w:r>
      <w:hyperlink r:id="rId16" w:history="1">
        <w:r w:rsidRPr="003B017F">
          <w:rPr>
            <w:color w:val="0066CC"/>
            <w:sz w:val="24"/>
            <w:szCs w:val="24"/>
            <w:u w:val="single"/>
            <w:lang w:val="en-US"/>
          </w:rPr>
          <w:t>http</w:t>
        </w:r>
        <w:r w:rsidRPr="003B017F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Elibrary </w:t>
      </w:r>
      <w:hyperlink r:id="rId17" w:history="1">
        <w:r w:rsidRPr="003B017F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</w:t>
      </w:r>
      <w:proofErr w:type="spellStart"/>
      <w:r w:rsidRPr="003B017F">
        <w:rPr>
          <w:sz w:val="24"/>
          <w:szCs w:val="24"/>
        </w:rPr>
        <w:t>IPRbooks</w:t>
      </w:r>
      <w:proofErr w:type="spellEnd"/>
      <w:r w:rsidRPr="003B017F">
        <w:rPr>
          <w:sz w:val="24"/>
          <w:szCs w:val="24"/>
        </w:rPr>
        <w:t xml:space="preserve"> </w:t>
      </w:r>
      <w:hyperlink r:id="rId18" w:history="1">
        <w:r w:rsidRPr="003B017F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3B017F">
        <w:rPr>
          <w:sz w:val="24"/>
          <w:szCs w:val="24"/>
        </w:rPr>
        <w:t>Электронно-библиотечная система «</w:t>
      </w:r>
      <w:proofErr w:type="spellStart"/>
      <w:r w:rsidRPr="003B017F">
        <w:rPr>
          <w:sz w:val="24"/>
          <w:szCs w:val="24"/>
        </w:rPr>
        <w:t>Юрайт</w:t>
      </w:r>
      <w:proofErr w:type="spellEnd"/>
      <w:r w:rsidRPr="003B017F">
        <w:rPr>
          <w:sz w:val="24"/>
          <w:szCs w:val="24"/>
        </w:rPr>
        <w:t xml:space="preserve">» </w:t>
      </w:r>
      <w:hyperlink r:id="rId19" w:history="1">
        <w:r w:rsidRPr="003B017F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spacing w:after="160"/>
        <w:contextualSpacing/>
        <w:rPr>
          <w:sz w:val="24"/>
          <w:szCs w:val="24"/>
        </w:rPr>
      </w:pPr>
      <w:r w:rsidRPr="003B017F">
        <w:rPr>
          <w:sz w:val="24"/>
          <w:szCs w:val="24"/>
        </w:rPr>
        <w:t xml:space="preserve">Электронно-библиотечная система РУКОНТ </w:t>
      </w:r>
      <w:hyperlink r:id="rId20" w:history="1">
        <w:r w:rsidRPr="003B017F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A32BF6">
        <w:rPr>
          <w:rFonts w:eastAsia="Calibri"/>
          <w:color w:val="2F2F2F"/>
          <w:sz w:val="24"/>
          <w:szCs w:val="24"/>
          <w:lang w:eastAsia="en-US"/>
        </w:rPr>
        <w:t xml:space="preserve">науки и высшего </w:t>
      </w: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образования Российской Федерации </w:t>
      </w:r>
      <w:hyperlink r:id="rId21" w:history="1">
        <w:r w:rsidRPr="003B017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2" w:history="1">
        <w:r w:rsidRPr="003B017F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портал «Российское образование» </w:t>
      </w:r>
      <w:hyperlink r:id="rId23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B728EC" w:rsidRPr="003B017F" w:rsidRDefault="00B728EC" w:rsidP="00B728EC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B728EC" w:rsidRPr="006C55CD" w:rsidRDefault="00B728EC" w:rsidP="00A32BF6">
      <w:pPr>
        <w:widowControl w:val="0"/>
        <w:numPr>
          <w:ilvl w:val="0"/>
          <w:numId w:val="18"/>
        </w:numPr>
        <w:contextualSpacing/>
        <w:rPr>
          <w:rFonts w:eastAsia="Calibri"/>
          <w:sz w:val="24"/>
          <w:szCs w:val="24"/>
          <w:lang w:eastAsia="en-US"/>
        </w:rPr>
      </w:pPr>
      <w:r w:rsidRPr="003B017F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5" w:history="1">
        <w:r w:rsidRPr="003B017F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B728EC" w:rsidRDefault="00B728EC" w:rsidP="00A32BF6">
      <w:pPr>
        <w:pStyle w:val="a3"/>
        <w:numPr>
          <w:ilvl w:val="0"/>
          <w:numId w:val="18"/>
        </w:numPr>
        <w:rPr>
          <w:rFonts w:eastAsia="Calibri"/>
          <w:sz w:val="24"/>
          <w:szCs w:val="24"/>
          <w:lang w:eastAsia="en-US"/>
        </w:rPr>
      </w:pPr>
      <w:r w:rsidRPr="006C55CD">
        <w:rPr>
          <w:rFonts w:eastAsia="Calibri"/>
          <w:sz w:val="24"/>
          <w:szCs w:val="24"/>
          <w:lang w:eastAsia="en-US"/>
        </w:rPr>
        <w:t>Министерство спорта Российской Фе</w:t>
      </w:r>
      <w:r>
        <w:rPr>
          <w:rFonts w:eastAsia="Calibri"/>
          <w:sz w:val="24"/>
          <w:szCs w:val="24"/>
          <w:lang w:eastAsia="en-US"/>
        </w:rPr>
        <w:t xml:space="preserve">дерации </w:t>
      </w:r>
      <w:hyperlink r:id="rId26" w:history="1">
        <w:r w:rsidR="00A32BF6" w:rsidRPr="00E13919">
          <w:rPr>
            <w:rStyle w:val="ab"/>
            <w:rFonts w:eastAsia="Calibri"/>
            <w:sz w:val="24"/>
            <w:szCs w:val="24"/>
            <w:lang w:eastAsia="en-US"/>
          </w:rPr>
          <w:t>https://minsport.gov.ru</w:t>
        </w:r>
      </w:hyperlink>
    </w:p>
    <w:p w:rsidR="00B728EC" w:rsidRPr="003B017F" w:rsidRDefault="00B728EC" w:rsidP="00B728EC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8"/>
          <w:szCs w:val="28"/>
        </w:rPr>
      </w:pP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  <w:tab w:val="left" w:pos="1418"/>
        </w:tabs>
        <w:ind w:left="568"/>
        <w:jc w:val="both"/>
        <w:rPr>
          <w:b/>
          <w:sz w:val="24"/>
          <w:szCs w:val="24"/>
        </w:rPr>
      </w:pPr>
      <w:r w:rsidRPr="003B017F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3B017F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3B017F">
        <w:rPr>
          <w:b/>
          <w:sz w:val="24"/>
          <w:szCs w:val="24"/>
        </w:rPr>
        <w:t xml:space="preserve"> </w:t>
      </w: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B728EC" w:rsidRDefault="00B728EC" w:rsidP="00B728EC">
      <w:pPr>
        <w:numPr>
          <w:ilvl w:val="1"/>
          <w:numId w:val="1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>Перечень специализированных аудиторий имеющегося оборудования  и компьютерной техники</w:t>
      </w: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</w:tabs>
        <w:contextualSpacing/>
        <w:jc w:val="both"/>
        <w:rPr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74"/>
        <w:gridCol w:w="4113"/>
      </w:tblGrid>
      <w:tr w:rsidR="00A32BF6" w:rsidRPr="003B017F" w:rsidTr="00A32BF6">
        <w:tc>
          <w:tcPr>
            <w:tcW w:w="5353" w:type="dxa"/>
            <w:shd w:val="clear" w:color="auto" w:fill="auto"/>
            <w:vAlign w:val="center"/>
          </w:tcPr>
          <w:p w:rsidR="00A32BF6" w:rsidRPr="003B017F" w:rsidRDefault="00A32BF6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4253" w:type="dxa"/>
            <w:shd w:val="clear" w:color="auto" w:fill="auto"/>
            <w:vAlign w:val="center"/>
          </w:tcPr>
          <w:p w:rsidR="00A32BF6" w:rsidRPr="003B017F" w:rsidRDefault="00A32BF6" w:rsidP="00B728EC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3B017F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A32BF6" w:rsidRPr="003B017F" w:rsidTr="00A32BF6">
        <w:tc>
          <w:tcPr>
            <w:tcW w:w="5353" w:type="dxa"/>
            <w:shd w:val="clear" w:color="auto" w:fill="auto"/>
          </w:tcPr>
          <w:p w:rsidR="00A32BF6" w:rsidRPr="003B017F" w:rsidRDefault="00A32BF6" w:rsidP="00A32BF6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Аудитория для проведения лекций (лекционный зал № 1, № 2), ауд. № 327</w:t>
            </w:r>
          </w:p>
        </w:tc>
        <w:tc>
          <w:tcPr>
            <w:tcW w:w="42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b/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A32BF6" w:rsidRPr="003B017F" w:rsidTr="00A32BF6">
        <w:tc>
          <w:tcPr>
            <w:tcW w:w="53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(110)</w:t>
            </w:r>
          </w:p>
        </w:tc>
        <w:tc>
          <w:tcPr>
            <w:tcW w:w="42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A32BF6" w:rsidRPr="003B017F" w:rsidTr="00A32BF6">
        <w:tc>
          <w:tcPr>
            <w:tcW w:w="53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текущей и промежуточной аттеста</w:t>
            </w:r>
            <w:r>
              <w:rPr>
                <w:sz w:val="24"/>
                <w:szCs w:val="24"/>
              </w:rPr>
              <w:t xml:space="preserve">ции </w:t>
            </w:r>
            <w:r w:rsidRPr="003B017F">
              <w:rPr>
                <w:sz w:val="24"/>
                <w:szCs w:val="24"/>
              </w:rPr>
              <w:t>(222)</w:t>
            </w:r>
          </w:p>
        </w:tc>
        <w:tc>
          <w:tcPr>
            <w:tcW w:w="42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A32BF6" w:rsidRPr="003B017F" w:rsidTr="00A32BF6">
        <w:tc>
          <w:tcPr>
            <w:tcW w:w="53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Учебная аудитория для проведения семинарских занятий, теку</w:t>
            </w:r>
            <w:r>
              <w:rPr>
                <w:sz w:val="24"/>
                <w:szCs w:val="24"/>
              </w:rPr>
              <w:t xml:space="preserve">щей и промежуточной аттестации </w:t>
            </w:r>
            <w:r w:rsidRPr="003B017F">
              <w:rPr>
                <w:sz w:val="24"/>
                <w:szCs w:val="24"/>
              </w:rPr>
              <w:t>(213)</w:t>
            </w:r>
          </w:p>
        </w:tc>
        <w:tc>
          <w:tcPr>
            <w:tcW w:w="42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Ноутбук</w:t>
            </w:r>
          </w:p>
        </w:tc>
      </w:tr>
      <w:tr w:rsidR="00A32BF6" w:rsidRPr="003B017F" w:rsidTr="00A32BF6">
        <w:trPr>
          <w:trHeight w:val="857"/>
        </w:trPr>
        <w:tc>
          <w:tcPr>
            <w:tcW w:w="5353" w:type="dxa"/>
            <w:shd w:val="clear" w:color="auto" w:fill="auto"/>
          </w:tcPr>
          <w:p w:rsidR="00A32BF6" w:rsidRPr="003B017F" w:rsidRDefault="00A32BF6" w:rsidP="00A32BF6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Помещение для самостоятельной работы студентов и проектирования курсовых работ (217)</w:t>
            </w:r>
          </w:p>
        </w:tc>
        <w:tc>
          <w:tcPr>
            <w:tcW w:w="4253" w:type="dxa"/>
            <w:shd w:val="clear" w:color="auto" w:fill="auto"/>
          </w:tcPr>
          <w:p w:rsidR="00A32BF6" w:rsidRPr="003B017F" w:rsidRDefault="00A32BF6" w:rsidP="00B728EC">
            <w:pPr>
              <w:ind w:right="-113"/>
              <w:rPr>
                <w:sz w:val="24"/>
                <w:szCs w:val="24"/>
              </w:rPr>
            </w:pPr>
            <w:r w:rsidRPr="003B017F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B728EC" w:rsidRPr="003B017F" w:rsidRDefault="00B728EC" w:rsidP="00B728EC">
      <w:pPr>
        <w:ind w:left="720"/>
        <w:contextualSpacing/>
        <w:rPr>
          <w:sz w:val="28"/>
          <w:szCs w:val="24"/>
        </w:rPr>
      </w:pPr>
    </w:p>
    <w:p w:rsidR="00B728EC" w:rsidRPr="003B017F" w:rsidRDefault="00B728EC" w:rsidP="00B728EC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3B017F">
        <w:rPr>
          <w:b/>
          <w:sz w:val="24"/>
          <w:szCs w:val="24"/>
        </w:rPr>
        <w:t xml:space="preserve">8.2 Программное обеспечение: </w:t>
      </w:r>
    </w:p>
    <w:p w:rsidR="00B728EC" w:rsidRPr="003B017F" w:rsidRDefault="00B728EC" w:rsidP="00B728EC">
      <w:pPr>
        <w:ind w:firstLine="709"/>
        <w:contextualSpacing/>
        <w:jc w:val="both"/>
        <w:rPr>
          <w:rFonts w:cs="Tahoma"/>
          <w:sz w:val="24"/>
          <w:szCs w:val="24"/>
        </w:rPr>
      </w:pPr>
      <w:r w:rsidRPr="003B017F">
        <w:rPr>
          <w:rFonts w:cs="Tahoma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3B017F">
        <w:rPr>
          <w:rFonts w:cs="Tahoma"/>
          <w:sz w:val="24"/>
          <w:szCs w:val="24"/>
        </w:rPr>
        <w:t>Libre</w:t>
      </w:r>
      <w:proofErr w:type="spellEnd"/>
      <w:r w:rsidRPr="003B017F">
        <w:rPr>
          <w:rFonts w:cs="Tahoma"/>
          <w:sz w:val="24"/>
          <w:szCs w:val="24"/>
        </w:rPr>
        <w:t xml:space="preserve"> </w:t>
      </w:r>
      <w:proofErr w:type="spellStart"/>
      <w:r w:rsidRPr="003B017F">
        <w:rPr>
          <w:rFonts w:cs="Tahoma"/>
          <w:sz w:val="24"/>
          <w:szCs w:val="24"/>
        </w:rPr>
        <w:t>Office</w:t>
      </w:r>
      <w:proofErr w:type="spellEnd"/>
      <w:r w:rsidRPr="003B017F">
        <w:rPr>
          <w:rFonts w:cs="Tahoma"/>
          <w:sz w:val="24"/>
          <w:szCs w:val="24"/>
        </w:rPr>
        <w:t xml:space="preserve"> или одна из лицензионных версий </w:t>
      </w:r>
      <w:proofErr w:type="spellStart"/>
      <w:r w:rsidRPr="003B017F">
        <w:rPr>
          <w:rFonts w:cs="Tahoma"/>
          <w:sz w:val="24"/>
          <w:szCs w:val="24"/>
        </w:rPr>
        <w:t>Microsoft</w:t>
      </w:r>
      <w:proofErr w:type="spellEnd"/>
      <w:r w:rsidRPr="003B017F">
        <w:rPr>
          <w:rFonts w:cs="Tahoma"/>
          <w:sz w:val="24"/>
          <w:szCs w:val="24"/>
        </w:rPr>
        <w:t xml:space="preserve"> </w:t>
      </w:r>
      <w:proofErr w:type="spellStart"/>
      <w:r w:rsidRPr="003B017F">
        <w:rPr>
          <w:rFonts w:cs="Tahoma"/>
          <w:sz w:val="24"/>
          <w:szCs w:val="24"/>
        </w:rPr>
        <w:t>Office</w:t>
      </w:r>
      <w:proofErr w:type="spellEnd"/>
      <w:r w:rsidRPr="003B017F">
        <w:rPr>
          <w:rFonts w:cs="Tahoma"/>
          <w:sz w:val="24"/>
          <w:szCs w:val="24"/>
        </w:rPr>
        <w:t>.</w:t>
      </w:r>
    </w:p>
    <w:p w:rsidR="00B728EC" w:rsidRPr="003B017F" w:rsidRDefault="00B728EC" w:rsidP="00B728EC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3B017F">
        <w:rPr>
          <w:b/>
          <w:spacing w:val="-1"/>
          <w:sz w:val="24"/>
          <w:szCs w:val="24"/>
        </w:rPr>
        <w:t xml:space="preserve">8.3 Изучение дисциплины инвалидами </w:t>
      </w:r>
      <w:r w:rsidRPr="003B017F">
        <w:rPr>
          <w:b/>
          <w:sz w:val="24"/>
          <w:szCs w:val="24"/>
        </w:rPr>
        <w:t xml:space="preserve">и </w:t>
      </w:r>
      <w:r w:rsidRPr="003B017F">
        <w:rPr>
          <w:b/>
          <w:spacing w:val="-1"/>
          <w:sz w:val="24"/>
          <w:szCs w:val="24"/>
        </w:rPr>
        <w:t xml:space="preserve">обучающимися </w:t>
      </w:r>
      <w:r w:rsidRPr="003B017F">
        <w:rPr>
          <w:b/>
          <w:sz w:val="24"/>
          <w:szCs w:val="24"/>
        </w:rPr>
        <w:t xml:space="preserve">с ограниченными </w:t>
      </w:r>
      <w:r w:rsidRPr="003B017F">
        <w:rPr>
          <w:b/>
          <w:spacing w:val="-1"/>
          <w:sz w:val="24"/>
          <w:szCs w:val="24"/>
        </w:rPr>
        <w:t>возможностями здоровья</w:t>
      </w:r>
      <w:r w:rsidRPr="003B017F">
        <w:rPr>
          <w:spacing w:val="-1"/>
          <w:sz w:val="24"/>
          <w:szCs w:val="24"/>
        </w:rPr>
        <w:t xml:space="preserve"> осуществляется </w:t>
      </w:r>
      <w:r w:rsidRPr="003B017F">
        <w:rPr>
          <w:sz w:val="24"/>
          <w:szCs w:val="24"/>
        </w:rPr>
        <w:t xml:space="preserve">с </w:t>
      </w:r>
      <w:r w:rsidRPr="003B017F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3B017F">
        <w:rPr>
          <w:sz w:val="24"/>
          <w:szCs w:val="24"/>
        </w:rPr>
        <w:t xml:space="preserve"> и </w:t>
      </w:r>
      <w:r w:rsidRPr="003B017F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3B017F">
        <w:rPr>
          <w:spacing w:val="-2"/>
          <w:sz w:val="24"/>
          <w:szCs w:val="24"/>
        </w:rPr>
        <w:t xml:space="preserve">доступ </w:t>
      </w:r>
      <w:r w:rsidRPr="003B017F">
        <w:rPr>
          <w:sz w:val="24"/>
          <w:szCs w:val="24"/>
        </w:rPr>
        <w:t xml:space="preserve">в </w:t>
      </w:r>
      <w:r w:rsidRPr="003B017F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3B017F">
        <w:rPr>
          <w:sz w:val="24"/>
          <w:szCs w:val="24"/>
        </w:rPr>
        <w:t xml:space="preserve">на 1 этаже главного здания. </w:t>
      </w:r>
      <w:r w:rsidRPr="003B017F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B728EC" w:rsidRPr="00A32BF6" w:rsidRDefault="00B728EC" w:rsidP="00B728E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A32BF6">
        <w:rPr>
          <w:i/>
          <w:iCs/>
          <w:sz w:val="24"/>
          <w:szCs w:val="24"/>
        </w:rPr>
        <w:t>8.3.1</w:t>
      </w:r>
      <w:proofErr w:type="gramStart"/>
      <w:r w:rsidRPr="00A32BF6">
        <w:rPr>
          <w:i/>
          <w:iCs/>
          <w:sz w:val="24"/>
          <w:szCs w:val="24"/>
        </w:rPr>
        <w:t>. для</w:t>
      </w:r>
      <w:proofErr w:type="gramEnd"/>
      <w:r w:rsidRPr="00A32BF6">
        <w:rPr>
          <w:i/>
          <w:iCs/>
          <w:sz w:val="24"/>
          <w:szCs w:val="24"/>
        </w:rPr>
        <w:t xml:space="preserve"> </w:t>
      </w:r>
      <w:r w:rsidRPr="00A32BF6">
        <w:rPr>
          <w:i/>
          <w:iCs/>
          <w:spacing w:val="-1"/>
          <w:sz w:val="24"/>
          <w:szCs w:val="24"/>
        </w:rPr>
        <w:t xml:space="preserve">инвалидов </w:t>
      </w:r>
      <w:r w:rsidRPr="00A32BF6">
        <w:rPr>
          <w:i/>
          <w:iCs/>
          <w:sz w:val="24"/>
          <w:szCs w:val="24"/>
        </w:rPr>
        <w:t>и лиц с</w:t>
      </w:r>
      <w:r w:rsidRPr="00A32BF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32BF6">
        <w:rPr>
          <w:i/>
          <w:iCs/>
          <w:sz w:val="24"/>
          <w:szCs w:val="24"/>
        </w:rPr>
        <w:t xml:space="preserve"> здоровья по зрению:</w:t>
      </w:r>
    </w:p>
    <w:p w:rsidR="00B728EC" w:rsidRPr="00A32BF6" w:rsidRDefault="00B728EC" w:rsidP="00B728EC">
      <w:pPr>
        <w:ind w:firstLine="709"/>
        <w:jc w:val="both"/>
        <w:rPr>
          <w:spacing w:val="-1"/>
          <w:sz w:val="24"/>
          <w:szCs w:val="24"/>
        </w:rPr>
      </w:pPr>
      <w:r w:rsidRPr="00A32BF6">
        <w:rPr>
          <w:i/>
          <w:iCs/>
          <w:sz w:val="24"/>
          <w:szCs w:val="24"/>
        </w:rPr>
        <w:t xml:space="preserve">- </w:t>
      </w:r>
      <w:r w:rsidRPr="00A32BF6">
        <w:rPr>
          <w:iCs/>
          <w:sz w:val="24"/>
          <w:szCs w:val="24"/>
        </w:rPr>
        <w:t>о</w:t>
      </w:r>
      <w:r w:rsidRPr="00A32BF6">
        <w:rPr>
          <w:spacing w:val="-1"/>
          <w:sz w:val="24"/>
          <w:szCs w:val="24"/>
        </w:rPr>
        <w:t xml:space="preserve">беспечен доступ </w:t>
      </w:r>
      <w:r w:rsidRPr="00A32BF6">
        <w:rPr>
          <w:sz w:val="24"/>
          <w:szCs w:val="24"/>
        </w:rPr>
        <w:t xml:space="preserve">обучающихся, </w:t>
      </w:r>
      <w:r w:rsidRPr="00A32BF6">
        <w:rPr>
          <w:spacing w:val="-1"/>
          <w:sz w:val="24"/>
          <w:szCs w:val="24"/>
        </w:rPr>
        <w:t xml:space="preserve">являющихся слепыми или слабовидящими </w:t>
      </w:r>
      <w:r w:rsidRPr="00A32BF6">
        <w:rPr>
          <w:sz w:val="24"/>
          <w:szCs w:val="24"/>
        </w:rPr>
        <w:t xml:space="preserve">к </w:t>
      </w:r>
      <w:r w:rsidRPr="00A32BF6">
        <w:rPr>
          <w:spacing w:val="-1"/>
          <w:sz w:val="24"/>
          <w:szCs w:val="24"/>
        </w:rPr>
        <w:t>зданиям Академии;</w:t>
      </w:r>
    </w:p>
    <w:p w:rsidR="00B728EC" w:rsidRPr="00A32BF6" w:rsidRDefault="00B728EC" w:rsidP="00B728EC">
      <w:pPr>
        <w:ind w:firstLine="709"/>
        <w:jc w:val="both"/>
        <w:rPr>
          <w:sz w:val="24"/>
          <w:szCs w:val="24"/>
        </w:rPr>
      </w:pPr>
      <w:r w:rsidRPr="00A32BF6">
        <w:rPr>
          <w:spacing w:val="-1"/>
          <w:sz w:val="24"/>
          <w:szCs w:val="24"/>
        </w:rPr>
        <w:t xml:space="preserve">- </w:t>
      </w:r>
      <w:r w:rsidRPr="00A32BF6">
        <w:rPr>
          <w:iCs/>
          <w:sz w:val="24"/>
          <w:szCs w:val="24"/>
        </w:rPr>
        <w:t>э</w:t>
      </w:r>
      <w:r w:rsidRPr="00A32BF6">
        <w:rPr>
          <w:sz w:val="24"/>
          <w:szCs w:val="24"/>
        </w:rPr>
        <w:t xml:space="preserve">лектронный видео увеличитель "ONYX </w:t>
      </w:r>
      <w:proofErr w:type="spellStart"/>
      <w:r w:rsidRPr="00A32BF6">
        <w:rPr>
          <w:sz w:val="24"/>
          <w:szCs w:val="24"/>
        </w:rPr>
        <w:t>Deskset</w:t>
      </w:r>
      <w:proofErr w:type="spellEnd"/>
      <w:r w:rsidRPr="00A32BF6">
        <w:rPr>
          <w:sz w:val="24"/>
          <w:szCs w:val="24"/>
        </w:rPr>
        <w:t xml:space="preserve"> HD 22 (в полной комплектации);</w:t>
      </w:r>
    </w:p>
    <w:p w:rsidR="00B728EC" w:rsidRPr="00A32BF6" w:rsidRDefault="00B728EC" w:rsidP="00B728EC">
      <w:pPr>
        <w:ind w:firstLine="709"/>
        <w:jc w:val="both"/>
        <w:rPr>
          <w:sz w:val="24"/>
          <w:szCs w:val="24"/>
        </w:rPr>
      </w:pPr>
      <w:r w:rsidRPr="00A32BF6">
        <w:rPr>
          <w:b/>
          <w:sz w:val="24"/>
          <w:szCs w:val="24"/>
        </w:rPr>
        <w:t xml:space="preserve">- </w:t>
      </w:r>
      <w:r w:rsidRPr="00A32BF6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A32BF6">
        <w:rPr>
          <w:sz w:val="24"/>
          <w:szCs w:val="24"/>
        </w:rPr>
        <w:t xml:space="preserve"> </w:t>
      </w:r>
    </w:p>
    <w:p w:rsidR="00B728EC" w:rsidRPr="00A32BF6" w:rsidRDefault="00B728EC" w:rsidP="00B728EC">
      <w:pPr>
        <w:ind w:firstLine="709"/>
        <w:jc w:val="both"/>
        <w:rPr>
          <w:sz w:val="24"/>
          <w:szCs w:val="24"/>
          <w:shd w:val="clear" w:color="auto" w:fill="FFFFFF"/>
        </w:rPr>
      </w:pPr>
      <w:r w:rsidRPr="00A32BF6">
        <w:rPr>
          <w:b/>
          <w:sz w:val="24"/>
          <w:szCs w:val="24"/>
        </w:rPr>
        <w:t>-</w:t>
      </w:r>
      <w:r w:rsidRPr="00A32BF6">
        <w:rPr>
          <w:sz w:val="24"/>
          <w:szCs w:val="24"/>
        </w:rPr>
        <w:t xml:space="preserve"> принтер Брайля; </w:t>
      </w:r>
    </w:p>
    <w:p w:rsidR="00B728EC" w:rsidRPr="00A32BF6" w:rsidRDefault="00B728EC" w:rsidP="00B728EC">
      <w:pPr>
        <w:ind w:firstLine="709"/>
        <w:jc w:val="both"/>
        <w:rPr>
          <w:sz w:val="24"/>
          <w:szCs w:val="24"/>
          <w:shd w:val="clear" w:color="auto" w:fill="FEFEFE"/>
        </w:rPr>
      </w:pPr>
      <w:r w:rsidRPr="00A32BF6">
        <w:rPr>
          <w:b/>
          <w:sz w:val="24"/>
          <w:szCs w:val="24"/>
          <w:shd w:val="clear" w:color="auto" w:fill="FFFFFF"/>
        </w:rPr>
        <w:t xml:space="preserve">- </w:t>
      </w:r>
      <w:r w:rsidRPr="00A32BF6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A32BF6">
        <w:rPr>
          <w:b/>
          <w:sz w:val="24"/>
          <w:szCs w:val="24"/>
          <w:shd w:val="clear" w:color="auto" w:fill="FFFFFF"/>
        </w:rPr>
        <w:t xml:space="preserve"> </w:t>
      </w:r>
    </w:p>
    <w:p w:rsidR="00B728EC" w:rsidRPr="00A32BF6" w:rsidRDefault="00B728EC" w:rsidP="00B728EC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A32BF6">
        <w:rPr>
          <w:i/>
          <w:iCs/>
          <w:sz w:val="24"/>
          <w:szCs w:val="24"/>
        </w:rPr>
        <w:t>8.3.2</w:t>
      </w:r>
      <w:proofErr w:type="gramStart"/>
      <w:r w:rsidRPr="00A32BF6">
        <w:rPr>
          <w:i/>
          <w:iCs/>
          <w:sz w:val="24"/>
          <w:szCs w:val="24"/>
        </w:rPr>
        <w:t>. для</w:t>
      </w:r>
      <w:proofErr w:type="gramEnd"/>
      <w:r w:rsidRPr="00A32BF6">
        <w:rPr>
          <w:i/>
          <w:iCs/>
          <w:sz w:val="24"/>
          <w:szCs w:val="24"/>
        </w:rPr>
        <w:t xml:space="preserve"> </w:t>
      </w:r>
      <w:r w:rsidRPr="00A32BF6">
        <w:rPr>
          <w:i/>
          <w:iCs/>
          <w:spacing w:val="-1"/>
          <w:sz w:val="24"/>
          <w:szCs w:val="24"/>
        </w:rPr>
        <w:t xml:space="preserve">инвалидов </w:t>
      </w:r>
      <w:r w:rsidRPr="00A32BF6">
        <w:rPr>
          <w:i/>
          <w:iCs/>
          <w:sz w:val="24"/>
          <w:szCs w:val="24"/>
        </w:rPr>
        <w:t>и лиц с</w:t>
      </w:r>
      <w:r w:rsidRPr="00A32BF6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A32BF6">
        <w:rPr>
          <w:i/>
          <w:iCs/>
          <w:sz w:val="24"/>
          <w:szCs w:val="24"/>
        </w:rPr>
        <w:t xml:space="preserve"> здоровья по слуху:</w:t>
      </w:r>
    </w:p>
    <w:p w:rsidR="00B728EC" w:rsidRPr="00A32BF6" w:rsidRDefault="00B728EC" w:rsidP="00B728E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A32BF6">
        <w:rPr>
          <w:i/>
          <w:iCs/>
          <w:sz w:val="24"/>
          <w:szCs w:val="24"/>
        </w:rPr>
        <w:t xml:space="preserve">- </w:t>
      </w:r>
      <w:r w:rsidRPr="00A32BF6">
        <w:rPr>
          <w:sz w:val="24"/>
          <w:szCs w:val="24"/>
        </w:rPr>
        <w:t>акустическая система</w:t>
      </w:r>
      <w:r w:rsidRPr="00A32BF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32BF6">
        <w:rPr>
          <w:sz w:val="24"/>
          <w:szCs w:val="24"/>
          <w:shd w:val="clear" w:color="auto" w:fill="FFFFFF"/>
        </w:rPr>
        <w:t>Front</w:t>
      </w:r>
      <w:proofErr w:type="spellEnd"/>
      <w:r w:rsidRPr="00A32BF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32BF6">
        <w:rPr>
          <w:sz w:val="24"/>
          <w:szCs w:val="24"/>
          <w:shd w:val="clear" w:color="auto" w:fill="FFFFFF"/>
        </w:rPr>
        <w:t>Row</w:t>
      </w:r>
      <w:proofErr w:type="spellEnd"/>
      <w:r w:rsidRPr="00A32BF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32BF6">
        <w:rPr>
          <w:sz w:val="24"/>
          <w:szCs w:val="24"/>
          <w:shd w:val="clear" w:color="auto" w:fill="FFFFFF"/>
        </w:rPr>
        <w:t>to</w:t>
      </w:r>
      <w:proofErr w:type="spellEnd"/>
      <w:r w:rsidRPr="00A32BF6">
        <w:rPr>
          <w:sz w:val="24"/>
          <w:szCs w:val="24"/>
          <w:shd w:val="clear" w:color="auto" w:fill="FFFFFF"/>
        </w:rPr>
        <w:t xml:space="preserve"> </w:t>
      </w:r>
      <w:proofErr w:type="spellStart"/>
      <w:r w:rsidRPr="00A32BF6">
        <w:rPr>
          <w:sz w:val="24"/>
          <w:szCs w:val="24"/>
          <w:shd w:val="clear" w:color="auto" w:fill="FFFFFF"/>
        </w:rPr>
        <w:t>Go</w:t>
      </w:r>
      <w:proofErr w:type="spellEnd"/>
      <w:r w:rsidRPr="00A32BF6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B728EC" w:rsidRPr="00A32BF6" w:rsidRDefault="00B728EC" w:rsidP="00B728E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32BF6">
        <w:rPr>
          <w:i/>
          <w:iCs/>
          <w:sz w:val="24"/>
          <w:szCs w:val="24"/>
        </w:rPr>
        <w:lastRenderedPageBreak/>
        <w:t xml:space="preserve">- </w:t>
      </w:r>
      <w:r w:rsidRPr="00A32BF6">
        <w:rPr>
          <w:sz w:val="24"/>
          <w:szCs w:val="24"/>
          <w:shd w:val="clear" w:color="auto" w:fill="FFFFFF"/>
        </w:rPr>
        <w:t xml:space="preserve">«ElBrailleW14J G2; </w:t>
      </w:r>
    </w:p>
    <w:p w:rsidR="00B728EC" w:rsidRPr="00A32BF6" w:rsidRDefault="00B728EC" w:rsidP="00B728EC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A32BF6">
        <w:rPr>
          <w:b/>
          <w:sz w:val="24"/>
          <w:szCs w:val="24"/>
          <w:shd w:val="clear" w:color="auto" w:fill="FFFFFF"/>
        </w:rPr>
        <w:t>-</w:t>
      </w:r>
      <w:r w:rsidRPr="00A32BF6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B728EC" w:rsidRPr="00A32BF6" w:rsidRDefault="00B728EC" w:rsidP="00B728E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A32BF6">
        <w:rPr>
          <w:sz w:val="24"/>
          <w:szCs w:val="24"/>
          <w:shd w:val="clear" w:color="auto" w:fill="FFFFFF"/>
        </w:rPr>
        <w:t>- FM-передатчик AMIGO T31;</w:t>
      </w:r>
    </w:p>
    <w:p w:rsidR="00B728EC" w:rsidRPr="003B017F" w:rsidRDefault="00B728EC" w:rsidP="00B728EC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3B017F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3B017F">
        <w:rPr>
          <w:sz w:val="24"/>
          <w:szCs w:val="24"/>
          <w:shd w:val="clear" w:color="auto" w:fill="FFFFFF"/>
        </w:rPr>
        <w:t>радиокласс</w:t>
      </w:r>
      <w:proofErr w:type="spellEnd"/>
      <w:r w:rsidRPr="003B017F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728EC" w:rsidRPr="003B017F" w:rsidRDefault="00B728EC" w:rsidP="00B728EC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8.3.3. для </w:t>
      </w:r>
      <w:r w:rsidRPr="003B017F">
        <w:rPr>
          <w:i/>
          <w:iCs/>
          <w:spacing w:val="-1"/>
          <w:sz w:val="24"/>
          <w:szCs w:val="24"/>
        </w:rPr>
        <w:t xml:space="preserve">инвалидов </w:t>
      </w:r>
      <w:r w:rsidRPr="003B017F">
        <w:rPr>
          <w:i/>
          <w:iCs/>
          <w:sz w:val="24"/>
          <w:szCs w:val="24"/>
        </w:rPr>
        <w:t xml:space="preserve">и лиц с </w:t>
      </w:r>
      <w:r w:rsidRPr="003B017F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3B017F">
        <w:rPr>
          <w:i/>
          <w:iCs/>
          <w:sz w:val="24"/>
          <w:szCs w:val="24"/>
        </w:rPr>
        <w:t>аппарата:</w:t>
      </w:r>
    </w:p>
    <w:p w:rsidR="00B728EC" w:rsidRPr="004A6373" w:rsidRDefault="00B728EC" w:rsidP="00B728EC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3B017F">
        <w:rPr>
          <w:i/>
          <w:iCs/>
          <w:sz w:val="24"/>
          <w:szCs w:val="24"/>
        </w:rPr>
        <w:t xml:space="preserve">- </w:t>
      </w:r>
      <w:r w:rsidRPr="003B017F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728EC" w:rsidRDefault="00B728EC" w:rsidP="00B728EC">
      <w:pPr>
        <w:spacing w:line="276" w:lineRule="auto"/>
        <w:jc w:val="both"/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                                                                 </w:t>
      </w: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B728EC" w:rsidRDefault="00B728EC" w:rsidP="00B728EC">
      <w:pPr>
        <w:rPr>
          <w:i/>
          <w:sz w:val="28"/>
          <w:szCs w:val="28"/>
        </w:rPr>
      </w:pPr>
    </w:p>
    <w:p w:rsidR="00F56C7A" w:rsidRDefault="00B728EC" w:rsidP="00B728EC">
      <w:pPr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</w:p>
    <w:p w:rsidR="00F56C7A" w:rsidRDefault="00F56C7A" w:rsidP="00B728EC">
      <w:pPr>
        <w:jc w:val="right"/>
        <w:rPr>
          <w:i/>
          <w:sz w:val="28"/>
          <w:szCs w:val="28"/>
        </w:rPr>
      </w:pPr>
    </w:p>
    <w:p w:rsidR="00A32BF6" w:rsidRDefault="00A32BF6" w:rsidP="00B728EC">
      <w:pPr>
        <w:jc w:val="right"/>
        <w:rPr>
          <w:i/>
          <w:sz w:val="28"/>
          <w:szCs w:val="28"/>
        </w:rPr>
      </w:pPr>
    </w:p>
    <w:p w:rsidR="00A32BF6" w:rsidRDefault="00A32BF6" w:rsidP="00B728EC">
      <w:pPr>
        <w:jc w:val="right"/>
        <w:rPr>
          <w:i/>
          <w:sz w:val="28"/>
          <w:szCs w:val="28"/>
        </w:rPr>
      </w:pPr>
    </w:p>
    <w:p w:rsidR="00A32BF6" w:rsidRDefault="00A32BF6" w:rsidP="00B728EC">
      <w:pPr>
        <w:jc w:val="right"/>
        <w:rPr>
          <w:i/>
          <w:sz w:val="28"/>
          <w:szCs w:val="28"/>
        </w:rPr>
      </w:pPr>
    </w:p>
    <w:p w:rsidR="00A32BF6" w:rsidRDefault="00A32BF6" w:rsidP="00B728EC">
      <w:pPr>
        <w:jc w:val="right"/>
        <w:rPr>
          <w:i/>
          <w:sz w:val="28"/>
          <w:szCs w:val="28"/>
        </w:rPr>
      </w:pPr>
    </w:p>
    <w:p w:rsidR="00B728EC" w:rsidRPr="00964D1F" w:rsidRDefault="00B728EC" w:rsidP="00B728EC">
      <w:pPr>
        <w:jc w:val="right"/>
        <w:rPr>
          <w:i/>
        </w:rPr>
      </w:pPr>
      <w:r>
        <w:rPr>
          <w:i/>
          <w:sz w:val="28"/>
          <w:szCs w:val="28"/>
        </w:rPr>
        <w:lastRenderedPageBreak/>
        <w:t xml:space="preserve"> </w:t>
      </w:r>
      <w:r w:rsidRPr="00964D1F">
        <w:rPr>
          <w:i/>
        </w:rPr>
        <w:t>Приложение к Рабочей программе дисциплины</w:t>
      </w:r>
    </w:p>
    <w:p w:rsidR="00A32BF6" w:rsidRDefault="00B728EC" w:rsidP="00B728EC">
      <w:pPr>
        <w:ind w:firstLine="709"/>
        <w:jc w:val="right"/>
        <w:rPr>
          <w:i/>
          <w:iCs/>
        </w:rPr>
      </w:pPr>
      <w:r>
        <w:rPr>
          <w:i/>
          <w:iCs/>
        </w:rPr>
        <w:t>«</w:t>
      </w:r>
      <w:r w:rsidR="00A32BF6" w:rsidRPr="00A32BF6">
        <w:rPr>
          <w:i/>
          <w:iCs/>
        </w:rPr>
        <w:t>Культура и межкультурные взаимодействия</w:t>
      </w:r>
    </w:p>
    <w:p w:rsidR="00B728EC" w:rsidRPr="00964D1F" w:rsidRDefault="00A32BF6" w:rsidP="00B728EC">
      <w:pPr>
        <w:ind w:firstLine="709"/>
        <w:jc w:val="right"/>
        <w:rPr>
          <w:i/>
          <w:iCs/>
        </w:rPr>
      </w:pPr>
      <w:r w:rsidRPr="00A32BF6">
        <w:rPr>
          <w:i/>
          <w:iCs/>
        </w:rPr>
        <w:t xml:space="preserve"> </w:t>
      </w:r>
      <w:proofErr w:type="gramStart"/>
      <w:r w:rsidRPr="00A32BF6">
        <w:rPr>
          <w:i/>
          <w:iCs/>
        </w:rPr>
        <w:t>в</w:t>
      </w:r>
      <w:proofErr w:type="gramEnd"/>
      <w:r w:rsidRPr="00A32BF6">
        <w:rPr>
          <w:i/>
          <w:iCs/>
        </w:rPr>
        <w:t xml:space="preserve"> современном мире</w:t>
      </w:r>
      <w:r w:rsidR="00B728EC" w:rsidRPr="00964D1F">
        <w:rPr>
          <w:i/>
          <w:iCs/>
        </w:rPr>
        <w:t>»</w:t>
      </w:r>
    </w:p>
    <w:p w:rsidR="00B728EC" w:rsidRPr="00964D1F" w:rsidRDefault="00B728EC" w:rsidP="00B728EC">
      <w:pPr>
        <w:jc w:val="right"/>
        <w:rPr>
          <w:i/>
          <w:sz w:val="24"/>
          <w:szCs w:val="24"/>
        </w:rPr>
      </w:pP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Министерство спорта Российской Федерации 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>высшего образования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B728EC" w:rsidRPr="007C5DA0" w:rsidRDefault="00B728EC" w:rsidP="00B728E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7C5DA0">
        <w:rPr>
          <w:rFonts w:cs="Tahoma"/>
          <w:color w:val="000000"/>
          <w:sz w:val="24"/>
          <w:szCs w:val="24"/>
        </w:rPr>
        <w:t>Кафедра философских, исторических и социальных наук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</w:p>
    <w:p w:rsidR="00B728EC" w:rsidRPr="00964D1F" w:rsidRDefault="00B728EC" w:rsidP="00B728EC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>УТВЕРЖДЕНО</w:t>
      </w:r>
    </w:p>
    <w:p w:rsidR="00B728EC" w:rsidRPr="00964D1F" w:rsidRDefault="00B728EC" w:rsidP="00B728EC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 xml:space="preserve">решением Учебно-методической комиссии     </w:t>
      </w:r>
    </w:p>
    <w:p w:rsidR="00B728EC" w:rsidRPr="00964D1F" w:rsidRDefault="00B728EC" w:rsidP="00B728EC">
      <w:pPr>
        <w:contextualSpacing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8/21 от «15» июня  2021</w:t>
      </w:r>
      <w:r w:rsidRPr="00964D1F">
        <w:rPr>
          <w:sz w:val="24"/>
          <w:szCs w:val="24"/>
        </w:rPr>
        <w:t xml:space="preserve"> г.</w:t>
      </w:r>
    </w:p>
    <w:p w:rsidR="00B728EC" w:rsidRPr="00964D1F" w:rsidRDefault="00B728EC" w:rsidP="00B728EC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 xml:space="preserve">Председатель УМК, </w:t>
      </w:r>
    </w:p>
    <w:p w:rsidR="00B728EC" w:rsidRPr="00964D1F" w:rsidRDefault="00B728EC" w:rsidP="00B728EC">
      <w:pPr>
        <w:contextualSpacing/>
        <w:jc w:val="right"/>
        <w:rPr>
          <w:sz w:val="24"/>
          <w:szCs w:val="24"/>
        </w:rPr>
      </w:pPr>
      <w:r w:rsidRPr="00964D1F">
        <w:rPr>
          <w:sz w:val="24"/>
          <w:szCs w:val="24"/>
        </w:rPr>
        <w:t>проректор по учебной работе</w:t>
      </w:r>
    </w:p>
    <w:p w:rsidR="00B728EC" w:rsidRPr="00964D1F" w:rsidRDefault="00B728EC" w:rsidP="00B728EC">
      <w:pPr>
        <w:jc w:val="right"/>
        <w:rPr>
          <w:sz w:val="24"/>
          <w:szCs w:val="24"/>
        </w:rPr>
      </w:pPr>
      <w:r w:rsidRPr="00964D1F">
        <w:rPr>
          <w:sz w:val="24"/>
          <w:szCs w:val="24"/>
        </w:rPr>
        <w:t>___________________А.Н. Таланцев</w:t>
      </w:r>
    </w:p>
    <w:p w:rsidR="00B728EC" w:rsidRPr="00964D1F" w:rsidRDefault="00B728EC" w:rsidP="00B728EC">
      <w:pPr>
        <w:ind w:firstLine="709"/>
        <w:jc w:val="right"/>
      </w:pPr>
    </w:p>
    <w:p w:rsidR="00B728EC" w:rsidRPr="00964D1F" w:rsidRDefault="00B728EC" w:rsidP="00B728EC"/>
    <w:p w:rsidR="00B728EC" w:rsidRPr="00AC7AFE" w:rsidRDefault="00B728EC" w:rsidP="00B728EC">
      <w:pPr>
        <w:jc w:val="center"/>
        <w:rPr>
          <w:b/>
          <w:bCs/>
          <w:sz w:val="24"/>
          <w:szCs w:val="24"/>
        </w:rPr>
      </w:pPr>
      <w:r w:rsidRPr="00AC7AFE">
        <w:rPr>
          <w:b/>
          <w:bCs/>
          <w:sz w:val="24"/>
          <w:szCs w:val="24"/>
        </w:rPr>
        <w:t>Фонд оценочных средств</w:t>
      </w:r>
    </w:p>
    <w:p w:rsidR="00B728EC" w:rsidRPr="00AC7AFE" w:rsidRDefault="00B728EC" w:rsidP="00B728EC">
      <w:pPr>
        <w:jc w:val="center"/>
        <w:rPr>
          <w:b/>
          <w:bCs/>
          <w:sz w:val="24"/>
          <w:szCs w:val="24"/>
        </w:rPr>
      </w:pPr>
      <w:r w:rsidRPr="00AC7AFE">
        <w:rPr>
          <w:b/>
          <w:bCs/>
          <w:sz w:val="24"/>
          <w:szCs w:val="24"/>
        </w:rPr>
        <w:t xml:space="preserve">по дисциплине </w:t>
      </w:r>
    </w:p>
    <w:p w:rsidR="00B728EC" w:rsidRPr="00964D1F" w:rsidRDefault="00B728EC" w:rsidP="00B728EC"/>
    <w:p w:rsidR="00B728EC" w:rsidRPr="007C5DA0" w:rsidRDefault="00B728EC" w:rsidP="00B728E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7C5DA0">
        <w:rPr>
          <w:rFonts w:cs="Tahoma"/>
          <w:b/>
          <w:color w:val="000000"/>
          <w:sz w:val="24"/>
          <w:szCs w:val="24"/>
        </w:rPr>
        <w:t>«Культура и межкультурные взаимодействия в современном мире»</w:t>
      </w:r>
    </w:p>
    <w:p w:rsidR="00B728EC" w:rsidRDefault="00B728EC" w:rsidP="00B728EC">
      <w:pPr>
        <w:jc w:val="center"/>
        <w:rPr>
          <w:b/>
          <w:sz w:val="24"/>
          <w:szCs w:val="24"/>
        </w:rPr>
      </w:pPr>
    </w:p>
    <w:p w:rsidR="00B728EC" w:rsidRPr="004773BD" w:rsidRDefault="00B728EC" w:rsidP="00B728EC">
      <w:pPr>
        <w:jc w:val="center"/>
        <w:rPr>
          <w:b/>
          <w:sz w:val="24"/>
          <w:szCs w:val="24"/>
        </w:rPr>
      </w:pPr>
      <w:r w:rsidRPr="004773BD">
        <w:rPr>
          <w:b/>
          <w:sz w:val="24"/>
          <w:szCs w:val="24"/>
        </w:rPr>
        <w:t xml:space="preserve">Направление подготовки </w:t>
      </w:r>
    </w:p>
    <w:p w:rsidR="006A2C1D" w:rsidRPr="004773BD" w:rsidRDefault="006A2C1D" w:rsidP="006A2C1D">
      <w:pPr>
        <w:jc w:val="center"/>
        <w:rPr>
          <w:sz w:val="24"/>
          <w:szCs w:val="24"/>
        </w:rPr>
      </w:pPr>
      <w:r w:rsidRPr="004773BD">
        <w:rPr>
          <w:sz w:val="24"/>
          <w:szCs w:val="24"/>
        </w:rPr>
        <w:t xml:space="preserve">44.03.02 Психолого-педагогическое образование  </w:t>
      </w:r>
    </w:p>
    <w:p w:rsidR="006A2C1D" w:rsidRPr="004773BD" w:rsidRDefault="006A2C1D" w:rsidP="006A2C1D">
      <w:pPr>
        <w:jc w:val="center"/>
        <w:rPr>
          <w:b/>
          <w:sz w:val="24"/>
          <w:szCs w:val="24"/>
        </w:rPr>
      </w:pPr>
    </w:p>
    <w:p w:rsidR="006A2C1D" w:rsidRPr="004773BD" w:rsidRDefault="006A2C1D" w:rsidP="006A2C1D">
      <w:pPr>
        <w:jc w:val="center"/>
        <w:rPr>
          <w:b/>
          <w:sz w:val="24"/>
          <w:szCs w:val="24"/>
        </w:rPr>
      </w:pPr>
      <w:r w:rsidRPr="004773BD">
        <w:rPr>
          <w:b/>
          <w:sz w:val="24"/>
          <w:szCs w:val="24"/>
        </w:rPr>
        <w:t xml:space="preserve">ОПОП: «Психолого-педагогическое образование»  </w:t>
      </w:r>
    </w:p>
    <w:p w:rsidR="00B728EC" w:rsidRPr="004773BD" w:rsidRDefault="00B728EC" w:rsidP="00B728EC">
      <w:pPr>
        <w:jc w:val="center"/>
        <w:rPr>
          <w:b/>
          <w:i/>
          <w:sz w:val="24"/>
          <w:szCs w:val="24"/>
        </w:rPr>
      </w:pPr>
    </w:p>
    <w:p w:rsidR="00B728EC" w:rsidRPr="004773BD" w:rsidRDefault="00B728EC" w:rsidP="00B728EC">
      <w:pPr>
        <w:jc w:val="center"/>
        <w:rPr>
          <w:b/>
          <w:sz w:val="24"/>
          <w:szCs w:val="24"/>
        </w:rPr>
      </w:pPr>
    </w:p>
    <w:p w:rsidR="00B728EC" w:rsidRPr="004773BD" w:rsidRDefault="00B728EC" w:rsidP="00B728EC">
      <w:pPr>
        <w:rPr>
          <w:b/>
          <w:sz w:val="24"/>
          <w:szCs w:val="24"/>
        </w:rPr>
      </w:pPr>
    </w:p>
    <w:p w:rsidR="00B728EC" w:rsidRPr="004773BD" w:rsidRDefault="00B728EC" w:rsidP="00B728EC">
      <w:pPr>
        <w:widowControl w:val="0"/>
        <w:jc w:val="center"/>
        <w:rPr>
          <w:b/>
          <w:sz w:val="24"/>
          <w:szCs w:val="24"/>
        </w:rPr>
      </w:pPr>
      <w:r w:rsidRPr="004773BD">
        <w:rPr>
          <w:b/>
          <w:sz w:val="24"/>
          <w:szCs w:val="24"/>
        </w:rPr>
        <w:t>Квалификация выпускника</w:t>
      </w:r>
    </w:p>
    <w:p w:rsidR="00B728EC" w:rsidRPr="004773BD" w:rsidRDefault="00B728EC" w:rsidP="00B728E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773BD">
        <w:rPr>
          <w:rFonts w:cs="Tahoma"/>
          <w:color w:val="000000"/>
          <w:sz w:val="24"/>
          <w:szCs w:val="24"/>
        </w:rPr>
        <w:t>Бакалавр</w:t>
      </w:r>
      <w:bookmarkStart w:id="0" w:name="_GoBack"/>
      <w:bookmarkEnd w:id="0"/>
    </w:p>
    <w:p w:rsidR="00B728EC" w:rsidRPr="004773BD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rPr>
          <w:b/>
          <w:sz w:val="24"/>
          <w:szCs w:val="24"/>
        </w:rPr>
      </w:pP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 xml:space="preserve">Форма обучения </w:t>
      </w:r>
    </w:p>
    <w:p w:rsidR="00B728EC" w:rsidRPr="00964D1F" w:rsidRDefault="00B728EC" w:rsidP="00B728EC">
      <w:pPr>
        <w:jc w:val="center"/>
        <w:rPr>
          <w:sz w:val="24"/>
          <w:szCs w:val="24"/>
        </w:rPr>
      </w:pPr>
      <w:r w:rsidRPr="00964D1F">
        <w:rPr>
          <w:sz w:val="24"/>
          <w:szCs w:val="24"/>
        </w:rPr>
        <w:t>Очная</w:t>
      </w: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jc w:val="center"/>
        <w:rPr>
          <w:b/>
          <w:sz w:val="24"/>
          <w:szCs w:val="24"/>
        </w:rPr>
      </w:pPr>
    </w:p>
    <w:p w:rsidR="00B728EC" w:rsidRPr="00964D1F" w:rsidRDefault="00B728EC" w:rsidP="00B728EC">
      <w:pPr>
        <w:jc w:val="right"/>
        <w:rPr>
          <w:sz w:val="24"/>
          <w:szCs w:val="24"/>
        </w:rPr>
      </w:pPr>
      <w:r w:rsidRPr="00964D1F">
        <w:rPr>
          <w:sz w:val="24"/>
          <w:szCs w:val="24"/>
        </w:rPr>
        <w:t>Рассмотрено и одобрено на заседании кафедры</w:t>
      </w:r>
    </w:p>
    <w:p w:rsidR="00B728EC" w:rsidRPr="00964D1F" w:rsidRDefault="00B728EC" w:rsidP="00B728EC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№11  от «28» мая 2021</w:t>
      </w:r>
      <w:r w:rsidRPr="00964D1F">
        <w:rPr>
          <w:sz w:val="24"/>
          <w:szCs w:val="24"/>
        </w:rPr>
        <w:t xml:space="preserve">г.) </w:t>
      </w:r>
    </w:p>
    <w:p w:rsidR="00B728EC" w:rsidRPr="00964D1F" w:rsidRDefault="00B728EC" w:rsidP="00B728EC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64D1F">
        <w:rPr>
          <w:sz w:val="24"/>
          <w:szCs w:val="24"/>
        </w:rPr>
        <w:t>Зав. кафедрой ____________/</w:t>
      </w: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B728EC" w:rsidP="00B728EC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B728EC" w:rsidRPr="00964D1F" w:rsidRDefault="00B728EC" w:rsidP="00B728EC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Малаховка, 2021</w:t>
      </w:r>
      <w:r w:rsidRPr="00964D1F">
        <w:rPr>
          <w:sz w:val="24"/>
          <w:szCs w:val="24"/>
        </w:rPr>
        <w:t xml:space="preserve"> год</w:t>
      </w:r>
    </w:p>
    <w:p w:rsidR="00B728EC" w:rsidRPr="00AC7AFE" w:rsidRDefault="00B728EC" w:rsidP="00B728EC">
      <w:pPr>
        <w:ind w:firstLine="709"/>
        <w:jc w:val="center"/>
        <w:rPr>
          <w:b/>
          <w:bCs/>
        </w:rPr>
      </w:pPr>
      <w:r w:rsidRPr="00964D1F">
        <w:rPr>
          <w:b/>
          <w:sz w:val="24"/>
          <w:szCs w:val="24"/>
        </w:rPr>
        <w:br w:type="page"/>
      </w:r>
      <w:r w:rsidRPr="00964D1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B728EC" w:rsidRPr="00964D1F" w:rsidRDefault="00B728EC" w:rsidP="00B728EC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B728EC" w:rsidRPr="00964D1F" w:rsidRDefault="00B728EC" w:rsidP="00B728EC">
      <w:pPr>
        <w:widowControl w:val="0"/>
        <w:numPr>
          <w:ilvl w:val="0"/>
          <w:numId w:val="12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964D1F">
        <w:rPr>
          <w:b/>
          <w:sz w:val="24"/>
          <w:szCs w:val="24"/>
        </w:rPr>
        <w:t>Паспорт фонда оценочных средств</w:t>
      </w:r>
    </w:p>
    <w:p w:rsidR="00B728EC" w:rsidRPr="00964D1F" w:rsidRDefault="00B728EC" w:rsidP="00B728EC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927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18"/>
        <w:gridCol w:w="2781"/>
        <w:gridCol w:w="3979"/>
      </w:tblGrid>
      <w:tr w:rsidR="00B728EC" w:rsidRPr="005436E7" w:rsidTr="000E56D2">
        <w:trPr>
          <w:jc w:val="center"/>
        </w:trPr>
        <w:tc>
          <w:tcPr>
            <w:tcW w:w="2518" w:type="dxa"/>
            <w:vAlign w:val="center"/>
          </w:tcPr>
          <w:p w:rsidR="00B728EC" w:rsidRPr="005436E7" w:rsidRDefault="00B728EC" w:rsidP="00B728EC">
            <w:pPr>
              <w:ind w:left="-113" w:right="-113"/>
              <w:jc w:val="center"/>
              <w:rPr>
                <w:color w:val="000000"/>
                <w:spacing w:val="-1"/>
                <w:sz w:val="22"/>
                <w:szCs w:val="22"/>
              </w:rPr>
            </w:pPr>
            <w:r w:rsidRPr="005436E7">
              <w:rPr>
                <w:color w:val="000000"/>
                <w:spacing w:val="-1"/>
                <w:sz w:val="22"/>
                <w:szCs w:val="22"/>
              </w:rPr>
              <w:t>Формируемые компетенции</w:t>
            </w:r>
          </w:p>
        </w:tc>
        <w:tc>
          <w:tcPr>
            <w:tcW w:w="2781" w:type="dxa"/>
            <w:vAlign w:val="center"/>
          </w:tcPr>
          <w:p w:rsidR="00B728EC" w:rsidRPr="005436E7" w:rsidRDefault="00B728EC" w:rsidP="00B728EC">
            <w:pPr>
              <w:ind w:left="-113" w:right="-113"/>
              <w:jc w:val="center"/>
              <w:rPr>
                <w:i/>
                <w:color w:val="000000"/>
                <w:spacing w:val="-1"/>
                <w:sz w:val="22"/>
                <w:szCs w:val="22"/>
              </w:rPr>
            </w:pPr>
            <w:r w:rsidRPr="005436E7">
              <w:rPr>
                <w:color w:val="000000"/>
                <w:spacing w:val="-1"/>
                <w:sz w:val="22"/>
                <w:szCs w:val="22"/>
              </w:rPr>
              <w:t>Трудовые функции</w:t>
            </w:r>
          </w:p>
        </w:tc>
        <w:tc>
          <w:tcPr>
            <w:tcW w:w="3979" w:type="dxa"/>
            <w:vAlign w:val="center"/>
          </w:tcPr>
          <w:p w:rsidR="00B728EC" w:rsidRPr="005436E7" w:rsidRDefault="00B728EC" w:rsidP="00B728EC">
            <w:pPr>
              <w:ind w:left="-113" w:right="-113"/>
              <w:jc w:val="center"/>
              <w:rPr>
                <w:b/>
                <w:i/>
                <w:color w:val="000000"/>
                <w:spacing w:val="-1"/>
                <w:sz w:val="22"/>
                <w:szCs w:val="22"/>
              </w:rPr>
            </w:pPr>
            <w:r w:rsidRPr="005436E7">
              <w:rPr>
                <w:color w:val="000000"/>
                <w:spacing w:val="-1"/>
                <w:sz w:val="22"/>
                <w:szCs w:val="22"/>
              </w:rPr>
              <w:t>Индикаторы достижения</w:t>
            </w:r>
          </w:p>
        </w:tc>
      </w:tr>
      <w:tr w:rsidR="006A2C1D" w:rsidRPr="005436E7" w:rsidTr="000E56D2">
        <w:trPr>
          <w:trHeight w:val="3739"/>
          <w:jc w:val="center"/>
        </w:trPr>
        <w:tc>
          <w:tcPr>
            <w:tcW w:w="2518" w:type="dxa"/>
          </w:tcPr>
          <w:p w:rsidR="006A2C1D" w:rsidRPr="00665621" w:rsidRDefault="006A2C1D" w:rsidP="006A2C1D">
            <w:pPr>
              <w:ind w:left="-57" w:right="-113"/>
              <w:rPr>
                <w:b/>
                <w:color w:val="000000"/>
                <w:spacing w:val="-1"/>
                <w:sz w:val="22"/>
                <w:szCs w:val="22"/>
              </w:rPr>
            </w:pPr>
            <w:r w:rsidRPr="00665621">
              <w:rPr>
                <w:b/>
                <w:color w:val="000000"/>
                <w:spacing w:val="-1"/>
                <w:sz w:val="22"/>
                <w:szCs w:val="22"/>
              </w:rPr>
              <w:t xml:space="preserve">УК-5 - </w:t>
            </w:r>
            <w:r w:rsidRPr="00665621">
              <w:rPr>
                <w:color w:val="000000"/>
                <w:spacing w:val="-1"/>
                <w:sz w:val="22"/>
                <w:szCs w:val="22"/>
              </w:rPr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:rsidR="006A2C1D" w:rsidRPr="005436E7" w:rsidRDefault="006A2C1D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6A2C1D" w:rsidRPr="005436E7" w:rsidRDefault="006A2C1D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6A2C1D" w:rsidRPr="005436E7" w:rsidRDefault="006A2C1D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  <w:p w:rsidR="006A2C1D" w:rsidRPr="005436E7" w:rsidRDefault="006A2C1D" w:rsidP="006A2C1D">
            <w:pPr>
              <w:ind w:right="-69"/>
              <w:rPr>
                <w:color w:val="000000"/>
                <w:spacing w:val="-1"/>
                <w:sz w:val="22"/>
                <w:szCs w:val="22"/>
              </w:rPr>
            </w:pPr>
          </w:p>
        </w:tc>
        <w:tc>
          <w:tcPr>
            <w:tcW w:w="2781" w:type="dxa"/>
          </w:tcPr>
          <w:p w:rsidR="006A2C1D" w:rsidRPr="00A94950" w:rsidRDefault="006A2C1D" w:rsidP="006A2C1D">
            <w:pPr>
              <w:rPr>
                <w:bCs/>
              </w:rPr>
            </w:pPr>
            <w:r w:rsidRPr="00A94950">
              <w:rPr>
                <w:bCs/>
              </w:rPr>
              <w:t>01.001</w:t>
            </w:r>
            <w:r w:rsidRPr="00A94950">
              <w:t xml:space="preserve"> </w:t>
            </w:r>
            <w:r w:rsidRPr="00A94950">
              <w:rPr>
                <w:bCs/>
              </w:rPr>
              <w:t>Педагог (педагогическая деятельность в сфере дошкольного, начального общего, основного общего, среднего общего образования) (воспитатель, учитель);</w:t>
            </w:r>
          </w:p>
          <w:p w:rsidR="006A2C1D" w:rsidRDefault="006A2C1D" w:rsidP="006A2C1D">
            <w:pPr>
              <w:rPr>
                <w:bCs/>
                <w:spacing w:val="3"/>
              </w:rPr>
            </w:pPr>
            <w:r w:rsidRPr="00D33C8A">
              <w:rPr>
                <w:bCs/>
                <w:spacing w:val="3"/>
              </w:rPr>
              <w:t>В/0</w:t>
            </w:r>
            <w:r w:rsidR="001D1FE6">
              <w:rPr>
                <w:bCs/>
                <w:spacing w:val="3"/>
              </w:rPr>
              <w:t>2</w:t>
            </w:r>
            <w:r w:rsidRPr="00D33C8A">
              <w:rPr>
                <w:bCs/>
                <w:spacing w:val="3"/>
              </w:rPr>
              <w:t>.6</w:t>
            </w:r>
          </w:p>
          <w:p w:rsidR="006A2C1D" w:rsidRPr="00A94950" w:rsidRDefault="006A2C1D" w:rsidP="006A2C1D">
            <w:pPr>
              <w:rPr>
                <w:bCs/>
                <w:spacing w:val="3"/>
              </w:rPr>
            </w:pPr>
          </w:p>
          <w:p w:rsidR="006A2C1D" w:rsidRPr="00A94950" w:rsidRDefault="006A2C1D" w:rsidP="006A2C1D">
            <w:pPr>
              <w:rPr>
                <w:bCs/>
                <w:spacing w:val="3"/>
              </w:rPr>
            </w:pPr>
          </w:p>
          <w:p w:rsidR="006A2C1D" w:rsidRPr="00A94950" w:rsidRDefault="006A2C1D" w:rsidP="006A2C1D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02"/>
            </w:pPr>
            <w:r w:rsidRPr="00A94950">
              <w:rPr>
                <w:color w:val="000000"/>
                <w:shd w:val="clear" w:color="auto" w:fill="FFFFFF"/>
                <w:lang w:bidi="ru-RU"/>
              </w:rPr>
              <w:t>01.003</w:t>
            </w:r>
            <w:r w:rsidRPr="00A94950">
              <w:rPr>
                <w:bCs/>
                <w:spacing w:val="18"/>
              </w:rPr>
              <w:t xml:space="preserve"> </w:t>
            </w:r>
            <w:r w:rsidRPr="00A94950">
              <w:rPr>
                <w:bCs/>
              </w:rPr>
              <w:t>Педагог</w:t>
            </w:r>
            <w:r w:rsidRPr="00A94950">
              <w:rPr>
                <w:bCs/>
                <w:spacing w:val="17"/>
              </w:rPr>
              <w:t xml:space="preserve"> </w:t>
            </w:r>
            <w:r w:rsidRPr="00A94950">
              <w:rPr>
                <w:bCs/>
                <w:spacing w:val="-1"/>
              </w:rPr>
              <w:t>дополнительного</w:t>
            </w:r>
            <w:r w:rsidRPr="00A94950">
              <w:rPr>
                <w:bCs/>
                <w:spacing w:val="30"/>
              </w:rPr>
              <w:t xml:space="preserve"> </w:t>
            </w:r>
            <w:r w:rsidRPr="00A94950">
              <w:rPr>
                <w:bCs/>
              </w:rPr>
              <w:t>образования</w:t>
            </w:r>
          </w:p>
          <w:p w:rsidR="000E56D2" w:rsidRDefault="006A2C1D" w:rsidP="00B51F61">
            <w:pPr>
              <w:ind w:right="-113"/>
            </w:pPr>
            <w:r w:rsidRPr="00121B0B">
              <w:rPr>
                <w:bCs/>
              </w:rPr>
              <w:t>А/01.6; А/02.6</w:t>
            </w:r>
            <w:r>
              <w:rPr>
                <w:bCs/>
              </w:rPr>
              <w:t>,</w:t>
            </w:r>
            <w:r w:rsidR="000E56D2">
              <w:rPr>
                <w:bCs/>
              </w:rPr>
              <w:t xml:space="preserve"> </w:t>
            </w:r>
            <w:r w:rsidRPr="00121B0B">
              <w:rPr>
                <w:bCs/>
              </w:rPr>
              <w:t>А/03.6</w:t>
            </w:r>
            <w:r>
              <w:rPr>
                <w:bCs/>
              </w:rPr>
              <w:t>,</w:t>
            </w:r>
            <w:r>
              <w:t xml:space="preserve"> </w:t>
            </w:r>
          </w:p>
          <w:p w:rsidR="000E56D2" w:rsidRDefault="006A2C1D" w:rsidP="00B51F61">
            <w:pPr>
              <w:ind w:right="-113"/>
              <w:rPr>
                <w:bCs/>
              </w:rPr>
            </w:pPr>
            <w:r w:rsidRPr="00121B0B">
              <w:rPr>
                <w:bCs/>
              </w:rPr>
              <w:t>B/02.6; B/03.6</w:t>
            </w:r>
            <w:r>
              <w:rPr>
                <w:bCs/>
              </w:rPr>
              <w:t xml:space="preserve">, </w:t>
            </w:r>
          </w:p>
          <w:p w:rsidR="006A2C1D" w:rsidRPr="00057F68" w:rsidRDefault="006A2C1D" w:rsidP="00B51F61">
            <w:pPr>
              <w:ind w:right="-113"/>
              <w:rPr>
                <w:b/>
                <w:i/>
                <w:sz w:val="22"/>
                <w:szCs w:val="22"/>
              </w:rPr>
            </w:pPr>
            <w:r w:rsidRPr="00121B0B">
              <w:rPr>
                <w:bCs/>
              </w:rPr>
              <w:t>C/</w:t>
            </w:r>
            <w:proofErr w:type="gramStart"/>
            <w:r w:rsidRPr="00121B0B">
              <w:rPr>
                <w:bCs/>
              </w:rPr>
              <w:t>01.6</w:t>
            </w:r>
            <w:r>
              <w:rPr>
                <w:bCs/>
              </w:rPr>
              <w:t>,</w:t>
            </w:r>
            <w:r w:rsidRPr="00121B0B">
              <w:rPr>
                <w:bCs/>
              </w:rPr>
              <w:tab/>
            </w:r>
            <w:proofErr w:type="gramEnd"/>
            <w:r>
              <w:rPr>
                <w:bCs/>
              </w:rPr>
              <w:t xml:space="preserve"> </w:t>
            </w:r>
            <w:r w:rsidRPr="00121B0B">
              <w:rPr>
                <w:bCs/>
              </w:rPr>
              <w:t>C/02.6</w:t>
            </w:r>
            <w:r>
              <w:rPr>
                <w:bCs/>
              </w:rPr>
              <w:t>,</w:t>
            </w:r>
            <w:r>
              <w:t xml:space="preserve"> </w:t>
            </w:r>
            <w:r w:rsidRPr="00121B0B">
              <w:rPr>
                <w:bCs/>
              </w:rPr>
              <w:t>C/03.6</w:t>
            </w:r>
          </w:p>
        </w:tc>
        <w:tc>
          <w:tcPr>
            <w:tcW w:w="3979" w:type="dxa"/>
          </w:tcPr>
          <w:p w:rsidR="006A2C1D" w:rsidRPr="0087101D" w:rsidRDefault="006A2C1D" w:rsidP="006A2C1D">
            <w:pPr>
              <w:rPr>
                <w:b/>
                <w:sz w:val="22"/>
                <w:szCs w:val="22"/>
              </w:rPr>
            </w:pPr>
            <w:r w:rsidRPr="0087101D">
              <w:rPr>
                <w:b/>
                <w:sz w:val="22"/>
                <w:szCs w:val="22"/>
              </w:rPr>
              <w:t xml:space="preserve">Знает: </w:t>
            </w:r>
          </w:p>
          <w:p w:rsidR="006A2C1D" w:rsidRDefault="006A2C1D" w:rsidP="006A2C1D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предмет, цели и задачи предмета «КиМВ в современном мире», традиции восточных и западных обществ;</w:t>
            </w:r>
          </w:p>
          <w:p w:rsidR="006A2C1D" w:rsidRDefault="006A2C1D" w:rsidP="006A2C1D">
            <w:pPr>
              <w:ind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понятие «культура мышления», накапливание и обобщение информации по межкультурным взаимодействиям;</w:t>
            </w:r>
          </w:p>
          <w:p w:rsidR="000E56D2" w:rsidRDefault="000E56D2" w:rsidP="000E56D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знает классификацию</w:t>
            </w:r>
            <w:r w:rsidRPr="00FB0A17">
              <w:rPr>
                <w:sz w:val="24"/>
                <w:szCs w:val="24"/>
              </w:rPr>
              <w:t xml:space="preserve"> о</w:t>
            </w:r>
            <w:r>
              <w:rPr>
                <w:sz w:val="24"/>
                <w:szCs w:val="24"/>
              </w:rPr>
              <w:t>пределений «культура», основные культурологические</w:t>
            </w:r>
            <w:r w:rsidRPr="00FB0A17">
              <w:rPr>
                <w:sz w:val="24"/>
                <w:szCs w:val="24"/>
              </w:rPr>
              <w:t xml:space="preserve"> направления.</w:t>
            </w:r>
          </w:p>
          <w:p w:rsidR="006A2C1D" w:rsidRPr="00FB0A17" w:rsidRDefault="006A2C1D" w:rsidP="006A2C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социальные, этнические и конфессиональные различия.</w:t>
            </w:r>
          </w:p>
          <w:p w:rsidR="006A2C1D" w:rsidRPr="0087101D" w:rsidRDefault="006A2C1D" w:rsidP="006A2C1D">
            <w:pPr>
              <w:rPr>
                <w:b/>
                <w:sz w:val="22"/>
                <w:szCs w:val="22"/>
              </w:rPr>
            </w:pPr>
            <w:r w:rsidRPr="0087101D">
              <w:rPr>
                <w:b/>
                <w:sz w:val="22"/>
                <w:szCs w:val="22"/>
              </w:rPr>
              <w:t>Умеет:</w:t>
            </w:r>
          </w:p>
          <w:p w:rsidR="006A2C1D" w:rsidRDefault="006A2C1D" w:rsidP="006A2C1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уважительно и бережно относиться к историческому наследию народов мира  и культурным традициям;</w:t>
            </w:r>
          </w:p>
          <w:p w:rsidR="006A2C1D" w:rsidRPr="00FB0A17" w:rsidRDefault="006A2C1D" w:rsidP="006A2C1D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</w:t>
            </w:r>
            <w:r>
              <w:rPr>
                <w:sz w:val="24"/>
                <w:szCs w:val="24"/>
              </w:rPr>
              <w:t>зировать достоинства народной</w:t>
            </w:r>
            <w:r w:rsidRPr="00FB0A17">
              <w:rPr>
                <w:sz w:val="24"/>
                <w:szCs w:val="24"/>
              </w:rPr>
              <w:t>, массовой и элитарной культур;</w:t>
            </w:r>
            <w:r w:rsidRPr="00FB0A17">
              <w:rPr>
                <w:b/>
                <w:sz w:val="24"/>
                <w:szCs w:val="24"/>
              </w:rPr>
              <w:t xml:space="preserve"> </w:t>
            </w:r>
          </w:p>
          <w:p w:rsidR="006A2C1D" w:rsidRDefault="006A2C1D" w:rsidP="006A2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Pr="00FB0A17">
              <w:rPr>
                <w:sz w:val="24"/>
                <w:szCs w:val="24"/>
              </w:rPr>
              <w:t>анализировать культурные различия с учетом конфессиональных особенностей.</w:t>
            </w:r>
          </w:p>
          <w:p w:rsidR="006A2C1D" w:rsidRPr="0087101D" w:rsidRDefault="006A2C1D" w:rsidP="006A2C1D">
            <w:pPr>
              <w:rPr>
                <w:b/>
                <w:sz w:val="22"/>
                <w:szCs w:val="22"/>
              </w:rPr>
            </w:pPr>
            <w:r w:rsidRPr="0087101D">
              <w:rPr>
                <w:b/>
                <w:sz w:val="22"/>
                <w:szCs w:val="22"/>
              </w:rPr>
              <w:t>Имеет опыт</w:t>
            </w:r>
            <w:r w:rsidR="008F3CCF">
              <w:rPr>
                <w:b/>
                <w:sz w:val="22"/>
                <w:szCs w:val="22"/>
              </w:rPr>
              <w:t>/ Владеет</w:t>
            </w:r>
            <w:r w:rsidRPr="0087101D">
              <w:rPr>
                <w:b/>
                <w:sz w:val="22"/>
                <w:szCs w:val="22"/>
              </w:rPr>
              <w:t xml:space="preserve">: </w:t>
            </w:r>
          </w:p>
          <w:p w:rsidR="006A2C1D" w:rsidRDefault="006A2C1D" w:rsidP="006A2C1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FB0A17">
              <w:rPr>
                <w:sz w:val="24"/>
                <w:szCs w:val="24"/>
              </w:rPr>
              <w:t>основными понятиями культуры и</w:t>
            </w:r>
            <w:r>
              <w:rPr>
                <w:sz w:val="24"/>
                <w:szCs w:val="24"/>
              </w:rPr>
              <w:t xml:space="preserve"> иметь знания по историческому наследию</w:t>
            </w:r>
            <w:r w:rsidRPr="00FB0A17">
              <w:rPr>
                <w:sz w:val="24"/>
                <w:szCs w:val="24"/>
              </w:rPr>
              <w:t xml:space="preserve"> древних и современных цивилизаций.</w:t>
            </w:r>
          </w:p>
          <w:p w:rsidR="006A2C1D" w:rsidRDefault="006A2C1D" w:rsidP="006A2C1D">
            <w:pPr>
              <w:ind w:right="-113"/>
              <w:rPr>
                <w:color w:val="000000"/>
                <w:spacing w:val="-1"/>
                <w:sz w:val="22"/>
                <w:szCs w:val="22"/>
              </w:rPr>
            </w:pPr>
            <w:r>
              <w:rPr>
                <w:sz w:val="24"/>
                <w:szCs w:val="24"/>
                <w:lang w:eastAsia="en-US"/>
              </w:rPr>
              <w:t>- межкультурными взаимодействиями</w:t>
            </w:r>
            <w:r w:rsidRPr="00FB0A17">
              <w:rPr>
                <w:sz w:val="24"/>
                <w:szCs w:val="24"/>
                <w:lang w:eastAsia="en-US"/>
              </w:rPr>
              <w:t xml:space="preserve"> с учетом этнических, конфессиональных</w:t>
            </w:r>
            <w:r>
              <w:rPr>
                <w:sz w:val="24"/>
                <w:szCs w:val="24"/>
                <w:lang w:eastAsia="en-US"/>
              </w:rPr>
              <w:t>,</w:t>
            </w:r>
            <w:r w:rsidRPr="00FB0A17">
              <w:rPr>
                <w:sz w:val="24"/>
                <w:szCs w:val="24"/>
                <w:lang w:eastAsia="en-US"/>
              </w:rPr>
              <w:t xml:space="preserve"> и</w:t>
            </w:r>
            <w:r>
              <w:rPr>
                <w:sz w:val="24"/>
                <w:szCs w:val="24"/>
                <w:lang w:eastAsia="en-US"/>
              </w:rPr>
              <w:t>сторических и</w:t>
            </w:r>
            <w:r w:rsidRPr="00FB0A17">
              <w:rPr>
                <w:sz w:val="24"/>
                <w:szCs w:val="24"/>
                <w:lang w:eastAsia="en-US"/>
              </w:rPr>
              <w:t xml:space="preserve"> культурных различий.</w:t>
            </w:r>
          </w:p>
          <w:p w:rsidR="006A2C1D" w:rsidRPr="00325C2E" w:rsidRDefault="006A2C1D" w:rsidP="006A2C1D">
            <w:pPr>
              <w:rPr>
                <w:b/>
                <w:sz w:val="22"/>
                <w:szCs w:val="22"/>
              </w:rPr>
            </w:pPr>
          </w:p>
        </w:tc>
      </w:tr>
    </w:tbl>
    <w:p w:rsidR="00B728EC" w:rsidRPr="00964D1F" w:rsidRDefault="00B728EC" w:rsidP="00B728EC"/>
    <w:p w:rsidR="00B728EC" w:rsidRPr="00964D1F" w:rsidRDefault="00B728EC" w:rsidP="00B728EC">
      <w:pPr>
        <w:ind w:firstLine="709"/>
        <w:jc w:val="center"/>
      </w:pPr>
    </w:p>
    <w:p w:rsidR="000E56D2" w:rsidRPr="00964D1F" w:rsidRDefault="00B728EC" w:rsidP="000E56D2">
      <w:pPr>
        <w:widowControl w:val="0"/>
        <w:numPr>
          <w:ilvl w:val="0"/>
          <w:numId w:val="26"/>
        </w:numPr>
        <w:shd w:val="clear" w:color="auto" w:fill="FFFFFF"/>
        <w:ind w:firstLine="709"/>
        <w:contextualSpacing/>
        <w:rPr>
          <w:b/>
          <w:spacing w:val="-1"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br w:type="page"/>
      </w:r>
      <w:r w:rsidR="000E56D2" w:rsidRPr="00964D1F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0E56D2" w:rsidRPr="00964D1F" w:rsidRDefault="000E56D2" w:rsidP="000E56D2">
      <w:pPr>
        <w:widowControl w:val="0"/>
        <w:numPr>
          <w:ilvl w:val="1"/>
          <w:numId w:val="26"/>
        </w:numPr>
        <w:shd w:val="clear" w:color="auto" w:fill="FFFFFF"/>
        <w:ind w:firstLine="709"/>
        <w:contextualSpacing/>
        <w:rPr>
          <w:b/>
          <w:i/>
          <w:spacing w:val="-1"/>
          <w:sz w:val="24"/>
          <w:szCs w:val="24"/>
        </w:rPr>
      </w:pPr>
      <w:r w:rsidRPr="00964D1F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0E56D2" w:rsidRPr="008602B1" w:rsidRDefault="000E56D2" w:rsidP="000E56D2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1. Понятие «культура»: возникновение и развитие.</w:t>
      </w:r>
    </w:p>
    <w:p w:rsidR="00B728EC" w:rsidRPr="00964D1F" w:rsidRDefault="00B728EC" w:rsidP="00B728EC">
      <w:pPr>
        <w:widowControl w:val="0"/>
        <w:rPr>
          <w:b/>
          <w:color w:val="000000"/>
          <w:sz w:val="24"/>
          <w:szCs w:val="24"/>
        </w:rPr>
      </w:pP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2. Роль межкультурного взаимодействия в информационном обществе.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3. Цивилизационный подход к развитию общества.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4. Сравнительный анализ западного и восточного общества.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5. Теории культуры.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6. Формы и виды культуры и их характеристика.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7. Развитие зарубежной науки в Новое время.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8. Развитие зарубежной науки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9. Развитие зарубежной науки во второй половине ХХ века. Нобелевские премии.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10. Развитие зарубежной науки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11. Искусство как часть культуры. Виды искусства.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12. Культура личности и спорт.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13. Развитие зарубежной архитектуры в Новое время.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14. Развитие зарубежной архитектуры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15. Развитие зарубежной архитектуры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16. Развитие зарубежной живописи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17. Развитие зарубежной живописи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18. Развитие зарубежной скульптуры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19. Развитие зарубежной скульптуры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20. Развитие зарубежной музыки в Новое время.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21. Развитие зарубежной музыки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22. Развитие зарубежной музыки во второй половине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23. Развитие зарубежного кинематографа в конце XIX –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24. Развитие зарубежного кинематографа во второй половине ХХ века. Зарубежные кинофестивали.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25. Развитие зарубежного кинематографа в начале XXI века. Технология 3D.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 xml:space="preserve">26. Развитие зарубежной фотографии в ХХ – начале XXI века. Конкурс: </w:t>
      </w:r>
      <w:proofErr w:type="spellStart"/>
      <w:r w:rsidRPr="008602B1">
        <w:rPr>
          <w:color w:val="000000"/>
          <w:sz w:val="24"/>
          <w:szCs w:val="24"/>
        </w:rPr>
        <w:t>World</w:t>
      </w:r>
      <w:proofErr w:type="spellEnd"/>
      <w:r w:rsidRPr="008602B1">
        <w:rPr>
          <w:color w:val="000000"/>
          <w:sz w:val="24"/>
          <w:szCs w:val="24"/>
        </w:rPr>
        <w:t xml:space="preserve"> </w:t>
      </w:r>
      <w:proofErr w:type="spellStart"/>
      <w:r w:rsidRPr="008602B1">
        <w:rPr>
          <w:color w:val="000000"/>
          <w:sz w:val="24"/>
          <w:szCs w:val="24"/>
        </w:rPr>
        <w:t>Press</w:t>
      </w:r>
      <w:proofErr w:type="spellEnd"/>
      <w:r w:rsidRPr="008602B1">
        <w:rPr>
          <w:color w:val="000000"/>
          <w:sz w:val="24"/>
          <w:szCs w:val="24"/>
        </w:rPr>
        <w:t xml:space="preserve"> </w:t>
      </w:r>
      <w:proofErr w:type="spellStart"/>
      <w:r w:rsidRPr="008602B1">
        <w:rPr>
          <w:color w:val="000000"/>
          <w:sz w:val="24"/>
          <w:szCs w:val="24"/>
        </w:rPr>
        <w:t>Photo</w:t>
      </w:r>
      <w:proofErr w:type="spellEnd"/>
      <w:r w:rsidRPr="008602B1">
        <w:rPr>
          <w:color w:val="000000"/>
          <w:sz w:val="24"/>
          <w:szCs w:val="24"/>
        </w:rPr>
        <w:t>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27. Организация выставок и биеннале за рубежом на современном этапе.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28. Развитие зодчества в Древней Руси.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29. Развитие зодчества в русском централизованном государстве.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30. Развитие отечественного зодчества в период секуляризации. «Шатровый стиль» в русском зодчестве.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31. Развитие архитектуры в Российской империи в XVIII  веке.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32. Развитие архитектуры в Российской империи в первой половине XIX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33. Развитие архитектуры в Российской империи во второй половине XIX –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34. Развитие отечественной архитектуры в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35. Развитие иконописи в русском государстве.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36. Развитие отечественной живописи в XVIII веке.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37. Развитие отечественной живописи в первой половине XIX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38. Развитие отечественной живописи во второй половине XIX –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39. Развитие советской живописи в довоенный период.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40. Развитие советской живописи во второй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41. Развитие живописи в России в конце ХХ – начале XXI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42. Развитие скульптуры в Российской империи в XVIII веке.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43. Развитие скульптуры в Российской империи в ХIX - 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44. Развитие советской</w:t>
      </w:r>
      <w:r w:rsidRPr="008602B1">
        <w:rPr>
          <w:color w:val="000000"/>
          <w:sz w:val="24"/>
          <w:szCs w:val="24"/>
        </w:rPr>
        <w:tab/>
        <w:t xml:space="preserve"> скульптуры.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45. Особенности развития российской скульптуры на современном этапе.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 xml:space="preserve">46. Развитие отечественной музыки во второй половине XVIII – первой половине XIX </w:t>
      </w:r>
      <w:r w:rsidRPr="008602B1">
        <w:rPr>
          <w:color w:val="000000"/>
          <w:sz w:val="24"/>
          <w:szCs w:val="24"/>
        </w:rPr>
        <w:lastRenderedPageBreak/>
        <w:t>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47. Развитие русской музыки во второй половине XIX – начале XX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48. Развитие советской музыки.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49. Особенности развития российской музыки на современном этапе.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50. Развитие отечественного кинематографа в первой половине ХХ века.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51. Развитие советского кинематографа в послевоенный период.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52. Особенности развития современного отечественного кинематографа.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53. Развитие декоративно-прикладного искусства в России. Промыслы и ремёсла в России.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54. Развитие искусства фотографии в России.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55. Развитие графики в отечественной культуре.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56. Отечественная фалеристика.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57. Зарубежная фалеристика.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58. Первобытная культура и ее особенности.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59. Культура Древнего Востока.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60. Античная культура на примере Древней Греции.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61. Античная культура на примере Древнего Рима.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62. Зарубежная культура эпохи Средневековья.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63. Характеристика эпохи Возрождения. Итальянское и Северное Возрождение.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64. Зарождение зарубежной науки в период Возрождения.</w:t>
      </w:r>
    </w:p>
    <w:p w:rsidR="00B728EC" w:rsidRPr="008602B1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65. Понятие «культура личности» и факторы ее формирования.</w:t>
      </w:r>
    </w:p>
    <w:p w:rsidR="00B728EC" w:rsidRDefault="00B728EC" w:rsidP="00B728EC">
      <w:pPr>
        <w:widowControl w:val="0"/>
        <w:rPr>
          <w:color w:val="000000"/>
          <w:sz w:val="24"/>
          <w:szCs w:val="24"/>
        </w:rPr>
      </w:pPr>
      <w:r w:rsidRPr="008602B1">
        <w:rPr>
          <w:color w:val="000000"/>
          <w:sz w:val="24"/>
          <w:szCs w:val="24"/>
        </w:rPr>
        <w:t>66. Роль спорта в физическ</w:t>
      </w:r>
      <w:r>
        <w:rPr>
          <w:color w:val="000000"/>
          <w:sz w:val="24"/>
          <w:szCs w:val="24"/>
        </w:rPr>
        <w:t>ом и духовном развитии личности</w:t>
      </w:r>
    </w:p>
    <w:p w:rsidR="00B728EC" w:rsidRDefault="00B728EC" w:rsidP="00B728EC">
      <w:pPr>
        <w:widowControl w:val="0"/>
        <w:rPr>
          <w:color w:val="000000"/>
          <w:sz w:val="24"/>
          <w:szCs w:val="24"/>
        </w:rPr>
      </w:pPr>
    </w:p>
    <w:p w:rsidR="00B728EC" w:rsidRDefault="00B728EC" w:rsidP="00B728EC">
      <w:pPr>
        <w:contextualSpacing/>
        <w:rPr>
          <w:color w:val="000000"/>
          <w:sz w:val="24"/>
          <w:szCs w:val="24"/>
        </w:rPr>
      </w:pPr>
    </w:p>
    <w:p w:rsidR="00B728EC" w:rsidRDefault="00B728EC" w:rsidP="00B728EC">
      <w:pPr>
        <w:contextualSpacing/>
        <w:rPr>
          <w:color w:val="000000"/>
          <w:sz w:val="24"/>
          <w:szCs w:val="24"/>
        </w:rPr>
      </w:pPr>
    </w:p>
    <w:p w:rsidR="00B728EC" w:rsidRPr="008602B1" w:rsidRDefault="00B728EC" w:rsidP="00B728EC">
      <w:pPr>
        <w:contextualSpacing/>
        <w:rPr>
          <w:b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</w:t>
      </w:r>
      <w:r w:rsidRPr="00964D1F">
        <w:rPr>
          <w:b/>
          <w:color w:val="000000"/>
          <w:sz w:val="24"/>
          <w:szCs w:val="24"/>
        </w:rPr>
        <w:t xml:space="preserve">2.2 </w:t>
      </w:r>
      <w:r w:rsidRPr="008602B1">
        <w:rPr>
          <w:b/>
          <w:sz w:val="24"/>
          <w:szCs w:val="24"/>
        </w:rPr>
        <w:t>Темы докладов, рефератов, презентаций</w:t>
      </w:r>
      <w:r>
        <w:rPr>
          <w:b/>
          <w:sz w:val="24"/>
          <w:szCs w:val="24"/>
        </w:rPr>
        <w:t xml:space="preserve"> </w:t>
      </w:r>
      <w:r w:rsidRPr="00964D1F">
        <w:rPr>
          <w:b/>
          <w:color w:val="000000"/>
          <w:sz w:val="24"/>
          <w:szCs w:val="24"/>
        </w:rPr>
        <w:t>по дисциплине</w:t>
      </w:r>
    </w:p>
    <w:p w:rsidR="00B728EC" w:rsidRPr="00336EC6" w:rsidRDefault="00B728EC" w:rsidP="00B728EC">
      <w:pPr>
        <w:ind w:left="720"/>
        <w:contextualSpacing/>
        <w:jc w:val="both"/>
        <w:rPr>
          <w:b/>
          <w:sz w:val="24"/>
          <w:szCs w:val="24"/>
        </w:rPr>
      </w:pPr>
      <w:r w:rsidRPr="00336EC6">
        <w:rPr>
          <w:b/>
          <w:sz w:val="24"/>
          <w:szCs w:val="24"/>
        </w:rPr>
        <w:t>Раздел 1. Цели и задачи курса «Культура и межкультурные взаимодействия в современном мире»: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Предмет курса «культура и межкультурные взаимодействия в современном мире».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 Становление понятия культура и его современные интерпретации.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Формы и виды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Массовая культура и ее характерные черты.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Экранная культура и ее развитие в эпоху глобализации.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Функции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Знаково-символическая природа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О символах в науке, искусстве, религиях.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Понятие «национальный характер» и специфика его развития в различных обществах.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Молодежная субкультура.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11. Феномен контркультуры в прошлом и настоящем.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b/>
          <w:sz w:val="24"/>
          <w:szCs w:val="24"/>
        </w:rPr>
        <w:t>Раздел 2. История зарубежной культуры: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Первобытная культура и ее особенности.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 Культура Древнего Египта.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Специфика культурного развития Месопотамии (Междуречья).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Культура Древней Индии.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Культура Древнего Китая.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Культура народностей майя, ацтеков, инков.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Античная культура (на примере Древнего Рима).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Романский и готический стили средневековой архитектуры.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Итальянское Возрождение: периодизация, характерные черты.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Развитие образования в средние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 xml:space="preserve">11. Отражение сущности человеческого бытия в творчестве Рабле, Петрарки, </w:t>
      </w:r>
      <w:proofErr w:type="spellStart"/>
      <w:r w:rsidRPr="008602B1">
        <w:rPr>
          <w:sz w:val="24"/>
          <w:szCs w:val="24"/>
        </w:rPr>
        <w:t>Бокаччо</w:t>
      </w:r>
      <w:proofErr w:type="spellEnd"/>
      <w:r w:rsidRPr="008602B1">
        <w:rPr>
          <w:sz w:val="24"/>
          <w:szCs w:val="24"/>
        </w:rPr>
        <w:t>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12. Творчество Леонардо да Винчи.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13. Рафаэль – живописец мадонн.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14. Творчество Микеланджело.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15. Особенности культуры Северного Ренессанса.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16. Драматургия У. Шекспира.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17. Специфика мусульманского Возрождения.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18. Рыцарская культура и рыцарский роман.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19. Скандинавские и немецкие саги эпохи средневековья.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20. Западноевропейская культура эпохи Нового времени.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21. Барокко: мировоззрение и стиль.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22. Рококо в западноевропейском искусстве.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23. Стиль классицизм и его развитие в Западной Европе.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24. Реалистические тенденции в западноевропейской живописи в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 (Веласкес, Рубенс, Хогарт и другие).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25. Формирование национальных художественных школ в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26. Театр Ж.-Б. Мольера.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27. Развитие науки за рубежом в эпоху Нового времени.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28. Театральные постановки Бомарше, Гоцци, Гольдони.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29. Модернизм и его характерные черты.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30. Импрессионизм как новое явление в европейской живописи второй половины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31. Постимпрессионизм.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32. Авангардный театр.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33. Развитие кинематографа в конце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34. Постмодернизм и его проявления в зарубежной культуре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35. Рок-культура за рубежом.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36. Шоу-бизнес в современной зарубежной культуре.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37. Развитие индустрии моды в ХХ - начале </w:t>
      </w:r>
      <w:r w:rsidRPr="008602B1">
        <w:rPr>
          <w:sz w:val="24"/>
          <w:szCs w:val="24"/>
          <w:lang w:val="en-US"/>
        </w:rPr>
        <w:t>XXI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38. Развитие современной зарубежной музыки.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39. Основные тенденции развития современной зарубежной архитектуры.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40. Личность в восточных культурах. 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41. Личность в западных культурах.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42. Характеристика «модернизма».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43. Художественное мировоззрение авангардистов.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44. Характеристика «постмодернизма».</w:t>
      </w:r>
    </w:p>
    <w:p w:rsidR="00B728EC" w:rsidRPr="008602B1" w:rsidRDefault="00B728EC" w:rsidP="00B728EC">
      <w:pPr>
        <w:ind w:left="720"/>
        <w:contextualSpacing/>
        <w:jc w:val="both"/>
        <w:rPr>
          <w:b/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b/>
          <w:sz w:val="24"/>
          <w:szCs w:val="24"/>
        </w:rPr>
      </w:pPr>
      <w:r w:rsidRPr="008602B1">
        <w:rPr>
          <w:b/>
          <w:sz w:val="24"/>
          <w:szCs w:val="24"/>
        </w:rPr>
        <w:t>Раздел 3. История отечественной культуры: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Развитие устного народного творчества в эпоху Киевской Руси.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 Софийские соборы древнерусского государства.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3. Особенности развития русской культуры в </w:t>
      </w:r>
      <w:r w:rsidRPr="008602B1">
        <w:rPr>
          <w:sz w:val="24"/>
          <w:szCs w:val="24"/>
          <w:lang w:val="en-US"/>
        </w:rPr>
        <w:t>IX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XII</w:t>
      </w:r>
      <w:r w:rsidRPr="008602B1">
        <w:rPr>
          <w:sz w:val="24"/>
          <w:szCs w:val="24"/>
        </w:rPr>
        <w:t xml:space="preserve"> веках.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Развитие письменности и просвещения в Киевской Руси.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Рукописные книги. Основные жанры древнерусской литературы.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Развитие русской культуры в Великом Новгороде.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Специфика развития культуры во Владимиро-Суздальском княжестве в удельный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Развитие летописания в эпоху феодальной раздробленности.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9. Исторические повести о борьбе с иностранными захватчиками в </w:t>
      </w:r>
      <w:r w:rsidRPr="008602B1">
        <w:rPr>
          <w:sz w:val="24"/>
          <w:szCs w:val="24"/>
          <w:lang w:val="en-US"/>
        </w:rPr>
        <w:t>XIII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XIV</w:t>
      </w:r>
      <w:r w:rsidRPr="008602B1">
        <w:rPr>
          <w:sz w:val="24"/>
          <w:szCs w:val="24"/>
        </w:rPr>
        <w:t xml:space="preserve"> веках.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Строительство Московского Кремля.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11. Творчество Феофана Грека.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12. Творчество Андрея Рублева.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 xml:space="preserve">13. Начало книгопечатания в России: деятельность И. Федорова и П. </w:t>
      </w:r>
      <w:proofErr w:type="spellStart"/>
      <w:r w:rsidRPr="008602B1">
        <w:rPr>
          <w:sz w:val="24"/>
          <w:szCs w:val="24"/>
        </w:rPr>
        <w:t>Мстиславца</w:t>
      </w:r>
      <w:proofErr w:type="spellEnd"/>
      <w:r w:rsidRPr="008602B1">
        <w:rPr>
          <w:sz w:val="24"/>
          <w:szCs w:val="24"/>
        </w:rPr>
        <w:t>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14. Строительство шатровых храмов и каменных кремлей в </w:t>
      </w:r>
      <w:r w:rsidRPr="008602B1">
        <w:rPr>
          <w:sz w:val="24"/>
          <w:szCs w:val="24"/>
          <w:lang w:val="en-US"/>
        </w:rPr>
        <w:t>XVI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15. Творчество Дионисия.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16. Развитие просвещения в России в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17. Сатирические повести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18. «Дивное узорочье» в эпоху обмирщения русской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19. </w:t>
      </w:r>
      <w:proofErr w:type="spellStart"/>
      <w:r w:rsidRPr="008602B1">
        <w:rPr>
          <w:sz w:val="24"/>
          <w:szCs w:val="24"/>
        </w:rPr>
        <w:t>Нарышкинское</w:t>
      </w:r>
      <w:proofErr w:type="spellEnd"/>
      <w:r w:rsidRPr="008602B1">
        <w:rPr>
          <w:sz w:val="24"/>
          <w:szCs w:val="24"/>
        </w:rPr>
        <w:t xml:space="preserve"> (московское) барокко.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20. Творчество Симона Ушакова.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21. Развитие культуры и быта в эпоху Петра Первого.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22. Первый российский академик – М.В. Ломоносов.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23. Возникновение и развитие светской школы в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24. Развитие российской науки и техники в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25. Общественная мысль в эпоху Просвещения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26. Строительство Санкт-Петербурга как регулярного города.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27. Развитие российской скульптуры во второй половине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28. Портретная живопись во второй половине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29. Появление первого русского профессионального театра.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30. Развитие просвещения и образования в России в первой половине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31. Развитие естественных и гуманитарных знаний в дореформенную эпоху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32. Жанры русской литературы в дореформенную эпоху.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33. Крепостные и государственные театры в первой половине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34. Развитие музыки в России в дореформенный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35. Романтизм и реализм русской живописи в дореформенный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36. Ансамбли Санкт-Петербурга в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37. Восстановление Москвы после пожара 1812 года, роль О.И. Бове.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38. Развитие просвещения и образования в России в пореформенный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39. Развитие науки в России в пореформенный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40. Развитие литературы в России в пореформенный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41. Театр А.Н. Островского. Создание Московского Художественного театра.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42. Первые кинофильмы в конце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-  начале 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века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43. «Могучая кучка» и развитие национальной музыкальной школы.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44. Творчество П.И. Чайковского.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45. Передвижники.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46. Эклектика – стиль второй половины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– начала 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века в российской архитектуре.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47. Развитие скульптуры в России в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48. «Серебряный век» русской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49. Поэзия «Серебряного века».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50. Творческие объединения российских художников в начале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51. Сезоны С.П. Дягилева.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52. Направления отечественной архитектуры в начале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53. Развитие театра и музыки в начале ХХ века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54. Развитие русской скульптуры в начале ХХ века (творчество А.С. </w:t>
      </w:r>
      <w:proofErr w:type="spellStart"/>
      <w:r w:rsidRPr="008602B1">
        <w:rPr>
          <w:sz w:val="24"/>
          <w:szCs w:val="24"/>
        </w:rPr>
        <w:t>Голубкиной</w:t>
      </w:r>
      <w:proofErr w:type="spellEnd"/>
      <w:r w:rsidRPr="008602B1">
        <w:rPr>
          <w:sz w:val="24"/>
          <w:szCs w:val="24"/>
        </w:rPr>
        <w:t>, С.Т. Коненкова, П.П. Трубецкого).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55. Октябрь 1917 года и новые условия для развития отечественной культуры.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56. Деятельность Наркомата Просвещения во главе с А.В. Луначарским по охране художественных и исторических ценностей.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57. Развитие отечественной культуры в годы гражданской войны в России.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58. «Культурная революция» и развитие советской культуры в </w:t>
      </w:r>
      <w:proofErr w:type="spellStart"/>
      <w:r w:rsidRPr="008602B1">
        <w:rPr>
          <w:sz w:val="24"/>
          <w:szCs w:val="24"/>
        </w:rPr>
        <w:t>межвоенный</w:t>
      </w:r>
      <w:proofErr w:type="spellEnd"/>
      <w:r w:rsidRPr="008602B1">
        <w:rPr>
          <w:sz w:val="24"/>
          <w:szCs w:val="24"/>
        </w:rPr>
        <w:t xml:space="preserve"> период.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59. Творчество скульптора В.И. Мухиной.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>60. Культура в годы Великой Отечественной войны.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61. Развитие отечественной культуры в первое послевоенное десятилетие.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62. «Оттепель» в культурной жизни СССР.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63. Развитие советской культуры в 60-80-е годы ХХ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64. Советская культура в годы перестройки.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65. Особенности развития отечественной культуры в конце ХХ – начале </w:t>
      </w:r>
      <w:r w:rsidRPr="008602B1">
        <w:rPr>
          <w:sz w:val="24"/>
          <w:szCs w:val="24"/>
          <w:lang w:val="en-US"/>
        </w:rPr>
        <w:t>XXI</w:t>
      </w:r>
      <w:r w:rsidRPr="008602B1">
        <w:rPr>
          <w:sz w:val="24"/>
          <w:szCs w:val="24"/>
        </w:rPr>
        <w:t xml:space="preserve"> века.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66. Рок-культура в советском и постсоветском искусстве.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b/>
          <w:sz w:val="24"/>
          <w:szCs w:val="24"/>
        </w:rPr>
        <w:t xml:space="preserve">Раздел 4. Теоретические и практические аспекты культуры и межкультурных взаимодействий на современном этапе:  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Проблемы культурной и социальной идентичности на современном этапе.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2.Проблема культурного самосовершенствования личности в эпоху глобализации.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Типология искусства. Принципы классификации искусств.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Перспективы взаимодействия культуры и цивилизации.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Современная молодежь о проблемах развития культуры и культурных взаимодействиях в современном мире.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Супрематизм и реклама.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7. Авангардный театр и </w:t>
      </w:r>
      <w:proofErr w:type="spellStart"/>
      <w:r w:rsidRPr="008602B1">
        <w:rPr>
          <w:sz w:val="24"/>
          <w:szCs w:val="24"/>
        </w:rPr>
        <w:t>поставангардное</w:t>
      </w:r>
      <w:proofErr w:type="spellEnd"/>
      <w:r w:rsidRPr="008602B1">
        <w:rPr>
          <w:sz w:val="24"/>
          <w:szCs w:val="24"/>
        </w:rPr>
        <w:t xml:space="preserve"> кино.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Шоу-бизнес в современной культуре.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Межкультурные взаимодействия: сегодня и завтра.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ind w:left="720"/>
        <w:contextualSpacing/>
        <w:rPr>
          <w:b/>
          <w:sz w:val="24"/>
          <w:szCs w:val="24"/>
        </w:rPr>
      </w:pPr>
      <w:r w:rsidRPr="00964D1F">
        <w:rPr>
          <w:b/>
          <w:color w:val="000000"/>
          <w:sz w:val="24"/>
          <w:szCs w:val="24"/>
        </w:rPr>
        <w:t xml:space="preserve">2.3 </w:t>
      </w:r>
      <w:r w:rsidRPr="008602B1">
        <w:rPr>
          <w:b/>
          <w:sz w:val="24"/>
          <w:szCs w:val="24"/>
        </w:rPr>
        <w:t>Письменная самостоятельная работа</w:t>
      </w:r>
    </w:p>
    <w:p w:rsidR="00B728EC" w:rsidRPr="00964D1F" w:rsidRDefault="00B728EC" w:rsidP="00B728EC">
      <w:pPr>
        <w:widowControl w:val="0"/>
        <w:rPr>
          <w:b/>
          <w:sz w:val="24"/>
          <w:szCs w:val="24"/>
        </w:rPr>
      </w:pPr>
    </w:p>
    <w:p w:rsidR="00B728EC" w:rsidRPr="008602B1" w:rsidRDefault="00B728EC" w:rsidP="00B728EC">
      <w:pPr>
        <w:rPr>
          <w:b/>
          <w:sz w:val="24"/>
          <w:szCs w:val="24"/>
        </w:rPr>
      </w:pPr>
      <w:r w:rsidRPr="008602B1">
        <w:rPr>
          <w:b/>
          <w:sz w:val="24"/>
          <w:szCs w:val="24"/>
        </w:rPr>
        <w:t>Раздел 2. История зарубежной культуры.</w:t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1. Назовите три суда древности. Чему они посвящены?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2. Что такое </w:t>
      </w:r>
      <w:proofErr w:type="spellStart"/>
      <w:r w:rsidRPr="008602B1">
        <w:rPr>
          <w:sz w:val="24"/>
          <w:szCs w:val="24"/>
        </w:rPr>
        <w:t>зиккураты</w:t>
      </w:r>
      <w:proofErr w:type="spellEnd"/>
      <w:r w:rsidRPr="008602B1">
        <w:rPr>
          <w:sz w:val="24"/>
          <w:szCs w:val="24"/>
        </w:rPr>
        <w:t>? Где они были распространены?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3. Какие ордена Древней Греции Вы знаете? Что для них характерно?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4. Назовите известных Вам скульпторов периода ранней классики и их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5. Какие периоды развития культуры Древней Греции принято выделять?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6. Каких драматургов Древней Греции Вы знаете? Какие произведения ими написаны?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7. Чем римляне трижды покоряли мир?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8. Назовите известных Вам писателей и поэтов Древнего Рима и их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9. Когда был построен Колизей и для чего он использовался?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10. Какие постройки Древнего Рима Вы могли бы назвать?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11. Какие триумфальные арки Древнего Рима дошли до нас?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12. Где древние римляне использовали арочные конструкции? Какой материал они при этом применяли?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13. Назовите основные стили в строительстве Средневековья и дайте их краткую характеристику.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14. Когда и где возник первый университет? Какие факультеты он включал?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15. В чем заключается «кодекс чести рыцаря»?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16. Каких «флорентийских светочей» Вы знаете? Чем они знамениты?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17. Приведите примеры рыцарской литературы. Какие особенности ее отличают?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18. Назовите титанов Возрождения. В чем заключался их </w:t>
      </w:r>
      <w:proofErr w:type="spellStart"/>
      <w:r w:rsidRPr="008602B1">
        <w:rPr>
          <w:sz w:val="24"/>
          <w:szCs w:val="24"/>
        </w:rPr>
        <w:t>титанизм</w:t>
      </w:r>
      <w:proofErr w:type="spellEnd"/>
      <w:r w:rsidRPr="008602B1">
        <w:rPr>
          <w:sz w:val="24"/>
          <w:szCs w:val="24"/>
        </w:rPr>
        <w:t>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lastRenderedPageBreak/>
        <w:t>19. Каких представителей Северного Возрождения Вы знаете? В чем заключается специфика Северного Возрождения?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20. Что такое принцип сфумато? Кем он применялся?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21. Кого называли «живописцем мадонн»? Какие картины этого художника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22. Кто расписал потолок и стены Сикстинской капеллы в Ватикане? Чем еще известен этот титан Возрождения?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23. Какие литературные произведения средних веков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24. Чем знаменит У. Шекспир? Назовите его произведения (пять и больше пьес).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25. Охарактеризуйте стиль барокко. Что построено в этом стиле?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26. Назовите известных зарубежных ученых </w:t>
      </w:r>
      <w:r w:rsidRPr="008602B1">
        <w:rPr>
          <w:sz w:val="24"/>
          <w:szCs w:val="24"/>
          <w:lang w:val="en-US"/>
        </w:rPr>
        <w:t>XVII</w:t>
      </w:r>
      <w:r w:rsidRPr="008602B1">
        <w:rPr>
          <w:sz w:val="24"/>
          <w:szCs w:val="24"/>
        </w:rPr>
        <w:t xml:space="preserve"> века. Чем они знамениты?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27. Кто был основоположником испанской национальной драмы? Назовите его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28. На какие школы разделилось нидерландское искусство в Новое время?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29. Чем знамениты «малые голландцы»? Назовите их представителей.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30. Сравните стили барокко и рококо. Что их объединяет и в чем заключается их специфика?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31. Какие картины </w:t>
      </w:r>
      <w:proofErr w:type="spellStart"/>
      <w:r w:rsidRPr="008602B1">
        <w:rPr>
          <w:sz w:val="24"/>
          <w:szCs w:val="24"/>
        </w:rPr>
        <w:t>Харменса</w:t>
      </w:r>
      <w:proofErr w:type="spellEnd"/>
      <w:r w:rsidRPr="008602B1">
        <w:rPr>
          <w:sz w:val="24"/>
          <w:szCs w:val="24"/>
        </w:rPr>
        <w:t xml:space="preserve"> ванн Рейна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32. Кого во фламандском искусстве называли «королем художников и художником королей»? На какие еще сюжеты писал картины этот художник. Приведите примеры.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33. Охарактеризуйте стиль классицизм. В каких видах искусства он был распространен? Приведите примеры.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34. Какие школы просветительских идей Вы знаете? В чем заключается их специфика?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35. Какие направления в зарубежной литературе характерны для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>-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веков?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36. В чем заключается противоречивость века Просвещения?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37. Назовите известных зарубежных ученых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века. В каких областях они специализировались?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38. Почему </w:t>
      </w:r>
      <w:r w:rsidRPr="008602B1">
        <w:rPr>
          <w:sz w:val="24"/>
          <w:szCs w:val="24"/>
          <w:lang w:val="en-US"/>
        </w:rPr>
        <w:t>XVIII</w:t>
      </w:r>
      <w:r w:rsidRPr="008602B1">
        <w:rPr>
          <w:sz w:val="24"/>
          <w:szCs w:val="24"/>
        </w:rPr>
        <w:t xml:space="preserve"> век называют «золотым веком» театра? Каких зарубежных драматургов, работающих для театра, Вы знаете? Назовите их произведения.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39. Чем отличается стиль ампир? Что построено в этом стиле за рубежом?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40. Кто принадлежал к направлению импрессионистов? Какие работы зарубежных художников-импрессионистов Вы знаете?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41. Кто писал картины в стиле пуантилизма?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42. Каких художников можно отнести к постимпрессионистам? Назовите их полотна.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43. Назовите известные произведения О. Родена.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44. Каких зарубежных писателей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века Вы знаете? Какие произведения они написали?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45. Что такое сюрреализм? Приведите известных зарубежных художников - сюрреалистов и их картины.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46. С чем связана революция в естествознании за рубежом в конце </w:t>
      </w:r>
      <w:r w:rsidRPr="008602B1">
        <w:rPr>
          <w:sz w:val="24"/>
          <w:szCs w:val="24"/>
          <w:lang w:val="en-US"/>
        </w:rPr>
        <w:t>XIX</w:t>
      </w:r>
      <w:r w:rsidRPr="008602B1">
        <w:rPr>
          <w:sz w:val="24"/>
          <w:szCs w:val="24"/>
        </w:rPr>
        <w:t xml:space="preserve"> -  начале </w:t>
      </w:r>
      <w:r w:rsidRPr="008602B1">
        <w:rPr>
          <w:sz w:val="24"/>
          <w:szCs w:val="24"/>
          <w:lang w:val="en-US"/>
        </w:rPr>
        <w:t>XX</w:t>
      </w:r>
      <w:r w:rsidRPr="008602B1">
        <w:rPr>
          <w:sz w:val="24"/>
          <w:szCs w:val="24"/>
        </w:rPr>
        <w:t xml:space="preserve"> века?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47. Охарактеризуйте искусство модернизма. Какие произведения созданы в этом стиле?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48. Назовите принципы строительства Лео Корбюзье.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49. Чем знамени архитектор </w:t>
      </w:r>
      <w:proofErr w:type="spellStart"/>
      <w:r w:rsidRPr="008602B1">
        <w:rPr>
          <w:sz w:val="24"/>
          <w:szCs w:val="24"/>
        </w:rPr>
        <w:t>Норман</w:t>
      </w:r>
      <w:proofErr w:type="spellEnd"/>
      <w:r w:rsidRPr="008602B1">
        <w:rPr>
          <w:sz w:val="24"/>
          <w:szCs w:val="24"/>
        </w:rPr>
        <w:t xml:space="preserve"> </w:t>
      </w:r>
      <w:proofErr w:type="spellStart"/>
      <w:r w:rsidRPr="008602B1">
        <w:rPr>
          <w:sz w:val="24"/>
          <w:szCs w:val="24"/>
        </w:rPr>
        <w:t>Фостер</w:t>
      </w:r>
      <w:proofErr w:type="spellEnd"/>
      <w:r w:rsidRPr="008602B1">
        <w:rPr>
          <w:sz w:val="24"/>
          <w:szCs w:val="24"/>
        </w:rPr>
        <w:t>? Какие произведения этого мастера Вы знаете? Назовите три и больше его произведений.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  <w:r w:rsidRPr="008602B1">
        <w:rPr>
          <w:sz w:val="24"/>
          <w:szCs w:val="24"/>
        </w:rPr>
        <w:t>50. В каких стилях работал П. Пикассо? Приведите примеры.</w:t>
      </w:r>
    </w:p>
    <w:p w:rsidR="00B728EC" w:rsidRPr="008602B1" w:rsidRDefault="00B728EC" w:rsidP="00B728EC">
      <w:pPr>
        <w:ind w:left="720"/>
        <w:contextualSpacing/>
        <w:jc w:val="both"/>
        <w:rPr>
          <w:sz w:val="24"/>
          <w:szCs w:val="24"/>
        </w:rPr>
      </w:pPr>
    </w:p>
    <w:p w:rsidR="00B728EC" w:rsidRPr="008602B1" w:rsidRDefault="00B728EC" w:rsidP="00B728EC">
      <w:pPr>
        <w:contextualSpacing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2.4 </w:t>
      </w:r>
      <w:r w:rsidRPr="008602B1">
        <w:rPr>
          <w:b/>
          <w:sz w:val="24"/>
          <w:szCs w:val="24"/>
        </w:rPr>
        <w:t>Письменная самостоятельная работа (тестирование)</w:t>
      </w:r>
    </w:p>
    <w:p w:rsidR="00B728EC" w:rsidRPr="008602B1" w:rsidRDefault="00B728EC" w:rsidP="00B728EC">
      <w:pPr>
        <w:rPr>
          <w:b/>
          <w:sz w:val="28"/>
          <w:szCs w:val="24"/>
        </w:rPr>
      </w:pPr>
      <w:r w:rsidRPr="008602B1">
        <w:rPr>
          <w:b/>
          <w:sz w:val="24"/>
          <w:szCs w:val="24"/>
        </w:rPr>
        <w:lastRenderedPageBreak/>
        <w:t>Раздел 3. История отечественной культуры.</w:t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jc w:val="both"/>
        <w:rPr>
          <w:sz w:val="24"/>
          <w:szCs w:val="24"/>
        </w:rPr>
      </w:pPr>
      <w:r w:rsidRPr="008602B1">
        <w:rPr>
          <w:sz w:val="24"/>
          <w:szCs w:val="24"/>
        </w:rPr>
        <w:t xml:space="preserve">Письменная самостоятельная работа проводится по сборнику тестов А.С. Орлов, Т.Л. </w:t>
      </w:r>
      <w:proofErr w:type="spellStart"/>
      <w:r w:rsidRPr="008602B1">
        <w:rPr>
          <w:sz w:val="24"/>
          <w:szCs w:val="24"/>
        </w:rPr>
        <w:t>Шестова</w:t>
      </w:r>
      <w:proofErr w:type="spellEnd"/>
      <w:r w:rsidRPr="008602B1">
        <w:rPr>
          <w:sz w:val="24"/>
          <w:szCs w:val="24"/>
        </w:rPr>
        <w:t xml:space="preserve"> «Основы курса история России».</w:t>
      </w:r>
    </w:p>
    <w:p w:rsidR="00B728EC" w:rsidRPr="008602B1" w:rsidRDefault="00B728EC" w:rsidP="00B728EC">
      <w:pPr>
        <w:jc w:val="both"/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  <w:r w:rsidRPr="008602B1">
        <w:rPr>
          <w:noProof/>
          <w:sz w:val="24"/>
          <w:szCs w:val="24"/>
        </w:rPr>
        <w:drawing>
          <wp:inline distT="0" distB="0" distL="0" distR="0" wp14:anchorId="696391F7" wp14:editId="2BE39429">
            <wp:extent cx="1903095" cy="3041015"/>
            <wp:effectExtent l="19050" t="0" r="1905" b="0"/>
            <wp:docPr id="1" name="Рисунок 1" descr="Основы курса истории России. Тест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сновы курса истории России. Тесты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095" cy="3041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 xml:space="preserve">Автор: А. С. Орлов, Т. Л. </w:t>
      </w:r>
      <w:proofErr w:type="spellStart"/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Шестова</w:t>
      </w:r>
      <w:proofErr w:type="spellEnd"/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Языки: Русский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Издательство: Простор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Серия: История России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ISBN 978-5-9000451-36-7; 2007 г.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Страниц: 104 стр.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Формат: 84x108/32 (130х205 мм)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Тираж: 3000 экз.</w:t>
      </w:r>
      <w:r w:rsidRPr="008602B1">
        <w:rPr>
          <w:rFonts w:ascii="Courier New" w:hAnsi="Courier New" w:cs="Courier New"/>
          <w:color w:val="222222"/>
          <w:sz w:val="21"/>
          <w:szCs w:val="21"/>
        </w:rPr>
        <w:br/>
      </w:r>
      <w:r w:rsidRPr="008602B1">
        <w:rPr>
          <w:rFonts w:ascii="Courier New" w:hAnsi="Courier New" w:cs="Courier New"/>
          <w:color w:val="222222"/>
          <w:sz w:val="21"/>
          <w:szCs w:val="21"/>
          <w:shd w:val="clear" w:color="auto" w:fill="DAD9D9"/>
        </w:rPr>
        <w:t>Переплет: Мягкая обложка</w:t>
      </w:r>
    </w:p>
    <w:p w:rsidR="00B728EC" w:rsidRPr="008602B1" w:rsidRDefault="00B728EC" w:rsidP="00B728EC">
      <w:pPr>
        <w:rPr>
          <w:sz w:val="28"/>
          <w:szCs w:val="24"/>
        </w:rPr>
      </w:pPr>
    </w:p>
    <w:p w:rsidR="00B728EC" w:rsidRPr="008602B1" w:rsidRDefault="00B728EC" w:rsidP="00B728EC">
      <w:pPr>
        <w:rPr>
          <w:sz w:val="28"/>
          <w:szCs w:val="24"/>
        </w:rPr>
      </w:pPr>
    </w:p>
    <w:p w:rsidR="00B728EC" w:rsidRDefault="00B728EC" w:rsidP="00B728E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728EC" w:rsidRPr="00964D1F" w:rsidRDefault="00B728EC" w:rsidP="00B728EC">
      <w:pPr>
        <w:widowControl w:val="0"/>
        <w:rPr>
          <w:rFonts w:ascii="Courier New" w:hAnsi="Courier New" w:cs="Courier New"/>
          <w:color w:val="000000"/>
          <w:sz w:val="24"/>
          <w:szCs w:val="24"/>
        </w:rPr>
      </w:pPr>
    </w:p>
    <w:p w:rsidR="00B728EC" w:rsidRPr="00964D1F" w:rsidRDefault="00B728EC" w:rsidP="00B728EC">
      <w:pPr>
        <w:widowControl w:val="0"/>
        <w:ind w:left="709"/>
        <w:contextualSpacing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2.5 </w:t>
      </w:r>
      <w:r w:rsidRPr="00964D1F">
        <w:rPr>
          <w:b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Оценка результатов формирования компетенций складывается из: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</w:t>
      </w:r>
      <w:r w:rsidRPr="00964D1F">
        <w:rPr>
          <w:sz w:val="24"/>
          <w:szCs w:val="24"/>
        </w:rPr>
        <w:lastRenderedPageBreak/>
        <w:t>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B728EC" w:rsidRPr="00964D1F" w:rsidRDefault="00B728EC" w:rsidP="00B728EC">
      <w:pPr>
        <w:ind w:firstLine="709"/>
        <w:jc w:val="both"/>
        <w:rPr>
          <w:sz w:val="24"/>
          <w:szCs w:val="24"/>
        </w:rPr>
      </w:pPr>
      <w:r w:rsidRPr="00964D1F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B728EC" w:rsidRPr="00964D1F" w:rsidRDefault="00B728EC" w:rsidP="00B728EC">
      <w:pPr>
        <w:ind w:firstLine="709"/>
        <w:jc w:val="both"/>
        <w:rPr>
          <w:i/>
          <w:iCs/>
          <w:sz w:val="24"/>
          <w:szCs w:val="24"/>
        </w:rPr>
      </w:pPr>
    </w:p>
    <w:p w:rsidR="00B728EC" w:rsidRPr="00964D1F" w:rsidRDefault="00B728EC" w:rsidP="00B728EC">
      <w:pPr>
        <w:widowControl w:val="0"/>
        <w:rPr>
          <w:sz w:val="24"/>
          <w:szCs w:val="24"/>
        </w:rPr>
      </w:pPr>
    </w:p>
    <w:p w:rsidR="00B728EC" w:rsidRPr="003B017F" w:rsidRDefault="00B728EC" w:rsidP="00B728EC">
      <w:pPr>
        <w:spacing w:line="276" w:lineRule="auto"/>
        <w:jc w:val="both"/>
        <w:rPr>
          <w:i/>
          <w:sz w:val="28"/>
          <w:szCs w:val="28"/>
        </w:rPr>
      </w:pPr>
    </w:p>
    <w:p w:rsidR="00F12C76" w:rsidRDefault="00F12C76" w:rsidP="006C0B77">
      <w:pPr>
        <w:ind w:firstLine="709"/>
        <w:jc w:val="both"/>
      </w:pPr>
    </w:p>
    <w:sectPr w:rsidR="00F12C76" w:rsidSect="00B728EC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770543C"/>
    <w:multiLevelType w:val="hybridMultilevel"/>
    <w:tmpl w:val="6DEC6E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9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2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4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5"/>
  </w:num>
  <w:num w:numId="2">
    <w:abstractNumId w:val="10"/>
  </w:num>
  <w:num w:numId="3">
    <w:abstractNumId w:val="9"/>
  </w:num>
  <w:num w:numId="4">
    <w:abstractNumId w:val="22"/>
  </w:num>
  <w:num w:numId="5">
    <w:abstractNumId w:val="0"/>
  </w:num>
  <w:num w:numId="6">
    <w:abstractNumId w:val="21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9"/>
  </w:num>
  <w:num w:numId="14">
    <w:abstractNumId w:val="7"/>
  </w:num>
  <w:num w:numId="15">
    <w:abstractNumId w:val="12"/>
  </w:num>
  <w:num w:numId="16">
    <w:abstractNumId w:val="5"/>
  </w:num>
  <w:num w:numId="17">
    <w:abstractNumId w:val="18"/>
  </w:num>
  <w:num w:numId="1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"/>
  </w:num>
  <w:num w:numId="23">
    <w:abstractNumId w:val="24"/>
  </w:num>
  <w:num w:numId="24">
    <w:abstractNumId w:val="20"/>
  </w:num>
  <w:num w:numId="25">
    <w:abstractNumId w:val="23"/>
  </w:num>
  <w:num w:numId="26">
    <w:abstractNumId w:val="26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8EC"/>
    <w:rsid w:val="000E56D2"/>
    <w:rsid w:val="001D1FE6"/>
    <w:rsid w:val="00264E01"/>
    <w:rsid w:val="00307FB4"/>
    <w:rsid w:val="00325024"/>
    <w:rsid w:val="004773BD"/>
    <w:rsid w:val="006A2C1D"/>
    <w:rsid w:val="006C0B77"/>
    <w:rsid w:val="006E44EA"/>
    <w:rsid w:val="008242FF"/>
    <w:rsid w:val="00870751"/>
    <w:rsid w:val="008F3CCF"/>
    <w:rsid w:val="00922C48"/>
    <w:rsid w:val="00A32BF6"/>
    <w:rsid w:val="00B51F61"/>
    <w:rsid w:val="00B728EC"/>
    <w:rsid w:val="00B915B7"/>
    <w:rsid w:val="00B92434"/>
    <w:rsid w:val="00EA59DF"/>
    <w:rsid w:val="00ED3B59"/>
    <w:rsid w:val="00EE4070"/>
    <w:rsid w:val="00F12C76"/>
    <w:rsid w:val="00F56C7A"/>
    <w:rsid w:val="00FD0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06D072-1FBD-48E2-A494-E53A8530D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2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728E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728E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Default">
    <w:name w:val="Default"/>
    <w:uiPriority w:val="99"/>
    <w:rsid w:val="00B728E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B728E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28E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728EC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6">
    <w:name w:val="Гипертекстовая ссылка"/>
    <w:basedOn w:val="a0"/>
    <w:uiPriority w:val="99"/>
    <w:rsid w:val="00B728EC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B728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B728E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728E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B728E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B728EC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link w:val="Style30"/>
    <w:rsid w:val="00B728EC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B728EC"/>
    <w:rPr>
      <w:color w:val="0563C1" w:themeColor="hyperlink"/>
      <w:u w:val="single"/>
    </w:rPr>
  </w:style>
  <w:style w:type="character" w:customStyle="1" w:styleId="Style30">
    <w:name w:val="Style3 Знак"/>
    <w:link w:val="Style3"/>
    <w:rsid w:val="00B728EC"/>
    <w:rPr>
      <w:rFonts w:ascii="Tahoma" w:eastAsia="Times New Roman" w:hAnsi="Tahoma" w:cs="Times New Roman"/>
      <w:sz w:val="24"/>
      <w:szCs w:val="24"/>
      <w:lang w:eastAsia="ru-RU"/>
    </w:rPr>
  </w:style>
  <w:style w:type="table" w:customStyle="1" w:styleId="14">
    <w:name w:val="Сетка таблицы14"/>
    <w:basedOn w:val="a1"/>
    <w:next w:val="a7"/>
    <w:uiPriority w:val="59"/>
    <w:rsid w:val="00B728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93080.html%20" TargetMode="External"/><Relationship Id="rId13" Type="http://schemas.openxmlformats.org/officeDocument/2006/relationships/hyperlink" Target="URL:%20http://www.iprbookshop.ru/81016.html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www.iprbookshop.ru/81652.html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rucont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" TargetMode="Externa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window.edu.ru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URL:%20http://lib.mgafk.ru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biblio-online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1015.html%20" TargetMode="External"/><Relationship Id="rId14" Type="http://schemas.openxmlformats.org/officeDocument/2006/relationships/hyperlink" Target="URL:%20http://www.iprbookshop.ru/83808.html%20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203</TotalTime>
  <Pages>19</Pages>
  <Words>5515</Words>
  <Characters>31439</Characters>
  <Application>Microsoft Office Word</Application>
  <DocSecurity>0</DocSecurity>
  <Lines>261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УМУ</cp:lastModifiedBy>
  <cp:revision>11</cp:revision>
  <dcterms:created xsi:type="dcterms:W3CDTF">2021-12-21T18:07:00Z</dcterms:created>
  <dcterms:modified xsi:type="dcterms:W3CDTF">2022-02-24T08:16:00Z</dcterms:modified>
</cp:coreProperties>
</file>