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0971AF" w:rsidP="00801A42">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Кафедра </w:t>
      </w:r>
      <w:r w:rsidR="00A46DF1">
        <w:rPr>
          <w:rFonts w:ascii="Times New Roman" w:eastAsia="Times New Roman" w:hAnsi="Times New Roman" w:cs="Times New Roman"/>
          <w:color w:val="000000"/>
          <w:sz w:val="24"/>
          <w:szCs w:val="24"/>
          <w:lang w:eastAsia="ru-RU"/>
        </w:rPr>
        <w:t>а</w:t>
      </w:r>
      <w:r w:rsidR="00801A42"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801A42" w:rsidRPr="00A46DF1" w:rsidRDefault="00801A42" w:rsidP="00801A42">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18305" w:type="dxa"/>
        <w:tblLook w:val="04A0" w:firstRow="1" w:lastRow="0" w:firstColumn="1" w:lastColumn="0" w:noHBand="0" w:noVBand="1"/>
      </w:tblPr>
      <w:tblGrid>
        <w:gridCol w:w="4617"/>
        <w:gridCol w:w="4617"/>
        <w:gridCol w:w="4617"/>
        <w:gridCol w:w="4454"/>
      </w:tblGrid>
      <w:tr w:rsidR="005C068B" w:rsidRPr="00A46DF1" w:rsidTr="005C068B">
        <w:tc>
          <w:tcPr>
            <w:tcW w:w="4617" w:type="dxa"/>
          </w:tcPr>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СОГЛАСОВАНО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Начальник у</w:t>
            </w:r>
            <w:r w:rsidRPr="005C068B">
              <w:rPr>
                <w:rFonts w:ascii="Times New Roman" w:hAnsi="Times New Roman" w:cs="Times New Roman"/>
                <w:color w:val="000000"/>
                <w:sz w:val="24"/>
                <w:szCs w:val="24"/>
              </w:rPr>
              <w:t>чебно-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 xml:space="preserve">методического управления </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spellStart"/>
            <w:r w:rsidRPr="005C068B">
              <w:rPr>
                <w:rFonts w:ascii="Times New Roman" w:hAnsi="Times New Roman" w:cs="Times New Roman"/>
                <w:color w:val="000000"/>
                <w:sz w:val="24"/>
                <w:szCs w:val="24"/>
              </w:rPr>
              <w:t>к.п.н</w:t>
            </w:r>
            <w:proofErr w:type="spellEnd"/>
            <w:r w:rsidRPr="005C068B">
              <w:rPr>
                <w:rFonts w:ascii="Times New Roman" w:hAnsi="Times New Roman" w:cs="Times New Roman"/>
                <w:color w:val="000000"/>
                <w:sz w:val="24"/>
                <w:szCs w:val="24"/>
              </w:rPr>
              <w:t>. А.С. Солнцева</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_______________________________</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«15» июня 2021 г.</w:t>
            </w:r>
          </w:p>
        </w:tc>
        <w:tc>
          <w:tcPr>
            <w:tcW w:w="4617" w:type="dxa"/>
          </w:tcPr>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УТВЕРЖДЕНО</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Председатель УМК</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gramStart"/>
            <w:r w:rsidRPr="005C068B">
              <w:rPr>
                <w:rFonts w:ascii="Times New Roman" w:hAnsi="Times New Roman" w:cs="Times New Roman"/>
                <w:color w:val="000000"/>
                <w:sz w:val="24"/>
                <w:szCs w:val="24"/>
              </w:rPr>
              <w:t>проректор</w:t>
            </w:r>
            <w:proofErr w:type="gramEnd"/>
            <w:r w:rsidRPr="005C068B">
              <w:rPr>
                <w:rFonts w:ascii="Times New Roman" w:hAnsi="Times New Roman" w:cs="Times New Roman"/>
                <w:color w:val="000000"/>
                <w:sz w:val="24"/>
                <w:szCs w:val="24"/>
              </w:rPr>
              <w:t xml:space="preserve"> по учебной  работе</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proofErr w:type="spellStart"/>
            <w:r w:rsidRPr="005C068B">
              <w:rPr>
                <w:rFonts w:ascii="Times New Roman" w:hAnsi="Times New Roman" w:cs="Times New Roman"/>
                <w:color w:val="000000"/>
                <w:sz w:val="24"/>
                <w:szCs w:val="24"/>
              </w:rPr>
              <w:t>к.п.н</w:t>
            </w:r>
            <w:proofErr w:type="spellEnd"/>
            <w:r w:rsidRPr="005C068B">
              <w:rPr>
                <w:rFonts w:ascii="Times New Roman" w:hAnsi="Times New Roman" w:cs="Times New Roman"/>
                <w:color w:val="000000"/>
                <w:sz w:val="24"/>
                <w:szCs w:val="24"/>
              </w:rPr>
              <w:t>., профессор А.Н Таланцев</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______________________________</w:t>
            </w:r>
          </w:p>
          <w:p w:rsidR="005C068B" w:rsidRPr="005C068B" w:rsidRDefault="005C068B" w:rsidP="005C068B">
            <w:pPr>
              <w:widowControl w:val="0"/>
              <w:spacing w:after="0" w:line="240" w:lineRule="auto"/>
              <w:jc w:val="center"/>
              <w:rPr>
                <w:rFonts w:ascii="Times New Roman" w:hAnsi="Times New Roman" w:cs="Times New Roman"/>
                <w:color w:val="000000"/>
                <w:sz w:val="24"/>
                <w:szCs w:val="24"/>
              </w:rPr>
            </w:pPr>
            <w:r w:rsidRPr="005C068B">
              <w:rPr>
                <w:rFonts w:ascii="Times New Roman" w:hAnsi="Times New Roman" w:cs="Times New Roman"/>
                <w:color w:val="000000"/>
                <w:sz w:val="24"/>
                <w:szCs w:val="24"/>
              </w:rPr>
              <w:t>«15» июня 2021 г.</w:t>
            </w:r>
          </w:p>
        </w:tc>
        <w:tc>
          <w:tcPr>
            <w:tcW w:w="4617" w:type="dxa"/>
            <w:hideMark/>
          </w:tcPr>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Начальник Учебно-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методического управления </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А.С. Солнцева</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c>
          <w:tcPr>
            <w:tcW w:w="4454" w:type="dxa"/>
            <w:hideMark/>
          </w:tcPr>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УТВЕРЖДЕНО</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Председатель УМК</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проректор по учебной</w:t>
            </w:r>
            <w:r w:rsidRPr="00A46DF1">
              <w:rPr>
                <w:rFonts w:ascii="Times New Roman" w:eastAsia="Times New Roman" w:hAnsi="Times New Roman" w:cs="Times New Roman"/>
                <w:color w:val="000000"/>
                <w:sz w:val="24"/>
                <w:szCs w:val="24"/>
                <w:lang w:eastAsia="ru-RU"/>
              </w:rPr>
              <w:t xml:space="preserve"> работе</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 А.Н Таланцев</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______________________________</w:t>
            </w:r>
          </w:p>
          <w:p w:rsidR="005C068B" w:rsidRPr="00A46DF1"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августа </w:t>
            </w:r>
            <w:r w:rsidRPr="00A46DF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20</w:t>
            </w:r>
            <w:r w:rsidRPr="00A46DF1">
              <w:rPr>
                <w:rFonts w:ascii="Times New Roman" w:eastAsia="Times New Roman" w:hAnsi="Times New Roman" w:cs="Times New Roman"/>
                <w:color w:val="000000"/>
                <w:sz w:val="24"/>
                <w:szCs w:val="24"/>
                <w:lang w:eastAsia="ru-RU"/>
              </w:rPr>
              <w:t xml:space="preserve"> г.</w:t>
            </w: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6011F" w:rsidRDefault="0086011F" w:rsidP="00354F2E">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354F2E" w:rsidP="00354F2E">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РАБОЧАЯ ПРОГРАММА ДИСЦИПЛИНЫ</w:t>
      </w:r>
    </w:p>
    <w:p w:rsidR="00801A42" w:rsidRPr="00A46DF1" w:rsidRDefault="00354F2E" w:rsidP="00801A4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«ГИГИЕНИЧЕСКИЕ ОСНОВЫ ФИЗКУЛЬТУРНО-СПОРТИВНОЙ ДЕЯТЕЛЬНОСИ»</w:t>
      </w:r>
    </w:p>
    <w:p w:rsidR="00801A42" w:rsidRPr="00A46DF1" w:rsidRDefault="00C53BED"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7E5949">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Направление подготовки</w:t>
      </w:r>
      <w:r w:rsidR="001C5034" w:rsidRPr="00A46DF1">
        <w:rPr>
          <w:rFonts w:ascii="Times New Roman" w:eastAsia="Times New Roman" w:hAnsi="Times New Roman" w:cs="Times New Roman"/>
          <w:b/>
          <w:color w:val="000000"/>
          <w:sz w:val="24"/>
          <w:szCs w:val="24"/>
          <w:lang w:eastAsia="ru-RU"/>
        </w:rPr>
        <w:t xml:space="preserve"> 49.03.01 «Физическая культура</w:t>
      </w:r>
      <w:r w:rsidRPr="00A46DF1">
        <w:rPr>
          <w:rFonts w:ascii="Times New Roman" w:eastAsia="Times New Roman" w:hAnsi="Times New Roman" w:cs="Times New Roman"/>
          <w:b/>
          <w:color w:val="000000"/>
          <w:sz w:val="24"/>
          <w:szCs w:val="24"/>
          <w:lang w:eastAsia="ru-RU"/>
        </w:rPr>
        <w:t>»</w:t>
      </w:r>
    </w:p>
    <w:p w:rsidR="00D00D4E"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D00D4E"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ОПОП</w:t>
      </w:r>
    </w:p>
    <w:p w:rsidR="007B3D3B" w:rsidRDefault="005C068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 xml:space="preserve"> </w:t>
      </w:r>
      <w:r w:rsidR="007B3D3B" w:rsidRPr="007B3D3B">
        <w:rPr>
          <w:rFonts w:ascii="Times New Roman" w:eastAsia="Times New Roman" w:hAnsi="Times New Roman" w:cs="Times New Roman"/>
          <w:b/>
          <w:color w:val="000000"/>
          <w:sz w:val="24"/>
          <w:szCs w:val="24"/>
          <w:lang w:eastAsia="ru-RU"/>
        </w:rPr>
        <w:t>«</w:t>
      </w:r>
      <w:r w:rsidR="00B84113">
        <w:rPr>
          <w:rFonts w:ascii="Times New Roman" w:eastAsia="Times New Roman" w:hAnsi="Times New Roman" w:cs="Times New Roman"/>
          <w:b/>
          <w:color w:val="000000"/>
          <w:sz w:val="24"/>
          <w:szCs w:val="24"/>
          <w:lang w:eastAsia="ru-RU"/>
        </w:rPr>
        <w:t>Физкультурно-оздоровительные технологии</w:t>
      </w:r>
      <w:r w:rsidR="007B3D3B" w:rsidRPr="007B3D3B">
        <w:rPr>
          <w:rFonts w:ascii="Times New Roman" w:eastAsia="Times New Roman" w:hAnsi="Times New Roman" w:cs="Times New Roman"/>
          <w:b/>
          <w:color w:val="000000"/>
          <w:sz w:val="24"/>
          <w:szCs w:val="24"/>
          <w:lang w:eastAsia="ru-RU"/>
        </w:rPr>
        <w:t>»</w:t>
      </w:r>
    </w:p>
    <w:p w:rsidR="00B84113" w:rsidRPr="007B3D3B" w:rsidRDefault="00B84113"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«Физкультурное образование»</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Квалификация выпускника</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бакалавр</w:t>
      </w: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p>
    <w:p w:rsidR="007B3D3B" w:rsidRPr="007B3D3B" w:rsidRDefault="007B3D3B" w:rsidP="007B3D3B">
      <w:pPr>
        <w:widowControl w:val="0"/>
        <w:spacing w:after="0" w:line="240" w:lineRule="auto"/>
        <w:jc w:val="center"/>
        <w:rPr>
          <w:rFonts w:ascii="Times New Roman" w:eastAsia="Times New Roman" w:hAnsi="Times New Roman" w:cs="Times New Roman"/>
          <w:b/>
          <w:color w:val="000000"/>
          <w:sz w:val="24"/>
          <w:szCs w:val="24"/>
          <w:lang w:eastAsia="ru-RU"/>
        </w:rPr>
      </w:pPr>
      <w:r w:rsidRPr="007B3D3B">
        <w:rPr>
          <w:rFonts w:ascii="Times New Roman" w:eastAsia="Times New Roman" w:hAnsi="Times New Roman" w:cs="Times New Roman"/>
          <w:b/>
          <w:color w:val="000000"/>
          <w:sz w:val="24"/>
          <w:szCs w:val="24"/>
          <w:lang w:eastAsia="ru-RU"/>
        </w:rPr>
        <w:t>Форма обучения</w:t>
      </w:r>
    </w:p>
    <w:p w:rsidR="00801A42" w:rsidRPr="00A46DF1" w:rsidRDefault="00B84113" w:rsidP="007B3D3B">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w:t>
      </w:r>
      <w:r w:rsidR="005C068B">
        <w:rPr>
          <w:rFonts w:ascii="Times New Roman" w:eastAsia="Times New Roman" w:hAnsi="Times New Roman" w:cs="Times New Roman"/>
          <w:b/>
          <w:color w:val="000000"/>
          <w:sz w:val="24"/>
          <w:szCs w:val="24"/>
          <w:lang w:eastAsia="ru-RU"/>
        </w:rPr>
        <w:t>чная</w:t>
      </w:r>
      <w:r>
        <w:rPr>
          <w:rFonts w:ascii="Times New Roman" w:eastAsia="Times New Roman" w:hAnsi="Times New Roman" w:cs="Times New Roman"/>
          <w:b/>
          <w:color w:val="000000"/>
          <w:sz w:val="24"/>
          <w:szCs w:val="24"/>
          <w:lang w:eastAsia="ru-RU"/>
        </w:rPr>
        <w:t>/заочная</w:t>
      </w:r>
    </w:p>
    <w:p w:rsidR="00801A42" w:rsidRPr="00A46DF1" w:rsidRDefault="00801A42" w:rsidP="00801A42">
      <w:pPr>
        <w:widowControl w:val="0"/>
        <w:spacing w:after="0" w:line="240" w:lineRule="auto"/>
        <w:jc w:val="center"/>
        <w:rPr>
          <w:rFonts w:ascii="Times New Roman" w:eastAsia="Times New Roman" w:hAnsi="Times New Roman" w:cs="Times New Roman"/>
          <w:b/>
          <w:i/>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801A42" w:rsidRPr="00A46DF1" w:rsidTr="001C5034">
        <w:trPr>
          <w:trHeight w:val="3026"/>
        </w:trPr>
        <w:tc>
          <w:tcPr>
            <w:tcW w:w="3544" w:type="dxa"/>
          </w:tcPr>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452A8D" w:rsidRDefault="00452A8D"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СОГЛАСОВАНО</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Декан социально-педагогического факультета, к.пс.н., доцент</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___________В.А.</w:t>
            </w:r>
            <w:r w:rsidR="008E3269">
              <w:rPr>
                <w:rFonts w:ascii="Times New Roman" w:eastAsia="Times New Roman" w:hAnsi="Times New Roman" w:cs="Times New Roman"/>
                <w:color w:val="000000"/>
                <w:sz w:val="24"/>
                <w:szCs w:val="24"/>
                <w:lang w:eastAsia="ru-RU"/>
              </w:rPr>
              <w:t xml:space="preserve"> </w:t>
            </w:r>
            <w:r w:rsidRPr="005C068B">
              <w:rPr>
                <w:rFonts w:ascii="Times New Roman" w:eastAsia="Times New Roman" w:hAnsi="Times New Roman" w:cs="Times New Roman"/>
                <w:color w:val="000000"/>
                <w:sz w:val="24"/>
                <w:szCs w:val="24"/>
                <w:lang w:eastAsia="ru-RU"/>
              </w:rPr>
              <w:t>Дерючева</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B84113" w:rsidRPr="00A46DF1" w:rsidRDefault="00B84113" w:rsidP="00B84113">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СОГЛАСОВАНО</w:t>
            </w:r>
          </w:p>
          <w:p w:rsidR="00B84113" w:rsidRPr="00A46DF1" w:rsidRDefault="00B84113" w:rsidP="00B84113">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Декан факультета</w:t>
            </w:r>
          </w:p>
          <w:p w:rsidR="00B84113" w:rsidRPr="00A46DF1" w:rsidRDefault="00B84113" w:rsidP="00B84113">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 xml:space="preserve">заочной формы обучения,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профессор</w:t>
            </w:r>
          </w:p>
          <w:p w:rsidR="00B84113" w:rsidRPr="00A46DF1" w:rsidRDefault="00B84113" w:rsidP="00B84113">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_____________В.Х Шнайдер</w:t>
            </w:r>
          </w:p>
          <w:p w:rsidR="00B84113" w:rsidRPr="00A46DF1" w:rsidRDefault="00B84113" w:rsidP="00B84113">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801A42" w:rsidRPr="00A46DF1" w:rsidRDefault="00801A42" w:rsidP="00801A42">
            <w:pPr>
              <w:widowControl w:val="0"/>
              <w:spacing w:after="0" w:line="240" w:lineRule="auto"/>
              <w:jc w:val="center"/>
              <w:rPr>
                <w:rFonts w:ascii="Times New Roman" w:eastAsia="Times New Roman" w:hAnsi="Times New Roman" w:cs="Times New Roman"/>
                <w:color w:val="000000"/>
                <w:sz w:val="24"/>
                <w:szCs w:val="24"/>
                <w:lang w:eastAsia="ru-RU"/>
              </w:rPr>
            </w:pP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Программа рассмотрена и одобрена на заседании кафедры (протокол № 14, </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«17» мая 2021 г.)</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Заведующая кафедрой, </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к.б.н., доцент</w:t>
            </w:r>
          </w:p>
          <w:p w:rsidR="005C068B" w:rsidRPr="005C068B" w:rsidRDefault="005C068B" w:rsidP="005C068B">
            <w:pPr>
              <w:widowControl w:val="0"/>
              <w:spacing w:after="0" w:line="240" w:lineRule="auto"/>
              <w:jc w:val="center"/>
              <w:rPr>
                <w:rFonts w:ascii="Times New Roman" w:eastAsia="Times New Roman" w:hAnsi="Times New Roman" w:cs="Times New Roman"/>
                <w:color w:val="000000"/>
                <w:sz w:val="24"/>
                <w:szCs w:val="24"/>
                <w:lang w:eastAsia="ru-RU"/>
              </w:rPr>
            </w:pPr>
            <w:r w:rsidRPr="005C068B">
              <w:rPr>
                <w:rFonts w:ascii="Times New Roman" w:eastAsia="Times New Roman" w:hAnsi="Times New Roman" w:cs="Times New Roman"/>
                <w:color w:val="000000"/>
                <w:sz w:val="24"/>
                <w:szCs w:val="24"/>
                <w:lang w:eastAsia="ru-RU"/>
              </w:rPr>
              <w:t xml:space="preserve"> ____________И.В.</w:t>
            </w:r>
            <w:r w:rsidR="008E3269">
              <w:rPr>
                <w:rFonts w:ascii="Times New Roman" w:eastAsia="Times New Roman" w:hAnsi="Times New Roman" w:cs="Times New Roman"/>
                <w:color w:val="000000"/>
                <w:sz w:val="24"/>
                <w:szCs w:val="24"/>
                <w:lang w:eastAsia="ru-RU"/>
              </w:rPr>
              <w:t xml:space="preserve"> </w:t>
            </w:r>
            <w:r w:rsidRPr="005C068B">
              <w:rPr>
                <w:rFonts w:ascii="Times New Roman" w:eastAsia="Times New Roman" w:hAnsi="Times New Roman" w:cs="Times New Roman"/>
                <w:color w:val="000000"/>
                <w:sz w:val="24"/>
                <w:szCs w:val="24"/>
                <w:lang w:eastAsia="ru-RU"/>
              </w:rPr>
              <w:t>Осадченко</w:t>
            </w:r>
          </w:p>
          <w:p w:rsidR="00801A42" w:rsidRPr="00A46DF1" w:rsidRDefault="00801A42" w:rsidP="005C068B">
            <w:pPr>
              <w:widowControl w:val="0"/>
              <w:spacing w:after="0" w:line="240" w:lineRule="auto"/>
              <w:jc w:val="center"/>
              <w:rPr>
                <w:rFonts w:ascii="Times New Roman" w:eastAsia="Times New Roman" w:hAnsi="Times New Roman" w:cs="Times New Roman"/>
                <w:color w:val="000000"/>
                <w:sz w:val="24"/>
                <w:szCs w:val="24"/>
                <w:lang w:eastAsia="ru-RU"/>
              </w:rPr>
            </w:pPr>
          </w:p>
        </w:tc>
      </w:tr>
    </w:tbl>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Малаховка 20</w:t>
      </w:r>
      <w:r w:rsidR="0086011F">
        <w:rPr>
          <w:rFonts w:ascii="Times New Roman" w:eastAsia="Times New Roman" w:hAnsi="Times New Roman" w:cs="Times New Roman"/>
          <w:b/>
          <w:color w:val="000000"/>
          <w:sz w:val="24"/>
          <w:szCs w:val="24"/>
          <w:lang w:eastAsia="ru-RU"/>
        </w:rPr>
        <w:t>2</w:t>
      </w:r>
      <w:r w:rsidR="005C068B">
        <w:rPr>
          <w:rFonts w:ascii="Times New Roman" w:eastAsia="Times New Roman" w:hAnsi="Times New Roman" w:cs="Times New Roman"/>
          <w:b/>
          <w:color w:val="000000"/>
          <w:sz w:val="24"/>
          <w:szCs w:val="24"/>
          <w:lang w:eastAsia="ru-RU"/>
        </w:rPr>
        <w:t>1</w:t>
      </w:r>
    </w:p>
    <w:p w:rsidR="005C068B" w:rsidRPr="005C068B" w:rsidRDefault="00801A42" w:rsidP="005C068B">
      <w:pPr>
        <w:spacing w:after="0" w:line="240" w:lineRule="auto"/>
        <w:ind w:firstLine="708"/>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b/>
          <w:color w:val="000000"/>
          <w:sz w:val="24"/>
          <w:szCs w:val="24"/>
          <w:lang w:eastAsia="ru-RU"/>
        </w:rPr>
        <w:br w:type="page"/>
      </w:r>
      <w:r w:rsidR="005C068B" w:rsidRPr="005C068B">
        <w:rPr>
          <w:rFonts w:ascii="Times New Roman" w:eastAsia="Times New Roman" w:hAnsi="Times New Roman" w:cs="Times New Roman"/>
          <w:color w:val="000000"/>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0971AF" w:rsidRDefault="000971AF" w:rsidP="005C068B">
      <w:pPr>
        <w:spacing w:after="0" w:line="240" w:lineRule="auto"/>
        <w:jc w:val="both"/>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Составители рабочей программы: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A46DF1">
        <w:rPr>
          <w:rFonts w:ascii="Times New Roman" w:eastAsia="Times New Roman" w:hAnsi="Times New Roman" w:cs="Times New Roman"/>
          <w:color w:val="000000"/>
          <w:sz w:val="24"/>
          <w:szCs w:val="24"/>
          <w:lang w:eastAsia="ru-RU"/>
        </w:rPr>
        <w:t>Слепенчук</w:t>
      </w:r>
      <w:proofErr w:type="spellEnd"/>
      <w:r w:rsidRPr="00A46DF1">
        <w:rPr>
          <w:rFonts w:ascii="Times New Roman" w:eastAsia="Times New Roman" w:hAnsi="Times New Roman" w:cs="Times New Roman"/>
          <w:color w:val="000000"/>
          <w:sz w:val="24"/>
          <w:szCs w:val="24"/>
          <w:lang w:eastAsia="ru-RU"/>
        </w:rPr>
        <w:t xml:space="preserve"> И.Е., </w:t>
      </w:r>
      <w:proofErr w:type="spellStart"/>
      <w:r w:rsidRPr="00A46DF1">
        <w:rPr>
          <w:rFonts w:ascii="Times New Roman" w:eastAsia="Times New Roman" w:hAnsi="Times New Roman" w:cs="Times New Roman"/>
          <w:color w:val="000000"/>
          <w:sz w:val="24"/>
          <w:szCs w:val="24"/>
          <w:lang w:eastAsia="ru-RU"/>
        </w:rPr>
        <w:t>к.п.н</w:t>
      </w:r>
      <w:proofErr w:type="spellEnd"/>
      <w:r w:rsidRPr="00A46DF1">
        <w:rPr>
          <w:rFonts w:ascii="Times New Roman" w:eastAsia="Times New Roman" w:hAnsi="Times New Roman" w:cs="Times New Roman"/>
          <w:color w:val="000000"/>
          <w:sz w:val="24"/>
          <w:szCs w:val="24"/>
          <w:lang w:eastAsia="ru-RU"/>
        </w:rPr>
        <w:t>., доцент кафедры адаптивной физической культуры и спортивной медицины</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Осадченко И.В., к.б.н., доцент, зав.</w:t>
      </w:r>
      <w:r w:rsidR="000971AF">
        <w:rPr>
          <w:rFonts w:ascii="Times New Roman" w:eastAsia="Times New Roman" w:hAnsi="Times New Roman" w:cs="Times New Roman"/>
          <w:color w:val="000000"/>
          <w:sz w:val="24"/>
          <w:szCs w:val="24"/>
          <w:lang w:eastAsia="ru-RU"/>
        </w:rPr>
        <w:t xml:space="preserve"> </w:t>
      </w:r>
      <w:r w:rsidRPr="00A46DF1">
        <w:rPr>
          <w:rFonts w:ascii="Times New Roman" w:eastAsia="Times New Roman" w:hAnsi="Times New Roman" w:cs="Times New Roman"/>
          <w:color w:val="000000"/>
          <w:sz w:val="24"/>
          <w:szCs w:val="24"/>
          <w:lang w:eastAsia="ru-RU"/>
        </w:rPr>
        <w:t>кафедрой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 xml:space="preserve">Рецензенты: </w:t>
      </w:r>
    </w:p>
    <w:p w:rsidR="00801A42" w:rsidRPr="00A46DF1" w:rsidRDefault="00801A42" w:rsidP="00801A42">
      <w:pPr>
        <w:widowControl w:val="0"/>
        <w:spacing w:after="0" w:line="240" w:lineRule="auto"/>
        <w:jc w:val="both"/>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Мартынихин В.С., к.м.н., доцент, доцент кафедры адаптивной физической культуры и спортивной медицины</w:t>
      </w:r>
    </w:p>
    <w:p w:rsidR="00801A42" w:rsidRPr="00A46DF1" w:rsidRDefault="00801A42" w:rsidP="00801A42">
      <w:pPr>
        <w:widowControl w:val="0"/>
        <w:spacing w:after="0" w:line="240" w:lineRule="auto"/>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Стрельникова И.В.</w:t>
      </w:r>
      <w:r w:rsidR="000971AF">
        <w:rPr>
          <w:rFonts w:ascii="Times New Roman" w:eastAsia="Times New Roman" w:hAnsi="Times New Roman" w:cs="Times New Roman"/>
          <w:color w:val="000000"/>
          <w:sz w:val="24"/>
          <w:szCs w:val="24"/>
          <w:lang w:eastAsia="ru-RU"/>
        </w:rPr>
        <w:t xml:space="preserve">, к.б.н., доцент, зав. кафедрой </w:t>
      </w:r>
      <w:r w:rsidRPr="00A46DF1">
        <w:rPr>
          <w:rFonts w:ascii="Times New Roman" w:eastAsia="Times New Roman" w:hAnsi="Times New Roman" w:cs="Times New Roman"/>
          <w:color w:val="000000"/>
          <w:sz w:val="24"/>
          <w:szCs w:val="24"/>
          <w:lang w:eastAsia="ru-RU"/>
        </w:rPr>
        <w:t>физиологии и биохимии</w:t>
      </w:r>
    </w:p>
    <w:p w:rsidR="00801A42" w:rsidRPr="00A46DF1" w:rsidRDefault="00801A42" w:rsidP="00801A42">
      <w:pPr>
        <w:widowControl w:val="0"/>
        <w:spacing w:after="0" w:line="240" w:lineRule="auto"/>
        <w:rPr>
          <w:rFonts w:ascii="Times New Roman" w:eastAsia="Times New Roman" w:hAnsi="Times New Roman" w:cs="Times New Roman"/>
          <w:b/>
          <w:color w:val="000000"/>
          <w:sz w:val="24"/>
          <w:szCs w:val="24"/>
          <w:lang w:eastAsia="ru-RU"/>
        </w:rPr>
      </w:pPr>
    </w:p>
    <w:p w:rsidR="008E016F" w:rsidRPr="008E016F" w:rsidRDefault="008E016F" w:rsidP="008E016F">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49.03.01):</w:t>
      </w:r>
    </w:p>
    <w:tbl>
      <w:tblPr>
        <w:tblStyle w:val="a7"/>
        <w:tblW w:w="9782" w:type="dxa"/>
        <w:tblInd w:w="-289" w:type="dxa"/>
        <w:tblLook w:val="04A0" w:firstRow="1" w:lastRow="0" w:firstColumn="1" w:lastColumn="0" w:noHBand="0" w:noVBand="1"/>
      </w:tblPr>
      <w:tblGrid>
        <w:gridCol w:w="876"/>
        <w:gridCol w:w="4676"/>
        <w:gridCol w:w="3171"/>
        <w:gridCol w:w="1059"/>
      </w:tblGrid>
      <w:tr w:rsidR="008E016F" w:rsidRPr="008E016F" w:rsidTr="008E016F">
        <w:tc>
          <w:tcPr>
            <w:tcW w:w="8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Код ПС</w:t>
            </w:r>
          </w:p>
        </w:tc>
        <w:tc>
          <w:tcPr>
            <w:tcW w:w="4676"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Профессиональный стандарт</w:t>
            </w:r>
          </w:p>
        </w:tc>
        <w:tc>
          <w:tcPr>
            <w:tcW w:w="3171" w:type="dxa"/>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Приказ Министерства труда и социальной защиты РФ</w:t>
            </w:r>
          </w:p>
        </w:tc>
        <w:tc>
          <w:tcPr>
            <w:tcW w:w="1059" w:type="dxa"/>
          </w:tcPr>
          <w:p w:rsidR="008E016F" w:rsidRPr="008E016F" w:rsidRDefault="008E016F" w:rsidP="00A91EA0">
            <w:pPr>
              <w:widowControl w:val="0"/>
              <w:jc w:val="center"/>
              <w:rPr>
                <w:rFonts w:ascii="Times New Roman" w:hAnsi="Times New Roman" w:cs="Times New Roman"/>
                <w:b/>
                <w:color w:val="000000"/>
                <w:sz w:val="24"/>
                <w:szCs w:val="24"/>
              </w:rPr>
            </w:pPr>
            <w:proofErr w:type="spellStart"/>
            <w:r w:rsidRPr="008E016F">
              <w:rPr>
                <w:rFonts w:ascii="Times New Roman" w:hAnsi="Times New Roman" w:cs="Times New Roman"/>
                <w:b/>
                <w:color w:val="000000"/>
                <w:sz w:val="24"/>
                <w:szCs w:val="24"/>
              </w:rPr>
              <w:t>Аббрев</w:t>
            </w:r>
            <w:proofErr w:type="spellEnd"/>
            <w:r w:rsidRPr="008E016F">
              <w:rPr>
                <w:rFonts w:ascii="Times New Roman" w:hAnsi="Times New Roman" w:cs="Times New Roman"/>
                <w:b/>
                <w:color w:val="000000"/>
                <w:sz w:val="24"/>
                <w:szCs w:val="24"/>
              </w:rPr>
              <w:t>. исп. в РПД</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01 Образование и наука</w:t>
            </w:r>
          </w:p>
        </w:tc>
      </w:tr>
      <w:tr w:rsidR="008E016F" w:rsidRPr="008E016F" w:rsidTr="008E016F">
        <w:tc>
          <w:tcPr>
            <w:tcW w:w="876" w:type="dxa"/>
          </w:tcPr>
          <w:p w:rsidR="008E016F" w:rsidRPr="008E016F" w:rsidRDefault="008E016F" w:rsidP="00A91EA0">
            <w:pPr>
              <w:widowControl w:val="0"/>
              <w:rPr>
                <w:rFonts w:ascii="Times New Roman" w:hAnsi="Times New Roman" w:cs="Times New Roman"/>
                <w:sz w:val="24"/>
                <w:szCs w:val="24"/>
              </w:rPr>
            </w:pPr>
            <w:r w:rsidRPr="008E016F">
              <w:rPr>
                <w:rFonts w:ascii="Times New Roman" w:hAnsi="Times New Roman" w:cs="Times New Roman"/>
                <w:sz w:val="24"/>
                <w:szCs w:val="24"/>
              </w:rPr>
              <w:t>01.001</w:t>
            </w:r>
          </w:p>
        </w:tc>
        <w:tc>
          <w:tcPr>
            <w:tcW w:w="46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8E016F">
              <w:rPr>
                <w:rFonts w:ascii="Times New Roman" w:hAnsi="Times New Roman" w:cs="Times New Roman"/>
                <w:b w:val="0"/>
                <w:i/>
                <w:color w:val="auto"/>
                <w:sz w:val="24"/>
                <w:szCs w:val="24"/>
              </w:rPr>
              <w:t>(с изменениями и дополнениями от: 25 декабря 2014 г., 5 августа 2016 г.)</w:t>
            </w:r>
          </w:p>
        </w:tc>
        <w:tc>
          <w:tcPr>
            <w:tcW w:w="1059" w:type="dxa"/>
          </w:tcPr>
          <w:p w:rsidR="008E016F" w:rsidRPr="008E016F" w:rsidRDefault="008E016F" w:rsidP="00A91EA0">
            <w:pPr>
              <w:pStyle w:val="a9"/>
              <w:ind w:firstLine="0"/>
              <w:rPr>
                <w:rFonts w:ascii="Times New Roman" w:hAnsi="Times New Roman" w:cs="Times New Roman"/>
                <w:color w:val="auto"/>
                <w:sz w:val="24"/>
                <w:szCs w:val="24"/>
              </w:rPr>
            </w:pPr>
            <w:r w:rsidRPr="008E016F">
              <w:rPr>
                <w:rFonts w:ascii="Times New Roman" w:hAnsi="Times New Roman" w:cs="Times New Roman"/>
                <w:color w:val="auto"/>
                <w:sz w:val="24"/>
                <w:szCs w:val="24"/>
              </w:rPr>
              <w:t>П</w:t>
            </w:r>
          </w:p>
        </w:tc>
      </w:tr>
      <w:tr w:rsidR="008E016F" w:rsidRPr="008E016F" w:rsidTr="008E016F">
        <w:tc>
          <w:tcPr>
            <w:tcW w:w="876"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 xml:space="preserve">01.003   </w:t>
            </w:r>
          </w:p>
        </w:tc>
        <w:tc>
          <w:tcPr>
            <w:tcW w:w="4676" w:type="dxa"/>
          </w:tcPr>
          <w:p w:rsidR="008E016F" w:rsidRPr="008E016F" w:rsidRDefault="008E016F" w:rsidP="00A91EA0">
            <w:pPr>
              <w:pStyle w:val="1"/>
              <w:spacing w:before="0" w:after="0"/>
              <w:jc w:val="both"/>
              <w:outlineLvl w:val="0"/>
              <w:rPr>
                <w:rFonts w:ascii="Times New Roman" w:hAnsi="Times New Roman" w:cs="Times New Roman"/>
                <w:b w:val="0"/>
                <w:color w:val="auto"/>
              </w:rPr>
            </w:pPr>
            <w:r w:rsidRPr="008E016F">
              <w:rPr>
                <w:rFonts w:ascii="Times New Roman" w:hAnsi="Times New Roman" w:cs="Times New Roman"/>
                <w:b w:val="0"/>
                <w:color w:val="auto"/>
              </w:rPr>
              <w:t>"Педагог дополнительного образования детей и взрослых"</w:t>
            </w:r>
          </w:p>
          <w:p w:rsidR="008E016F" w:rsidRPr="008E016F" w:rsidRDefault="008E016F" w:rsidP="00A91EA0">
            <w:pPr>
              <w:widowControl w:val="0"/>
              <w:rPr>
                <w:rFonts w:ascii="Times New Roman" w:hAnsi="Times New Roman" w:cs="Times New Roman"/>
                <w:color w:val="000000"/>
                <w:sz w:val="24"/>
                <w:szCs w:val="24"/>
              </w:rPr>
            </w:pPr>
          </w:p>
        </w:tc>
        <w:tc>
          <w:tcPr>
            <w:tcW w:w="3171" w:type="dxa"/>
          </w:tcPr>
          <w:p w:rsidR="008E016F" w:rsidRPr="008E016F" w:rsidRDefault="008E016F" w:rsidP="00A91EA0">
            <w:pPr>
              <w:widowControl w:val="0"/>
              <w:rPr>
                <w:rFonts w:ascii="Times New Roman" w:hAnsi="Times New Roman" w:cs="Times New Roman"/>
                <w:color w:val="000000"/>
                <w:sz w:val="24"/>
                <w:szCs w:val="24"/>
              </w:rPr>
            </w:pPr>
            <w:r w:rsidRPr="008E016F">
              <w:rPr>
                <w:rFonts w:ascii="Times New Roman" w:hAnsi="Times New Roman" w:cs="Times New Roman"/>
                <w:sz w:val="24"/>
                <w:szCs w:val="24"/>
              </w:rPr>
              <w:t>Приказ Министерства труда и социальной защиты РФ от 5 мая 2018 г. N 298н</w:t>
            </w:r>
          </w:p>
        </w:tc>
        <w:tc>
          <w:tcPr>
            <w:tcW w:w="1059" w:type="dxa"/>
          </w:tcPr>
          <w:p w:rsidR="008E016F" w:rsidRPr="008E016F" w:rsidRDefault="008E016F" w:rsidP="00A91EA0">
            <w:pPr>
              <w:widowControl w:val="0"/>
              <w:rPr>
                <w:rFonts w:ascii="Times New Roman" w:hAnsi="Times New Roman" w:cs="Times New Roman"/>
                <w:b/>
                <w:sz w:val="24"/>
                <w:szCs w:val="24"/>
              </w:rPr>
            </w:pPr>
            <w:r w:rsidRPr="008E016F">
              <w:rPr>
                <w:rFonts w:ascii="Times New Roman" w:hAnsi="Times New Roman" w:cs="Times New Roman"/>
                <w:b/>
                <w:sz w:val="24"/>
                <w:szCs w:val="24"/>
              </w:rPr>
              <w:t>ПДО</w:t>
            </w:r>
          </w:p>
        </w:tc>
      </w:tr>
      <w:tr w:rsidR="008E016F" w:rsidRPr="008E016F" w:rsidTr="00A91EA0">
        <w:tc>
          <w:tcPr>
            <w:tcW w:w="9782" w:type="dxa"/>
            <w:gridSpan w:val="4"/>
          </w:tcPr>
          <w:p w:rsidR="008E016F" w:rsidRPr="008E016F" w:rsidRDefault="008E016F" w:rsidP="00A91EA0">
            <w:pPr>
              <w:widowControl w:val="0"/>
              <w:jc w:val="center"/>
              <w:rPr>
                <w:rFonts w:ascii="Times New Roman" w:hAnsi="Times New Roman" w:cs="Times New Roman"/>
                <w:b/>
                <w:color w:val="000000"/>
                <w:sz w:val="24"/>
                <w:szCs w:val="24"/>
              </w:rPr>
            </w:pPr>
            <w:r w:rsidRPr="008E016F">
              <w:rPr>
                <w:rFonts w:ascii="Times New Roman" w:hAnsi="Times New Roman" w:cs="Times New Roman"/>
                <w:b/>
                <w:color w:val="000000"/>
                <w:sz w:val="24"/>
                <w:szCs w:val="24"/>
              </w:rPr>
              <w:t>05 Физическая культура и спорт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05.003</w:t>
            </w:r>
          </w:p>
        </w:tc>
        <w:tc>
          <w:tcPr>
            <w:tcW w:w="4676" w:type="dxa"/>
          </w:tcPr>
          <w:p w:rsidR="008E016F" w:rsidRPr="008E016F" w:rsidRDefault="008E3269" w:rsidP="00A91EA0">
            <w:pPr>
              <w:pStyle w:val="1"/>
              <w:jc w:val="both"/>
              <w:outlineLvl w:val="0"/>
              <w:rPr>
                <w:rFonts w:ascii="Times New Roman" w:hAnsi="Times New Roman" w:cs="Times New Roman"/>
                <w:b w:val="0"/>
                <w:color w:val="auto"/>
              </w:rPr>
            </w:pPr>
            <w:hyperlink r:id="rId6" w:history="1">
              <w:r w:rsidR="008E016F" w:rsidRPr="008E016F">
                <w:rPr>
                  <w:rStyle w:val="a6"/>
                  <w:rFonts w:ascii="Times New Roman" w:hAnsi="Times New Roman"/>
                  <w:b w:val="0"/>
                  <w:bCs w:val="0"/>
                  <w:color w:val="auto"/>
                </w:rPr>
                <w:t xml:space="preserve"> "Тренер"</w:t>
              </w:r>
            </w:hyperlink>
          </w:p>
          <w:p w:rsidR="008E016F" w:rsidRPr="008E016F" w:rsidRDefault="008E016F" w:rsidP="00A91EA0">
            <w:pPr>
              <w:pStyle w:val="1"/>
              <w:spacing w:before="0" w:after="0"/>
              <w:jc w:val="both"/>
              <w:outlineLvl w:val="0"/>
              <w:rPr>
                <w:rFonts w:ascii="Times New Roman" w:hAnsi="Times New Roman" w:cs="Times New Roman"/>
                <w:b w:val="0"/>
                <w:color w:val="auto"/>
              </w:rPr>
            </w:pPr>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28 марта 2019 г. N 191н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Т</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05.005</w:t>
            </w:r>
          </w:p>
        </w:tc>
        <w:tc>
          <w:tcPr>
            <w:tcW w:w="4676" w:type="dxa"/>
          </w:tcPr>
          <w:p w:rsidR="008E016F" w:rsidRPr="008E016F" w:rsidRDefault="008E3269" w:rsidP="00A91EA0">
            <w:pPr>
              <w:pStyle w:val="1"/>
              <w:jc w:val="both"/>
              <w:outlineLvl w:val="0"/>
              <w:rPr>
                <w:rFonts w:ascii="Times New Roman" w:hAnsi="Times New Roman" w:cs="Times New Roman"/>
                <w:color w:val="auto"/>
              </w:rPr>
            </w:pPr>
            <w:hyperlink r:id="rId7" w:history="1">
              <w:r w:rsidR="008E016F" w:rsidRPr="008E016F">
                <w:rPr>
                  <w:rStyle w:val="a6"/>
                  <w:rFonts w:ascii="Times New Roman" w:hAnsi="Times New Roman"/>
                  <w:b w:val="0"/>
                  <w:bCs w:val="0"/>
                  <w:color w:val="auto"/>
                </w:rPr>
                <w:t xml:space="preserve"> "Инструктор-методист"</w:t>
              </w:r>
            </w:hyperlink>
          </w:p>
          <w:p w:rsidR="008E016F" w:rsidRPr="008E016F" w:rsidRDefault="008E016F" w:rsidP="00A91EA0">
            <w:pPr>
              <w:pStyle w:val="1"/>
              <w:spacing w:before="0" w:after="0"/>
              <w:jc w:val="both"/>
              <w:outlineLvl w:val="0"/>
              <w:rPr>
                <w:rFonts w:ascii="Times New Roman" w:hAnsi="Times New Roman" w:cs="Times New Roman"/>
                <w:color w:val="auto"/>
              </w:rPr>
            </w:pPr>
          </w:p>
        </w:tc>
        <w:tc>
          <w:tcPr>
            <w:tcW w:w="3171" w:type="dxa"/>
          </w:tcPr>
          <w:p w:rsidR="008E016F" w:rsidRPr="008E016F" w:rsidRDefault="008E016F" w:rsidP="00A91EA0">
            <w:pPr>
              <w:pStyle w:val="a8"/>
              <w:spacing w:before="0"/>
              <w:ind w:left="34" w:right="0"/>
              <w:jc w:val="left"/>
              <w:rPr>
                <w:rFonts w:ascii="Times New Roman" w:hAnsi="Times New Roman" w:cs="Times New Roman"/>
                <w:color w:val="auto"/>
                <w:sz w:val="24"/>
                <w:szCs w:val="24"/>
              </w:rPr>
            </w:pPr>
            <w:r w:rsidRPr="008E016F">
              <w:rPr>
                <w:rFonts w:ascii="Times New Roman" w:hAnsi="Times New Roman" w:cs="Times New Roman"/>
                <w:color w:val="auto"/>
                <w:sz w:val="24"/>
                <w:szCs w:val="24"/>
              </w:rPr>
              <w:t>Приказ Министерства труда и социальной защиты РФ от 8 сентября 2014 г. N 630н</w:t>
            </w:r>
            <w:r w:rsidRPr="008E016F">
              <w:rPr>
                <w:rFonts w:ascii="Times New Roman" w:hAnsi="Times New Roman" w:cs="Times New Roman"/>
                <w:i/>
                <w:color w:val="auto"/>
                <w:sz w:val="24"/>
                <w:szCs w:val="24"/>
              </w:rPr>
              <w:t xml:space="preserve"> (с изменениями и дополнениями </w:t>
            </w:r>
            <w:r w:rsidRPr="008E016F">
              <w:rPr>
                <w:rFonts w:ascii="Times New Roman" w:hAnsi="Times New Roman" w:cs="Times New Roman"/>
                <w:color w:val="auto"/>
                <w:sz w:val="24"/>
                <w:szCs w:val="24"/>
              </w:rPr>
              <w:t>12 декабря 2016 г.</w:t>
            </w:r>
            <w:r w:rsidRPr="008E016F">
              <w:rPr>
                <w:rFonts w:ascii="Times New Roman" w:hAnsi="Times New Roman" w:cs="Times New Roman"/>
                <w:i/>
                <w:color w:val="auto"/>
                <w:sz w:val="24"/>
                <w:szCs w:val="24"/>
              </w:rPr>
              <w:t>)</w:t>
            </w:r>
          </w:p>
        </w:tc>
        <w:tc>
          <w:tcPr>
            <w:tcW w:w="1059" w:type="dxa"/>
          </w:tcPr>
          <w:p w:rsidR="008E016F" w:rsidRPr="008E016F" w:rsidRDefault="008E016F" w:rsidP="00A91EA0">
            <w:pPr>
              <w:pStyle w:val="a8"/>
              <w:spacing w:before="0"/>
              <w:ind w:left="34" w:right="0"/>
              <w:jc w:val="left"/>
              <w:rPr>
                <w:rFonts w:ascii="Times New Roman" w:hAnsi="Times New Roman" w:cs="Times New Roman"/>
                <w:b/>
                <w:color w:val="auto"/>
                <w:sz w:val="24"/>
                <w:szCs w:val="24"/>
              </w:rPr>
            </w:pPr>
            <w:r w:rsidRPr="008E016F">
              <w:rPr>
                <w:rFonts w:ascii="Times New Roman" w:hAnsi="Times New Roman" w:cs="Times New Roman"/>
                <w:b/>
                <w:color w:val="auto"/>
                <w:sz w:val="24"/>
                <w:szCs w:val="24"/>
              </w:rPr>
              <w:t>ИМ</w:t>
            </w:r>
          </w:p>
        </w:tc>
      </w:tr>
      <w:tr w:rsidR="008E016F" w:rsidRPr="008E016F" w:rsidTr="008E016F">
        <w:tc>
          <w:tcPr>
            <w:tcW w:w="876"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05.008</w:t>
            </w:r>
          </w:p>
        </w:tc>
        <w:tc>
          <w:tcPr>
            <w:tcW w:w="4676" w:type="dxa"/>
          </w:tcPr>
          <w:p w:rsidR="008E016F" w:rsidRPr="008E016F" w:rsidRDefault="008E3269" w:rsidP="00A91EA0">
            <w:pPr>
              <w:pStyle w:val="1"/>
              <w:spacing w:before="0" w:after="0"/>
              <w:jc w:val="both"/>
              <w:outlineLvl w:val="0"/>
              <w:rPr>
                <w:rFonts w:ascii="Times New Roman" w:hAnsi="Times New Roman" w:cs="Times New Roman"/>
                <w:color w:val="auto"/>
              </w:rPr>
            </w:pPr>
            <w:hyperlink r:id="rId8" w:history="1">
              <w:r w:rsidR="008E016F" w:rsidRPr="008E016F">
                <w:rPr>
                  <w:rStyle w:val="a6"/>
                  <w:rFonts w:ascii="Times New Roman" w:hAnsi="Times New Roman"/>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171" w:type="dxa"/>
          </w:tcPr>
          <w:p w:rsidR="008E016F" w:rsidRPr="008E016F" w:rsidRDefault="008E016F" w:rsidP="00A91EA0">
            <w:pPr>
              <w:widowControl w:val="0"/>
              <w:jc w:val="both"/>
              <w:rPr>
                <w:rFonts w:ascii="Times New Roman" w:hAnsi="Times New Roman" w:cs="Times New Roman"/>
                <w:sz w:val="24"/>
                <w:szCs w:val="24"/>
              </w:rPr>
            </w:pPr>
            <w:r w:rsidRPr="008E016F">
              <w:rPr>
                <w:rFonts w:ascii="Times New Roman" w:hAnsi="Times New Roman" w:cs="Times New Roman"/>
                <w:sz w:val="24"/>
                <w:szCs w:val="24"/>
              </w:rPr>
              <w:t>Приказ Министерства труда и социальной защиты РФ от 29 октября 2015 г. N 798н</w:t>
            </w:r>
          </w:p>
        </w:tc>
        <w:tc>
          <w:tcPr>
            <w:tcW w:w="1059" w:type="dxa"/>
          </w:tcPr>
          <w:p w:rsidR="008E016F" w:rsidRPr="008E016F" w:rsidRDefault="008E016F" w:rsidP="00A91EA0">
            <w:pPr>
              <w:widowControl w:val="0"/>
              <w:jc w:val="both"/>
              <w:rPr>
                <w:rFonts w:ascii="Times New Roman" w:hAnsi="Times New Roman" w:cs="Times New Roman"/>
                <w:b/>
                <w:sz w:val="24"/>
                <w:szCs w:val="24"/>
              </w:rPr>
            </w:pPr>
            <w:r w:rsidRPr="008E016F">
              <w:rPr>
                <w:rFonts w:ascii="Times New Roman" w:hAnsi="Times New Roman" w:cs="Times New Roman"/>
                <w:b/>
                <w:sz w:val="24"/>
                <w:szCs w:val="24"/>
              </w:rPr>
              <w:t>Р</w:t>
            </w:r>
          </w:p>
        </w:tc>
      </w:tr>
    </w:tbl>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A46DF1" w:rsidRDefault="00801A42" w:rsidP="00801A42">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801A42" w:rsidRPr="00474F7E" w:rsidRDefault="00801A42" w:rsidP="00094B48">
      <w:pPr>
        <w:spacing w:after="0" w:line="240" w:lineRule="auto"/>
        <w:contextualSpacing/>
        <w:jc w:val="center"/>
        <w:rPr>
          <w:rFonts w:ascii="Times New Roman" w:eastAsia="Times New Roman" w:hAnsi="Times New Roman" w:cs="Times New Roman"/>
          <w:b/>
          <w:bCs/>
          <w:caps/>
          <w:color w:val="000000"/>
          <w:spacing w:val="-1"/>
          <w:sz w:val="24"/>
          <w:szCs w:val="24"/>
          <w:lang w:eastAsia="ru-RU"/>
        </w:rPr>
      </w:pPr>
      <w:r w:rsidRPr="00474F7E">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0020A9" w:rsidRPr="00A46DF1" w:rsidRDefault="000020A9" w:rsidP="00801A42">
      <w:pPr>
        <w:spacing w:after="0" w:line="240" w:lineRule="auto"/>
        <w:contextualSpacing/>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olor w:val="000000"/>
          <w:spacing w:val="-1"/>
          <w:sz w:val="24"/>
          <w:szCs w:val="24"/>
          <w:lang w:eastAsia="ru-RU"/>
        </w:rPr>
        <w:t>ОПК-6</w:t>
      </w:r>
      <w:r>
        <w:rPr>
          <w:rFonts w:ascii="Times New Roman" w:eastAsia="Times New Roman" w:hAnsi="Times New Roman" w:cs="Times New Roman"/>
          <w:color w:val="000000"/>
          <w:spacing w:val="-1"/>
          <w:sz w:val="24"/>
          <w:szCs w:val="24"/>
          <w:lang w:eastAsia="ru-RU"/>
        </w:rPr>
        <w:tab/>
        <w:t xml:space="preserve"> - </w:t>
      </w:r>
      <w:r w:rsidRPr="000020A9">
        <w:rPr>
          <w:rFonts w:ascii="Times New Roman" w:eastAsia="Times New Roman" w:hAnsi="Times New Roman" w:cs="Times New Roman"/>
          <w:color w:val="000000"/>
          <w:spacing w:val="-1"/>
          <w:sz w:val="24"/>
          <w:szCs w:val="24"/>
          <w:lang w:eastAsia="ru-RU"/>
        </w:rPr>
        <w:t>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r>
        <w:rPr>
          <w:rFonts w:ascii="Times New Roman" w:eastAsia="Times New Roman" w:hAnsi="Times New Roman" w:cs="Times New Roman"/>
          <w:color w:val="000000"/>
          <w:spacing w:val="-1"/>
          <w:sz w:val="24"/>
          <w:szCs w:val="24"/>
          <w:lang w:eastAsia="ru-RU"/>
        </w:rPr>
        <w:t>.</w:t>
      </w:r>
    </w:p>
    <w:p w:rsidR="00801A42" w:rsidRDefault="000020A9" w:rsidP="00801A42">
      <w:pPr>
        <w:shd w:val="clear" w:color="auto" w:fill="FFFFFF"/>
        <w:spacing w:after="0" w:line="240" w:lineRule="auto"/>
        <w:jc w:val="both"/>
        <w:rPr>
          <w:rFonts w:ascii="Times New Roman" w:eastAsia="Times New Roman" w:hAnsi="Times New Roman" w:cs="Times New Roman"/>
          <w:color w:val="000000"/>
          <w:spacing w:val="-1"/>
          <w:sz w:val="24"/>
          <w:szCs w:val="24"/>
          <w:lang w:eastAsia="ru-RU"/>
        </w:rPr>
      </w:pPr>
      <w:r w:rsidRPr="000020A9">
        <w:rPr>
          <w:rFonts w:ascii="Times New Roman" w:eastAsia="Times New Roman" w:hAnsi="Times New Roman" w:cs="Times New Roman"/>
          <w:b/>
          <w:caps/>
          <w:color w:val="000000"/>
          <w:spacing w:val="-1"/>
          <w:sz w:val="24"/>
          <w:szCs w:val="24"/>
          <w:lang w:eastAsia="ru-RU"/>
        </w:rPr>
        <w:t>ОПК-7</w:t>
      </w:r>
      <w:r w:rsidRPr="000020A9">
        <w:rPr>
          <w:rFonts w:ascii="Times New Roman" w:eastAsia="Times New Roman" w:hAnsi="Times New Roman" w:cs="Times New Roman"/>
          <w:b/>
          <w:caps/>
          <w:color w:val="000000"/>
          <w:spacing w:val="-1"/>
          <w:sz w:val="24"/>
          <w:szCs w:val="24"/>
          <w:lang w:eastAsia="ru-RU"/>
        </w:rPr>
        <w:tab/>
      </w:r>
      <w:r>
        <w:rPr>
          <w:rFonts w:ascii="Times New Roman" w:eastAsia="Times New Roman" w:hAnsi="Times New Roman" w:cs="Times New Roman"/>
          <w:caps/>
          <w:color w:val="000000"/>
          <w:spacing w:val="-1"/>
          <w:sz w:val="24"/>
          <w:szCs w:val="24"/>
          <w:lang w:eastAsia="ru-RU"/>
        </w:rPr>
        <w:t xml:space="preserve"> - </w:t>
      </w:r>
      <w:r>
        <w:rPr>
          <w:rFonts w:ascii="Times New Roman" w:eastAsia="Times New Roman" w:hAnsi="Times New Roman" w:cs="Times New Roman"/>
          <w:color w:val="000000"/>
          <w:spacing w:val="-1"/>
          <w:sz w:val="24"/>
          <w:szCs w:val="24"/>
          <w:lang w:eastAsia="ru-RU"/>
        </w:rPr>
        <w:t>С</w:t>
      </w:r>
      <w:r w:rsidRPr="000020A9">
        <w:rPr>
          <w:rFonts w:ascii="Times New Roman" w:eastAsia="Times New Roman" w:hAnsi="Times New Roman" w:cs="Times New Roman"/>
          <w:color w:val="000000"/>
          <w:spacing w:val="-1"/>
          <w:sz w:val="24"/>
          <w:szCs w:val="24"/>
          <w:lang w:eastAsia="ru-RU"/>
        </w:rPr>
        <w:t>пособен обеспечивать соблюдение техники безопасности, профилактику травматизма, оказывать первую доврачебную помощь</w:t>
      </w:r>
      <w:r>
        <w:rPr>
          <w:rFonts w:ascii="Times New Roman" w:eastAsia="Times New Roman" w:hAnsi="Times New Roman" w:cs="Times New Roman"/>
          <w:color w:val="000000"/>
          <w:spacing w:val="-1"/>
          <w:sz w:val="24"/>
          <w:szCs w:val="24"/>
          <w:lang w:eastAsia="ru-RU"/>
        </w:rPr>
        <w:t>.</w:t>
      </w:r>
    </w:p>
    <w:p w:rsidR="000020A9" w:rsidRPr="00A46DF1" w:rsidRDefault="000020A9" w:rsidP="00801A42">
      <w:pPr>
        <w:shd w:val="clear" w:color="auto" w:fill="FFFFFF"/>
        <w:spacing w:after="0" w:line="240" w:lineRule="auto"/>
        <w:jc w:val="both"/>
        <w:rPr>
          <w:rFonts w:ascii="Times New Roman" w:eastAsia="Times New Roman" w:hAnsi="Times New Roman" w:cs="Times New Roman"/>
          <w:caps/>
          <w:color w:val="000000"/>
          <w:spacing w:val="-1"/>
          <w:sz w:val="24"/>
          <w:szCs w:val="24"/>
          <w:lang w:eastAsia="ru-RU"/>
        </w:rPr>
      </w:pPr>
    </w:p>
    <w:p w:rsidR="009F75CD" w:rsidRPr="009F75CD" w:rsidRDefault="009F75CD" w:rsidP="009F75CD">
      <w:pPr>
        <w:jc w:val="center"/>
        <w:rPr>
          <w:rFonts w:ascii="Times New Roman" w:eastAsia="Times New Roman Bold" w:hAnsi="Times New Roman" w:cs="Times New Roman"/>
          <w:sz w:val="24"/>
          <w:szCs w:val="24"/>
        </w:rPr>
      </w:pPr>
      <w:r w:rsidRPr="009F75CD">
        <w:rPr>
          <w:rFonts w:ascii="Times New Roman" w:hAnsi="Times New Roman" w:cs="Times New Roman"/>
          <w:b/>
          <w:bCs/>
          <w:caps/>
          <w:spacing w:val="-1"/>
          <w:sz w:val="24"/>
          <w:szCs w:val="24"/>
        </w:rPr>
        <w:t>РЕЗУЛЬТАТЫ ОБУЧЕНИЯ ПО ДИСЦИПЛИНЕ:</w:t>
      </w:r>
    </w:p>
    <w:tbl>
      <w:tblPr>
        <w:tblW w:w="9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3261"/>
        <w:gridCol w:w="1672"/>
      </w:tblGrid>
      <w:tr w:rsidR="009F75CD" w:rsidRPr="009F75CD" w:rsidTr="005C068B">
        <w:trPr>
          <w:jc w:val="center"/>
        </w:trPr>
        <w:tc>
          <w:tcPr>
            <w:tcW w:w="4536" w:type="dxa"/>
          </w:tcPr>
          <w:p w:rsidR="009F75CD" w:rsidRPr="009F75CD" w:rsidRDefault="009F75CD" w:rsidP="009F75CD">
            <w:pPr>
              <w:spacing w:after="0" w:line="240" w:lineRule="auto"/>
              <w:jc w:val="center"/>
              <w:rPr>
                <w:rFonts w:ascii="Times New Roman" w:hAnsi="Times New Roman" w:cs="Times New Roman"/>
                <w:spacing w:val="-1"/>
                <w:sz w:val="24"/>
                <w:szCs w:val="24"/>
              </w:rPr>
            </w:pPr>
            <w:r w:rsidRPr="009F75CD">
              <w:rPr>
                <w:rFonts w:ascii="Times New Roman" w:hAnsi="Times New Roman" w:cs="Times New Roman"/>
                <w:spacing w:val="-1"/>
                <w:sz w:val="24"/>
                <w:szCs w:val="24"/>
              </w:rPr>
              <w:t>В результате изучения дисциплины студент должен:</w:t>
            </w:r>
          </w:p>
        </w:tc>
        <w:tc>
          <w:tcPr>
            <w:tcW w:w="3261" w:type="dxa"/>
          </w:tcPr>
          <w:p w:rsidR="009F75CD" w:rsidRPr="009F75CD" w:rsidRDefault="009F75CD" w:rsidP="009F75CD">
            <w:pPr>
              <w:spacing w:after="0" w:line="240" w:lineRule="auto"/>
              <w:jc w:val="center"/>
              <w:rPr>
                <w:rFonts w:ascii="Times New Roman" w:eastAsia="Calibri" w:hAnsi="Times New Roman" w:cs="Times New Roman"/>
                <w:sz w:val="24"/>
                <w:szCs w:val="24"/>
                <w:lang w:eastAsia="ru-RU"/>
              </w:rPr>
            </w:pPr>
            <w:r w:rsidRPr="009F75CD">
              <w:rPr>
                <w:rFonts w:ascii="Times New Roman" w:eastAsia="Calibri" w:hAnsi="Times New Roman" w:cs="Times New Roman"/>
                <w:sz w:val="24"/>
                <w:szCs w:val="24"/>
                <w:lang w:eastAsia="ru-RU"/>
              </w:rPr>
              <w:t>Профессиональны</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стандарт и код трудово</w:t>
            </w:r>
            <w:r>
              <w:rPr>
                <w:rFonts w:ascii="Times New Roman" w:eastAsia="Calibri" w:hAnsi="Times New Roman" w:cs="Times New Roman"/>
                <w:sz w:val="24"/>
                <w:szCs w:val="24"/>
                <w:lang w:eastAsia="ru-RU"/>
              </w:rPr>
              <w:t>й</w:t>
            </w:r>
            <w:r w:rsidRPr="009F75CD">
              <w:rPr>
                <w:rFonts w:ascii="Times New Roman" w:eastAsia="Calibri" w:hAnsi="Times New Roman" w:cs="Times New Roman"/>
                <w:sz w:val="24"/>
                <w:szCs w:val="24"/>
                <w:lang w:eastAsia="ru-RU"/>
              </w:rPr>
              <w:t xml:space="preserve"> функции</w:t>
            </w:r>
          </w:p>
        </w:tc>
        <w:tc>
          <w:tcPr>
            <w:tcW w:w="1672" w:type="dxa"/>
          </w:tcPr>
          <w:p w:rsidR="009F75CD" w:rsidRPr="009F75CD" w:rsidRDefault="009F75CD" w:rsidP="009F75CD">
            <w:pPr>
              <w:widowControl w:val="0"/>
              <w:tabs>
                <w:tab w:val="left" w:pos="756"/>
              </w:tabs>
              <w:spacing w:after="0" w:line="240" w:lineRule="auto"/>
              <w:jc w:val="center"/>
              <w:rPr>
                <w:rFonts w:ascii="Times New Roman" w:hAnsi="Times New Roman" w:cs="Times New Roman"/>
                <w:sz w:val="24"/>
                <w:szCs w:val="24"/>
              </w:rPr>
            </w:pPr>
            <w:r w:rsidRPr="009F75CD">
              <w:rPr>
                <w:rFonts w:ascii="Times New Roman" w:hAnsi="Times New Roman" w:cs="Times New Roman"/>
                <w:sz w:val="24"/>
                <w:szCs w:val="24"/>
              </w:rPr>
              <w:t>Код формируемых</w:t>
            </w:r>
          </w:p>
          <w:p w:rsidR="009F75CD" w:rsidRPr="009F75CD" w:rsidRDefault="009F75CD" w:rsidP="009F75CD">
            <w:pPr>
              <w:spacing w:after="0" w:line="240" w:lineRule="auto"/>
              <w:jc w:val="center"/>
              <w:rPr>
                <w:rFonts w:ascii="Times New Roman" w:hAnsi="Times New Roman" w:cs="Times New Roman"/>
                <w:i/>
                <w:spacing w:val="-1"/>
                <w:sz w:val="24"/>
                <w:szCs w:val="24"/>
              </w:rPr>
            </w:pPr>
            <w:r w:rsidRPr="009F75CD">
              <w:rPr>
                <w:rFonts w:ascii="Times New Roman" w:hAnsi="Times New Roman" w:cs="Times New Roman"/>
                <w:sz w:val="24"/>
                <w:szCs w:val="24"/>
              </w:rPr>
              <w:t>компетенций</w:t>
            </w:r>
          </w:p>
        </w:tc>
      </w:tr>
      <w:tr w:rsidR="009F75CD" w:rsidRPr="009F75CD" w:rsidTr="005C068B">
        <w:trPr>
          <w:trHeight w:val="311"/>
          <w:jc w:val="center"/>
        </w:trPr>
        <w:tc>
          <w:tcPr>
            <w:tcW w:w="9469" w:type="dxa"/>
            <w:gridSpan w:val="3"/>
          </w:tcPr>
          <w:p w:rsidR="009F75CD" w:rsidRPr="009F75CD" w:rsidRDefault="009F75CD" w:rsidP="00A91EA0">
            <w:pPr>
              <w:widowControl w:val="0"/>
              <w:tabs>
                <w:tab w:val="left" w:pos="756"/>
              </w:tabs>
              <w:jc w:val="center"/>
              <w:rPr>
                <w:rFonts w:ascii="Times New Roman" w:hAnsi="Times New Roman" w:cs="Times New Roman"/>
                <w:b/>
                <w:bCs/>
                <w:i/>
                <w:sz w:val="24"/>
                <w:szCs w:val="24"/>
              </w:rPr>
            </w:pPr>
            <w:r w:rsidRPr="009F75CD">
              <w:rPr>
                <w:rFonts w:ascii="Times New Roman" w:hAnsi="Times New Roman" w:cs="Times New Roman"/>
                <w:b/>
                <w:bCs/>
                <w:i/>
                <w:sz w:val="24"/>
                <w:szCs w:val="24"/>
              </w:rPr>
              <w:t>ЗНАТЬ:</w:t>
            </w:r>
          </w:p>
        </w:tc>
      </w:tr>
      <w:tr w:rsidR="009F75CD" w:rsidRPr="009F75CD" w:rsidTr="005C068B">
        <w:trPr>
          <w:jc w:val="center"/>
        </w:trPr>
        <w:tc>
          <w:tcPr>
            <w:tcW w:w="4536" w:type="dxa"/>
          </w:tcPr>
          <w:p w:rsidR="009F75CD" w:rsidRPr="009F75CD" w:rsidRDefault="000020A9" w:rsidP="00A91EA0">
            <w:pPr>
              <w:ind w:right="19"/>
              <w:rPr>
                <w:rFonts w:ascii="Times New Roman" w:hAnsi="Times New Roman" w:cs="Times New Roman"/>
                <w:sz w:val="24"/>
                <w:szCs w:val="24"/>
              </w:rPr>
            </w:pPr>
            <w:r>
              <w:rPr>
                <w:rFonts w:ascii="Times New Roman" w:hAnsi="Times New Roman" w:cs="Times New Roman"/>
                <w:sz w:val="24"/>
                <w:szCs w:val="24"/>
              </w:rPr>
              <w:t>с</w:t>
            </w:r>
            <w:r w:rsidRPr="000020A9">
              <w:rPr>
                <w:rFonts w:ascii="Times New Roman" w:hAnsi="Times New Roman" w:cs="Times New Roman"/>
                <w:sz w:val="24"/>
                <w:szCs w:val="24"/>
              </w:rPr>
              <w:t>ани</w:t>
            </w:r>
            <w:r w:rsidR="004E4DDC">
              <w:rPr>
                <w:rFonts w:ascii="Times New Roman" w:hAnsi="Times New Roman" w:cs="Times New Roman"/>
                <w:sz w:val="24"/>
                <w:szCs w:val="24"/>
              </w:rPr>
              <w:t xml:space="preserve">тарно-гигиенические требования </w:t>
            </w:r>
            <w:r w:rsidRPr="000020A9">
              <w:rPr>
                <w:rFonts w:ascii="Times New Roman" w:hAnsi="Times New Roman" w:cs="Times New Roman"/>
                <w:sz w:val="24"/>
                <w:szCs w:val="24"/>
              </w:rPr>
              <w:t>к проведению занятий физкультурой и спортом</w:t>
            </w:r>
          </w:p>
        </w:tc>
        <w:tc>
          <w:tcPr>
            <w:tcW w:w="3261" w:type="dxa"/>
          </w:tcPr>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E4DDC" w:rsidRPr="004E4DDC"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E4DDC" w:rsidP="004E4DDC">
            <w:pPr>
              <w:spacing w:after="0"/>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B231A" w:rsidP="00A91EA0">
            <w:pPr>
              <w:ind w:right="19"/>
              <w:rPr>
                <w:rFonts w:ascii="Times New Roman" w:hAnsi="Times New Roman" w:cs="Times New Roman"/>
                <w:sz w:val="24"/>
                <w:szCs w:val="24"/>
              </w:rPr>
            </w:pPr>
            <w:r>
              <w:rPr>
                <w:rFonts w:ascii="Times New Roman" w:hAnsi="Times New Roman" w:cs="Times New Roman"/>
                <w:sz w:val="24"/>
                <w:szCs w:val="24"/>
              </w:rPr>
              <w:t xml:space="preserve">правила </w:t>
            </w:r>
            <w:r w:rsidRPr="00BB231A">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261" w:type="dxa"/>
          </w:tcPr>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BB231A" w:rsidRPr="004E4DDC" w:rsidRDefault="00BB231A" w:rsidP="00BB231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BB231A" w:rsidP="00BB231A">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jc w:val="center"/>
        </w:trPr>
        <w:tc>
          <w:tcPr>
            <w:tcW w:w="4536" w:type="dxa"/>
          </w:tcPr>
          <w:p w:rsidR="009F75CD" w:rsidRPr="009F75CD" w:rsidRDefault="00BB231A" w:rsidP="00BA5A53">
            <w:pPr>
              <w:spacing w:after="0"/>
              <w:ind w:right="19"/>
              <w:rPr>
                <w:rFonts w:ascii="Times New Roman" w:hAnsi="Times New Roman" w:cs="Times New Roman"/>
                <w:sz w:val="24"/>
                <w:szCs w:val="24"/>
              </w:rPr>
            </w:pPr>
            <w:r>
              <w:rPr>
                <w:rFonts w:ascii="Times New Roman" w:hAnsi="Times New Roman" w:cs="Times New Roman"/>
                <w:sz w:val="24"/>
                <w:szCs w:val="24"/>
              </w:rPr>
              <w:t>м</w:t>
            </w:r>
            <w:r w:rsidRPr="00BB231A">
              <w:rPr>
                <w:rFonts w:ascii="Times New Roman" w:hAnsi="Times New Roman" w:cs="Times New Roman"/>
                <w:sz w:val="24"/>
                <w:szCs w:val="24"/>
              </w:rPr>
              <w:t>етодические основы рационально</w:t>
            </w:r>
            <w:r>
              <w:rPr>
                <w:rFonts w:ascii="Times New Roman" w:hAnsi="Times New Roman" w:cs="Times New Roman"/>
                <w:sz w:val="24"/>
                <w:szCs w:val="24"/>
              </w:rPr>
              <w:t xml:space="preserve">й организации суточного режима </w:t>
            </w:r>
            <w:r w:rsidRPr="00BB231A">
              <w:rPr>
                <w:rFonts w:ascii="Times New Roman" w:hAnsi="Times New Roman" w:cs="Times New Roman"/>
                <w:sz w:val="24"/>
                <w:szCs w:val="24"/>
              </w:rPr>
              <w:t>спортсменов</w:t>
            </w:r>
          </w:p>
        </w:tc>
        <w:tc>
          <w:tcPr>
            <w:tcW w:w="3261" w:type="dxa"/>
          </w:tcPr>
          <w:p w:rsidR="009F75CD" w:rsidRPr="009F75CD" w:rsidRDefault="00BB231A" w:rsidP="00A91EA0">
            <w:pPr>
              <w:rPr>
                <w:rFonts w:ascii="Times New Roman" w:hAnsi="Times New Roman" w:cs="Times New Roman"/>
                <w:b/>
                <w:sz w:val="24"/>
                <w:szCs w:val="24"/>
              </w:rPr>
            </w:pPr>
            <w:r w:rsidRPr="00BB231A">
              <w:rPr>
                <w:rFonts w:ascii="Times New Roman" w:hAnsi="Times New Roman" w:cs="Times New Roman"/>
                <w:b/>
                <w:sz w:val="24"/>
                <w:szCs w:val="24"/>
              </w:rPr>
              <w:t xml:space="preserve">Т: </w:t>
            </w:r>
            <w:r w:rsidRPr="00BB231A">
              <w:rPr>
                <w:rFonts w:ascii="Times New Roman" w:hAnsi="Times New Roman" w:cs="Times New Roman"/>
                <w:sz w:val="24"/>
                <w:szCs w:val="24"/>
              </w:rPr>
              <w:t>С/05.6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trHeight w:val="615"/>
          <w:jc w:val="center"/>
        </w:trPr>
        <w:tc>
          <w:tcPr>
            <w:tcW w:w="4536" w:type="dxa"/>
          </w:tcPr>
          <w:p w:rsidR="009F75CD" w:rsidRPr="009F75CD" w:rsidRDefault="00BA5A53" w:rsidP="00BA5A53">
            <w:pPr>
              <w:spacing w:after="0"/>
              <w:ind w:right="19"/>
              <w:rPr>
                <w:rFonts w:ascii="Times New Roman" w:hAnsi="Times New Roman" w:cs="Times New Roman"/>
                <w:sz w:val="24"/>
                <w:szCs w:val="24"/>
              </w:rPr>
            </w:pPr>
            <w:r>
              <w:rPr>
                <w:rFonts w:ascii="Times New Roman" w:hAnsi="Times New Roman" w:cs="Times New Roman"/>
                <w:sz w:val="24"/>
                <w:szCs w:val="24"/>
              </w:rPr>
              <w:t>г</w:t>
            </w:r>
            <w:r w:rsidRPr="00BA5A53">
              <w:rPr>
                <w:rFonts w:ascii="Times New Roman" w:hAnsi="Times New Roman" w:cs="Times New Roman"/>
                <w:sz w:val="24"/>
                <w:szCs w:val="24"/>
              </w:rPr>
              <w:t>игиенические средства восстановления спортивной работоспособности для достижения высоких спортивных результатов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Pr>
                <w:rFonts w:ascii="Times New Roman" w:hAnsi="Times New Roman" w:cs="Times New Roman"/>
                <w:sz w:val="24"/>
                <w:szCs w:val="24"/>
              </w:rPr>
              <w:t xml:space="preserve">С/05.6; </w:t>
            </w:r>
            <w:r w:rsidRPr="00BA5A53">
              <w:rPr>
                <w:rFonts w:ascii="Times New Roman" w:hAnsi="Times New Roman" w:cs="Times New Roman"/>
                <w:sz w:val="24"/>
                <w:szCs w:val="24"/>
              </w:rPr>
              <w:t>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6A0DC1">
            <w:pPr>
              <w:rPr>
                <w:rFonts w:ascii="Times New Roman" w:hAnsi="Times New Roman" w:cs="Times New Roman"/>
                <w:sz w:val="24"/>
                <w:szCs w:val="24"/>
              </w:rPr>
            </w:pPr>
            <w:r>
              <w:rPr>
                <w:rFonts w:ascii="Times New Roman" w:hAnsi="Times New Roman" w:cs="Times New Roman"/>
                <w:sz w:val="24"/>
                <w:szCs w:val="24"/>
              </w:rPr>
              <w:t>о</w:t>
            </w:r>
            <w:r w:rsidRPr="00BA5A53">
              <w:rPr>
                <w:rFonts w:ascii="Times New Roman" w:hAnsi="Times New Roman" w:cs="Times New Roman"/>
                <w:sz w:val="24"/>
                <w:szCs w:val="24"/>
              </w:rPr>
              <w:t>сновы составления суточного рациона для спортсменов</w:t>
            </w:r>
          </w:p>
        </w:tc>
        <w:tc>
          <w:tcPr>
            <w:tcW w:w="3261" w:type="dxa"/>
          </w:tcPr>
          <w:p w:rsidR="009F75CD" w:rsidRPr="009F75CD" w:rsidRDefault="00BA5A53"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6A0DC1" w:rsidP="00A91EA0">
            <w:pPr>
              <w:jc w:val="center"/>
              <w:rPr>
                <w:rFonts w:ascii="Times New Roman" w:hAnsi="Times New Roman" w:cs="Times New Roman"/>
                <w:bCs/>
                <w:iCs/>
                <w:sz w:val="24"/>
                <w:szCs w:val="24"/>
              </w:rPr>
            </w:pPr>
            <w:r>
              <w:rPr>
                <w:rFonts w:ascii="Times New Roman" w:hAnsi="Times New Roman" w:cs="Times New Roman"/>
                <w:bCs/>
                <w:iCs/>
                <w:sz w:val="24"/>
                <w:szCs w:val="24"/>
              </w:rPr>
              <w:t>ОПК-6</w:t>
            </w:r>
          </w:p>
        </w:tc>
      </w:tr>
      <w:tr w:rsidR="009F75CD" w:rsidRPr="009F75CD" w:rsidTr="005C068B">
        <w:trPr>
          <w:jc w:val="center"/>
        </w:trPr>
        <w:tc>
          <w:tcPr>
            <w:tcW w:w="4536" w:type="dxa"/>
          </w:tcPr>
          <w:p w:rsidR="009F75CD" w:rsidRPr="009F75CD" w:rsidRDefault="00BA5A53" w:rsidP="006A0DC1">
            <w:pPr>
              <w:spacing w:after="0"/>
              <w:rPr>
                <w:rFonts w:ascii="Times New Roman" w:hAnsi="Times New Roman" w:cs="Times New Roman"/>
                <w:sz w:val="24"/>
                <w:szCs w:val="24"/>
              </w:rPr>
            </w:pPr>
            <w:r w:rsidRPr="00BA5A53">
              <w:rPr>
                <w:rFonts w:ascii="Times New Roman" w:hAnsi="Times New Roman" w:cs="Times New Roman"/>
                <w:sz w:val="24"/>
                <w:szCs w:val="24"/>
              </w:rPr>
              <w:t>санитарно-гигиенические нормы и требования охраны жизни и здоровья обучающихся</w:t>
            </w:r>
          </w:p>
        </w:tc>
        <w:tc>
          <w:tcPr>
            <w:tcW w:w="3261" w:type="dxa"/>
          </w:tcPr>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6A0DC1" w:rsidRPr="004E4DDC" w:rsidRDefault="006A0DC1" w:rsidP="006A0DC1">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6A0DC1" w:rsidP="006A0DC1">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ОПК-6</w:t>
            </w:r>
          </w:p>
          <w:p w:rsidR="006A0DC1" w:rsidRPr="009F75CD" w:rsidRDefault="006A0DC1" w:rsidP="006A0DC1">
            <w:pPr>
              <w:spacing w:after="0"/>
              <w:jc w:val="center"/>
              <w:rPr>
                <w:rFonts w:ascii="Times New Roman" w:hAnsi="Times New Roman" w:cs="Times New Roman"/>
                <w:bCs/>
                <w:iCs/>
                <w:sz w:val="24"/>
                <w:szCs w:val="24"/>
              </w:rPr>
            </w:pPr>
            <w:r>
              <w:rPr>
                <w:rFonts w:ascii="Times New Roman" w:hAnsi="Times New Roman" w:cs="Times New Roman"/>
                <w:bCs/>
                <w:iCs/>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jc w:val="center"/>
              <w:rPr>
                <w:rFonts w:ascii="Times New Roman" w:hAnsi="Times New Roman" w:cs="Times New Roman"/>
                <w:b/>
                <w:bCs/>
                <w:i/>
                <w:spacing w:val="-1"/>
                <w:sz w:val="24"/>
                <w:szCs w:val="24"/>
              </w:rPr>
            </w:pPr>
            <w:r w:rsidRPr="009F75CD">
              <w:rPr>
                <w:rFonts w:ascii="Times New Roman" w:hAnsi="Times New Roman" w:cs="Times New Roman"/>
                <w:b/>
                <w:bCs/>
                <w:i/>
                <w:spacing w:val="-1"/>
                <w:sz w:val="24"/>
                <w:szCs w:val="24"/>
              </w:rPr>
              <w:t>УМЕТЬ:</w:t>
            </w:r>
          </w:p>
        </w:tc>
      </w:tr>
      <w:tr w:rsidR="009F75CD" w:rsidRPr="009F75CD" w:rsidTr="005C068B">
        <w:trPr>
          <w:trHeight w:val="1975"/>
          <w:jc w:val="center"/>
        </w:trPr>
        <w:tc>
          <w:tcPr>
            <w:tcW w:w="4536" w:type="dxa"/>
          </w:tcPr>
          <w:p w:rsidR="009F75CD" w:rsidRPr="009F75CD" w:rsidRDefault="00B43780" w:rsidP="008468CE">
            <w:pPr>
              <w:spacing w:after="0"/>
              <w:rPr>
                <w:rFonts w:ascii="Times New Roman" w:hAnsi="Times New Roman" w:cs="Times New Roman"/>
                <w:bCs/>
                <w:sz w:val="24"/>
                <w:szCs w:val="24"/>
              </w:rPr>
            </w:pPr>
            <w:r>
              <w:rPr>
                <w:rFonts w:ascii="Times New Roman" w:hAnsi="Times New Roman" w:cs="Times New Roman"/>
                <w:bCs/>
                <w:sz w:val="24"/>
                <w:szCs w:val="24"/>
              </w:rPr>
              <w:lastRenderedPageBreak/>
              <w:t>измерять основные параметры</w:t>
            </w:r>
            <w:r w:rsidRPr="00B43780">
              <w:rPr>
                <w:rFonts w:ascii="Times New Roman" w:hAnsi="Times New Roman" w:cs="Times New Roman"/>
                <w:bCs/>
                <w:sz w:val="24"/>
                <w:szCs w:val="24"/>
              </w:rPr>
              <w:t xml:space="preserve"> микроклимата в спортивных сооружениях</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869"/>
          <w:jc w:val="center"/>
        </w:trPr>
        <w:tc>
          <w:tcPr>
            <w:tcW w:w="4536"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разъяснять правила использования экипировки, спортивного инвентаря и оборудования</w:t>
            </w:r>
          </w:p>
        </w:tc>
        <w:tc>
          <w:tcPr>
            <w:tcW w:w="3261" w:type="dxa"/>
          </w:tcPr>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D2206E" w:rsidRPr="004E4DDC" w:rsidRDefault="00D2206E" w:rsidP="00D2206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D2206E" w:rsidP="00D2206E">
            <w:pPr>
              <w:rPr>
                <w:rFonts w:ascii="Times New Roman" w:hAnsi="Times New Roman" w:cs="Times New Roman"/>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283"/>
          <w:jc w:val="center"/>
        </w:trPr>
        <w:tc>
          <w:tcPr>
            <w:tcW w:w="4536" w:type="dxa"/>
          </w:tcPr>
          <w:p w:rsidR="009F75CD" w:rsidRPr="009F75CD" w:rsidRDefault="00D2206E" w:rsidP="008468CE">
            <w:pPr>
              <w:spacing w:after="0"/>
              <w:rPr>
                <w:rFonts w:ascii="Times New Roman" w:hAnsi="Times New Roman" w:cs="Times New Roman"/>
                <w:bCs/>
                <w:sz w:val="24"/>
                <w:szCs w:val="24"/>
              </w:rPr>
            </w:pPr>
            <w:r w:rsidRPr="00D2206E">
              <w:rPr>
                <w:rFonts w:ascii="Times New Roman" w:hAnsi="Times New Roman" w:cs="Times New Roman"/>
                <w:bCs/>
                <w:sz w:val="24"/>
                <w:szCs w:val="24"/>
              </w:rPr>
              <w:t>составлять суто</w:t>
            </w:r>
            <w:r>
              <w:rPr>
                <w:rFonts w:ascii="Times New Roman" w:hAnsi="Times New Roman" w:cs="Times New Roman"/>
                <w:bCs/>
                <w:sz w:val="24"/>
                <w:szCs w:val="24"/>
              </w:rPr>
              <w:t>чный режим спортсменов с учетом</w:t>
            </w:r>
            <w:r w:rsidR="008468CE">
              <w:rPr>
                <w:rFonts w:ascii="Times New Roman" w:hAnsi="Times New Roman" w:cs="Times New Roman"/>
                <w:bCs/>
                <w:sz w:val="24"/>
                <w:szCs w:val="24"/>
              </w:rPr>
              <w:t xml:space="preserve"> погодных условий и </w:t>
            </w:r>
            <w:r w:rsidRPr="00D2206E">
              <w:rPr>
                <w:rFonts w:ascii="Times New Roman" w:hAnsi="Times New Roman" w:cs="Times New Roman"/>
                <w:bCs/>
                <w:sz w:val="24"/>
                <w:szCs w:val="24"/>
              </w:rPr>
              <w:t>акклиматизационных факторов</w:t>
            </w:r>
          </w:p>
        </w:tc>
        <w:tc>
          <w:tcPr>
            <w:tcW w:w="3261" w:type="dxa"/>
          </w:tcPr>
          <w:p w:rsidR="009F75CD" w:rsidRPr="009F75CD" w:rsidRDefault="00D2206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D2206E" w:rsidRPr="009F75CD" w:rsidTr="005C068B">
        <w:trPr>
          <w:trHeight w:val="283"/>
          <w:jc w:val="center"/>
        </w:trPr>
        <w:tc>
          <w:tcPr>
            <w:tcW w:w="4536" w:type="dxa"/>
          </w:tcPr>
          <w:p w:rsidR="00D2206E" w:rsidRPr="008468CE" w:rsidRDefault="008468CE" w:rsidP="008468CE">
            <w:pPr>
              <w:spacing w:after="0"/>
              <w:rPr>
                <w:rFonts w:ascii="Times New Roman" w:hAnsi="Times New Roman" w:cs="Times New Roman"/>
                <w:sz w:val="24"/>
                <w:szCs w:val="24"/>
              </w:rPr>
            </w:pPr>
            <w:r w:rsidRPr="00A46DF1">
              <w:rPr>
                <w:rFonts w:ascii="Times New Roman" w:hAnsi="Times New Roman" w:cs="Times New Roman"/>
                <w:sz w:val="24"/>
                <w:szCs w:val="24"/>
              </w:rPr>
              <w:t xml:space="preserve">составлять </w:t>
            </w:r>
            <w:r>
              <w:rPr>
                <w:rFonts w:ascii="Times New Roman" w:hAnsi="Times New Roman" w:cs="Times New Roman"/>
                <w:sz w:val="24"/>
                <w:szCs w:val="24"/>
              </w:rPr>
              <w:t xml:space="preserve">суточный рацион спортсменов </w:t>
            </w:r>
          </w:p>
        </w:tc>
        <w:tc>
          <w:tcPr>
            <w:tcW w:w="3261" w:type="dxa"/>
          </w:tcPr>
          <w:p w:rsidR="00D2206E" w:rsidRPr="009F75CD"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D2206E" w:rsidRPr="009F75CD" w:rsidRDefault="008468CE"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8468CE" w:rsidRPr="009F75CD" w:rsidTr="005C068B">
        <w:trPr>
          <w:trHeight w:val="283"/>
          <w:jc w:val="center"/>
        </w:trPr>
        <w:tc>
          <w:tcPr>
            <w:tcW w:w="4536" w:type="dxa"/>
          </w:tcPr>
          <w:p w:rsidR="008468CE" w:rsidRPr="008468CE" w:rsidRDefault="008468CE" w:rsidP="008468CE">
            <w:pPr>
              <w:spacing w:after="0"/>
              <w:rPr>
                <w:rFonts w:ascii="Times New Roman" w:hAnsi="Times New Roman" w:cs="Times New Roman"/>
                <w:sz w:val="24"/>
                <w:szCs w:val="24"/>
              </w:rPr>
            </w:pPr>
            <w:r>
              <w:rPr>
                <w:rFonts w:ascii="Times New Roman" w:hAnsi="Times New Roman" w:cs="Times New Roman"/>
                <w:sz w:val="24"/>
                <w:szCs w:val="24"/>
              </w:rPr>
              <w:t>к</w:t>
            </w:r>
            <w:r w:rsidRPr="00A46DF1">
              <w:rPr>
                <w:rFonts w:ascii="Times New Roman" w:hAnsi="Times New Roman" w:cs="Times New Roman"/>
                <w:sz w:val="24"/>
                <w:szCs w:val="24"/>
              </w:rPr>
              <w:t>онтролировать исполнение занимающимися выполнения комплекса мероприятий по восстановлен</w:t>
            </w:r>
            <w:r>
              <w:rPr>
                <w:rFonts w:ascii="Times New Roman" w:hAnsi="Times New Roman" w:cs="Times New Roman"/>
                <w:sz w:val="24"/>
                <w:szCs w:val="24"/>
              </w:rPr>
              <w:t>ию работоспособности и здоровья</w:t>
            </w:r>
          </w:p>
        </w:tc>
        <w:tc>
          <w:tcPr>
            <w:tcW w:w="3261" w:type="dxa"/>
          </w:tcPr>
          <w:p w:rsidR="008468CE" w:rsidRPr="00BA5A53" w:rsidRDefault="008468CE"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8468CE"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4A660A" w:rsidRPr="009F75CD"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8468CE" w:rsidRPr="009F75CD" w:rsidTr="005C068B">
        <w:trPr>
          <w:trHeight w:val="283"/>
          <w:jc w:val="center"/>
        </w:trPr>
        <w:tc>
          <w:tcPr>
            <w:tcW w:w="4536" w:type="dxa"/>
          </w:tcPr>
          <w:p w:rsidR="008468CE" w:rsidRPr="009F75CD" w:rsidRDefault="008468CE" w:rsidP="008468CE">
            <w:pPr>
              <w:spacing w:after="0"/>
              <w:rPr>
                <w:rFonts w:ascii="Times New Roman" w:hAnsi="Times New Roman" w:cs="Times New Roman"/>
                <w:bCs/>
                <w:sz w:val="24"/>
                <w:szCs w:val="24"/>
              </w:rPr>
            </w:pPr>
            <w:r>
              <w:rPr>
                <w:rFonts w:ascii="Times New Roman" w:hAnsi="Times New Roman" w:cs="Times New Roman"/>
                <w:bCs/>
                <w:sz w:val="24"/>
                <w:szCs w:val="24"/>
              </w:rPr>
              <w:t>о</w:t>
            </w:r>
            <w:r w:rsidRPr="008468CE">
              <w:rPr>
                <w:rFonts w:ascii="Times New Roman" w:hAnsi="Times New Roman" w:cs="Times New Roman"/>
                <w:bCs/>
                <w:sz w:val="24"/>
                <w:szCs w:val="24"/>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tc>
        <w:tc>
          <w:tcPr>
            <w:tcW w:w="3261" w:type="dxa"/>
          </w:tcPr>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8468CE" w:rsidRPr="004E4DDC" w:rsidRDefault="008468CE" w:rsidP="008468CE">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8468CE" w:rsidRPr="00BA5A53" w:rsidRDefault="008468CE" w:rsidP="008468CE">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4A660A" w:rsidRDefault="004A660A" w:rsidP="004A660A">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p w:rsidR="008468CE" w:rsidRPr="009F75CD" w:rsidRDefault="004A660A" w:rsidP="004A660A">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340"/>
          <w:jc w:val="center"/>
        </w:trPr>
        <w:tc>
          <w:tcPr>
            <w:tcW w:w="9469" w:type="dxa"/>
            <w:gridSpan w:val="3"/>
          </w:tcPr>
          <w:p w:rsidR="009F75CD" w:rsidRPr="009F75CD" w:rsidRDefault="009F75CD" w:rsidP="00A91EA0">
            <w:pPr>
              <w:spacing w:before="100" w:beforeAutospacing="1"/>
              <w:jc w:val="center"/>
              <w:rPr>
                <w:rFonts w:ascii="Times New Roman" w:eastAsia="Times New Roman" w:hAnsi="Times New Roman" w:cs="Times New Roman"/>
                <w:b/>
                <w:bCs/>
                <w:i/>
                <w:sz w:val="24"/>
                <w:szCs w:val="24"/>
                <w:lang w:eastAsia="ru-RU"/>
              </w:rPr>
            </w:pPr>
            <w:r w:rsidRPr="009F75CD">
              <w:rPr>
                <w:rFonts w:ascii="Times New Roman" w:eastAsia="Times New Roman" w:hAnsi="Times New Roman" w:cs="Times New Roman"/>
                <w:b/>
                <w:bCs/>
                <w:i/>
                <w:sz w:val="24"/>
                <w:szCs w:val="24"/>
                <w:lang w:eastAsia="ru-RU"/>
              </w:rPr>
              <w:t xml:space="preserve">ОБЛАДАТЬ НАВЫКАМИ  И/ИЛИ ОПЫТОМ  ДЕЯТЕЛЬНОСТИ: </w:t>
            </w:r>
          </w:p>
        </w:tc>
      </w:tr>
      <w:tr w:rsidR="009F75CD" w:rsidRPr="009F75CD" w:rsidTr="005C068B">
        <w:trPr>
          <w:trHeight w:val="631"/>
          <w:jc w:val="center"/>
        </w:trPr>
        <w:tc>
          <w:tcPr>
            <w:tcW w:w="4536"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использования спортивного сооружения,</w:t>
            </w:r>
            <w:r>
              <w:rPr>
                <w:rFonts w:ascii="Times New Roman" w:hAnsi="Times New Roman" w:cs="Times New Roman"/>
                <w:bCs/>
                <w:sz w:val="24"/>
                <w:szCs w:val="24"/>
              </w:rPr>
              <w:t xml:space="preserve"> </w:t>
            </w:r>
            <w:r w:rsidRPr="004A660A">
              <w:rPr>
                <w:rFonts w:ascii="Times New Roman" w:hAnsi="Times New Roman" w:cs="Times New Roman"/>
                <w:bCs/>
                <w:sz w:val="24"/>
                <w:szCs w:val="24"/>
              </w:rPr>
              <w:t>экипировки, спортивного инвентаря и оборудования</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r w:rsidR="009F75CD" w:rsidRPr="009F75CD" w:rsidTr="005C068B">
        <w:trPr>
          <w:trHeight w:val="535"/>
          <w:jc w:val="center"/>
        </w:trPr>
        <w:tc>
          <w:tcPr>
            <w:tcW w:w="4536" w:type="dxa"/>
          </w:tcPr>
          <w:p w:rsidR="009F75CD" w:rsidRPr="009F75CD" w:rsidRDefault="004A660A" w:rsidP="004A660A">
            <w:pPr>
              <w:spacing w:after="120"/>
              <w:rPr>
                <w:rFonts w:ascii="Times New Roman" w:hAnsi="Times New Roman" w:cs="Times New Roman"/>
                <w:bCs/>
                <w:sz w:val="24"/>
                <w:szCs w:val="24"/>
              </w:rPr>
            </w:pPr>
            <w:r w:rsidRPr="004A660A">
              <w:rPr>
                <w:rFonts w:ascii="Times New Roman" w:hAnsi="Times New Roman" w:cs="Times New Roman"/>
                <w:bCs/>
                <w:sz w:val="24"/>
                <w:szCs w:val="24"/>
              </w:rPr>
              <w:t>измерения основных параметров микроклимата в спортивных сооружениях</w:t>
            </w:r>
          </w:p>
        </w:tc>
        <w:tc>
          <w:tcPr>
            <w:tcW w:w="3261" w:type="dxa"/>
          </w:tcPr>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4A660A" w:rsidRPr="004E4DDC" w:rsidRDefault="004A660A" w:rsidP="004A660A">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9F75CD" w:rsidRPr="009F75CD" w:rsidRDefault="004A660A" w:rsidP="004A660A">
            <w:pPr>
              <w:rPr>
                <w:rFonts w:ascii="Times New Roman" w:hAnsi="Times New Roman" w:cs="Times New Roman"/>
                <w:b/>
                <w:bCs/>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9F75CD" w:rsidRPr="009F75CD" w:rsidTr="005C068B">
        <w:trPr>
          <w:trHeight w:val="283"/>
          <w:jc w:val="center"/>
        </w:trPr>
        <w:tc>
          <w:tcPr>
            <w:tcW w:w="4536" w:type="dxa"/>
          </w:tcPr>
          <w:p w:rsidR="004A660A" w:rsidRPr="009F75CD"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t>составл</w:t>
            </w:r>
            <w:r>
              <w:rPr>
                <w:rFonts w:ascii="Times New Roman" w:hAnsi="Times New Roman" w:cs="Times New Roman"/>
                <w:sz w:val="24"/>
                <w:szCs w:val="24"/>
              </w:rPr>
              <w:t>ения режима дня для спортсменов</w:t>
            </w:r>
          </w:p>
        </w:tc>
        <w:tc>
          <w:tcPr>
            <w:tcW w:w="3261" w:type="dxa"/>
          </w:tcPr>
          <w:p w:rsidR="009F75CD"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9F75CD"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4A660A" w:rsidRPr="009F75CD" w:rsidTr="005C068B">
        <w:trPr>
          <w:trHeight w:val="283"/>
          <w:jc w:val="center"/>
        </w:trPr>
        <w:tc>
          <w:tcPr>
            <w:tcW w:w="4536" w:type="dxa"/>
          </w:tcPr>
          <w:p w:rsidR="004A660A" w:rsidRPr="00A46DF1" w:rsidRDefault="004A660A" w:rsidP="004A660A">
            <w:pPr>
              <w:spacing w:after="120"/>
              <w:rPr>
                <w:rFonts w:ascii="Times New Roman" w:hAnsi="Times New Roman" w:cs="Times New Roman"/>
                <w:sz w:val="24"/>
                <w:szCs w:val="24"/>
              </w:rPr>
            </w:pPr>
            <w:r w:rsidRPr="00A46DF1">
              <w:rPr>
                <w:rFonts w:ascii="Times New Roman" w:hAnsi="Times New Roman" w:cs="Times New Roman"/>
                <w:sz w:val="24"/>
                <w:szCs w:val="24"/>
              </w:rPr>
              <w:t>составления суточного рациона спортсмен</w:t>
            </w:r>
            <w:r>
              <w:rPr>
                <w:rFonts w:ascii="Times New Roman" w:hAnsi="Times New Roman" w:cs="Times New Roman"/>
                <w:sz w:val="24"/>
                <w:szCs w:val="24"/>
              </w:rPr>
              <w:t>ов</w:t>
            </w:r>
          </w:p>
        </w:tc>
        <w:tc>
          <w:tcPr>
            <w:tcW w:w="3261" w:type="dxa"/>
          </w:tcPr>
          <w:p w:rsidR="004A660A" w:rsidRPr="009F75CD" w:rsidRDefault="004A660A" w:rsidP="00A91EA0">
            <w:pPr>
              <w:rPr>
                <w:rFonts w:ascii="Times New Roman" w:hAnsi="Times New Roman" w:cs="Times New Roman"/>
                <w:b/>
                <w:sz w:val="24"/>
                <w:szCs w:val="24"/>
              </w:rPr>
            </w:pPr>
            <w:r w:rsidRPr="00BA5A53">
              <w:rPr>
                <w:rFonts w:ascii="Times New Roman" w:hAnsi="Times New Roman" w:cs="Times New Roman"/>
                <w:b/>
                <w:sz w:val="24"/>
                <w:szCs w:val="24"/>
              </w:rPr>
              <w:t xml:space="preserve">Т: </w:t>
            </w:r>
            <w:r w:rsidRPr="00BA5A53">
              <w:rPr>
                <w:rFonts w:ascii="Times New Roman" w:hAnsi="Times New Roman" w:cs="Times New Roman"/>
                <w:sz w:val="24"/>
                <w:szCs w:val="24"/>
              </w:rPr>
              <w:t>С/05.6; D/05.6</w:t>
            </w:r>
          </w:p>
        </w:tc>
        <w:tc>
          <w:tcPr>
            <w:tcW w:w="1672" w:type="dxa"/>
          </w:tcPr>
          <w:p w:rsidR="004A660A" w:rsidRPr="009F75CD" w:rsidRDefault="00555C53" w:rsidP="00A91EA0">
            <w:pPr>
              <w:jc w:val="center"/>
              <w:rPr>
                <w:rFonts w:ascii="Times New Roman" w:hAnsi="Times New Roman" w:cs="Times New Roman"/>
                <w:spacing w:val="-1"/>
                <w:sz w:val="24"/>
                <w:szCs w:val="24"/>
              </w:rPr>
            </w:pPr>
            <w:r>
              <w:rPr>
                <w:rFonts w:ascii="Times New Roman" w:hAnsi="Times New Roman" w:cs="Times New Roman"/>
                <w:spacing w:val="-1"/>
                <w:sz w:val="24"/>
                <w:szCs w:val="24"/>
              </w:rPr>
              <w:t>ОПК-6</w:t>
            </w:r>
          </w:p>
        </w:tc>
      </w:tr>
      <w:tr w:rsidR="00555C53" w:rsidRPr="009F75CD" w:rsidTr="005C068B">
        <w:trPr>
          <w:trHeight w:val="283"/>
          <w:jc w:val="center"/>
        </w:trPr>
        <w:tc>
          <w:tcPr>
            <w:tcW w:w="4536" w:type="dxa"/>
          </w:tcPr>
          <w:p w:rsidR="00555C53" w:rsidRPr="00A46DF1" w:rsidRDefault="00555C53" w:rsidP="004A660A">
            <w:pPr>
              <w:spacing w:after="120"/>
              <w:rPr>
                <w:rFonts w:ascii="Times New Roman" w:hAnsi="Times New Roman" w:cs="Times New Roman"/>
                <w:sz w:val="24"/>
                <w:szCs w:val="24"/>
              </w:rPr>
            </w:pPr>
            <w:r>
              <w:rPr>
                <w:rFonts w:ascii="Times New Roman" w:hAnsi="Times New Roman" w:cs="Times New Roman"/>
                <w:bCs/>
                <w:sz w:val="24"/>
                <w:szCs w:val="24"/>
              </w:rPr>
              <w:t>контроля</w:t>
            </w:r>
            <w:r w:rsidRPr="008468CE">
              <w:rPr>
                <w:rFonts w:ascii="Times New Roman" w:hAnsi="Times New Roman" w:cs="Times New Roman"/>
                <w:bCs/>
                <w:sz w:val="24"/>
                <w:szCs w:val="24"/>
              </w:rPr>
              <w:t xml:space="preserve"> соблюдения санитарно-гигиенических правил охраны жизни и </w:t>
            </w:r>
            <w:r w:rsidRPr="008468CE">
              <w:rPr>
                <w:rFonts w:ascii="Times New Roman" w:hAnsi="Times New Roman" w:cs="Times New Roman"/>
                <w:bCs/>
                <w:sz w:val="24"/>
                <w:szCs w:val="24"/>
              </w:rPr>
              <w:lastRenderedPageBreak/>
              <w:t>здоровья обучающихся, занимающихся во время тренировочного и образовательного процессов</w:t>
            </w:r>
          </w:p>
        </w:tc>
        <w:tc>
          <w:tcPr>
            <w:tcW w:w="3261" w:type="dxa"/>
          </w:tcPr>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lastRenderedPageBreak/>
              <w:t>Т:</w:t>
            </w:r>
            <w:r>
              <w:rPr>
                <w:rFonts w:ascii="Times New Roman" w:hAnsi="Times New Roman" w:cs="Times New Roman"/>
                <w:bCs/>
                <w:sz w:val="24"/>
                <w:szCs w:val="24"/>
              </w:rPr>
              <w:t xml:space="preserve"> С/03.6; </w:t>
            </w:r>
            <w:r w:rsidRPr="004E4DDC">
              <w:rPr>
                <w:rFonts w:ascii="Times New Roman" w:hAnsi="Times New Roman" w:cs="Times New Roman"/>
                <w:bCs/>
                <w:sz w:val="24"/>
                <w:szCs w:val="24"/>
              </w:rPr>
              <w:t>С/04.6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ИМ:</w:t>
            </w:r>
            <w:r>
              <w:rPr>
                <w:rFonts w:ascii="Times New Roman" w:hAnsi="Times New Roman" w:cs="Times New Roman"/>
                <w:bCs/>
                <w:sz w:val="24"/>
                <w:szCs w:val="24"/>
              </w:rPr>
              <w:t xml:space="preserve"> Е/01.6; </w:t>
            </w:r>
            <w:r w:rsidRPr="004E4DDC">
              <w:rPr>
                <w:rFonts w:ascii="Times New Roman" w:hAnsi="Times New Roman" w:cs="Times New Roman"/>
                <w:bCs/>
                <w:sz w:val="24"/>
                <w:szCs w:val="24"/>
              </w:rPr>
              <w:t>F/02.6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lastRenderedPageBreak/>
              <w:t>П:</w:t>
            </w:r>
            <w:r w:rsidRPr="004E4DDC">
              <w:rPr>
                <w:rFonts w:ascii="Times New Roman" w:hAnsi="Times New Roman" w:cs="Times New Roman"/>
                <w:bCs/>
                <w:sz w:val="24"/>
                <w:szCs w:val="24"/>
              </w:rPr>
              <w:t xml:space="preserve"> А/01.6</w:t>
            </w:r>
            <w:r>
              <w:rPr>
                <w:rFonts w:ascii="Times New Roman" w:hAnsi="Times New Roman" w:cs="Times New Roman"/>
                <w:bCs/>
                <w:sz w:val="24"/>
                <w:szCs w:val="24"/>
              </w:rPr>
              <w:t>.</w:t>
            </w:r>
          </w:p>
          <w:p w:rsidR="00555C53" w:rsidRPr="004E4DDC" w:rsidRDefault="00555C53" w:rsidP="00555C53">
            <w:pPr>
              <w:spacing w:after="0"/>
              <w:rPr>
                <w:rFonts w:ascii="Times New Roman" w:hAnsi="Times New Roman" w:cs="Times New Roman"/>
                <w:bCs/>
                <w:sz w:val="24"/>
                <w:szCs w:val="24"/>
              </w:rPr>
            </w:pPr>
            <w:r w:rsidRPr="004E4DDC">
              <w:rPr>
                <w:rFonts w:ascii="Times New Roman" w:hAnsi="Times New Roman" w:cs="Times New Roman"/>
                <w:b/>
                <w:bCs/>
                <w:sz w:val="24"/>
                <w:szCs w:val="24"/>
              </w:rPr>
              <w:t>ПДО:</w:t>
            </w:r>
            <w:r>
              <w:rPr>
                <w:rFonts w:ascii="Times New Roman" w:hAnsi="Times New Roman" w:cs="Times New Roman"/>
                <w:bCs/>
                <w:sz w:val="24"/>
                <w:szCs w:val="24"/>
              </w:rPr>
              <w:t xml:space="preserve"> А/01.6; А/02.6; А/05.6; </w:t>
            </w:r>
            <w:r w:rsidRPr="004E4DDC">
              <w:rPr>
                <w:rFonts w:ascii="Times New Roman" w:hAnsi="Times New Roman" w:cs="Times New Roman"/>
                <w:bCs/>
                <w:sz w:val="24"/>
                <w:szCs w:val="24"/>
              </w:rPr>
              <w:t>С/05.6</w:t>
            </w:r>
            <w:r>
              <w:rPr>
                <w:rFonts w:ascii="Times New Roman" w:hAnsi="Times New Roman" w:cs="Times New Roman"/>
                <w:bCs/>
                <w:sz w:val="24"/>
                <w:szCs w:val="24"/>
              </w:rPr>
              <w:t>.</w:t>
            </w:r>
          </w:p>
          <w:p w:rsidR="00555C53" w:rsidRPr="00BA5A53" w:rsidRDefault="00555C53" w:rsidP="00555C53">
            <w:pPr>
              <w:rPr>
                <w:rFonts w:ascii="Times New Roman" w:hAnsi="Times New Roman" w:cs="Times New Roman"/>
                <w:b/>
                <w:sz w:val="24"/>
                <w:szCs w:val="24"/>
              </w:rPr>
            </w:pPr>
            <w:r w:rsidRPr="004E4DDC">
              <w:rPr>
                <w:rFonts w:ascii="Times New Roman" w:hAnsi="Times New Roman" w:cs="Times New Roman"/>
                <w:b/>
                <w:bCs/>
                <w:sz w:val="24"/>
                <w:szCs w:val="24"/>
              </w:rPr>
              <w:t>Р:</w:t>
            </w:r>
            <w:r>
              <w:rPr>
                <w:rFonts w:ascii="Times New Roman" w:hAnsi="Times New Roman" w:cs="Times New Roman"/>
                <w:bCs/>
                <w:sz w:val="24"/>
                <w:szCs w:val="24"/>
              </w:rPr>
              <w:t xml:space="preserve"> С/01.6; </w:t>
            </w:r>
            <w:r w:rsidRPr="004E4DDC">
              <w:rPr>
                <w:rFonts w:ascii="Times New Roman" w:hAnsi="Times New Roman" w:cs="Times New Roman"/>
                <w:bCs/>
                <w:sz w:val="24"/>
                <w:szCs w:val="24"/>
              </w:rPr>
              <w:t>С/03.6</w:t>
            </w:r>
            <w:r>
              <w:rPr>
                <w:rFonts w:ascii="Times New Roman" w:hAnsi="Times New Roman" w:cs="Times New Roman"/>
                <w:bCs/>
                <w:sz w:val="24"/>
                <w:szCs w:val="24"/>
              </w:rPr>
              <w:t>.</w:t>
            </w:r>
          </w:p>
        </w:tc>
        <w:tc>
          <w:tcPr>
            <w:tcW w:w="1672" w:type="dxa"/>
          </w:tcPr>
          <w:p w:rsidR="00555C53" w:rsidRDefault="00555C53" w:rsidP="00555C53">
            <w:pPr>
              <w:spacing w:after="0"/>
              <w:jc w:val="center"/>
              <w:rPr>
                <w:rFonts w:ascii="Times New Roman" w:hAnsi="Times New Roman" w:cs="Times New Roman"/>
                <w:spacing w:val="-1"/>
                <w:sz w:val="24"/>
                <w:szCs w:val="24"/>
              </w:rPr>
            </w:pPr>
            <w:r>
              <w:rPr>
                <w:rFonts w:ascii="Times New Roman" w:hAnsi="Times New Roman" w:cs="Times New Roman"/>
                <w:spacing w:val="-1"/>
                <w:sz w:val="24"/>
                <w:szCs w:val="24"/>
              </w:rPr>
              <w:lastRenderedPageBreak/>
              <w:t>ОПК-6</w:t>
            </w:r>
          </w:p>
          <w:p w:rsidR="00555C53" w:rsidRPr="009F75CD" w:rsidRDefault="00555C53" w:rsidP="00555C53">
            <w:pPr>
              <w:jc w:val="center"/>
              <w:rPr>
                <w:rFonts w:ascii="Times New Roman" w:hAnsi="Times New Roman" w:cs="Times New Roman"/>
                <w:spacing w:val="-1"/>
                <w:sz w:val="24"/>
                <w:szCs w:val="24"/>
              </w:rPr>
            </w:pPr>
            <w:r>
              <w:rPr>
                <w:rFonts w:ascii="Times New Roman" w:hAnsi="Times New Roman" w:cs="Times New Roman"/>
                <w:spacing w:val="-1"/>
                <w:sz w:val="24"/>
                <w:szCs w:val="24"/>
              </w:rPr>
              <w:t>ОПК-7</w:t>
            </w:r>
          </w:p>
        </w:tc>
      </w:tr>
    </w:tbl>
    <w:p w:rsidR="00801A42" w:rsidRPr="00A46DF1" w:rsidRDefault="00801A42" w:rsidP="00801A42">
      <w:pPr>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Pr="00474F7E" w:rsidRDefault="00474F7E" w:rsidP="00094B48">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474F7E">
        <w:rPr>
          <w:rFonts w:ascii="Times New Roman" w:eastAsia="Times New Roman" w:hAnsi="Times New Roman" w:cs="Times New Roman"/>
          <w:b/>
          <w:caps/>
          <w:color w:val="000000"/>
          <w:spacing w:val="-1"/>
          <w:sz w:val="24"/>
          <w:szCs w:val="24"/>
          <w:lang w:eastAsia="ru-RU"/>
        </w:rPr>
        <w:t xml:space="preserve">2. </w:t>
      </w:r>
      <w:r w:rsidR="00801A42" w:rsidRPr="00474F7E">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094B48" w:rsidRPr="00094B48" w:rsidRDefault="00801A42" w:rsidP="00094B48">
      <w:pPr>
        <w:ind w:firstLine="709"/>
        <w:jc w:val="both"/>
        <w:rPr>
          <w:rFonts w:ascii="Times New Roman" w:eastAsia="Calibri" w:hAnsi="Times New Roman" w:cs="Times New Roman"/>
          <w:color w:val="000000"/>
          <w:spacing w:val="-1"/>
          <w:sz w:val="24"/>
          <w:szCs w:val="24"/>
          <w:u w:color="000000"/>
          <w:bdr w:val="nil"/>
        </w:rPr>
      </w:pPr>
      <w:r w:rsidRPr="00A46DF1">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w:t>
      </w:r>
      <w:r w:rsidR="00094B48" w:rsidRPr="00094B48">
        <w:rPr>
          <w:rFonts w:ascii="Times New Roman" w:eastAsia="Calibri" w:hAnsi="Times New Roman" w:cs="Times New Roman"/>
          <w:color w:val="000000"/>
          <w:spacing w:val="-1"/>
          <w:sz w:val="24"/>
          <w:szCs w:val="24"/>
          <w:u w:color="000000"/>
          <w:bdr w:val="nil"/>
        </w:rPr>
        <w:t xml:space="preserve">относится к обязательной части образовательной программы. В соответствии с </w:t>
      </w:r>
      <w:r w:rsidR="00094B48" w:rsidRPr="00094B48">
        <w:rPr>
          <w:rFonts w:ascii="Times New Roman" w:eastAsia="Calibri" w:hAnsi="Times New Roman" w:cs="Times New Roman"/>
          <w:spacing w:val="-1"/>
          <w:sz w:val="24"/>
          <w:szCs w:val="24"/>
          <w:u w:color="000000"/>
          <w:bdr w:val="nil"/>
        </w:rPr>
        <w:t>примерным учебным планом</w:t>
      </w:r>
      <w:r w:rsidR="00094B48" w:rsidRPr="00094B48">
        <w:rPr>
          <w:rFonts w:ascii="Times New Roman" w:eastAsia="Calibri" w:hAnsi="Times New Roman" w:cs="Times New Roman"/>
          <w:color w:val="000000"/>
          <w:spacing w:val="-1"/>
          <w:sz w:val="24"/>
          <w:szCs w:val="24"/>
          <w:u w:color="000000"/>
          <w:bdr w:val="nil"/>
        </w:rPr>
        <w:t xml:space="preserve"> дисциплина изучается в </w:t>
      </w:r>
      <w:r w:rsidR="00094B48">
        <w:rPr>
          <w:rFonts w:ascii="Times New Roman" w:eastAsia="Calibri" w:hAnsi="Times New Roman" w:cs="Times New Roman"/>
          <w:color w:val="000000"/>
          <w:spacing w:val="-1"/>
          <w:sz w:val="24"/>
          <w:szCs w:val="24"/>
          <w:u w:color="000000"/>
          <w:bdr w:val="nil"/>
        </w:rPr>
        <w:t>4</w:t>
      </w:r>
      <w:r w:rsidR="00094B48" w:rsidRPr="00094B48">
        <w:rPr>
          <w:rFonts w:ascii="Times New Roman" w:eastAsia="Calibri" w:hAnsi="Times New Roman" w:cs="Times New Roman"/>
          <w:color w:val="000000"/>
          <w:spacing w:val="-1"/>
          <w:sz w:val="24"/>
          <w:szCs w:val="24"/>
          <w:u w:color="000000"/>
          <w:bdr w:val="nil"/>
        </w:rPr>
        <w:t xml:space="preserve"> с</w:t>
      </w:r>
      <w:r w:rsidR="002F0CD0">
        <w:rPr>
          <w:rFonts w:ascii="Times New Roman" w:eastAsia="Calibri" w:hAnsi="Times New Roman" w:cs="Times New Roman"/>
          <w:color w:val="000000"/>
          <w:spacing w:val="-1"/>
          <w:sz w:val="24"/>
          <w:szCs w:val="24"/>
          <w:u w:color="000000"/>
          <w:bdr w:val="nil"/>
        </w:rPr>
        <w:t>еместре по очной форме обучения</w:t>
      </w:r>
      <w:r w:rsidR="00B84113">
        <w:rPr>
          <w:rFonts w:ascii="Times New Roman" w:eastAsia="Calibri" w:hAnsi="Times New Roman" w:cs="Times New Roman"/>
          <w:color w:val="000000"/>
          <w:spacing w:val="-1"/>
          <w:sz w:val="24"/>
          <w:szCs w:val="24"/>
          <w:u w:color="000000"/>
          <w:bdr w:val="nil"/>
        </w:rPr>
        <w:t xml:space="preserve"> </w:t>
      </w:r>
      <w:r w:rsidR="00B84113" w:rsidRPr="00094B48">
        <w:rPr>
          <w:rFonts w:ascii="Times New Roman" w:eastAsia="Calibri" w:hAnsi="Times New Roman" w:cs="Times New Roman"/>
          <w:color w:val="000000"/>
          <w:spacing w:val="-1"/>
          <w:sz w:val="24"/>
          <w:szCs w:val="24"/>
          <w:u w:color="000000"/>
          <w:bdr w:val="nil"/>
        </w:rPr>
        <w:t xml:space="preserve">и на 3 курсе в </w:t>
      </w:r>
      <w:r w:rsidR="00B84113">
        <w:rPr>
          <w:rFonts w:ascii="Times New Roman" w:eastAsia="Calibri" w:hAnsi="Times New Roman" w:cs="Times New Roman"/>
          <w:color w:val="000000"/>
          <w:spacing w:val="-1"/>
          <w:sz w:val="24"/>
          <w:szCs w:val="24"/>
          <w:u w:color="000000"/>
          <w:bdr w:val="nil"/>
        </w:rPr>
        <w:t>6</w:t>
      </w:r>
      <w:r w:rsidR="00B84113" w:rsidRPr="00094B48">
        <w:rPr>
          <w:rFonts w:ascii="Times New Roman" w:eastAsia="Calibri" w:hAnsi="Times New Roman" w:cs="Times New Roman"/>
          <w:color w:val="000000"/>
          <w:spacing w:val="-1"/>
          <w:sz w:val="24"/>
          <w:szCs w:val="24"/>
          <w:u w:color="000000"/>
          <w:bdr w:val="nil"/>
        </w:rPr>
        <w:t xml:space="preserve"> семестре по заочной формам обучения</w:t>
      </w:r>
      <w:r w:rsidR="00094B48" w:rsidRPr="00094B48">
        <w:rPr>
          <w:rFonts w:ascii="Times New Roman" w:eastAsia="Calibri" w:hAnsi="Times New Roman" w:cs="Times New Roman"/>
          <w:color w:val="000000"/>
          <w:spacing w:val="-1"/>
          <w:sz w:val="24"/>
          <w:szCs w:val="24"/>
          <w:u w:color="000000"/>
          <w:bdr w:val="nil"/>
        </w:rPr>
        <w:t xml:space="preserve">. Вид промежуточной аттестации - </w:t>
      </w:r>
      <w:r w:rsidR="00094B48">
        <w:rPr>
          <w:rFonts w:ascii="Times New Roman" w:eastAsia="Calibri" w:hAnsi="Times New Roman" w:cs="Times New Roman"/>
          <w:color w:val="000000"/>
          <w:spacing w:val="-1"/>
          <w:sz w:val="24"/>
          <w:szCs w:val="24"/>
          <w:u w:color="000000"/>
          <w:bdr w:val="nil"/>
        </w:rPr>
        <w:t>экзамен</w:t>
      </w:r>
      <w:r w:rsidR="00094B48" w:rsidRPr="00094B48">
        <w:rPr>
          <w:rFonts w:ascii="Times New Roman" w:eastAsia="Calibri" w:hAnsi="Times New Roman" w:cs="Times New Roman"/>
          <w:color w:val="000000"/>
          <w:spacing w:val="-1"/>
          <w:sz w:val="24"/>
          <w:szCs w:val="24"/>
          <w:u w:color="000000"/>
          <w:bdr w:val="nil"/>
        </w:rPr>
        <w:t xml:space="preserve">. </w:t>
      </w:r>
    </w:p>
    <w:p w:rsidR="00801A42" w:rsidRPr="00094B48" w:rsidRDefault="00801A42" w:rsidP="00094B48">
      <w:pPr>
        <w:spacing w:after="0" w:line="240" w:lineRule="auto"/>
        <w:jc w:val="center"/>
        <w:rPr>
          <w:rFonts w:ascii="Times New Roman" w:eastAsia="Times New Roman" w:hAnsi="Times New Roman" w:cs="Times New Roman"/>
          <w:b/>
          <w:i/>
          <w:color w:val="000000"/>
          <w:spacing w:val="-1"/>
          <w:sz w:val="24"/>
          <w:szCs w:val="24"/>
          <w:lang w:eastAsia="ru-RU"/>
        </w:rPr>
      </w:pPr>
    </w:p>
    <w:p w:rsidR="00801A42" w:rsidRPr="00094B48" w:rsidRDefault="00094B48" w:rsidP="00094B48">
      <w:pPr>
        <w:tabs>
          <w:tab w:val="left" w:pos="1134"/>
        </w:tabs>
        <w:spacing w:after="0" w:line="240" w:lineRule="auto"/>
        <w:ind w:left="70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3. </w:t>
      </w:r>
      <w:r w:rsidR="00801A42" w:rsidRPr="00094B48">
        <w:rPr>
          <w:rFonts w:ascii="Times New Roman" w:eastAsia="Times New Roman" w:hAnsi="Times New Roman" w:cs="Times New Roman"/>
          <w:b/>
          <w:caps/>
          <w:color w:val="000000"/>
          <w:spacing w:val="-1"/>
          <w:sz w:val="24"/>
          <w:szCs w:val="24"/>
          <w:lang w:eastAsia="ru-RU"/>
        </w:rPr>
        <w:t>Объем дисциплины и виды учебной работы:</w:t>
      </w:r>
    </w:p>
    <w:p w:rsidR="00801A42" w:rsidRPr="00A46DF1" w:rsidRDefault="00801A42" w:rsidP="00801A42">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843"/>
        <w:gridCol w:w="1559"/>
      </w:tblGrid>
      <w:tr w:rsidR="00801A42" w:rsidRPr="00A46DF1" w:rsidTr="00410453">
        <w:trPr>
          <w:jc w:val="center"/>
        </w:trPr>
        <w:tc>
          <w:tcPr>
            <w:tcW w:w="5382" w:type="dxa"/>
            <w:gridSpan w:val="2"/>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801A42" w:rsidRPr="00A46DF1" w:rsidRDefault="00801A42"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187308" w:rsidRPr="00A46DF1" w:rsidTr="00410453">
        <w:trPr>
          <w:trHeight w:val="183"/>
          <w:jc w:val="center"/>
        </w:trPr>
        <w:tc>
          <w:tcPr>
            <w:tcW w:w="5382" w:type="dxa"/>
            <w:gridSpan w:val="2"/>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44</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Семинары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Практические занятия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10</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Лабораторные работы </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8</w:t>
            </w:r>
          </w:p>
        </w:tc>
      </w:tr>
      <w:tr w:rsidR="00187308" w:rsidRPr="00A46DF1" w:rsidTr="00410453">
        <w:trPr>
          <w:jc w:val="center"/>
        </w:trPr>
        <w:tc>
          <w:tcPr>
            <w:tcW w:w="5382" w:type="dxa"/>
            <w:gridSpan w:val="2"/>
            <w:vAlign w:val="center"/>
          </w:tcPr>
          <w:p w:rsidR="00187308" w:rsidRPr="00A46DF1" w:rsidRDefault="00187308" w:rsidP="00801A4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187308" w:rsidRPr="00A46DF1" w:rsidRDefault="002F0CD0"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44</w:t>
            </w:r>
          </w:p>
        </w:tc>
        <w:tc>
          <w:tcPr>
            <w:tcW w:w="1559" w:type="dxa"/>
            <w:vAlign w:val="center"/>
          </w:tcPr>
          <w:p w:rsidR="00187308" w:rsidRPr="00A46DF1" w:rsidRDefault="00187308" w:rsidP="002F0CD0">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4</w:t>
            </w:r>
            <w:r w:rsidR="002F0CD0">
              <w:rPr>
                <w:rFonts w:ascii="Times New Roman" w:eastAsia="Times New Roman" w:hAnsi="Times New Roman" w:cs="Times New Roman"/>
                <w:b/>
                <w:color w:val="000000"/>
                <w:spacing w:val="-1"/>
                <w:sz w:val="24"/>
                <w:szCs w:val="24"/>
                <w:lang w:eastAsia="ru-RU"/>
              </w:rPr>
              <w:t>4</w:t>
            </w:r>
          </w:p>
        </w:tc>
      </w:tr>
      <w:tr w:rsidR="002F0CD0" w:rsidRPr="00A46DF1" w:rsidTr="00410453">
        <w:trPr>
          <w:jc w:val="center"/>
        </w:trPr>
        <w:tc>
          <w:tcPr>
            <w:tcW w:w="5382" w:type="dxa"/>
            <w:gridSpan w:val="2"/>
            <w:vAlign w:val="center"/>
          </w:tcPr>
          <w:p w:rsidR="002F0CD0" w:rsidRPr="00A46DF1" w:rsidRDefault="002F0CD0"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Консультация</w:t>
            </w:r>
          </w:p>
        </w:tc>
        <w:tc>
          <w:tcPr>
            <w:tcW w:w="1843" w:type="dxa"/>
            <w:vAlign w:val="center"/>
          </w:tcPr>
          <w:p w:rsidR="002F0CD0" w:rsidRDefault="002F0CD0" w:rsidP="00801A42">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c>
          <w:tcPr>
            <w:tcW w:w="1559" w:type="dxa"/>
            <w:vAlign w:val="center"/>
          </w:tcPr>
          <w:p w:rsidR="002F0CD0" w:rsidRPr="00A46DF1" w:rsidRDefault="002F0CD0" w:rsidP="002F0CD0">
            <w:pPr>
              <w:spacing w:after="0" w:line="240" w:lineRule="auto"/>
              <w:jc w:val="center"/>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2</w:t>
            </w:r>
          </w:p>
        </w:tc>
      </w:tr>
      <w:tr w:rsidR="00187308" w:rsidRPr="00A46DF1" w:rsidTr="00410453">
        <w:trPr>
          <w:jc w:val="center"/>
        </w:trPr>
        <w:tc>
          <w:tcPr>
            <w:tcW w:w="5382" w:type="dxa"/>
            <w:gridSpan w:val="2"/>
            <w:vAlign w:val="center"/>
          </w:tcPr>
          <w:p w:rsidR="00187308" w:rsidRPr="00A46DF1" w:rsidRDefault="00EC11EF" w:rsidP="00801A42">
            <w:pPr>
              <w:spacing w:after="0" w:line="240" w:lineRule="auto"/>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К</w:t>
            </w:r>
            <w:r w:rsidR="00187308" w:rsidRPr="00A46DF1">
              <w:rPr>
                <w:rFonts w:ascii="Times New Roman" w:eastAsia="Times New Roman" w:hAnsi="Times New Roman" w:cs="Times New Roman"/>
                <w:b/>
                <w:color w:val="000000"/>
                <w:spacing w:val="-1"/>
                <w:sz w:val="24"/>
                <w:szCs w:val="24"/>
                <w:lang w:eastAsia="ru-RU"/>
              </w:rPr>
              <w:t>онтроль</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18</w:t>
            </w:r>
          </w:p>
        </w:tc>
      </w:tr>
      <w:tr w:rsidR="00EC11EF" w:rsidRPr="00A46DF1" w:rsidTr="00410453">
        <w:trPr>
          <w:jc w:val="center"/>
        </w:trPr>
        <w:tc>
          <w:tcPr>
            <w:tcW w:w="5382" w:type="dxa"/>
            <w:gridSpan w:val="2"/>
            <w:vAlign w:val="center"/>
          </w:tcPr>
          <w:p w:rsidR="00EC11EF" w:rsidRPr="00A46DF1" w:rsidRDefault="00EC11EF" w:rsidP="00EC11EF">
            <w:pPr>
              <w:spacing w:after="0" w:line="240" w:lineRule="auto"/>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 xml:space="preserve">Промежуточная аттестация </w:t>
            </w:r>
          </w:p>
        </w:tc>
        <w:tc>
          <w:tcPr>
            <w:tcW w:w="1843"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EC11EF" w:rsidRPr="00A46DF1" w:rsidRDefault="00EC11EF"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EC11EF">
              <w:rPr>
                <w:rFonts w:ascii="Times New Roman" w:eastAsia="Times New Roman" w:hAnsi="Times New Roman" w:cs="Times New Roman"/>
                <w:b/>
                <w:color w:val="000000"/>
                <w:spacing w:val="-1"/>
                <w:sz w:val="24"/>
                <w:szCs w:val="24"/>
                <w:lang w:eastAsia="ru-RU"/>
              </w:rPr>
              <w:t>экзамен</w:t>
            </w:r>
          </w:p>
        </w:tc>
      </w:tr>
      <w:tr w:rsidR="00187308" w:rsidRPr="00A46DF1" w:rsidTr="00410453">
        <w:trPr>
          <w:jc w:val="center"/>
        </w:trPr>
        <w:tc>
          <w:tcPr>
            <w:tcW w:w="1838" w:type="dxa"/>
            <w:vMerge w:val="restart"/>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187308" w:rsidRPr="00A46DF1" w:rsidTr="00410453">
        <w:trPr>
          <w:jc w:val="center"/>
        </w:trPr>
        <w:tc>
          <w:tcPr>
            <w:tcW w:w="1838" w:type="dxa"/>
            <w:vMerge/>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187308" w:rsidRPr="00A46DF1" w:rsidRDefault="00187308" w:rsidP="00801A4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B84113" w:rsidRDefault="00B84113" w:rsidP="00B84113">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B84113" w:rsidRPr="00A46DF1" w:rsidRDefault="00B84113" w:rsidP="00B84113">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A46DF1">
        <w:rPr>
          <w:rFonts w:ascii="Times New Roman" w:eastAsia="Times New Roman" w:hAnsi="Times New Roman" w:cs="Times New Roman"/>
          <w:i/>
          <w:color w:val="000000"/>
          <w:spacing w:val="-1"/>
          <w:sz w:val="24"/>
          <w:szCs w:val="24"/>
          <w:lang w:eastAsia="ru-RU"/>
        </w:rPr>
        <w:t>заочная форма обучения</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402"/>
        <w:gridCol w:w="1843"/>
        <w:gridCol w:w="1559"/>
      </w:tblGrid>
      <w:tr w:rsidR="00B84113" w:rsidRPr="00A46DF1" w:rsidTr="008E0462">
        <w:trPr>
          <w:jc w:val="center"/>
        </w:trPr>
        <w:tc>
          <w:tcPr>
            <w:tcW w:w="5240" w:type="dxa"/>
            <w:gridSpan w:val="2"/>
            <w:vMerge w:val="restart"/>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Вид учебной работы</w:t>
            </w:r>
          </w:p>
        </w:tc>
        <w:tc>
          <w:tcPr>
            <w:tcW w:w="1843" w:type="dxa"/>
            <w:vMerge w:val="restart"/>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Всего часов</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семестры</w:t>
            </w:r>
          </w:p>
        </w:tc>
      </w:tr>
      <w:tr w:rsidR="00B84113" w:rsidRPr="00A46DF1" w:rsidTr="008E0462">
        <w:trPr>
          <w:trHeight w:val="183"/>
          <w:jc w:val="center"/>
        </w:trPr>
        <w:tc>
          <w:tcPr>
            <w:tcW w:w="5240" w:type="dxa"/>
            <w:gridSpan w:val="2"/>
            <w:vMerge/>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p>
        </w:tc>
        <w:tc>
          <w:tcPr>
            <w:tcW w:w="1843" w:type="dxa"/>
            <w:vMerge/>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tcBorders>
              <w:left w:val="single" w:sz="4" w:space="0" w:color="auto"/>
            </w:tcBorders>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B84113" w:rsidRPr="00A46DF1" w:rsidTr="008E0462">
        <w:trPr>
          <w:jc w:val="center"/>
        </w:trPr>
        <w:tc>
          <w:tcPr>
            <w:tcW w:w="5240" w:type="dxa"/>
            <w:gridSpan w:val="2"/>
            <w:vAlign w:val="center"/>
          </w:tcPr>
          <w:p w:rsidR="00B84113" w:rsidRPr="00A46DF1" w:rsidRDefault="00B84113" w:rsidP="008E046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12</w:t>
            </w:r>
          </w:p>
        </w:tc>
      </w:tr>
      <w:tr w:rsidR="00B84113" w:rsidRPr="00A46DF1" w:rsidTr="008E0462">
        <w:trPr>
          <w:jc w:val="center"/>
        </w:trPr>
        <w:tc>
          <w:tcPr>
            <w:tcW w:w="5240" w:type="dxa"/>
            <w:gridSpan w:val="2"/>
            <w:vAlign w:val="center"/>
          </w:tcPr>
          <w:p w:rsidR="00B84113" w:rsidRPr="00A46DF1" w:rsidRDefault="00B84113" w:rsidP="008E046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В том числе:</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p>
        </w:tc>
      </w:tr>
      <w:tr w:rsidR="00B84113" w:rsidRPr="00A46DF1" w:rsidTr="008E0462">
        <w:trPr>
          <w:jc w:val="center"/>
        </w:trPr>
        <w:tc>
          <w:tcPr>
            <w:tcW w:w="5240" w:type="dxa"/>
            <w:gridSpan w:val="2"/>
            <w:vAlign w:val="center"/>
          </w:tcPr>
          <w:p w:rsidR="00B84113" w:rsidRPr="00A46DF1" w:rsidRDefault="00B84113" w:rsidP="008E046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Лекции</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6</w:t>
            </w:r>
          </w:p>
        </w:tc>
      </w:tr>
      <w:tr w:rsidR="00B84113" w:rsidRPr="00A46DF1" w:rsidTr="008E0462">
        <w:trPr>
          <w:jc w:val="center"/>
        </w:trPr>
        <w:tc>
          <w:tcPr>
            <w:tcW w:w="5240" w:type="dxa"/>
            <w:gridSpan w:val="2"/>
            <w:vAlign w:val="center"/>
          </w:tcPr>
          <w:p w:rsidR="00B84113" w:rsidRPr="00A46DF1" w:rsidRDefault="00B84113" w:rsidP="008E046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Лабораторные</w:t>
            </w:r>
            <w:r w:rsidRPr="00A46DF1">
              <w:rPr>
                <w:rFonts w:ascii="Times New Roman" w:eastAsia="Times New Roman" w:hAnsi="Times New Roman" w:cs="Times New Roman"/>
                <w:color w:val="000000"/>
                <w:spacing w:val="-1"/>
                <w:sz w:val="24"/>
                <w:szCs w:val="24"/>
                <w:lang w:eastAsia="ru-RU"/>
              </w:rPr>
              <w:t xml:space="preserve"> занятия </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4</w:t>
            </w:r>
          </w:p>
        </w:tc>
      </w:tr>
      <w:tr w:rsidR="00B84113" w:rsidRPr="00A46DF1" w:rsidTr="008E0462">
        <w:trPr>
          <w:jc w:val="center"/>
        </w:trPr>
        <w:tc>
          <w:tcPr>
            <w:tcW w:w="5240" w:type="dxa"/>
            <w:gridSpan w:val="2"/>
            <w:vAlign w:val="center"/>
          </w:tcPr>
          <w:p w:rsidR="00B84113" w:rsidRDefault="00B84113" w:rsidP="008E0462">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Семинары</w:t>
            </w:r>
          </w:p>
        </w:tc>
        <w:tc>
          <w:tcPr>
            <w:tcW w:w="1843" w:type="dxa"/>
            <w:vAlign w:val="center"/>
          </w:tcPr>
          <w:p w:rsidR="00B84113"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w:t>
            </w:r>
          </w:p>
        </w:tc>
      </w:tr>
      <w:tr w:rsidR="00B84113" w:rsidRPr="00A46DF1" w:rsidTr="008E0462">
        <w:trPr>
          <w:jc w:val="center"/>
        </w:trPr>
        <w:tc>
          <w:tcPr>
            <w:tcW w:w="5240" w:type="dxa"/>
            <w:gridSpan w:val="2"/>
            <w:vAlign w:val="center"/>
          </w:tcPr>
          <w:p w:rsidR="00B84113" w:rsidRPr="00A46DF1" w:rsidRDefault="00B84113" w:rsidP="008E0462">
            <w:pPr>
              <w:spacing w:after="0" w:line="240" w:lineRule="auto"/>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Самостоятельная работа студента</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96</w:t>
            </w:r>
          </w:p>
        </w:tc>
      </w:tr>
      <w:tr w:rsidR="00B84113" w:rsidRPr="00A46DF1" w:rsidTr="008E0462">
        <w:trPr>
          <w:jc w:val="center"/>
        </w:trPr>
        <w:tc>
          <w:tcPr>
            <w:tcW w:w="5240" w:type="dxa"/>
            <w:gridSpan w:val="2"/>
            <w:vAlign w:val="center"/>
          </w:tcPr>
          <w:p w:rsidR="00B84113" w:rsidRPr="00A46DF1" w:rsidRDefault="00B84113" w:rsidP="008E0462">
            <w:pPr>
              <w:spacing w:after="0" w:line="240" w:lineRule="auto"/>
              <w:rPr>
                <w:rFonts w:ascii="Times New Roman" w:eastAsia="Times New Roman" w:hAnsi="Times New Roman" w:cs="Times New Roman"/>
                <w:color w:val="000000"/>
                <w:spacing w:val="-1"/>
                <w:sz w:val="24"/>
                <w:szCs w:val="24"/>
                <w:lang w:eastAsia="ru-RU"/>
              </w:rPr>
            </w:pPr>
            <w:r w:rsidRPr="00A46DF1">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843" w:type="dxa"/>
            <w:vAlign w:val="center"/>
          </w:tcPr>
          <w:p w:rsidR="00B84113" w:rsidRPr="00501142"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c>
          <w:tcPr>
            <w:tcW w:w="1559" w:type="dxa"/>
            <w:vAlign w:val="center"/>
          </w:tcPr>
          <w:p w:rsidR="00B84113" w:rsidRPr="00501142"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501142">
              <w:rPr>
                <w:rFonts w:ascii="Times New Roman" w:eastAsia="Times New Roman" w:hAnsi="Times New Roman" w:cs="Times New Roman"/>
                <w:b/>
                <w:color w:val="000000"/>
                <w:spacing w:val="-1"/>
                <w:sz w:val="24"/>
                <w:szCs w:val="24"/>
                <w:lang w:eastAsia="ru-RU"/>
              </w:rPr>
              <w:t>экзамен</w:t>
            </w:r>
          </w:p>
        </w:tc>
      </w:tr>
      <w:tr w:rsidR="00B84113" w:rsidRPr="00A46DF1" w:rsidTr="008E0462">
        <w:trPr>
          <w:jc w:val="center"/>
        </w:trPr>
        <w:tc>
          <w:tcPr>
            <w:tcW w:w="1838" w:type="dxa"/>
            <w:vMerge w:val="restart"/>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Общая трудоемкость</w:t>
            </w:r>
          </w:p>
        </w:tc>
        <w:tc>
          <w:tcPr>
            <w:tcW w:w="3402"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часы</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108</w:t>
            </w:r>
          </w:p>
        </w:tc>
      </w:tr>
      <w:tr w:rsidR="00B84113" w:rsidRPr="00A46DF1" w:rsidTr="008E0462">
        <w:trPr>
          <w:jc w:val="center"/>
        </w:trPr>
        <w:tc>
          <w:tcPr>
            <w:tcW w:w="1838" w:type="dxa"/>
            <w:vMerge/>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p>
        </w:tc>
        <w:tc>
          <w:tcPr>
            <w:tcW w:w="3402"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зачетные единицы</w:t>
            </w:r>
          </w:p>
        </w:tc>
        <w:tc>
          <w:tcPr>
            <w:tcW w:w="1843"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c>
          <w:tcPr>
            <w:tcW w:w="1559" w:type="dxa"/>
            <w:vAlign w:val="center"/>
          </w:tcPr>
          <w:p w:rsidR="00B84113" w:rsidRPr="00A46DF1" w:rsidRDefault="00B84113" w:rsidP="008E0462">
            <w:pPr>
              <w:spacing w:after="0" w:line="240" w:lineRule="auto"/>
              <w:jc w:val="center"/>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3</w:t>
            </w:r>
          </w:p>
        </w:tc>
      </w:tr>
    </w:tbl>
    <w:p w:rsidR="00801A42" w:rsidRPr="00A46DF1" w:rsidRDefault="00801A42" w:rsidP="00801A42">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501142" w:rsidRPr="00A46DF1" w:rsidRDefault="00501142" w:rsidP="00801A42">
      <w:pPr>
        <w:spacing w:after="0" w:line="240" w:lineRule="auto"/>
        <w:jc w:val="both"/>
        <w:rPr>
          <w:rFonts w:ascii="Times New Roman" w:eastAsia="Times New Roman" w:hAnsi="Times New Roman" w:cs="Times New Roman"/>
          <w:i/>
          <w:color w:val="000000"/>
          <w:spacing w:val="-1"/>
          <w:sz w:val="24"/>
          <w:szCs w:val="24"/>
          <w:lang w:eastAsia="ru-RU"/>
        </w:rPr>
      </w:pPr>
    </w:p>
    <w:p w:rsidR="00801A42" w:rsidRPr="00094B48" w:rsidRDefault="00094B48" w:rsidP="00094B48">
      <w:pPr>
        <w:spacing w:after="0" w:line="240" w:lineRule="auto"/>
        <w:ind w:left="1069"/>
        <w:contextualSpacing/>
        <w:jc w:val="center"/>
        <w:rPr>
          <w:rFonts w:ascii="Times New Roman" w:eastAsia="Times New Roman" w:hAnsi="Times New Roman" w:cs="Times New Roman"/>
          <w:b/>
          <w:caps/>
          <w:color w:val="000000"/>
          <w:spacing w:val="-1"/>
          <w:sz w:val="24"/>
          <w:szCs w:val="24"/>
          <w:lang w:eastAsia="ru-RU"/>
        </w:rPr>
      </w:pPr>
      <w:r w:rsidRPr="00094B48">
        <w:rPr>
          <w:rFonts w:ascii="Times New Roman" w:eastAsia="Times New Roman" w:hAnsi="Times New Roman" w:cs="Times New Roman"/>
          <w:b/>
          <w:caps/>
          <w:color w:val="000000"/>
          <w:spacing w:val="-1"/>
          <w:sz w:val="24"/>
          <w:szCs w:val="24"/>
          <w:lang w:eastAsia="ru-RU"/>
        </w:rPr>
        <w:t xml:space="preserve">4. </w:t>
      </w:r>
      <w:r w:rsidR="00801A42" w:rsidRPr="00094B48">
        <w:rPr>
          <w:rFonts w:ascii="Times New Roman" w:eastAsia="Times New Roman" w:hAnsi="Times New Roman" w:cs="Times New Roman"/>
          <w:b/>
          <w:caps/>
          <w:color w:val="000000"/>
          <w:spacing w:val="-1"/>
          <w:sz w:val="24"/>
          <w:szCs w:val="24"/>
          <w:lang w:eastAsia="ru-RU"/>
        </w:rPr>
        <w:t>Содержание дисциплины:</w:t>
      </w:r>
    </w:p>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675"/>
      </w:tblGrid>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п/п</w:t>
            </w:r>
          </w:p>
        </w:tc>
        <w:tc>
          <w:tcPr>
            <w:tcW w:w="1994"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Тема(раздел)</w:t>
            </w:r>
          </w:p>
        </w:tc>
        <w:tc>
          <w:tcPr>
            <w:tcW w:w="6675" w:type="dxa"/>
          </w:tcPr>
          <w:p w:rsidR="00094B48" w:rsidRPr="00A46DF1" w:rsidRDefault="00094B48" w:rsidP="00801A42">
            <w:pPr>
              <w:widowControl w:val="0"/>
              <w:spacing w:after="0" w:line="240" w:lineRule="auto"/>
              <w:jc w:val="center"/>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 xml:space="preserve"> Содержание раздела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1.</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3"/>
                <w:sz w:val="24"/>
                <w:szCs w:val="24"/>
                <w:lang w:eastAsia="ru-RU"/>
              </w:rPr>
              <w:t xml:space="preserve">Введение в </w:t>
            </w:r>
            <w:r w:rsidRPr="00A46DF1">
              <w:rPr>
                <w:rFonts w:ascii="Times New Roman" w:eastAsia="Calibri" w:hAnsi="Times New Roman" w:cs="Times New Roman"/>
                <w:color w:val="000000"/>
                <w:spacing w:val="-3"/>
                <w:sz w:val="24"/>
                <w:szCs w:val="24"/>
                <w:lang w:eastAsia="ru-RU"/>
              </w:rPr>
              <w:lastRenderedPageBreak/>
              <w:t xml:space="preserve">гигиену физических упражнений и спорта </w:t>
            </w:r>
          </w:p>
        </w:tc>
        <w:tc>
          <w:tcPr>
            <w:tcW w:w="6675" w:type="dxa"/>
          </w:tcPr>
          <w:p w:rsidR="00094B48" w:rsidRPr="00A46DF1" w:rsidRDefault="00094B48" w:rsidP="00801A42">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 xml:space="preserve">Социальная сущность понятия «здоровье». Здоровый образ </w:t>
            </w:r>
            <w:r w:rsidRPr="00A46DF1">
              <w:rPr>
                <w:rFonts w:ascii="Times New Roman" w:eastAsia="Calibri" w:hAnsi="Times New Roman" w:cs="Times New Roman"/>
                <w:color w:val="000000"/>
                <w:sz w:val="24"/>
                <w:szCs w:val="24"/>
                <w:lang w:eastAsia="ru-RU"/>
              </w:rPr>
              <w:lastRenderedPageBreak/>
              <w:t>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094B48" w:rsidRPr="00A46DF1" w:rsidTr="002F0CD0">
        <w:trPr>
          <w:trHeight w:val="1408"/>
        </w:trPr>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2.</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2"/>
                <w:sz w:val="24"/>
                <w:szCs w:val="24"/>
                <w:lang w:eastAsia="ru-RU"/>
              </w:rPr>
            </w:pPr>
            <w:r w:rsidRPr="00A46DF1">
              <w:rPr>
                <w:rFonts w:ascii="Times New Roman" w:eastAsia="Calibri" w:hAnsi="Times New Roman" w:cs="Times New Roman"/>
                <w:color w:val="000000"/>
                <w:spacing w:val="-1"/>
                <w:sz w:val="24"/>
                <w:szCs w:val="24"/>
                <w:lang w:eastAsia="ru-RU"/>
              </w:rPr>
              <w:t>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Физиологические системы</w:t>
            </w:r>
            <w:r w:rsidR="002F0CD0">
              <w:rPr>
                <w:rFonts w:ascii="Times New Roman" w:eastAsia="Calibri" w:hAnsi="Times New Roman" w:cs="Times New Roman"/>
                <w:color w:val="000000"/>
                <w:spacing w:val="-1"/>
                <w:sz w:val="24"/>
                <w:szCs w:val="24"/>
                <w:lang w:eastAsia="ru-RU"/>
              </w:rPr>
              <w:t>,</w:t>
            </w:r>
            <w:r w:rsidRPr="00A46DF1">
              <w:rPr>
                <w:rFonts w:ascii="Times New Roman" w:eastAsia="Calibri" w:hAnsi="Times New Roman" w:cs="Times New Roman"/>
                <w:color w:val="000000"/>
                <w:spacing w:val="-1"/>
                <w:sz w:val="24"/>
                <w:szCs w:val="24"/>
                <w:lang w:eastAsia="ru-RU"/>
              </w:rPr>
              <w:t xml:space="preserve"> взаимодействующие с </w:t>
            </w:r>
            <w:r w:rsidR="002F0CD0" w:rsidRPr="00A46DF1">
              <w:rPr>
                <w:rFonts w:ascii="Times New Roman" w:eastAsia="Calibri" w:hAnsi="Times New Roman" w:cs="Times New Roman"/>
                <w:color w:val="000000"/>
                <w:spacing w:val="-1"/>
                <w:sz w:val="24"/>
                <w:szCs w:val="24"/>
                <w:lang w:eastAsia="ru-RU"/>
              </w:rPr>
              <w:t>групп</w:t>
            </w:r>
            <w:r w:rsidR="002F0CD0">
              <w:rPr>
                <w:rFonts w:ascii="Times New Roman" w:eastAsia="Calibri" w:hAnsi="Times New Roman" w:cs="Times New Roman"/>
                <w:color w:val="000000"/>
                <w:spacing w:val="-1"/>
                <w:sz w:val="24"/>
                <w:szCs w:val="24"/>
                <w:lang w:eastAsia="ru-RU"/>
              </w:rPr>
              <w:t>ами</w:t>
            </w:r>
            <w:r w:rsidR="002F0CD0" w:rsidRPr="00A46DF1">
              <w:rPr>
                <w:rFonts w:ascii="Times New Roman" w:eastAsia="Calibri" w:hAnsi="Times New Roman" w:cs="Times New Roman"/>
                <w:color w:val="000000"/>
                <w:spacing w:val="-1"/>
                <w:sz w:val="24"/>
                <w:szCs w:val="24"/>
                <w:lang w:eastAsia="ru-RU"/>
              </w:rPr>
              <w:t xml:space="preserve"> фактор</w:t>
            </w:r>
            <w:r w:rsidR="002F0CD0">
              <w:rPr>
                <w:rFonts w:ascii="Times New Roman" w:eastAsia="Calibri" w:hAnsi="Times New Roman" w:cs="Times New Roman"/>
                <w:color w:val="000000"/>
                <w:spacing w:val="-1"/>
                <w:sz w:val="24"/>
                <w:szCs w:val="24"/>
                <w:lang w:eastAsia="ru-RU"/>
              </w:rPr>
              <w:t>ов</w:t>
            </w:r>
            <w:r w:rsidR="002F0CD0" w:rsidRPr="00A46DF1">
              <w:rPr>
                <w:rFonts w:ascii="Times New Roman" w:eastAsia="Calibri" w:hAnsi="Times New Roman" w:cs="Times New Roman"/>
                <w:color w:val="000000"/>
                <w:spacing w:val="-1"/>
                <w:sz w:val="24"/>
                <w:szCs w:val="24"/>
                <w:lang w:eastAsia="ru-RU"/>
              </w:rPr>
              <w:t xml:space="preserve"> воздушной среды</w:t>
            </w:r>
            <w:r w:rsidRPr="00A46DF1">
              <w:rPr>
                <w:rFonts w:ascii="Times New Roman" w:eastAsia="Calibri" w:hAnsi="Times New Roman" w:cs="Times New Roman"/>
                <w:color w:val="000000"/>
                <w:spacing w:val="-1"/>
                <w:sz w:val="24"/>
                <w:szCs w:val="24"/>
                <w:lang w:eastAsia="ru-RU"/>
              </w:rPr>
              <w:t xml:space="preserve">.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особенности нормирования микроклимата при занятиях физическими упражнениями для крытых и открытых спортивных сооружений.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3.</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w:t>
            </w:r>
            <w:r>
              <w:rPr>
                <w:rFonts w:ascii="Times New Roman" w:eastAsia="Calibri" w:hAnsi="Times New Roman" w:cs="Times New Roman"/>
                <w:color w:val="000000"/>
                <w:sz w:val="24"/>
                <w:szCs w:val="24"/>
                <w:lang w:eastAsia="ru-RU"/>
              </w:rPr>
              <w:t>етовому оформлению</w:t>
            </w:r>
            <w:r w:rsidRPr="00A46DF1">
              <w:rPr>
                <w:rFonts w:ascii="Times New Roman" w:eastAsia="Calibri" w:hAnsi="Times New Roman" w:cs="Times New Roman"/>
                <w:color w:val="000000"/>
                <w:sz w:val="24"/>
                <w:szCs w:val="24"/>
                <w:lang w:eastAsia="ru-RU"/>
              </w:rPr>
              <w:t xml:space="preserve"> спорт. сооружен</w:t>
            </w:r>
            <w:r w:rsidR="002F0CD0">
              <w:rPr>
                <w:rFonts w:ascii="Times New Roman" w:eastAsia="Calibri" w:hAnsi="Times New Roman" w:cs="Times New Roman"/>
                <w:color w:val="000000"/>
                <w:sz w:val="24"/>
                <w:szCs w:val="24"/>
                <w:lang w:eastAsia="ru-RU"/>
              </w:rPr>
              <w:t xml:space="preserve">ий. Критерий их достаточности. </w:t>
            </w:r>
            <w:r w:rsidRPr="00A46DF1">
              <w:rPr>
                <w:rFonts w:ascii="Times New Roman" w:eastAsia="Calibri" w:hAnsi="Times New Roman" w:cs="Times New Roman"/>
                <w:color w:val="000000"/>
                <w:sz w:val="24"/>
                <w:szCs w:val="24"/>
                <w:lang w:eastAsia="ru-RU"/>
              </w:rPr>
              <w:t>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w:t>
            </w:r>
            <w:r w:rsidR="002F0CD0">
              <w:rPr>
                <w:rFonts w:ascii="Times New Roman" w:eastAsia="Calibri" w:hAnsi="Times New Roman" w:cs="Times New Roman"/>
                <w:color w:val="000000"/>
                <w:sz w:val="24"/>
                <w:szCs w:val="24"/>
                <w:lang w:eastAsia="ru-RU"/>
              </w:rPr>
              <w:t xml:space="preserve">ения инфекционных заболеваний. </w:t>
            </w:r>
            <w:r w:rsidRPr="00A46DF1">
              <w:rPr>
                <w:rFonts w:ascii="Times New Roman" w:eastAsia="Calibri" w:hAnsi="Times New Roman" w:cs="Times New Roman"/>
                <w:color w:val="000000"/>
                <w:sz w:val="24"/>
                <w:szCs w:val="24"/>
                <w:lang w:eastAsia="ru-RU"/>
              </w:rPr>
              <w:t xml:space="preserve">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w:t>
            </w:r>
          </w:p>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Гигиена спортивной одежды и обуви</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4.</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675" w:type="dxa"/>
          </w:tcPr>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Теоретические основы закаливания. Закаливание солнцем, водой и воздухом. Особенности закаливания спортивной </w:t>
            </w:r>
            <w:r>
              <w:rPr>
                <w:rFonts w:ascii="Times New Roman" w:eastAsia="Calibri" w:hAnsi="Times New Roman" w:cs="Times New Roman"/>
                <w:color w:val="000000"/>
                <w:spacing w:val="-1"/>
                <w:sz w:val="24"/>
                <w:szCs w:val="24"/>
                <w:lang w:eastAsia="ru-RU"/>
              </w:rPr>
              <w:t xml:space="preserve">практике. Гигиенические основы </w:t>
            </w:r>
            <w:r w:rsidR="002F0CD0">
              <w:rPr>
                <w:rFonts w:ascii="Times New Roman" w:eastAsia="Calibri" w:hAnsi="Times New Roman" w:cs="Times New Roman"/>
                <w:color w:val="000000"/>
                <w:spacing w:val="-1"/>
                <w:sz w:val="24"/>
                <w:szCs w:val="24"/>
                <w:lang w:eastAsia="ru-RU"/>
              </w:rPr>
              <w:t xml:space="preserve">организации </w:t>
            </w:r>
            <w:r w:rsidRPr="00A46DF1">
              <w:rPr>
                <w:rFonts w:ascii="Times New Roman" w:eastAsia="Calibri" w:hAnsi="Times New Roman" w:cs="Times New Roman"/>
                <w:color w:val="000000"/>
                <w:spacing w:val="-1"/>
                <w:sz w:val="24"/>
                <w:szCs w:val="24"/>
                <w:lang w:eastAsia="ru-RU"/>
              </w:rPr>
              <w:t>суточного режима спортсменов в различные периоды спортивной подготовки, особенности режима школьника – спортсмена</w:t>
            </w:r>
          </w:p>
          <w:p w:rsidR="00094B48" w:rsidRPr="00A46DF1"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массовой физической культуры и спорта на производстве и по месту жительства.</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5.</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Гигиена питания </w:t>
            </w:r>
          </w:p>
        </w:tc>
        <w:tc>
          <w:tcPr>
            <w:tcW w:w="6675" w:type="dxa"/>
          </w:tcPr>
          <w:p w:rsidR="00094B48" w:rsidRPr="002F0CD0" w:rsidRDefault="00094B48" w:rsidP="00801A42">
            <w:pPr>
              <w:widowControl w:val="0"/>
              <w:spacing w:after="0" w:line="240" w:lineRule="auto"/>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w:t>
            </w:r>
            <w:r w:rsidRPr="00A46DF1">
              <w:rPr>
                <w:rFonts w:ascii="Times New Roman" w:eastAsia="Calibri" w:hAnsi="Times New Roman" w:cs="Times New Roman"/>
                <w:color w:val="000000"/>
                <w:spacing w:val="-1"/>
                <w:sz w:val="24"/>
                <w:szCs w:val="24"/>
                <w:lang w:eastAsia="ru-RU"/>
              </w:rPr>
              <w:lastRenderedPageBreak/>
              <w:t xml:space="preserve">питания. Теории сбалансированного и адекватного питания. Классификация населения и видов спорта по суточным </w:t>
            </w:r>
            <w:proofErr w:type="spellStart"/>
            <w:r w:rsidRPr="00A46DF1">
              <w:rPr>
                <w:rFonts w:ascii="Times New Roman" w:eastAsia="Calibri" w:hAnsi="Times New Roman" w:cs="Times New Roman"/>
                <w:color w:val="000000"/>
                <w:spacing w:val="-1"/>
                <w:sz w:val="24"/>
                <w:szCs w:val="24"/>
                <w:lang w:eastAsia="ru-RU"/>
              </w:rPr>
              <w:t>энерготратам</w:t>
            </w:r>
            <w:proofErr w:type="spellEnd"/>
            <w:r w:rsidRPr="00A46DF1">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A46DF1">
              <w:rPr>
                <w:rFonts w:ascii="Times New Roman" w:eastAsia="Calibri" w:hAnsi="Times New Roman" w:cs="Times New Roman"/>
                <w:color w:val="000000"/>
                <w:spacing w:val="-1"/>
                <w:sz w:val="24"/>
                <w:szCs w:val="24"/>
                <w:lang w:eastAsia="ru-RU"/>
              </w:rPr>
              <w:t>энерготрат</w:t>
            </w:r>
            <w:proofErr w:type="spellEnd"/>
            <w:r w:rsidRPr="00A46DF1">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w:t>
            </w:r>
            <w:r w:rsidR="002F0CD0">
              <w:rPr>
                <w:rFonts w:ascii="Times New Roman" w:eastAsia="Calibri" w:hAnsi="Times New Roman" w:cs="Times New Roman"/>
                <w:color w:val="000000"/>
                <w:spacing w:val="-1"/>
                <w:sz w:val="24"/>
                <w:szCs w:val="24"/>
                <w:lang w:eastAsia="ru-RU"/>
              </w:rPr>
              <w:t xml:space="preserve">на. Концепция комплексной пищи. </w:t>
            </w:r>
            <w:r w:rsidRPr="00A46DF1">
              <w:rPr>
                <w:rFonts w:ascii="Times New Roman" w:eastAsia="Calibri" w:hAnsi="Times New Roman" w:cs="Times New Roman"/>
                <w:color w:val="000000"/>
                <w:spacing w:val="-1"/>
                <w:sz w:val="24"/>
                <w:szCs w:val="24"/>
                <w:lang w:eastAsia="ru-RU"/>
              </w:rPr>
              <w:t>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пищевой рацион.</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lastRenderedPageBreak/>
              <w:t>6.</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6675" w:type="dxa"/>
          </w:tcPr>
          <w:p w:rsidR="00094B48" w:rsidRPr="002F0CD0" w:rsidRDefault="00094B48" w:rsidP="002F0CD0">
            <w:pPr>
              <w:widowControl w:val="0"/>
              <w:shd w:val="clear" w:color="auto" w:fill="FFFFFF"/>
              <w:spacing w:after="0" w:line="240" w:lineRule="auto"/>
              <w:ind w:right="-6"/>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w:t>
            </w:r>
            <w:r w:rsidR="002F0CD0">
              <w:rPr>
                <w:rFonts w:ascii="Times New Roman" w:eastAsia="Calibri" w:hAnsi="Times New Roman" w:cs="Times New Roman"/>
                <w:color w:val="000000"/>
                <w:sz w:val="24"/>
                <w:szCs w:val="24"/>
                <w:lang w:eastAsia="ru-RU"/>
              </w:rPr>
              <w:t xml:space="preserve">са. </w:t>
            </w:r>
            <w:r w:rsidRPr="00A46DF1">
              <w:rPr>
                <w:rFonts w:ascii="Times New Roman" w:eastAsia="Calibri" w:hAnsi="Times New Roman" w:cs="Times New Roman"/>
                <w:color w:val="000000"/>
                <w:sz w:val="24"/>
                <w:szCs w:val="24"/>
                <w:lang w:eastAsia="ru-RU"/>
              </w:rPr>
              <w:t>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w:t>
            </w:r>
            <w:r w:rsidR="002F0CD0">
              <w:rPr>
                <w:rFonts w:ascii="Times New Roman" w:eastAsia="Calibri" w:hAnsi="Times New Roman" w:cs="Times New Roman"/>
                <w:color w:val="000000"/>
                <w:sz w:val="24"/>
                <w:szCs w:val="24"/>
                <w:lang w:eastAsia="ru-RU"/>
              </w:rPr>
              <w:t xml:space="preserve">ания к местам занятий спортом). </w:t>
            </w:r>
            <w:r w:rsidRPr="00A46DF1">
              <w:rPr>
                <w:rFonts w:ascii="Times New Roman" w:eastAsia="Calibri" w:hAnsi="Times New Roman" w:cs="Times New Roman"/>
                <w:color w:val="000000"/>
                <w:sz w:val="24"/>
                <w:szCs w:val="24"/>
                <w:lang w:eastAsia="ru-RU"/>
              </w:rPr>
              <w:t xml:space="preserve">Гигиенические проблемы акклиматизации спортсмена. Общие мероприятия акклиматизационной подготовки к различным </w:t>
            </w:r>
            <w:proofErr w:type="spellStart"/>
            <w:r w:rsidRPr="00A46DF1">
              <w:rPr>
                <w:rFonts w:ascii="Times New Roman" w:eastAsia="Calibri" w:hAnsi="Times New Roman" w:cs="Times New Roman"/>
                <w:color w:val="000000"/>
                <w:sz w:val="24"/>
                <w:szCs w:val="24"/>
                <w:lang w:eastAsia="ru-RU"/>
              </w:rPr>
              <w:t>климато</w:t>
            </w:r>
            <w:proofErr w:type="spellEnd"/>
            <w:r w:rsidR="00150DAD">
              <w:rPr>
                <w:rFonts w:ascii="Times New Roman" w:eastAsia="Calibri" w:hAnsi="Times New Roman" w:cs="Times New Roman"/>
                <w:color w:val="000000"/>
                <w:sz w:val="24"/>
                <w:szCs w:val="24"/>
                <w:lang w:eastAsia="ru-RU"/>
              </w:rPr>
              <w:t xml:space="preserve"> - географическим комплексам</w:t>
            </w:r>
            <w:r w:rsidRPr="00A46DF1">
              <w:rPr>
                <w:rFonts w:ascii="Times New Roman" w:eastAsia="Calibri" w:hAnsi="Times New Roman" w:cs="Times New Roman"/>
                <w:color w:val="000000"/>
                <w:sz w:val="24"/>
                <w:szCs w:val="24"/>
                <w:lang w:eastAsia="ru-RU"/>
              </w:rPr>
              <w:t xml:space="preserve">. Вспомогательные гигиенические средства восстановления и повышения спортивной работоспособности. </w:t>
            </w:r>
          </w:p>
        </w:tc>
      </w:tr>
      <w:tr w:rsidR="00094B48" w:rsidRPr="00A46DF1" w:rsidTr="00094B48">
        <w:tc>
          <w:tcPr>
            <w:tcW w:w="540" w:type="dxa"/>
          </w:tcPr>
          <w:p w:rsidR="00094B48" w:rsidRPr="00A46DF1" w:rsidRDefault="00094B48" w:rsidP="00801A42">
            <w:pPr>
              <w:widowControl w:val="0"/>
              <w:spacing w:after="0" w:line="240" w:lineRule="auto"/>
              <w:jc w:val="both"/>
              <w:rPr>
                <w:rFonts w:ascii="Times New Roman" w:eastAsia="Calibri" w:hAnsi="Times New Roman" w:cs="Times New Roman"/>
                <w:color w:val="000000"/>
                <w:sz w:val="24"/>
                <w:szCs w:val="24"/>
                <w:lang w:eastAsia="ru-RU"/>
              </w:rPr>
            </w:pPr>
            <w:r w:rsidRPr="00A46DF1">
              <w:rPr>
                <w:rFonts w:ascii="Times New Roman" w:eastAsia="Calibri" w:hAnsi="Times New Roman" w:cs="Times New Roman"/>
                <w:color w:val="000000"/>
                <w:sz w:val="24"/>
                <w:szCs w:val="24"/>
                <w:lang w:eastAsia="ru-RU"/>
              </w:rPr>
              <w:t>7.</w:t>
            </w:r>
          </w:p>
        </w:tc>
        <w:tc>
          <w:tcPr>
            <w:tcW w:w="1994" w:type="dxa"/>
          </w:tcPr>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675" w:type="dxa"/>
          </w:tcPr>
          <w:p w:rsidR="00094B48" w:rsidRPr="00A46DF1" w:rsidRDefault="00094B48" w:rsidP="00801A42">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A46DF1">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094B48" w:rsidRPr="00A46DF1" w:rsidRDefault="00094B48" w:rsidP="00801A42">
            <w:pPr>
              <w:widowControl w:val="0"/>
              <w:spacing w:after="0" w:line="240" w:lineRule="auto"/>
              <w:jc w:val="both"/>
              <w:rPr>
                <w:rFonts w:ascii="Times New Roman" w:eastAsia="Calibri" w:hAnsi="Times New Roman" w:cs="Times New Roman"/>
                <w:b/>
                <w:color w:val="000000"/>
                <w:sz w:val="24"/>
                <w:szCs w:val="24"/>
                <w:lang w:eastAsia="ru-RU"/>
              </w:rPr>
            </w:pPr>
          </w:p>
        </w:tc>
      </w:tr>
    </w:tbl>
    <w:p w:rsidR="00801A42" w:rsidRPr="00A46DF1" w:rsidRDefault="00801A42" w:rsidP="00801A42">
      <w:pPr>
        <w:widowControl w:val="0"/>
        <w:spacing w:after="0" w:line="240" w:lineRule="auto"/>
        <w:jc w:val="both"/>
        <w:rPr>
          <w:rFonts w:ascii="Times New Roman" w:eastAsia="Calibri" w:hAnsi="Times New Roman" w:cs="Times New Roman"/>
          <w:b/>
          <w:color w:val="000000"/>
          <w:sz w:val="24"/>
          <w:szCs w:val="24"/>
          <w:lang w:eastAsia="ru-RU"/>
        </w:rPr>
      </w:pPr>
    </w:p>
    <w:p w:rsidR="00801A42" w:rsidRPr="00A46DF1" w:rsidRDefault="00801A42" w:rsidP="00801A42">
      <w:pPr>
        <w:widowControl w:val="0"/>
        <w:spacing w:after="0" w:line="240" w:lineRule="auto"/>
        <w:jc w:val="both"/>
        <w:rPr>
          <w:rFonts w:ascii="Times New Roman" w:eastAsia="Calibri" w:hAnsi="Times New Roman" w:cs="Times New Roman"/>
          <w:b/>
          <w:sz w:val="24"/>
          <w:szCs w:val="24"/>
          <w:lang w:eastAsia="ru-RU"/>
        </w:rPr>
      </w:pP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sz w:val="24"/>
          <w:szCs w:val="24"/>
          <w:lang w:eastAsia="ru-RU"/>
        </w:rPr>
      </w:pPr>
    </w:p>
    <w:p w:rsidR="00150DAD" w:rsidRPr="00150DAD" w:rsidRDefault="00150DAD" w:rsidP="00150DAD">
      <w:pPr>
        <w:spacing w:after="0" w:line="240" w:lineRule="auto"/>
        <w:jc w:val="center"/>
        <w:rPr>
          <w:rFonts w:ascii="Times New Roman" w:eastAsia="Times New Roman" w:hAnsi="Times New Roman" w:cs="Times New Roman"/>
          <w:b/>
          <w:sz w:val="24"/>
          <w:szCs w:val="24"/>
          <w:lang w:eastAsia="ru-RU"/>
        </w:rPr>
      </w:pPr>
      <w:r w:rsidRPr="00150DAD">
        <w:rPr>
          <w:rFonts w:ascii="Times New Roman" w:eastAsia="Times New Roman" w:hAnsi="Times New Roman" w:cs="Times New Roman"/>
          <w:b/>
          <w:sz w:val="24"/>
          <w:szCs w:val="24"/>
          <w:lang w:eastAsia="ru-RU"/>
        </w:rPr>
        <w:t>5. РАЗДЕЛЫ ДИСЦИПЛИНЫ И ВИДЫ УЧЕБНОЙ РАБОТЫ</w:t>
      </w:r>
    </w:p>
    <w:p w:rsidR="00801A42" w:rsidRPr="00B84113" w:rsidRDefault="00801A42" w:rsidP="00801A42">
      <w:pPr>
        <w:spacing w:after="0" w:line="240" w:lineRule="auto"/>
        <w:jc w:val="center"/>
        <w:rPr>
          <w:rFonts w:ascii="Times New Roman" w:eastAsia="Times New Roman" w:hAnsi="Times New Roman" w:cs="Times New Roman"/>
          <w:i/>
          <w:sz w:val="24"/>
          <w:szCs w:val="24"/>
          <w:lang w:eastAsia="ru-RU"/>
        </w:rPr>
      </w:pPr>
      <w:r w:rsidRPr="00B84113">
        <w:rPr>
          <w:rFonts w:ascii="Times New Roman" w:eastAsia="Times New Roman" w:hAnsi="Times New Roman" w:cs="Times New Roman"/>
          <w:i/>
          <w:sz w:val="24"/>
          <w:szCs w:val="24"/>
          <w:lang w:eastAsia="ru-RU"/>
        </w:rPr>
        <w:t>очная форма обучения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604"/>
        <w:gridCol w:w="850"/>
        <w:gridCol w:w="850"/>
        <w:gridCol w:w="851"/>
        <w:gridCol w:w="850"/>
        <w:gridCol w:w="851"/>
        <w:gridCol w:w="993"/>
      </w:tblGrid>
      <w:tr w:rsidR="008D0C60" w:rsidRPr="00A46DF1" w:rsidTr="00A91EA0">
        <w:trPr>
          <w:trHeight w:val="430"/>
        </w:trPr>
        <w:tc>
          <w:tcPr>
            <w:tcW w:w="64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п/п</w:t>
            </w:r>
          </w:p>
        </w:tc>
        <w:tc>
          <w:tcPr>
            <w:tcW w:w="3604" w:type="dxa"/>
            <w:vMerge w:val="restart"/>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Наименование разделов дисциплины</w:t>
            </w:r>
          </w:p>
        </w:tc>
        <w:tc>
          <w:tcPr>
            <w:tcW w:w="4252" w:type="dxa"/>
            <w:gridSpan w:val="5"/>
            <w:tcBorders>
              <w:top w:val="single" w:sz="4" w:space="0" w:color="auto"/>
              <w:left w:val="single" w:sz="4" w:space="0" w:color="auto"/>
              <w:bottom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Виды учебной работы</w:t>
            </w:r>
          </w:p>
        </w:tc>
        <w:tc>
          <w:tcPr>
            <w:tcW w:w="993" w:type="dxa"/>
            <w:vMerge w:val="restart"/>
            <w:tcBorders>
              <w:top w:val="single" w:sz="4" w:space="0" w:color="auto"/>
              <w:left w:val="single" w:sz="4" w:space="0" w:color="auto"/>
              <w:right w:val="single" w:sz="4" w:space="0" w:color="auto"/>
            </w:tcBorders>
            <w:hideMark/>
          </w:tcPr>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Всего</w:t>
            </w:r>
          </w:p>
          <w:p w:rsidR="008D0C60" w:rsidRPr="00A46DF1" w:rsidRDefault="008D0C60"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часов</w:t>
            </w:r>
          </w:p>
        </w:tc>
      </w:tr>
      <w:tr w:rsidR="008D0C60" w:rsidRPr="00A46DF1" w:rsidTr="008D0C60">
        <w:trPr>
          <w:trHeight w:val="435"/>
        </w:trPr>
        <w:tc>
          <w:tcPr>
            <w:tcW w:w="64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3604" w:type="dxa"/>
            <w:vMerge/>
            <w:tcBorders>
              <w:top w:val="single" w:sz="4" w:space="0" w:color="auto"/>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ind w:right="-108"/>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ПЗ</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СЗ</w:t>
            </w:r>
          </w:p>
        </w:tc>
        <w:tc>
          <w:tcPr>
            <w:tcW w:w="850" w:type="dxa"/>
            <w:tcBorders>
              <w:top w:val="single" w:sz="4" w:space="0" w:color="auto"/>
              <w:left w:val="single" w:sz="4" w:space="0" w:color="auto"/>
              <w:bottom w:val="single" w:sz="4" w:space="0" w:color="auto"/>
              <w:right w:val="single" w:sz="4" w:space="0" w:color="auto"/>
            </w:tcBorders>
            <w:hideMark/>
          </w:tcPr>
          <w:p w:rsidR="008D0C60" w:rsidRPr="00A46DF1" w:rsidRDefault="008D0C60" w:rsidP="00357BB9">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Л</w:t>
            </w:r>
            <w:r w:rsidR="00357BB9">
              <w:rPr>
                <w:rFonts w:ascii="Times New Roman" w:eastAsia="Times New Roman" w:hAnsi="Times New Roman" w:cs="Times New Roman"/>
                <w:sz w:val="24"/>
                <w:szCs w:val="24"/>
                <w:lang w:eastAsia="ru-RU"/>
              </w:rPr>
              <w:t>Р</w:t>
            </w:r>
          </w:p>
        </w:tc>
        <w:tc>
          <w:tcPr>
            <w:tcW w:w="851" w:type="dxa"/>
            <w:tcBorders>
              <w:top w:val="single" w:sz="4" w:space="0" w:color="auto"/>
              <w:left w:val="single" w:sz="4" w:space="0" w:color="auto"/>
              <w:bottom w:val="single" w:sz="4" w:space="0" w:color="auto"/>
              <w:right w:val="single" w:sz="4" w:space="0" w:color="auto"/>
            </w:tcBorders>
            <w:hideMark/>
          </w:tcPr>
          <w:p w:rsidR="008D0C60" w:rsidRPr="00A46DF1" w:rsidRDefault="008D0C60"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СРС</w:t>
            </w:r>
          </w:p>
        </w:tc>
        <w:tc>
          <w:tcPr>
            <w:tcW w:w="993" w:type="dxa"/>
            <w:vMerge/>
            <w:tcBorders>
              <w:left w:val="single" w:sz="4" w:space="0" w:color="auto"/>
              <w:bottom w:val="single" w:sz="4" w:space="0" w:color="auto"/>
              <w:right w:val="single" w:sz="4" w:space="0" w:color="auto"/>
            </w:tcBorders>
            <w:vAlign w:val="center"/>
            <w:hideMark/>
          </w:tcPr>
          <w:p w:rsidR="008D0C60" w:rsidRPr="00A46DF1" w:rsidRDefault="008D0C60" w:rsidP="00801A42">
            <w:pPr>
              <w:spacing w:after="0" w:line="240" w:lineRule="auto"/>
              <w:rPr>
                <w:rFonts w:ascii="Times New Roman" w:eastAsia="Times New Roman" w:hAnsi="Times New Roman" w:cs="Times New Roman"/>
                <w:sz w:val="24"/>
                <w:szCs w:val="24"/>
                <w:lang w:eastAsia="ru-RU"/>
              </w:rPr>
            </w:pP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2.</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hideMark/>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pacing w:val="1"/>
                <w:sz w:val="24"/>
                <w:szCs w:val="24"/>
                <w:lang w:eastAsia="ru-RU"/>
              </w:rPr>
              <w:t>Гигиена питания</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A46DF1">
              <w:rPr>
                <w:rFonts w:ascii="Times New Roman" w:eastAsia="Calibri" w:hAnsi="Times New Roman" w:cs="Times New Roman"/>
                <w:color w:val="000000"/>
                <w:spacing w:val="-3"/>
                <w:sz w:val="24"/>
                <w:szCs w:val="24"/>
                <w:lang w:eastAsia="ru-RU"/>
              </w:rPr>
              <w:t>спортсмена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2F0CD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p>
        </w:tc>
        <w:tc>
          <w:tcPr>
            <w:tcW w:w="360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8D0C6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p>
        </w:tc>
      </w:tr>
      <w:tr w:rsidR="002F0CD0" w:rsidRPr="00A46DF1" w:rsidTr="00E64286">
        <w:tc>
          <w:tcPr>
            <w:tcW w:w="644" w:type="dxa"/>
            <w:tcBorders>
              <w:top w:val="single" w:sz="4" w:space="0" w:color="auto"/>
              <w:left w:val="single" w:sz="4" w:space="0" w:color="auto"/>
              <w:bottom w:val="single" w:sz="4" w:space="0" w:color="auto"/>
              <w:right w:val="single" w:sz="4" w:space="0" w:color="auto"/>
            </w:tcBorders>
          </w:tcPr>
          <w:p w:rsidR="002F0CD0" w:rsidRPr="00A46DF1" w:rsidRDefault="002F0CD0"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2F0CD0" w:rsidRPr="00A46DF1" w:rsidRDefault="002F0CD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Консультация</w:t>
            </w: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2F0CD0" w:rsidRDefault="002F0CD0"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F0CD0" w:rsidRPr="00A46DF1" w:rsidRDefault="002F0CD0"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2F0CD0" w:rsidRPr="00A46DF1" w:rsidRDefault="002F0CD0" w:rsidP="008D0C6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150DAD" w:rsidRPr="00A46DF1" w:rsidTr="00E64286">
        <w:tc>
          <w:tcPr>
            <w:tcW w:w="644" w:type="dxa"/>
            <w:tcBorders>
              <w:top w:val="single" w:sz="4" w:space="0" w:color="auto"/>
              <w:left w:val="single" w:sz="4" w:space="0" w:color="auto"/>
              <w:bottom w:val="single" w:sz="4" w:space="0" w:color="auto"/>
              <w:right w:val="single" w:sz="4" w:space="0" w:color="auto"/>
            </w:tcBorders>
          </w:tcPr>
          <w:p w:rsidR="00150DAD" w:rsidRPr="00A46DF1" w:rsidRDefault="00150DAD"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150DAD" w:rsidRPr="008D0C60" w:rsidRDefault="008D0C60" w:rsidP="00801A42">
            <w:pPr>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w:t>
            </w:r>
            <w:r w:rsidR="00150DAD" w:rsidRPr="008D0C60">
              <w:rPr>
                <w:rFonts w:ascii="Times New Roman" w:eastAsia="Calibri" w:hAnsi="Times New Roman" w:cs="Times New Roman"/>
                <w:color w:val="000000"/>
                <w:sz w:val="24"/>
                <w:szCs w:val="24"/>
                <w:lang w:eastAsia="ru-RU"/>
              </w:rPr>
              <w:t>онтроль</w:t>
            </w: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150DAD" w:rsidRPr="00A46DF1" w:rsidRDefault="00150DAD" w:rsidP="008D0C60">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p>
        </w:tc>
      </w:tr>
      <w:tr w:rsidR="00E64286" w:rsidRPr="00CE1A7A" w:rsidTr="00E64286">
        <w:tc>
          <w:tcPr>
            <w:tcW w:w="64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Times New Roman" w:hAnsi="Times New Roman" w:cs="Times New Roman"/>
                <w:sz w:val="24"/>
                <w:szCs w:val="24"/>
                <w:lang w:eastAsia="ru-RU"/>
              </w:rPr>
            </w:pPr>
          </w:p>
        </w:tc>
        <w:tc>
          <w:tcPr>
            <w:tcW w:w="3604" w:type="dxa"/>
            <w:tcBorders>
              <w:top w:val="single" w:sz="4" w:space="0" w:color="auto"/>
              <w:left w:val="single" w:sz="4" w:space="0" w:color="auto"/>
              <w:bottom w:val="single" w:sz="4" w:space="0" w:color="auto"/>
              <w:right w:val="single" w:sz="4" w:space="0" w:color="auto"/>
            </w:tcBorders>
          </w:tcPr>
          <w:p w:rsidR="00E64286" w:rsidRPr="00A46DF1" w:rsidRDefault="00E64286" w:rsidP="00801A42">
            <w:pPr>
              <w:spacing w:after="0" w:line="240" w:lineRule="auto"/>
              <w:jc w:val="both"/>
              <w:rPr>
                <w:rFonts w:ascii="Times New Roman" w:eastAsia="Calibri" w:hAnsi="Times New Roman" w:cs="Times New Roman"/>
                <w:b/>
                <w:color w:val="000000"/>
                <w:sz w:val="24"/>
                <w:szCs w:val="24"/>
                <w:lang w:eastAsia="ru-RU"/>
              </w:rPr>
            </w:pPr>
            <w:r w:rsidRPr="00A46DF1">
              <w:rPr>
                <w:rFonts w:ascii="Times New Roman" w:eastAsia="Calibri" w:hAnsi="Times New Roman" w:cs="Times New Roman"/>
                <w:b/>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Pr>
          <w:p w:rsidR="00E64286" w:rsidRPr="00CE1A7A" w:rsidRDefault="00E64286" w:rsidP="002F0CD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4</w:t>
            </w:r>
            <w:r w:rsidR="002F0CD0">
              <w:rPr>
                <w:rFonts w:ascii="Times New Roman" w:eastAsia="Times New Roman" w:hAnsi="Times New Roman" w:cs="Times New Roman"/>
                <w:b/>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tcPr>
          <w:p w:rsidR="00E64286" w:rsidRPr="00CE1A7A" w:rsidRDefault="00E64286" w:rsidP="008D0C60">
            <w:pPr>
              <w:spacing w:after="0" w:line="240" w:lineRule="auto"/>
              <w:jc w:val="center"/>
              <w:rPr>
                <w:rFonts w:ascii="Times New Roman" w:eastAsia="Times New Roman" w:hAnsi="Times New Roman" w:cs="Times New Roman"/>
                <w:b/>
                <w:sz w:val="24"/>
                <w:szCs w:val="24"/>
                <w:lang w:eastAsia="ru-RU"/>
              </w:rPr>
            </w:pPr>
            <w:r w:rsidRPr="00CE1A7A">
              <w:rPr>
                <w:rFonts w:ascii="Times New Roman" w:eastAsia="Times New Roman" w:hAnsi="Times New Roman" w:cs="Times New Roman"/>
                <w:b/>
                <w:sz w:val="24"/>
                <w:szCs w:val="24"/>
                <w:lang w:eastAsia="ru-RU"/>
              </w:rPr>
              <w:t>108</w:t>
            </w:r>
          </w:p>
        </w:tc>
      </w:tr>
    </w:tbl>
    <w:p w:rsidR="00B84113" w:rsidRDefault="00B84113" w:rsidP="00A91EA0">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B84113" w:rsidRPr="00B84113" w:rsidRDefault="00B84113" w:rsidP="00B84113">
      <w:pPr>
        <w:spacing w:after="0" w:line="240" w:lineRule="auto"/>
        <w:jc w:val="center"/>
        <w:rPr>
          <w:rFonts w:ascii="Times New Roman" w:eastAsia="Times New Roman" w:hAnsi="Times New Roman" w:cs="Times New Roman"/>
          <w:i/>
          <w:sz w:val="24"/>
          <w:szCs w:val="24"/>
          <w:lang w:eastAsia="ru-RU"/>
        </w:rPr>
      </w:pPr>
      <w:r w:rsidRPr="00B84113">
        <w:rPr>
          <w:rFonts w:ascii="Times New Roman" w:eastAsia="Times New Roman" w:hAnsi="Times New Roman" w:cs="Times New Roman"/>
          <w:i/>
          <w:sz w:val="24"/>
          <w:szCs w:val="24"/>
          <w:lang w:eastAsia="ru-RU"/>
        </w:rPr>
        <w:t>заочная форма обучения</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745"/>
        <w:gridCol w:w="921"/>
        <w:gridCol w:w="921"/>
        <w:gridCol w:w="921"/>
        <w:gridCol w:w="922"/>
        <w:gridCol w:w="1135"/>
      </w:tblGrid>
      <w:tr w:rsidR="00B84113" w:rsidRPr="00B84113" w:rsidTr="008E0462">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 п/п</w:t>
            </w:r>
          </w:p>
        </w:tc>
        <w:tc>
          <w:tcPr>
            <w:tcW w:w="3745" w:type="dxa"/>
            <w:vMerge w:val="restart"/>
            <w:tcBorders>
              <w:top w:val="single" w:sz="4" w:space="0" w:color="auto"/>
              <w:left w:val="single" w:sz="4" w:space="0" w:color="auto"/>
              <w:bottom w:val="single" w:sz="4" w:space="0" w:color="auto"/>
              <w:right w:val="single" w:sz="4" w:space="0" w:color="auto"/>
            </w:tcBorders>
            <w:hideMark/>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Наименование разделов дисциплины</w:t>
            </w:r>
          </w:p>
        </w:tc>
        <w:tc>
          <w:tcPr>
            <w:tcW w:w="3685" w:type="dxa"/>
            <w:gridSpan w:val="4"/>
            <w:tcBorders>
              <w:top w:val="single" w:sz="4" w:space="0" w:color="auto"/>
              <w:left w:val="single" w:sz="4" w:space="0" w:color="auto"/>
              <w:bottom w:val="single" w:sz="4" w:space="0" w:color="auto"/>
              <w:right w:val="single" w:sz="4" w:space="0" w:color="auto"/>
            </w:tcBorders>
            <w:hideMark/>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Виды учебной работы</w:t>
            </w:r>
          </w:p>
        </w:tc>
        <w:tc>
          <w:tcPr>
            <w:tcW w:w="1135" w:type="dxa"/>
            <w:vMerge w:val="restart"/>
            <w:tcBorders>
              <w:top w:val="single" w:sz="4" w:space="0" w:color="auto"/>
              <w:left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Всего</w:t>
            </w:r>
          </w:p>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часов</w:t>
            </w:r>
          </w:p>
        </w:tc>
      </w:tr>
      <w:tr w:rsidR="00B84113" w:rsidRPr="00B84113" w:rsidTr="008E0462">
        <w:trPr>
          <w:trHeight w:val="465"/>
        </w:trPr>
        <w:tc>
          <w:tcPr>
            <w:tcW w:w="645" w:type="dxa"/>
            <w:vMerge/>
            <w:tcBorders>
              <w:top w:val="single" w:sz="4" w:space="0" w:color="auto"/>
              <w:left w:val="single" w:sz="4" w:space="0" w:color="auto"/>
              <w:bottom w:val="single" w:sz="4" w:space="0" w:color="auto"/>
              <w:right w:val="single" w:sz="4" w:space="0" w:color="auto"/>
            </w:tcBorders>
            <w:vAlign w:val="center"/>
            <w:hideMark/>
          </w:tcPr>
          <w:p w:rsidR="00B84113" w:rsidRPr="00B84113" w:rsidRDefault="00B84113" w:rsidP="00B84113">
            <w:pPr>
              <w:spacing w:after="0" w:line="240" w:lineRule="auto"/>
              <w:rPr>
                <w:rFonts w:ascii="Times New Roman" w:eastAsia="Times New Roman" w:hAnsi="Times New Roman" w:cs="Times New Roman"/>
                <w:sz w:val="24"/>
                <w:szCs w:val="24"/>
                <w:lang w:eastAsia="ru-RU"/>
              </w:rPr>
            </w:pPr>
          </w:p>
        </w:tc>
        <w:tc>
          <w:tcPr>
            <w:tcW w:w="3745" w:type="dxa"/>
            <w:vMerge/>
            <w:tcBorders>
              <w:top w:val="single" w:sz="4" w:space="0" w:color="auto"/>
              <w:left w:val="single" w:sz="4" w:space="0" w:color="auto"/>
              <w:bottom w:val="single" w:sz="4" w:space="0" w:color="auto"/>
              <w:right w:val="single" w:sz="4" w:space="0" w:color="auto"/>
            </w:tcBorders>
            <w:vAlign w:val="center"/>
            <w:hideMark/>
          </w:tcPr>
          <w:p w:rsidR="00B84113" w:rsidRPr="00B84113" w:rsidRDefault="00B84113" w:rsidP="00B84113">
            <w:pPr>
              <w:spacing w:after="0" w:line="240" w:lineRule="auto"/>
              <w:rPr>
                <w:rFonts w:ascii="Times New Roman" w:eastAsia="Times New Roman" w:hAnsi="Times New Roman" w:cs="Times New Roman"/>
                <w:sz w:val="24"/>
                <w:szCs w:val="24"/>
                <w:lang w:eastAsia="ru-RU"/>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Л</w:t>
            </w:r>
          </w:p>
        </w:tc>
        <w:tc>
          <w:tcPr>
            <w:tcW w:w="921" w:type="dxa"/>
            <w:tcBorders>
              <w:top w:val="single" w:sz="4" w:space="0" w:color="auto"/>
              <w:left w:val="single" w:sz="4" w:space="0" w:color="auto"/>
              <w:bottom w:val="single" w:sz="4" w:space="0" w:color="auto"/>
              <w:right w:val="single" w:sz="4" w:space="0" w:color="auto"/>
            </w:tcBorders>
            <w:vAlign w:val="center"/>
            <w:hideMark/>
          </w:tcPr>
          <w:p w:rsidR="00B84113" w:rsidRPr="00B84113" w:rsidRDefault="00B84113" w:rsidP="00B84113">
            <w:pPr>
              <w:spacing w:after="0" w:line="240" w:lineRule="auto"/>
              <w:ind w:right="-108"/>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ЛР</w:t>
            </w:r>
          </w:p>
        </w:tc>
        <w:tc>
          <w:tcPr>
            <w:tcW w:w="921" w:type="dxa"/>
            <w:tcBorders>
              <w:top w:val="single" w:sz="4" w:space="0" w:color="auto"/>
              <w:left w:val="single" w:sz="4" w:space="0" w:color="auto"/>
              <w:bottom w:val="single" w:sz="4" w:space="0" w:color="auto"/>
              <w:right w:val="single" w:sz="4" w:space="0" w:color="auto"/>
            </w:tcBorders>
            <w:vAlign w:val="center"/>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СЗ</w:t>
            </w:r>
          </w:p>
        </w:tc>
        <w:tc>
          <w:tcPr>
            <w:tcW w:w="922" w:type="dxa"/>
            <w:tcBorders>
              <w:top w:val="single" w:sz="4" w:space="0" w:color="auto"/>
              <w:left w:val="single" w:sz="4" w:space="0" w:color="auto"/>
              <w:bottom w:val="single" w:sz="4" w:space="0" w:color="auto"/>
              <w:right w:val="single" w:sz="4" w:space="0" w:color="auto"/>
            </w:tcBorders>
            <w:vAlign w:val="center"/>
            <w:hideMark/>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СРС</w:t>
            </w:r>
          </w:p>
        </w:tc>
        <w:tc>
          <w:tcPr>
            <w:tcW w:w="1135" w:type="dxa"/>
            <w:vMerge/>
            <w:tcBorders>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hideMark/>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6</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hideMark/>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18</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hideMark/>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3.</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pacing w:val="1"/>
                <w:sz w:val="24"/>
                <w:szCs w:val="24"/>
                <w:lang w:eastAsia="ru-RU"/>
              </w:rPr>
              <w:t>Гигиена спортивных сооружений</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18</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4.</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16</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18</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5.</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pacing w:val="1"/>
                <w:sz w:val="24"/>
                <w:szCs w:val="24"/>
                <w:lang w:eastAsia="ru-RU"/>
              </w:rPr>
              <w:t>Гигиена питания</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22</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6.</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B84113">
              <w:rPr>
                <w:rFonts w:ascii="Times New Roman" w:eastAsia="Calibri" w:hAnsi="Times New Roman" w:cs="Times New Roman"/>
                <w:color w:val="000000"/>
                <w:spacing w:val="-3"/>
                <w:sz w:val="24"/>
                <w:szCs w:val="24"/>
                <w:lang w:eastAsia="ru-RU"/>
              </w:rPr>
              <w:t>спортсмена</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18</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18</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7.</w:t>
            </w: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r w:rsidRPr="00B84113">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8</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sz w:val="24"/>
                <w:szCs w:val="24"/>
                <w:lang w:eastAsia="ru-RU"/>
              </w:rPr>
            </w:pPr>
            <w:r w:rsidRPr="00B84113">
              <w:rPr>
                <w:rFonts w:ascii="Times New Roman" w:eastAsia="Times New Roman" w:hAnsi="Times New Roman" w:cs="Times New Roman"/>
                <w:sz w:val="24"/>
                <w:szCs w:val="24"/>
                <w:lang w:eastAsia="ru-RU"/>
              </w:rPr>
              <w:t>8</w:t>
            </w:r>
          </w:p>
        </w:tc>
      </w:tr>
      <w:tr w:rsidR="00B84113" w:rsidRPr="00B84113" w:rsidTr="008E0462">
        <w:tc>
          <w:tcPr>
            <w:tcW w:w="6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Times New Roman" w:hAnsi="Times New Roman" w:cs="Times New Roman"/>
                <w:sz w:val="24"/>
                <w:szCs w:val="24"/>
                <w:lang w:eastAsia="ru-RU"/>
              </w:rPr>
            </w:pPr>
          </w:p>
        </w:tc>
        <w:tc>
          <w:tcPr>
            <w:tcW w:w="374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both"/>
              <w:rPr>
                <w:rFonts w:ascii="Times New Roman" w:eastAsia="Calibri" w:hAnsi="Times New Roman" w:cs="Times New Roman"/>
                <w:b/>
                <w:color w:val="000000"/>
                <w:sz w:val="24"/>
                <w:szCs w:val="24"/>
                <w:lang w:eastAsia="ru-RU"/>
              </w:rPr>
            </w:pPr>
            <w:r w:rsidRPr="00B84113">
              <w:rPr>
                <w:rFonts w:ascii="Times New Roman" w:eastAsia="Calibri" w:hAnsi="Times New Roman" w:cs="Times New Roman"/>
                <w:b/>
                <w:color w:val="000000"/>
                <w:sz w:val="24"/>
                <w:szCs w:val="24"/>
                <w:lang w:eastAsia="ru-RU"/>
              </w:rPr>
              <w:t>Итого</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b/>
                <w:sz w:val="24"/>
                <w:szCs w:val="24"/>
                <w:lang w:eastAsia="ru-RU"/>
              </w:rPr>
            </w:pPr>
            <w:r w:rsidRPr="00B84113">
              <w:rPr>
                <w:rFonts w:ascii="Times New Roman" w:eastAsia="Times New Roman" w:hAnsi="Times New Roman" w:cs="Times New Roman"/>
                <w:b/>
                <w:sz w:val="24"/>
                <w:szCs w:val="24"/>
                <w:lang w:eastAsia="ru-RU"/>
              </w:rPr>
              <w:t>6</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b/>
                <w:sz w:val="24"/>
                <w:szCs w:val="24"/>
                <w:lang w:eastAsia="ru-RU"/>
              </w:rPr>
            </w:pPr>
            <w:r w:rsidRPr="00B84113">
              <w:rPr>
                <w:rFonts w:ascii="Times New Roman" w:eastAsia="Times New Roman" w:hAnsi="Times New Roman" w:cs="Times New Roman"/>
                <w:b/>
                <w:sz w:val="24"/>
                <w:szCs w:val="24"/>
                <w:lang w:eastAsia="ru-RU"/>
              </w:rPr>
              <w:t>4</w:t>
            </w:r>
          </w:p>
        </w:tc>
        <w:tc>
          <w:tcPr>
            <w:tcW w:w="921"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b/>
                <w:sz w:val="24"/>
                <w:szCs w:val="24"/>
                <w:lang w:eastAsia="ru-RU"/>
              </w:rPr>
            </w:pPr>
            <w:r w:rsidRPr="00B84113">
              <w:rPr>
                <w:rFonts w:ascii="Times New Roman" w:eastAsia="Times New Roman" w:hAnsi="Times New Roman" w:cs="Times New Roman"/>
                <w:b/>
                <w:sz w:val="24"/>
                <w:szCs w:val="24"/>
                <w:lang w:eastAsia="ru-RU"/>
              </w:rPr>
              <w:t>2</w:t>
            </w:r>
          </w:p>
        </w:tc>
        <w:tc>
          <w:tcPr>
            <w:tcW w:w="922"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b/>
                <w:sz w:val="24"/>
                <w:szCs w:val="24"/>
                <w:lang w:eastAsia="ru-RU"/>
              </w:rPr>
            </w:pPr>
            <w:r w:rsidRPr="00B84113">
              <w:rPr>
                <w:rFonts w:ascii="Times New Roman" w:eastAsia="Times New Roman" w:hAnsi="Times New Roman" w:cs="Times New Roman"/>
                <w:b/>
                <w:sz w:val="24"/>
                <w:szCs w:val="24"/>
                <w:lang w:eastAsia="ru-RU"/>
              </w:rPr>
              <w:t>96</w:t>
            </w:r>
          </w:p>
        </w:tc>
        <w:tc>
          <w:tcPr>
            <w:tcW w:w="1135" w:type="dxa"/>
            <w:tcBorders>
              <w:top w:val="single" w:sz="4" w:space="0" w:color="auto"/>
              <w:left w:val="single" w:sz="4" w:space="0" w:color="auto"/>
              <w:bottom w:val="single" w:sz="4" w:space="0" w:color="auto"/>
              <w:right w:val="single" w:sz="4" w:space="0" w:color="auto"/>
            </w:tcBorders>
          </w:tcPr>
          <w:p w:rsidR="00B84113" w:rsidRPr="00B84113" w:rsidRDefault="00B84113" w:rsidP="00B84113">
            <w:pPr>
              <w:spacing w:after="0" w:line="240" w:lineRule="auto"/>
              <w:jc w:val="center"/>
              <w:rPr>
                <w:rFonts w:ascii="Times New Roman" w:eastAsia="Times New Roman" w:hAnsi="Times New Roman" w:cs="Times New Roman"/>
                <w:b/>
                <w:sz w:val="24"/>
                <w:szCs w:val="24"/>
                <w:lang w:eastAsia="ru-RU"/>
              </w:rPr>
            </w:pPr>
            <w:r w:rsidRPr="00B84113">
              <w:rPr>
                <w:rFonts w:ascii="Times New Roman" w:eastAsia="Times New Roman" w:hAnsi="Times New Roman" w:cs="Times New Roman"/>
                <w:b/>
                <w:sz w:val="24"/>
                <w:szCs w:val="24"/>
                <w:lang w:eastAsia="ru-RU"/>
              </w:rPr>
              <w:t>108</w:t>
            </w:r>
          </w:p>
        </w:tc>
      </w:tr>
    </w:tbl>
    <w:p w:rsidR="00B84113" w:rsidRDefault="00B84113" w:rsidP="00A91EA0">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B84113" w:rsidRDefault="00B84113" w:rsidP="00A91EA0">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B84113" w:rsidRDefault="00B84113" w:rsidP="00A91EA0">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B84113" w:rsidRDefault="00B84113" w:rsidP="00A91EA0">
      <w:pPr>
        <w:shd w:val="clear" w:color="auto" w:fill="FFFFFF"/>
        <w:tabs>
          <w:tab w:val="left" w:pos="993"/>
        </w:tabs>
        <w:spacing w:after="0" w:line="240" w:lineRule="auto"/>
        <w:contextualSpacing/>
        <w:jc w:val="center"/>
        <w:rPr>
          <w:rFonts w:ascii="Times New Roman" w:eastAsia="Times New Roman" w:hAnsi="Times New Roman" w:cs="Times New Roman"/>
          <w:b/>
          <w:caps/>
          <w:color w:val="000000"/>
          <w:spacing w:val="-1"/>
          <w:sz w:val="24"/>
          <w:szCs w:val="24"/>
          <w:lang w:eastAsia="ru-RU"/>
        </w:rPr>
      </w:pPr>
    </w:p>
    <w:p w:rsidR="00801A42" w:rsidRPr="00A91EA0" w:rsidRDefault="00CE1A7A" w:rsidP="00A91EA0">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A91EA0">
        <w:rPr>
          <w:rFonts w:ascii="Times New Roman" w:eastAsia="Times New Roman" w:hAnsi="Times New Roman" w:cs="Times New Roman"/>
          <w:b/>
          <w:caps/>
          <w:color w:val="000000"/>
          <w:spacing w:val="-1"/>
          <w:sz w:val="24"/>
          <w:szCs w:val="24"/>
          <w:lang w:eastAsia="ru-RU"/>
        </w:rPr>
        <w:t>6.</w:t>
      </w:r>
      <w:r w:rsidR="00801A42" w:rsidRPr="00A91EA0">
        <w:rPr>
          <w:rFonts w:ascii="Times New Roman" w:eastAsia="Times New Roman" w:hAnsi="Times New Roman" w:cs="Times New Roman"/>
          <w:b/>
          <w:caps/>
          <w:color w:val="000000"/>
          <w:spacing w:val="-1"/>
          <w:sz w:val="24"/>
          <w:szCs w:val="24"/>
          <w:lang w:eastAsia="ru-RU"/>
        </w:rPr>
        <w:t xml:space="preserve">Перечень основной и дополнительной литературы, </w:t>
      </w:r>
      <w:r w:rsidR="00801A42" w:rsidRPr="00A91EA0">
        <w:rPr>
          <w:rFonts w:ascii="Times New Roman" w:eastAsia="Times New Roman" w:hAnsi="Times New Roman" w:cs="Times New Roman"/>
          <w:b/>
          <w:sz w:val="24"/>
          <w:szCs w:val="24"/>
          <w:lang w:eastAsia="ru-RU"/>
        </w:rPr>
        <w:t>необходимый для освоения дисциплины</w:t>
      </w:r>
    </w:p>
    <w:p w:rsidR="00092120" w:rsidRPr="00092120" w:rsidRDefault="00092120" w:rsidP="00092120">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092120" w:rsidRPr="00092120" w:rsidTr="005C068B">
        <w:tc>
          <w:tcPr>
            <w:tcW w:w="60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631"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84"/>
        </w:trPr>
        <w:tc>
          <w:tcPr>
            <w:tcW w:w="60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О. В. </w:t>
            </w:r>
            <w:proofErr w:type="gramStart"/>
            <w:r w:rsidRPr="00092120">
              <w:rPr>
                <w:rFonts w:ascii="Times New Roman" w:eastAsia="Calibri" w:hAnsi="Times New Roman" w:cs="Times New Roman"/>
                <w:color w:val="000000"/>
                <w:sz w:val="24"/>
                <w:szCs w:val="24"/>
                <w:lang w:eastAsia="ru-RU"/>
              </w:rPr>
              <w:t>Григорьева ;</w:t>
            </w:r>
            <w:proofErr w:type="gramEnd"/>
            <w:r w:rsidRPr="00092120">
              <w:rPr>
                <w:rFonts w:ascii="Times New Roman" w:eastAsia="Calibri" w:hAnsi="Times New Roman" w:cs="Times New Roman"/>
                <w:color w:val="000000"/>
                <w:sz w:val="24"/>
                <w:szCs w:val="24"/>
                <w:lang w:eastAsia="ru-RU"/>
              </w:rPr>
              <w:t xml:space="preserve"> РГУФК. - 2-е изд.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w:t>
            </w:r>
            <w:r w:rsidRPr="00092120">
              <w:rPr>
                <w:rFonts w:ascii="Times New Roman" w:eastAsia="Calibri" w:hAnsi="Times New Roman" w:cs="Times New Roman"/>
                <w:color w:val="000000"/>
                <w:sz w:val="24"/>
                <w:szCs w:val="24"/>
                <w:lang w:eastAsia="ru-RU"/>
              </w:rPr>
              <w:lastRenderedPageBreak/>
              <w:t>: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86</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5"/>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2.</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092120">
              <w:rPr>
                <w:rFonts w:ascii="Times New Roman" w:eastAsia="Calibri" w:hAnsi="Times New Roman" w:cs="Times New Roman"/>
                <w:color w:val="000000"/>
                <w:sz w:val="24"/>
                <w:szCs w:val="24"/>
                <w:lang w:eastAsia="ru-RU"/>
              </w:rPr>
              <w:t>деятельности :</w:t>
            </w:r>
            <w:proofErr w:type="gramEnd"/>
            <w:r w:rsidRPr="00092120">
              <w:rPr>
                <w:rFonts w:ascii="Times New Roman" w:eastAsia="Calibri" w:hAnsi="Times New Roman" w:cs="Times New Roman"/>
                <w:color w:val="000000"/>
                <w:sz w:val="24"/>
                <w:szCs w:val="24"/>
                <w:lang w:eastAsia="ru-RU"/>
              </w:rPr>
              <w:t xml:space="preserve"> учебник / С. А. </w:t>
            </w:r>
            <w:proofErr w:type="spellStart"/>
            <w:r w:rsidRPr="00092120">
              <w:rPr>
                <w:rFonts w:ascii="Times New Roman" w:eastAsia="Calibri" w:hAnsi="Times New Roman" w:cs="Times New Roman"/>
                <w:color w:val="000000"/>
                <w:sz w:val="24"/>
                <w:szCs w:val="24"/>
                <w:lang w:eastAsia="ru-RU"/>
              </w:rPr>
              <w:t>Полиевский</w:t>
            </w:r>
            <w:proofErr w:type="spellEnd"/>
            <w:r w:rsidRPr="00092120">
              <w:rPr>
                <w:rFonts w:ascii="Times New Roman" w:eastAsia="Calibri" w:hAnsi="Times New Roman" w:cs="Times New Roman"/>
                <w:color w:val="000000"/>
                <w:sz w:val="24"/>
                <w:szCs w:val="24"/>
                <w:lang w:eastAsia="ru-RU"/>
              </w:rPr>
              <w:t xml:space="preserve">.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48</w:t>
            </w:r>
          </w:p>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5631" w:type="dxa"/>
          </w:tcPr>
          <w:p w:rsidR="00092120" w:rsidRPr="00092120" w:rsidRDefault="00092120" w:rsidP="00092120">
            <w:pPr>
              <w:widowControl w:val="0"/>
              <w:spacing w:after="0" w:line="240" w:lineRule="auto"/>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092120">
              <w:rPr>
                <w:rFonts w:ascii="Times New Roman" w:eastAsia="Calibri" w:hAnsi="Times New Roman" w:cs="Times New Roman"/>
                <w:color w:val="000000"/>
                <w:spacing w:val="2"/>
                <w:sz w:val="24"/>
                <w:szCs w:val="24"/>
                <w:lang w:eastAsia="ru-RU"/>
              </w:rPr>
              <w:t>Маргазина</w:t>
            </w:r>
            <w:proofErr w:type="spellEnd"/>
            <w:r w:rsidRPr="00092120">
              <w:rPr>
                <w:rFonts w:ascii="Times New Roman" w:eastAsia="Calibri" w:hAnsi="Times New Roman" w:cs="Times New Roman"/>
                <w:color w:val="000000"/>
                <w:spacing w:val="2"/>
                <w:sz w:val="24"/>
                <w:szCs w:val="24"/>
                <w:lang w:eastAsia="ru-RU"/>
              </w:rPr>
              <w:t>, О. Н. Семеновой. - Санкт-</w:t>
            </w:r>
            <w:proofErr w:type="gramStart"/>
            <w:r w:rsidRPr="00092120">
              <w:rPr>
                <w:rFonts w:ascii="Times New Roman" w:eastAsia="Calibri" w:hAnsi="Times New Roman" w:cs="Times New Roman"/>
                <w:color w:val="000000"/>
                <w:spacing w:val="2"/>
                <w:sz w:val="24"/>
                <w:szCs w:val="24"/>
                <w:lang w:eastAsia="ru-RU"/>
              </w:rPr>
              <w:t>Петербург :</w:t>
            </w:r>
            <w:proofErr w:type="gramEnd"/>
            <w:r w:rsidRPr="00092120">
              <w:rPr>
                <w:rFonts w:ascii="Times New Roman" w:eastAsia="Calibri" w:hAnsi="Times New Roman" w:cs="Times New Roman"/>
                <w:color w:val="000000"/>
                <w:spacing w:val="2"/>
                <w:sz w:val="24"/>
                <w:szCs w:val="24"/>
                <w:lang w:eastAsia="ru-RU"/>
              </w:rPr>
              <w:t xml:space="preserve"> </w:t>
            </w:r>
            <w:proofErr w:type="spellStart"/>
            <w:r w:rsidRPr="00092120">
              <w:rPr>
                <w:rFonts w:ascii="Times New Roman" w:eastAsia="Calibri" w:hAnsi="Times New Roman" w:cs="Times New Roman"/>
                <w:color w:val="000000"/>
                <w:spacing w:val="2"/>
                <w:sz w:val="24"/>
                <w:szCs w:val="24"/>
                <w:lang w:eastAsia="ru-RU"/>
              </w:rPr>
              <w:t>СпецЛит</w:t>
            </w:r>
            <w:proofErr w:type="spellEnd"/>
            <w:r w:rsidRPr="0009212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105</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4.</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О. В. </w:t>
            </w:r>
            <w:proofErr w:type="spellStart"/>
            <w:r w:rsidRPr="00092120">
              <w:rPr>
                <w:rFonts w:ascii="Times New Roman" w:eastAsia="Times New Roman" w:hAnsi="Times New Roman" w:cs="Times New Roman"/>
                <w:sz w:val="24"/>
                <w:szCs w:val="24"/>
                <w:lang w:eastAsia="ru-RU"/>
              </w:rPr>
              <w:t>Тулякова</w:t>
            </w:r>
            <w:proofErr w:type="spellEnd"/>
            <w:r w:rsidRPr="00092120">
              <w:rPr>
                <w:rFonts w:ascii="Times New Roman" w:eastAsia="Times New Roman" w:hAnsi="Times New Roman" w:cs="Times New Roman"/>
                <w:sz w:val="24"/>
                <w:szCs w:val="24"/>
                <w:lang w:eastAsia="ru-RU"/>
              </w:rPr>
              <w:t xml:space="preserve">. — </w:t>
            </w:r>
            <w:proofErr w:type="gramStart"/>
            <w:r w:rsidRPr="00092120">
              <w:rPr>
                <w:rFonts w:ascii="Times New Roman" w:eastAsia="Times New Roman" w:hAnsi="Times New Roman" w:cs="Times New Roman"/>
                <w:sz w:val="24"/>
                <w:szCs w:val="24"/>
                <w:lang w:eastAsia="ru-RU"/>
              </w:rPr>
              <w:t>Москва :</w:t>
            </w:r>
            <w:proofErr w:type="gramEnd"/>
            <w:r w:rsidRPr="00092120">
              <w:rPr>
                <w:rFonts w:ascii="Times New Roman" w:eastAsia="Times New Roman" w:hAnsi="Times New Roman" w:cs="Times New Roman"/>
                <w:sz w:val="24"/>
                <w:szCs w:val="24"/>
                <w:lang w:eastAsia="ru-RU"/>
              </w:rPr>
              <w:t xml:space="preserve"> Ай Пи Ар Медиа, 2020. — 140 c. — ISBN 978-5-4497-0493-1.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9" w:history="1">
              <w:r w:rsidRPr="00092120">
                <w:rPr>
                  <w:rFonts w:ascii="Times New Roman" w:eastAsia="Times New Roman" w:hAnsi="Times New Roman" w:cs="Times New Roman"/>
                  <w:color w:val="0000FF"/>
                  <w:sz w:val="24"/>
                  <w:szCs w:val="24"/>
                  <w:u w:val="single"/>
                  <w:lang w:eastAsia="ru-RU"/>
                </w:rPr>
                <w:t>http://www.iprbookshop.ru/93803.html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Гигиена физической культуры и </w:t>
            </w:r>
            <w:proofErr w:type="gramStart"/>
            <w:r w:rsidRPr="00092120">
              <w:rPr>
                <w:rFonts w:ascii="Times New Roman" w:eastAsia="Times New Roman" w:hAnsi="Times New Roman" w:cs="Times New Roman"/>
                <w:sz w:val="24"/>
                <w:szCs w:val="24"/>
                <w:lang w:eastAsia="ru-RU"/>
              </w:rPr>
              <w:t>спорта :</w:t>
            </w:r>
            <w:proofErr w:type="gramEnd"/>
            <w:r w:rsidRPr="0009212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092120">
              <w:rPr>
                <w:rFonts w:ascii="Times New Roman" w:eastAsia="Times New Roman" w:hAnsi="Times New Roman" w:cs="Times New Roman"/>
                <w:sz w:val="24"/>
                <w:szCs w:val="24"/>
                <w:lang w:eastAsia="ru-RU"/>
              </w:rPr>
              <w:t>Орел :</w:t>
            </w:r>
            <w:proofErr w:type="gramEnd"/>
            <w:r w:rsidRPr="0009212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0" w:history="1">
              <w:r w:rsidRPr="00092120">
                <w:rPr>
                  <w:rFonts w:ascii="Times New Roman" w:eastAsia="Times New Roman" w:hAnsi="Times New Roman" w:cs="Times New Roman"/>
                  <w:color w:val="0000FF"/>
                  <w:sz w:val="24"/>
                  <w:szCs w:val="24"/>
                  <w:u w:val="single"/>
                  <w:lang w:eastAsia="ru-RU"/>
                </w:rPr>
                <w:t>http://www.iprbookshop.ru/95397.html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6.</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Флянку</w:t>
            </w:r>
            <w:proofErr w:type="spellEnd"/>
            <w:r w:rsidRPr="00092120">
              <w:rPr>
                <w:rFonts w:ascii="Times New Roman" w:eastAsia="Times New Roman" w:hAnsi="Times New Roman" w:cs="Times New Roman"/>
                <w:bCs/>
                <w:sz w:val="24"/>
                <w:szCs w:val="24"/>
                <w:lang w:eastAsia="ru-RU"/>
              </w:rPr>
              <w:t>, И. П.</w:t>
            </w:r>
            <w:r w:rsidRPr="0009212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Н. В. Семенова, Ф. И. Разгонов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- 96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11"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7.</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w:t>
            </w:r>
            <w:r w:rsidRPr="0009212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092120">
              <w:rPr>
                <w:rFonts w:ascii="Times New Roman" w:eastAsia="Times New Roman" w:hAnsi="Times New Roman" w:cs="Times New Roman"/>
                <w:bCs/>
                <w:sz w:val="24"/>
                <w:szCs w:val="24"/>
                <w:lang w:eastAsia="ru-RU"/>
              </w:rPr>
              <w:t>деятельности</w:t>
            </w:r>
            <w:r w:rsidRPr="00092120">
              <w:rPr>
                <w:rFonts w:ascii="Times New Roman" w:eastAsia="Times New Roman" w:hAnsi="Times New Roman" w:cs="Times New Roman"/>
                <w:sz w:val="24"/>
                <w:szCs w:val="24"/>
                <w:lang w:eastAsia="ru-RU"/>
              </w:rPr>
              <w:t xml:space="preserve"> :</w:t>
            </w:r>
            <w:proofErr w:type="gramEnd"/>
            <w:r w:rsidRPr="00092120">
              <w:rPr>
                <w:rFonts w:ascii="Times New Roman" w:eastAsia="Times New Roman" w:hAnsi="Times New Roman" w:cs="Times New Roman"/>
                <w:sz w:val="24"/>
                <w:szCs w:val="24"/>
                <w:lang w:eastAsia="ru-RU"/>
              </w:rPr>
              <w:t xml:space="preserve"> учебное пособие / И. П. </w:t>
            </w:r>
            <w:proofErr w:type="spellStart"/>
            <w:r w:rsidRPr="00092120">
              <w:rPr>
                <w:rFonts w:ascii="Times New Roman" w:eastAsia="Times New Roman" w:hAnsi="Times New Roman" w:cs="Times New Roman"/>
                <w:sz w:val="24"/>
                <w:szCs w:val="24"/>
                <w:lang w:eastAsia="ru-RU"/>
              </w:rPr>
              <w:t>Флянку</w:t>
            </w:r>
            <w:proofErr w:type="spellEnd"/>
            <w:r w:rsidRPr="00092120">
              <w:rPr>
                <w:rFonts w:ascii="Times New Roman" w:eastAsia="Times New Roman" w:hAnsi="Times New Roman" w:cs="Times New Roman"/>
                <w:sz w:val="24"/>
                <w:szCs w:val="24"/>
                <w:lang w:eastAsia="ru-RU"/>
              </w:rPr>
              <w:t xml:space="preserve">, В. А. </w:t>
            </w:r>
            <w:proofErr w:type="spellStart"/>
            <w:r w:rsidRPr="00092120">
              <w:rPr>
                <w:rFonts w:ascii="Times New Roman" w:eastAsia="Times New Roman" w:hAnsi="Times New Roman" w:cs="Times New Roman"/>
                <w:sz w:val="24"/>
                <w:szCs w:val="24"/>
                <w:lang w:eastAsia="ru-RU"/>
              </w:rPr>
              <w:t>Ляпин</w:t>
            </w:r>
            <w:proofErr w:type="spellEnd"/>
            <w:r w:rsidRPr="00092120">
              <w:rPr>
                <w:rFonts w:ascii="Times New Roman" w:eastAsia="Times New Roman" w:hAnsi="Times New Roman" w:cs="Times New Roman"/>
                <w:sz w:val="24"/>
                <w:szCs w:val="24"/>
                <w:lang w:eastAsia="ru-RU"/>
              </w:rPr>
              <w:t xml:space="preserve">, Н. В. Семенова [и др.] ; </w:t>
            </w:r>
            <w:proofErr w:type="spellStart"/>
            <w:r w:rsidRPr="00092120">
              <w:rPr>
                <w:rFonts w:ascii="Times New Roman" w:eastAsia="Times New Roman" w:hAnsi="Times New Roman" w:cs="Times New Roman"/>
                <w:sz w:val="24"/>
                <w:szCs w:val="24"/>
                <w:lang w:eastAsia="ru-RU"/>
              </w:rPr>
              <w:t>СибГУФК</w:t>
            </w:r>
            <w:proofErr w:type="spellEnd"/>
            <w:r w:rsidRPr="00092120">
              <w:rPr>
                <w:rFonts w:ascii="Times New Roman" w:eastAsia="Times New Roman" w:hAnsi="Times New Roman" w:cs="Times New Roman"/>
                <w:sz w:val="24"/>
                <w:szCs w:val="24"/>
                <w:lang w:eastAsia="ru-RU"/>
              </w:rPr>
              <w:t xml:space="preserve">. - Омск, 2014. - 228 </w:t>
            </w:r>
            <w:proofErr w:type="gramStart"/>
            <w:r w:rsidRPr="00092120">
              <w:rPr>
                <w:rFonts w:ascii="Times New Roman" w:eastAsia="Times New Roman" w:hAnsi="Times New Roman" w:cs="Times New Roman"/>
                <w:sz w:val="24"/>
                <w:szCs w:val="24"/>
                <w:lang w:eastAsia="ru-RU"/>
              </w:rPr>
              <w:t>с. :</w:t>
            </w:r>
            <w:proofErr w:type="gramEnd"/>
            <w:r w:rsidRPr="00092120">
              <w:rPr>
                <w:rFonts w:ascii="Times New Roman" w:eastAsia="Times New Roman" w:hAnsi="Times New Roman" w:cs="Times New Roman"/>
                <w:sz w:val="24"/>
                <w:szCs w:val="24"/>
                <w:lang w:eastAsia="ru-RU"/>
              </w:rPr>
              <w:t xml:space="preserve"> ил. - Библиогр.: с. 227-228.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8.</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092120">
              <w:rPr>
                <w:rFonts w:ascii="Times New Roman" w:eastAsia="Times New Roman" w:hAnsi="Times New Roman" w:cs="Times New Roman"/>
                <w:sz w:val="24"/>
                <w:szCs w:val="24"/>
                <w:lang w:eastAsia="ru-RU"/>
              </w:rPr>
              <w:t>подростков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9.</w:t>
            </w:r>
          </w:p>
        </w:tc>
        <w:tc>
          <w:tcPr>
            <w:tcW w:w="5631" w:type="dxa"/>
          </w:tcPr>
          <w:p w:rsidR="00092120" w:rsidRPr="00092120" w:rsidRDefault="00092120" w:rsidP="0009212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092120">
              <w:rPr>
                <w:rFonts w:ascii="Times New Roman" w:eastAsia="Times New Roman" w:hAnsi="Times New Roman" w:cs="Times New Roman"/>
                <w:sz w:val="24"/>
                <w:szCs w:val="24"/>
                <w:lang w:eastAsia="ru-RU"/>
              </w:rPr>
              <w:t>сооружения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 им. П. Ф. Лесгафта. - Санкт-Петербург, 2014.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r w:rsidR="00092120" w:rsidRPr="00092120" w:rsidTr="005C068B">
        <w:trPr>
          <w:trHeight w:val="852"/>
        </w:trPr>
        <w:tc>
          <w:tcPr>
            <w:tcW w:w="601"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5631"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bCs/>
                <w:sz w:val="24"/>
                <w:szCs w:val="24"/>
                <w:lang w:eastAsia="ru-RU"/>
              </w:rPr>
              <w:t>Цаллагова</w:t>
            </w:r>
            <w:proofErr w:type="spellEnd"/>
            <w:r w:rsidRPr="00092120">
              <w:rPr>
                <w:rFonts w:ascii="Times New Roman" w:eastAsia="Times New Roman" w:hAnsi="Times New Roman" w:cs="Times New Roman"/>
                <w:bCs/>
                <w:sz w:val="24"/>
                <w:szCs w:val="24"/>
                <w:lang w:eastAsia="ru-RU"/>
              </w:rPr>
              <w:t>, Р. Б.</w:t>
            </w:r>
            <w:r w:rsidRPr="0009212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092120">
              <w:rPr>
                <w:rFonts w:ascii="Times New Roman" w:eastAsia="Times New Roman" w:hAnsi="Times New Roman" w:cs="Times New Roman"/>
                <w:sz w:val="24"/>
                <w:szCs w:val="24"/>
                <w:lang w:eastAsia="ru-RU"/>
              </w:rPr>
              <w:t>спортсмена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609"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316" w:type="dxa"/>
          </w:tcPr>
          <w:p w:rsidR="00092120" w:rsidRPr="00092120" w:rsidRDefault="00092120" w:rsidP="00092120">
            <w:pPr>
              <w:widowControl w:val="0"/>
              <w:spacing w:after="0" w:line="240" w:lineRule="auto"/>
              <w:jc w:val="center"/>
              <w:rPr>
                <w:rFonts w:ascii="Times New Roman" w:eastAsia="Calibri" w:hAnsi="Times New Roman" w:cs="Times New Roman"/>
                <w:spacing w:val="-1"/>
                <w:sz w:val="24"/>
                <w:szCs w:val="24"/>
                <w:lang w:eastAsia="ru-RU"/>
              </w:rPr>
            </w:pPr>
            <w:r w:rsidRPr="00092120">
              <w:rPr>
                <w:rFonts w:ascii="Times New Roman" w:eastAsia="Calibri" w:hAnsi="Times New Roman" w:cs="Times New Roman"/>
                <w:spacing w:val="-1"/>
                <w:sz w:val="24"/>
                <w:szCs w:val="24"/>
                <w:lang w:eastAsia="ru-RU"/>
              </w:rPr>
              <w:t>-</w:t>
            </w:r>
          </w:p>
        </w:tc>
      </w:tr>
    </w:tbl>
    <w:p w:rsidR="00092120" w:rsidRPr="00092120" w:rsidRDefault="00092120" w:rsidP="00092120">
      <w:pPr>
        <w:widowControl w:val="0"/>
        <w:spacing w:after="0" w:line="240" w:lineRule="auto"/>
        <w:jc w:val="both"/>
        <w:rPr>
          <w:rFonts w:ascii="Times New Roman" w:eastAsia="Calibri" w:hAnsi="Times New Roman" w:cs="Times New Roman"/>
          <w:b/>
          <w:sz w:val="24"/>
          <w:szCs w:val="24"/>
          <w:lang w:eastAsia="ru-RU"/>
        </w:rPr>
      </w:pPr>
    </w:p>
    <w:p w:rsidR="00092120" w:rsidRPr="00092120" w:rsidRDefault="00092120" w:rsidP="00092120">
      <w:pPr>
        <w:widowControl w:val="0"/>
        <w:spacing w:after="0" w:line="240" w:lineRule="auto"/>
        <w:ind w:left="1069"/>
        <w:contextualSpacing/>
        <w:jc w:val="both"/>
        <w:rPr>
          <w:rFonts w:ascii="Times New Roman" w:eastAsia="Calibri" w:hAnsi="Times New Roman" w:cs="Times New Roman"/>
          <w:b/>
          <w:sz w:val="24"/>
          <w:szCs w:val="24"/>
          <w:lang w:eastAsia="ru-RU"/>
        </w:rPr>
      </w:pPr>
      <w:r w:rsidRPr="0009212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092120" w:rsidRPr="00092120" w:rsidTr="005C068B">
        <w:tc>
          <w:tcPr>
            <w:tcW w:w="562"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п/п</w:t>
            </w:r>
          </w:p>
        </w:tc>
        <w:tc>
          <w:tcPr>
            <w:tcW w:w="5708" w:type="dxa"/>
            <w:vMerge w:val="restart"/>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Наименование</w:t>
            </w:r>
          </w:p>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Кол-во экземпляров</w:t>
            </w:r>
          </w:p>
        </w:tc>
      </w:tr>
      <w:tr w:rsidR="00092120" w:rsidRPr="00092120" w:rsidTr="005C068B">
        <w:trPr>
          <w:trHeight w:val="302"/>
        </w:trPr>
        <w:tc>
          <w:tcPr>
            <w:tcW w:w="562"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092120" w:rsidRPr="00092120" w:rsidRDefault="00092120" w:rsidP="00092120">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Библиотека</w:t>
            </w:r>
          </w:p>
        </w:tc>
        <w:tc>
          <w:tcPr>
            <w:tcW w:w="1417" w:type="dxa"/>
          </w:tcPr>
          <w:p w:rsidR="00092120" w:rsidRPr="00092120" w:rsidRDefault="00092120" w:rsidP="00092120">
            <w:pPr>
              <w:widowControl w:val="0"/>
              <w:spacing w:after="0" w:line="240" w:lineRule="auto"/>
              <w:jc w:val="both"/>
              <w:rPr>
                <w:rFonts w:ascii="Times New Roman" w:eastAsia="Calibri" w:hAnsi="Times New Roman" w:cs="Times New Roman"/>
                <w:b/>
                <w:color w:val="000000"/>
                <w:spacing w:val="-1"/>
                <w:sz w:val="24"/>
                <w:szCs w:val="24"/>
                <w:lang w:eastAsia="ru-RU"/>
              </w:rPr>
            </w:pPr>
            <w:r w:rsidRPr="00092120">
              <w:rPr>
                <w:rFonts w:ascii="Times New Roman" w:eastAsia="Calibri" w:hAnsi="Times New Roman" w:cs="Times New Roman"/>
                <w:b/>
                <w:color w:val="000000"/>
                <w:spacing w:val="-1"/>
                <w:sz w:val="24"/>
                <w:szCs w:val="24"/>
                <w:lang w:eastAsia="ru-RU"/>
              </w:rPr>
              <w:t>Кафедра</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Королев, А. А. Гигиена </w:t>
            </w:r>
            <w:proofErr w:type="gramStart"/>
            <w:r w:rsidRPr="00092120">
              <w:rPr>
                <w:rFonts w:ascii="Times New Roman" w:eastAsia="Calibri" w:hAnsi="Times New Roman" w:cs="Times New Roman"/>
                <w:color w:val="000000"/>
                <w:spacing w:val="2"/>
                <w:sz w:val="24"/>
                <w:szCs w:val="24"/>
                <w:lang w:eastAsia="ru-RU"/>
              </w:rPr>
              <w:t>питания :</w:t>
            </w:r>
            <w:proofErr w:type="gramEnd"/>
            <w:r w:rsidRPr="0009212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092120">
              <w:rPr>
                <w:rFonts w:ascii="Times New Roman" w:eastAsia="Calibri" w:hAnsi="Times New Roman" w:cs="Times New Roman"/>
                <w:color w:val="000000"/>
                <w:spacing w:val="2"/>
                <w:sz w:val="24"/>
                <w:szCs w:val="24"/>
                <w:lang w:eastAsia="ru-RU"/>
              </w:rPr>
              <w:t>перераб</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092120">
              <w:rPr>
                <w:rFonts w:ascii="Times New Roman" w:eastAsia="Times New Roman" w:hAnsi="Times New Roman" w:cs="Times New Roman"/>
                <w:sz w:val="24"/>
                <w:szCs w:val="24"/>
                <w:lang w:eastAsia="ru-RU"/>
              </w:rPr>
              <w:t>воды :</w:t>
            </w:r>
            <w:proofErr w:type="gramEnd"/>
            <w:r w:rsidRPr="00092120">
              <w:rPr>
                <w:rFonts w:ascii="Times New Roman" w:eastAsia="Times New Roman" w:hAnsi="Times New Roman" w:cs="Times New Roman"/>
                <w:sz w:val="24"/>
                <w:szCs w:val="24"/>
                <w:lang w:eastAsia="ru-RU"/>
              </w:rPr>
              <w:t xml:space="preserve"> учебное пособие / </w:t>
            </w:r>
            <w:proofErr w:type="spellStart"/>
            <w:r w:rsidRPr="00092120">
              <w:rPr>
                <w:rFonts w:ascii="Times New Roman" w:eastAsia="Times New Roman" w:hAnsi="Times New Roman" w:cs="Times New Roman"/>
                <w:sz w:val="24"/>
                <w:szCs w:val="24"/>
                <w:lang w:eastAsia="ru-RU"/>
              </w:rPr>
              <w:t>Сиб</w:t>
            </w:r>
            <w:proofErr w:type="spellEnd"/>
            <w:r w:rsidRPr="0009212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092120">
              <w:rPr>
                <w:rFonts w:ascii="Times New Roman" w:eastAsia="Times New Roman" w:hAnsi="Times New Roman" w:cs="Times New Roman"/>
                <w:sz w:val="24"/>
                <w:szCs w:val="24"/>
                <w:lang w:eastAsia="ru-RU"/>
              </w:rPr>
              <w:t>Разгонова</w:t>
            </w:r>
            <w:proofErr w:type="spellEnd"/>
            <w:r w:rsidRPr="00092120">
              <w:rPr>
                <w:rFonts w:ascii="Times New Roman" w:eastAsia="Times New Roman" w:hAnsi="Times New Roman" w:cs="Times New Roman"/>
                <w:sz w:val="24"/>
                <w:szCs w:val="24"/>
                <w:lang w:eastAsia="ru-RU"/>
              </w:rPr>
              <w:t xml:space="preserve"> . - Омск, 2016. - 56 с. - </w:t>
            </w:r>
            <w:proofErr w:type="gramStart"/>
            <w:r w:rsidRPr="00092120">
              <w:rPr>
                <w:rFonts w:ascii="Times New Roman" w:eastAsia="Times New Roman" w:hAnsi="Times New Roman" w:cs="Times New Roman"/>
                <w:sz w:val="24"/>
                <w:szCs w:val="24"/>
                <w:lang w:eastAsia="ru-RU"/>
              </w:rPr>
              <w:t>Библиогр.:</w:t>
            </w:r>
            <w:proofErr w:type="gramEnd"/>
            <w:r w:rsidRPr="0009212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6"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Общая </w:t>
            </w:r>
            <w:proofErr w:type="gramStart"/>
            <w:r w:rsidRPr="00092120">
              <w:rPr>
                <w:rFonts w:ascii="Times New Roman" w:eastAsia="Times New Roman" w:hAnsi="Times New Roman" w:cs="Times New Roman"/>
                <w:sz w:val="24"/>
                <w:szCs w:val="24"/>
                <w:lang w:eastAsia="ru-RU"/>
              </w:rPr>
              <w:t>гигиена :</w:t>
            </w:r>
            <w:proofErr w:type="gramEnd"/>
            <w:r w:rsidRPr="0009212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092120">
              <w:rPr>
                <w:rFonts w:ascii="Times New Roman" w:eastAsia="Times New Roman" w:hAnsi="Times New Roman" w:cs="Times New Roman"/>
                <w:sz w:val="24"/>
                <w:szCs w:val="24"/>
                <w:lang w:eastAsia="ru-RU"/>
              </w:rPr>
              <w:t>Саратов :</w:t>
            </w:r>
            <w:proofErr w:type="gramEnd"/>
            <w:r w:rsidRPr="00092120">
              <w:rPr>
                <w:rFonts w:ascii="Times New Roman" w:eastAsia="Times New Roman" w:hAnsi="Times New Roman" w:cs="Times New Roman"/>
                <w:sz w:val="24"/>
                <w:szCs w:val="24"/>
                <w:lang w:eastAsia="ru-RU"/>
              </w:rPr>
              <w:t xml:space="preserve"> Научная книга, 2019. — 191 c. — ISBN </w:t>
            </w:r>
            <w:r w:rsidRPr="00092120">
              <w:rPr>
                <w:rFonts w:ascii="Times New Roman" w:eastAsia="Times New Roman" w:hAnsi="Times New Roman" w:cs="Times New Roman"/>
                <w:sz w:val="24"/>
                <w:szCs w:val="24"/>
                <w:lang w:eastAsia="ru-RU"/>
              </w:rPr>
              <w:lastRenderedPageBreak/>
              <w:t xml:space="preserve">978-5-9758-1807-2.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7" w:history="1">
              <w:r w:rsidRPr="00092120">
                <w:rPr>
                  <w:rFonts w:ascii="Times New Roman" w:eastAsia="Times New Roman" w:hAnsi="Times New Roman" w:cs="Times New Roman"/>
                  <w:color w:val="0000FF"/>
                  <w:sz w:val="24"/>
                  <w:szCs w:val="24"/>
                  <w:u w:val="single"/>
                  <w:lang w:eastAsia="ru-RU"/>
                </w:rPr>
                <w:t>http://www.iprbookshop.ru/81073.html</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092120">
              <w:rPr>
                <w:rFonts w:ascii="Times New Roman" w:eastAsia="Times New Roman" w:hAnsi="Times New Roman" w:cs="Times New Roman"/>
                <w:sz w:val="24"/>
                <w:szCs w:val="24"/>
                <w:lang w:eastAsia="ru-RU"/>
              </w:rPr>
              <w:t>подготовке :</w:t>
            </w:r>
            <w:proofErr w:type="gramEnd"/>
            <w:r w:rsidRPr="0009212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092120">
              <w:rPr>
                <w:rFonts w:ascii="Times New Roman" w:eastAsia="Times New Roman" w:hAnsi="Times New Roman" w:cs="Times New Roman"/>
                <w:sz w:val="24"/>
                <w:szCs w:val="24"/>
                <w:lang w:eastAsia="ru-RU"/>
              </w:rPr>
              <w:t>Полиевский</w:t>
            </w:r>
            <w:proofErr w:type="spellEnd"/>
            <w:r w:rsidRPr="00092120">
              <w:rPr>
                <w:rFonts w:ascii="Times New Roman" w:eastAsia="Times New Roman" w:hAnsi="Times New Roman" w:cs="Times New Roman"/>
                <w:sz w:val="24"/>
                <w:szCs w:val="24"/>
                <w:lang w:eastAsia="ru-RU"/>
              </w:rPr>
              <w:t xml:space="preserve">, С. В. </w:t>
            </w:r>
            <w:proofErr w:type="spellStart"/>
            <w:r w:rsidRPr="00092120">
              <w:rPr>
                <w:rFonts w:ascii="Times New Roman" w:eastAsia="Times New Roman" w:hAnsi="Times New Roman" w:cs="Times New Roman"/>
                <w:sz w:val="24"/>
                <w:szCs w:val="24"/>
                <w:lang w:eastAsia="ru-RU"/>
              </w:rPr>
              <w:t>Волохова</w:t>
            </w:r>
            <w:proofErr w:type="spellEnd"/>
            <w:r w:rsidRPr="0009212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8"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xml:space="preserve">. пользователей </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092120">
              <w:rPr>
                <w:rFonts w:ascii="Times New Roman" w:eastAsia="Times New Roman" w:hAnsi="Times New Roman" w:cs="Times New Roman"/>
                <w:sz w:val="24"/>
                <w:szCs w:val="24"/>
                <w:lang w:eastAsia="ru-RU"/>
              </w:rPr>
              <w:t>сооружений :</w:t>
            </w:r>
            <w:proofErr w:type="gramEnd"/>
            <w:r w:rsidRPr="00092120">
              <w:rPr>
                <w:rFonts w:ascii="Times New Roman" w:eastAsia="Times New Roman" w:hAnsi="Times New Roman" w:cs="Times New Roman"/>
                <w:sz w:val="24"/>
                <w:szCs w:val="24"/>
                <w:lang w:eastAsia="ru-RU"/>
              </w:rPr>
              <w:t xml:space="preserve"> учебное пособие / Р. Б. </w:t>
            </w:r>
            <w:proofErr w:type="spellStart"/>
            <w:r w:rsidRPr="00092120">
              <w:rPr>
                <w:rFonts w:ascii="Times New Roman" w:eastAsia="Times New Roman" w:hAnsi="Times New Roman" w:cs="Times New Roman"/>
                <w:sz w:val="24"/>
                <w:szCs w:val="24"/>
                <w:lang w:eastAsia="ru-RU"/>
              </w:rPr>
              <w:t>Цаллагова</w:t>
            </w:r>
            <w:proofErr w:type="spellEnd"/>
            <w:r w:rsidRPr="0009212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092120">
              <w:rPr>
                <w:rFonts w:ascii="Times New Roman" w:eastAsia="Times New Roman" w:hAnsi="Times New Roman" w:cs="Times New Roman"/>
                <w:sz w:val="24"/>
                <w:szCs w:val="24"/>
                <w:lang w:eastAsia="ru-RU"/>
              </w:rPr>
              <w:t>Текст :</w:t>
            </w:r>
            <w:proofErr w:type="gramEnd"/>
            <w:r w:rsidRPr="0009212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92120">
                <w:rPr>
                  <w:rFonts w:ascii="Times New Roman" w:eastAsia="Times New Roman" w:hAnsi="Times New Roman" w:cs="Times New Roman"/>
                  <w:color w:val="0000FF"/>
                  <w:sz w:val="24"/>
                  <w:szCs w:val="24"/>
                  <w:u w:val="single"/>
                  <w:lang w:eastAsia="ru-RU"/>
                </w:rPr>
                <w:t>URL: http://lib.mgafk.ru</w:t>
              </w:r>
            </w:hyperlink>
            <w:r w:rsidRPr="0009212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092120">
              <w:rPr>
                <w:rFonts w:ascii="Times New Roman" w:eastAsia="Times New Roman" w:hAnsi="Times New Roman" w:cs="Times New Roman"/>
                <w:sz w:val="24"/>
                <w:szCs w:val="24"/>
                <w:lang w:eastAsia="ru-RU"/>
              </w:rPr>
              <w:t>авторизир</w:t>
            </w:r>
            <w:proofErr w:type="spellEnd"/>
            <w:r w:rsidRPr="00092120">
              <w:rPr>
                <w:rFonts w:ascii="Times New Roman" w:eastAsia="Times New Roman" w:hAnsi="Times New Roman" w:cs="Times New Roman"/>
                <w:sz w:val="24"/>
                <w:szCs w:val="24"/>
                <w:lang w:eastAsia="ru-RU"/>
              </w:rPr>
              <w:t>. пользователей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092120">
              <w:rPr>
                <w:rFonts w:ascii="Times New Roman" w:eastAsia="Calibri" w:hAnsi="Times New Roman" w:cs="Times New Roman"/>
                <w:color w:val="000000"/>
                <w:sz w:val="24"/>
                <w:szCs w:val="24"/>
                <w:lang w:eastAsia="ru-RU"/>
              </w:rPr>
              <w:t>Дону :</w:t>
            </w:r>
            <w:proofErr w:type="gramEnd"/>
            <w:r w:rsidRPr="00092120">
              <w:rPr>
                <w:rFonts w:ascii="Times New Roman" w:eastAsia="Calibri" w:hAnsi="Times New Roman" w:cs="Times New Roman"/>
                <w:color w:val="000000"/>
                <w:sz w:val="24"/>
                <w:szCs w:val="24"/>
                <w:lang w:eastAsia="ru-RU"/>
              </w:rPr>
              <w:t xml:space="preserve"> Феникс, 2013. - 62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092120">
              <w:rPr>
                <w:rFonts w:ascii="Times New Roman" w:eastAsia="Calibri" w:hAnsi="Times New Roman" w:cs="Times New Roman"/>
                <w:color w:val="000000"/>
                <w:sz w:val="24"/>
                <w:szCs w:val="24"/>
                <w:lang w:eastAsia="ru-RU"/>
              </w:rPr>
              <w:t>0 :</w:t>
            </w:r>
            <w:proofErr w:type="gramEnd"/>
            <w:r w:rsidRPr="0009212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092120">
              <w:rPr>
                <w:rFonts w:ascii="Times New Roman" w:eastAsia="Calibri" w:hAnsi="Times New Roman" w:cs="Times New Roman"/>
                <w:bCs/>
                <w:sz w:val="24"/>
                <w:szCs w:val="24"/>
                <w:lang w:eastAsia="ru-RU"/>
              </w:rPr>
              <w:t>Москва :</w:t>
            </w:r>
            <w:proofErr w:type="gramEnd"/>
            <w:r w:rsidRPr="00092120">
              <w:rPr>
                <w:rFonts w:ascii="Times New Roman" w:eastAsia="Calibri" w:hAnsi="Times New Roman" w:cs="Times New Roman"/>
                <w:bCs/>
                <w:sz w:val="24"/>
                <w:szCs w:val="24"/>
                <w:lang w:eastAsia="ru-RU"/>
              </w:rPr>
              <w:t xml:space="preserve"> </w:t>
            </w:r>
            <w:proofErr w:type="spellStart"/>
            <w:r w:rsidRPr="00092120">
              <w:rPr>
                <w:rFonts w:ascii="Times New Roman" w:eastAsia="Calibri" w:hAnsi="Times New Roman" w:cs="Times New Roman"/>
                <w:bCs/>
                <w:sz w:val="24"/>
                <w:szCs w:val="24"/>
                <w:lang w:eastAsia="ru-RU"/>
              </w:rPr>
              <w:t>Технорматив</w:t>
            </w:r>
            <w:proofErr w:type="spellEnd"/>
            <w:r w:rsidRPr="0009212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spacing w:before="100" w:beforeAutospacing="1" w:after="0" w:line="240" w:lineRule="auto"/>
              <w:rPr>
                <w:rFonts w:ascii="Times New Roman" w:eastAsia="Calibri" w:hAnsi="Times New Roman" w:cs="Times New Roman"/>
                <w:bCs/>
                <w:sz w:val="24"/>
                <w:szCs w:val="24"/>
                <w:lang w:eastAsia="ru-RU"/>
              </w:rPr>
            </w:pPr>
            <w:r w:rsidRPr="0009212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О. Н. Избранные лекции по </w:t>
            </w:r>
            <w:proofErr w:type="gramStart"/>
            <w:r w:rsidRPr="00092120">
              <w:rPr>
                <w:rFonts w:ascii="Times New Roman" w:eastAsia="Calibri" w:hAnsi="Times New Roman" w:cs="Times New Roman"/>
                <w:color w:val="000000"/>
                <w:sz w:val="24"/>
                <w:szCs w:val="24"/>
                <w:lang w:eastAsia="ru-RU"/>
              </w:rPr>
              <w:t>гигиене :</w:t>
            </w:r>
            <w:proofErr w:type="gramEnd"/>
            <w:r w:rsidRPr="00092120">
              <w:rPr>
                <w:rFonts w:ascii="Times New Roman" w:eastAsia="Calibri" w:hAnsi="Times New Roman" w:cs="Times New Roman"/>
                <w:color w:val="000000"/>
                <w:sz w:val="24"/>
                <w:szCs w:val="24"/>
                <w:lang w:eastAsia="ru-RU"/>
              </w:rPr>
              <w:t xml:space="preserve"> учебное пособие / О. Н. </w:t>
            </w:r>
            <w:proofErr w:type="spellStart"/>
            <w:r w:rsidRPr="00092120">
              <w:rPr>
                <w:rFonts w:ascii="Times New Roman" w:eastAsia="Calibri" w:hAnsi="Times New Roman" w:cs="Times New Roman"/>
                <w:color w:val="000000"/>
                <w:sz w:val="24"/>
                <w:szCs w:val="24"/>
                <w:lang w:eastAsia="ru-RU"/>
              </w:rPr>
              <w:t>Шмонина</w:t>
            </w:r>
            <w:proofErr w:type="spellEnd"/>
            <w:r w:rsidRPr="0009212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Советский спорт, 2011. - 388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b/>
                <w:spacing w:val="-1"/>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092120">
              <w:rPr>
                <w:rFonts w:ascii="Times New Roman" w:eastAsia="Calibri" w:hAnsi="Times New Roman" w:cs="Times New Roman"/>
                <w:color w:val="000000"/>
                <w:sz w:val="24"/>
                <w:szCs w:val="24"/>
                <w:lang w:eastAsia="ru-RU"/>
              </w:rPr>
              <w:t>человека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092120">
              <w:rPr>
                <w:rFonts w:ascii="Times New Roman" w:eastAsia="Calibri" w:hAnsi="Times New Roman" w:cs="Times New Roman"/>
                <w:color w:val="000000"/>
                <w:sz w:val="24"/>
                <w:szCs w:val="24"/>
                <w:lang w:eastAsia="ru-RU"/>
              </w:rPr>
              <w:t>Королик</w:t>
            </w:r>
            <w:proofErr w:type="spellEnd"/>
            <w:r w:rsidRPr="00092120">
              <w:rPr>
                <w:rFonts w:ascii="Times New Roman" w:eastAsia="Calibri" w:hAnsi="Times New Roman" w:cs="Times New Roman"/>
                <w:color w:val="000000"/>
                <w:sz w:val="24"/>
                <w:szCs w:val="24"/>
                <w:lang w:eastAsia="ru-RU"/>
              </w:rPr>
              <w:t xml:space="preserve">. - 4-е изд., </w:t>
            </w:r>
            <w:proofErr w:type="spellStart"/>
            <w:r w:rsidRPr="00092120">
              <w:rPr>
                <w:rFonts w:ascii="Times New Roman" w:eastAsia="Calibri" w:hAnsi="Times New Roman" w:cs="Times New Roman"/>
                <w:color w:val="000000"/>
                <w:sz w:val="24"/>
                <w:szCs w:val="24"/>
                <w:lang w:eastAsia="ru-RU"/>
              </w:rPr>
              <w:t>перераб</w:t>
            </w:r>
            <w:proofErr w:type="spellEnd"/>
            <w:proofErr w:type="gramStart"/>
            <w:r w:rsidRPr="00092120">
              <w:rPr>
                <w:rFonts w:ascii="Times New Roman" w:eastAsia="Calibri" w:hAnsi="Times New Roman" w:cs="Times New Roman"/>
                <w:color w:val="000000"/>
                <w:sz w:val="24"/>
                <w:szCs w:val="24"/>
                <w:lang w:eastAsia="ru-RU"/>
              </w:rPr>
              <w:t>. и</w:t>
            </w:r>
            <w:proofErr w:type="gramEnd"/>
            <w:r w:rsidRPr="00092120">
              <w:rPr>
                <w:rFonts w:ascii="Times New Roman" w:eastAsia="Calibri" w:hAnsi="Times New Roman" w:cs="Times New Roman"/>
                <w:color w:val="000000"/>
                <w:sz w:val="24"/>
                <w:szCs w:val="24"/>
                <w:lang w:eastAsia="ru-RU"/>
              </w:rPr>
              <w:t xml:space="preserve"> доп. - Москва : Академия, 2010. - 509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w:t>
            </w:r>
            <w:r w:rsidRPr="00092120">
              <w:rPr>
                <w:rFonts w:ascii="Times New Roman" w:eastAsia="Calibri" w:hAnsi="Times New Roman" w:cs="Times New Roman"/>
                <w:color w:val="000000"/>
                <w:sz w:val="24"/>
                <w:szCs w:val="24"/>
                <w:lang w:eastAsia="ru-RU"/>
              </w:rPr>
              <w:lastRenderedPageBreak/>
              <w:t>(Высшее профессиональное образование). - ISBN 978-5-7695-7064-</w:t>
            </w:r>
            <w:proofErr w:type="gramStart"/>
            <w:r w:rsidRPr="00092120">
              <w:rPr>
                <w:rFonts w:ascii="Times New Roman" w:eastAsia="Calibri" w:hAnsi="Times New Roman" w:cs="Times New Roman"/>
                <w:color w:val="000000"/>
                <w:sz w:val="24"/>
                <w:szCs w:val="24"/>
                <w:lang w:eastAsia="ru-RU"/>
              </w:rPr>
              <w:t>3 :</w:t>
            </w:r>
            <w:proofErr w:type="gramEnd"/>
            <w:r w:rsidRPr="0009212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lastRenderedPageBreak/>
              <w:t>15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092120">
              <w:rPr>
                <w:rFonts w:ascii="Times New Roman" w:eastAsia="Calibri" w:hAnsi="Times New Roman" w:cs="Times New Roman"/>
                <w:color w:val="000000"/>
                <w:spacing w:val="-1"/>
                <w:sz w:val="24"/>
                <w:szCs w:val="24"/>
                <w:lang w:eastAsia="ru-RU"/>
              </w:rPr>
              <w:t>Москва :</w:t>
            </w:r>
            <w:proofErr w:type="gramEnd"/>
            <w:r w:rsidRPr="00092120">
              <w:rPr>
                <w:rFonts w:ascii="Times New Roman" w:eastAsia="Calibri" w:hAnsi="Times New Roman" w:cs="Times New Roman"/>
                <w:color w:val="000000"/>
                <w:spacing w:val="-1"/>
                <w:sz w:val="24"/>
                <w:szCs w:val="24"/>
                <w:lang w:eastAsia="ru-RU"/>
              </w:rPr>
              <w:t xml:space="preserve"> </w:t>
            </w:r>
            <w:proofErr w:type="spellStart"/>
            <w:r w:rsidRPr="00092120">
              <w:rPr>
                <w:rFonts w:ascii="Times New Roman" w:eastAsia="Calibri" w:hAnsi="Times New Roman" w:cs="Times New Roman"/>
                <w:color w:val="000000"/>
                <w:spacing w:val="-1"/>
                <w:sz w:val="24"/>
                <w:szCs w:val="24"/>
                <w:lang w:eastAsia="ru-RU"/>
              </w:rPr>
              <w:t>ИнтелТек</w:t>
            </w:r>
            <w:proofErr w:type="spellEnd"/>
            <w:r w:rsidRPr="0009212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Кудрявцева, Л. М. </w:t>
            </w:r>
            <w:proofErr w:type="gramStart"/>
            <w:r w:rsidRPr="00092120">
              <w:rPr>
                <w:rFonts w:ascii="Times New Roman" w:eastAsia="Calibri" w:hAnsi="Times New Roman" w:cs="Times New Roman"/>
                <w:color w:val="000000"/>
                <w:spacing w:val="-4"/>
                <w:sz w:val="24"/>
                <w:szCs w:val="24"/>
                <w:lang w:eastAsia="ru-RU"/>
              </w:rPr>
              <w:t>Гигиена :</w:t>
            </w:r>
            <w:proofErr w:type="gramEnd"/>
            <w:r w:rsidRPr="0009212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092120">
              <w:rPr>
                <w:rFonts w:ascii="Times New Roman" w:eastAsia="Calibri" w:hAnsi="Times New Roman" w:cs="Times New Roman"/>
                <w:color w:val="000000"/>
                <w:spacing w:val="-4"/>
                <w:sz w:val="24"/>
                <w:szCs w:val="24"/>
                <w:lang w:eastAsia="ru-RU"/>
              </w:rPr>
              <w:t>Марышева</w:t>
            </w:r>
            <w:proofErr w:type="spellEnd"/>
            <w:r w:rsidRPr="00092120">
              <w:rPr>
                <w:rFonts w:ascii="Times New Roman" w:eastAsia="Calibri" w:hAnsi="Times New Roman" w:cs="Times New Roman"/>
                <w:color w:val="000000"/>
                <w:spacing w:val="-4"/>
                <w:sz w:val="24"/>
                <w:szCs w:val="24"/>
                <w:lang w:eastAsia="ru-RU"/>
              </w:rPr>
              <w:t xml:space="preserve">, Ю. В. Цветкова ; </w:t>
            </w:r>
            <w:proofErr w:type="spellStart"/>
            <w:r w:rsidRPr="00092120">
              <w:rPr>
                <w:rFonts w:ascii="Times New Roman" w:eastAsia="Calibri" w:hAnsi="Times New Roman" w:cs="Times New Roman"/>
                <w:color w:val="000000"/>
                <w:spacing w:val="-4"/>
                <w:sz w:val="24"/>
                <w:szCs w:val="24"/>
                <w:lang w:eastAsia="ru-RU"/>
              </w:rPr>
              <w:t>УралГАФК</w:t>
            </w:r>
            <w:proofErr w:type="spellEnd"/>
            <w:r w:rsidRPr="00092120">
              <w:rPr>
                <w:rFonts w:ascii="Times New Roman" w:eastAsia="Calibri" w:hAnsi="Times New Roman" w:cs="Times New Roman"/>
                <w:color w:val="000000"/>
                <w:spacing w:val="-4"/>
                <w:sz w:val="24"/>
                <w:szCs w:val="24"/>
                <w:lang w:eastAsia="ru-RU"/>
              </w:rPr>
              <w:t>. - Челябинск, 2010. - 150 с. : ил. - Библиогр.: с. 147-150. - б/ц.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rPr>
                <w:rFonts w:ascii="Times New Roman" w:eastAsia="Calibri" w:hAnsi="Times New Roman" w:cs="Times New Roman"/>
                <w:color w:val="000000"/>
                <w:spacing w:val="-4"/>
                <w:sz w:val="24"/>
                <w:szCs w:val="24"/>
                <w:lang w:eastAsia="ru-RU"/>
              </w:rPr>
            </w:pPr>
            <w:r w:rsidRPr="00092120">
              <w:rPr>
                <w:rFonts w:ascii="Times New Roman" w:eastAsia="Calibri" w:hAnsi="Times New Roman" w:cs="Times New Roman"/>
                <w:color w:val="000000"/>
                <w:spacing w:val="-4"/>
                <w:sz w:val="24"/>
                <w:szCs w:val="24"/>
                <w:lang w:eastAsia="ru-RU"/>
              </w:rPr>
              <w:t xml:space="preserve">Гигиена и экология </w:t>
            </w:r>
            <w:proofErr w:type="gramStart"/>
            <w:r w:rsidRPr="00092120">
              <w:rPr>
                <w:rFonts w:ascii="Times New Roman" w:eastAsia="Calibri" w:hAnsi="Times New Roman" w:cs="Times New Roman"/>
                <w:color w:val="000000"/>
                <w:spacing w:val="-4"/>
                <w:sz w:val="24"/>
                <w:szCs w:val="24"/>
                <w:lang w:eastAsia="ru-RU"/>
              </w:rPr>
              <w:t>человека :</w:t>
            </w:r>
            <w:proofErr w:type="gramEnd"/>
            <w:r w:rsidRPr="0009212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092120">
              <w:rPr>
                <w:rFonts w:ascii="Times New Roman" w:eastAsia="Calibri" w:hAnsi="Times New Roman" w:cs="Times New Roman"/>
                <w:color w:val="000000"/>
                <w:spacing w:val="-4"/>
                <w:sz w:val="24"/>
                <w:szCs w:val="24"/>
                <w:lang w:eastAsia="ru-RU"/>
              </w:rPr>
              <w:t>Москва :</w:t>
            </w:r>
            <w:proofErr w:type="gramEnd"/>
            <w:r w:rsidRPr="00092120">
              <w:rPr>
                <w:rFonts w:ascii="Times New Roman" w:eastAsia="Calibri" w:hAnsi="Times New Roman" w:cs="Times New Roman"/>
                <w:color w:val="000000"/>
                <w:spacing w:val="-4"/>
                <w:sz w:val="24"/>
                <w:szCs w:val="24"/>
                <w:lang w:eastAsia="ru-RU"/>
              </w:rPr>
              <w:t xml:space="preserve"> Академия, 2008. - 302 </w:t>
            </w:r>
            <w:proofErr w:type="gramStart"/>
            <w:r w:rsidRPr="00092120">
              <w:rPr>
                <w:rFonts w:ascii="Times New Roman" w:eastAsia="Calibri" w:hAnsi="Times New Roman" w:cs="Times New Roman"/>
                <w:color w:val="000000"/>
                <w:spacing w:val="-4"/>
                <w:sz w:val="24"/>
                <w:szCs w:val="24"/>
                <w:lang w:eastAsia="ru-RU"/>
              </w:rPr>
              <w:t>с. :</w:t>
            </w:r>
            <w:proofErr w:type="gramEnd"/>
            <w:r w:rsidRPr="0009212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rPr>
          <w:trHeight w:val="615"/>
        </w:trPr>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092120">
              <w:rPr>
                <w:rFonts w:ascii="Times New Roman" w:eastAsia="Calibri" w:hAnsi="Times New Roman" w:cs="Times New Roman"/>
                <w:color w:val="000000"/>
                <w:sz w:val="24"/>
                <w:szCs w:val="24"/>
                <w:lang w:eastAsia="ru-RU"/>
              </w:rPr>
              <w:t>совершенствование :</w:t>
            </w:r>
            <w:proofErr w:type="gramEnd"/>
            <w:r w:rsidRPr="0009212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092120">
              <w:rPr>
                <w:rFonts w:ascii="Times New Roman" w:eastAsia="Calibri" w:hAnsi="Times New Roman" w:cs="Times New Roman"/>
                <w:color w:val="000000"/>
                <w:sz w:val="24"/>
                <w:szCs w:val="24"/>
                <w:lang w:eastAsia="ru-RU"/>
              </w:rPr>
              <w:t>Москва :</w:t>
            </w:r>
            <w:proofErr w:type="gramEnd"/>
            <w:r w:rsidRPr="00092120">
              <w:rPr>
                <w:rFonts w:ascii="Times New Roman" w:eastAsia="Calibri" w:hAnsi="Times New Roman" w:cs="Times New Roman"/>
                <w:color w:val="000000"/>
                <w:sz w:val="24"/>
                <w:szCs w:val="24"/>
                <w:lang w:eastAsia="ru-RU"/>
              </w:rPr>
              <w:t xml:space="preserve"> Академия, 2008. - 332 </w:t>
            </w:r>
            <w:proofErr w:type="gramStart"/>
            <w:r w:rsidRPr="00092120">
              <w:rPr>
                <w:rFonts w:ascii="Times New Roman" w:eastAsia="Calibri" w:hAnsi="Times New Roman" w:cs="Times New Roman"/>
                <w:color w:val="000000"/>
                <w:sz w:val="24"/>
                <w:szCs w:val="24"/>
                <w:lang w:eastAsia="ru-RU"/>
              </w:rPr>
              <w:t>с. :</w:t>
            </w:r>
            <w:proofErr w:type="gramEnd"/>
            <w:r w:rsidRPr="0009212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5</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092120">
              <w:rPr>
                <w:rFonts w:ascii="Times New Roman" w:eastAsia="Calibri" w:hAnsi="Times New Roman" w:cs="Times New Roman"/>
                <w:color w:val="000000"/>
                <w:spacing w:val="2"/>
                <w:sz w:val="24"/>
                <w:szCs w:val="24"/>
                <w:lang w:eastAsia="ru-RU"/>
              </w:rPr>
              <w:t>Валеология</w:t>
            </w:r>
            <w:proofErr w:type="spellEnd"/>
            <w:r w:rsidRPr="00092120">
              <w:rPr>
                <w:rFonts w:ascii="Times New Roman" w:eastAsia="Calibri" w:hAnsi="Times New Roman" w:cs="Times New Roman"/>
                <w:color w:val="000000"/>
                <w:spacing w:val="2"/>
                <w:sz w:val="24"/>
                <w:szCs w:val="24"/>
                <w:lang w:eastAsia="ru-RU"/>
              </w:rPr>
              <w:t xml:space="preserve"> :</w:t>
            </w:r>
            <w:proofErr w:type="gramEnd"/>
            <w:r w:rsidRPr="0009212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092120">
              <w:rPr>
                <w:rFonts w:ascii="Times New Roman" w:eastAsia="Calibri" w:hAnsi="Times New Roman" w:cs="Times New Roman"/>
                <w:color w:val="000000"/>
                <w:spacing w:val="2"/>
                <w:sz w:val="24"/>
                <w:szCs w:val="24"/>
                <w:lang w:eastAsia="ru-RU"/>
              </w:rPr>
              <w:t>окружение :</w:t>
            </w:r>
            <w:proofErr w:type="gramEnd"/>
            <w:r w:rsidRPr="0009212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092120">
              <w:rPr>
                <w:rFonts w:ascii="Times New Roman" w:eastAsia="Calibri" w:hAnsi="Times New Roman" w:cs="Times New Roman"/>
                <w:color w:val="000000"/>
                <w:spacing w:val="2"/>
                <w:sz w:val="24"/>
                <w:szCs w:val="24"/>
                <w:lang w:eastAsia="ru-RU"/>
              </w:rPr>
              <w:t>4 :</w:t>
            </w:r>
            <w:proofErr w:type="gramEnd"/>
            <w:r w:rsidRPr="0009212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3</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sz w:val="24"/>
                <w:szCs w:val="24"/>
                <w:lang w:eastAsia="ru-RU"/>
              </w:rPr>
            </w:pPr>
            <w:r w:rsidRPr="00092120">
              <w:rPr>
                <w:rFonts w:ascii="Times New Roman" w:eastAsia="Calibri" w:hAnsi="Times New Roman" w:cs="Times New Roman"/>
                <w:b/>
                <w:spacing w:val="-1"/>
                <w:sz w:val="24"/>
                <w:szCs w:val="24"/>
                <w:lang w:eastAsia="ru-RU"/>
              </w:rPr>
              <w:t>-</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r w:rsidRPr="0009212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092120">
              <w:rPr>
                <w:rFonts w:ascii="Times New Roman" w:eastAsia="Calibri" w:hAnsi="Times New Roman" w:cs="Times New Roman"/>
                <w:color w:val="000000"/>
                <w:spacing w:val="2"/>
                <w:sz w:val="24"/>
                <w:szCs w:val="24"/>
                <w:lang w:eastAsia="ru-RU"/>
              </w:rPr>
              <w:t>школе :</w:t>
            </w:r>
            <w:proofErr w:type="gramEnd"/>
            <w:r w:rsidRPr="0009212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092120">
              <w:rPr>
                <w:rFonts w:ascii="Times New Roman" w:eastAsia="Calibri" w:hAnsi="Times New Roman" w:cs="Times New Roman"/>
                <w:color w:val="000000"/>
                <w:spacing w:val="2"/>
                <w:sz w:val="24"/>
                <w:szCs w:val="24"/>
                <w:lang w:eastAsia="ru-RU"/>
              </w:rPr>
              <w:t>Поляев</w:t>
            </w:r>
            <w:proofErr w:type="spellEnd"/>
            <w:r w:rsidRPr="0009212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092120">
              <w:rPr>
                <w:rFonts w:ascii="Times New Roman" w:eastAsia="Calibri" w:hAnsi="Times New Roman" w:cs="Times New Roman"/>
                <w:color w:val="000000"/>
                <w:spacing w:val="2"/>
                <w:sz w:val="24"/>
                <w:szCs w:val="24"/>
                <w:lang w:eastAsia="ru-RU"/>
              </w:rPr>
              <w:t>Виленская</w:t>
            </w:r>
            <w:proofErr w:type="spellEnd"/>
            <w:r w:rsidRPr="00092120">
              <w:rPr>
                <w:rFonts w:ascii="Times New Roman" w:eastAsia="Calibri" w:hAnsi="Times New Roman" w:cs="Times New Roman"/>
                <w:color w:val="000000"/>
                <w:spacing w:val="2"/>
                <w:sz w:val="24"/>
                <w:szCs w:val="24"/>
                <w:lang w:eastAsia="ru-RU"/>
              </w:rPr>
              <w:t xml:space="preserve">.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092120">
              <w:rPr>
                <w:rFonts w:ascii="Times New Roman" w:eastAsia="Calibri" w:hAnsi="Times New Roman" w:cs="Times New Roman"/>
                <w:color w:val="000000"/>
                <w:spacing w:val="2"/>
                <w:sz w:val="24"/>
                <w:szCs w:val="24"/>
                <w:lang w:eastAsia="ru-RU"/>
              </w:rPr>
              <w:t>с. :</w:t>
            </w:r>
            <w:proofErr w:type="gramEnd"/>
            <w:r w:rsidRPr="0009212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092120">
              <w:rPr>
                <w:rFonts w:ascii="Times New Roman" w:eastAsia="Calibri" w:hAnsi="Times New Roman" w:cs="Times New Roman"/>
                <w:color w:val="000000"/>
                <w:spacing w:val="2"/>
                <w:sz w:val="24"/>
                <w:szCs w:val="24"/>
                <w:lang w:eastAsia="ru-RU"/>
              </w:rPr>
              <w:t>9 :</w:t>
            </w:r>
            <w:proofErr w:type="gramEnd"/>
            <w:r w:rsidRPr="0009212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2</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r w:rsidR="00092120" w:rsidRPr="00092120" w:rsidTr="005C068B">
        <w:tc>
          <w:tcPr>
            <w:tcW w:w="562" w:type="dxa"/>
          </w:tcPr>
          <w:p w:rsidR="00092120" w:rsidRPr="00092120" w:rsidRDefault="00092120" w:rsidP="00092120">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092120" w:rsidRPr="00092120" w:rsidRDefault="00092120" w:rsidP="00092120">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092120">
              <w:rPr>
                <w:rFonts w:ascii="Times New Roman" w:eastAsia="Calibri" w:hAnsi="Times New Roman" w:cs="Times New Roman"/>
                <w:color w:val="000000"/>
                <w:spacing w:val="2"/>
                <w:sz w:val="24"/>
                <w:szCs w:val="24"/>
                <w:lang w:eastAsia="ru-RU"/>
              </w:rPr>
              <w:t>спорта :</w:t>
            </w:r>
            <w:proofErr w:type="gramEnd"/>
            <w:r w:rsidRPr="00092120">
              <w:rPr>
                <w:rFonts w:ascii="Times New Roman" w:eastAsia="Calibri" w:hAnsi="Times New Roman" w:cs="Times New Roman"/>
                <w:color w:val="000000"/>
                <w:spacing w:val="2"/>
                <w:sz w:val="24"/>
                <w:szCs w:val="24"/>
                <w:lang w:eastAsia="ru-RU"/>
              </w:rPr>
              <w:t xml:space="preserve"> учебное пособие / Я. С. </w:t>
            </w:r>
            <w:proofErr w:type="spellStart"/>
            <w:r w:rsidRPr="00092120">
              <w:rPr>
                <w:rFonts w:ascii="Times New Roman" w:eastAsia="Calibri" w:hAnsi="Times New Roman" w:cs="Times New Roman"/>
                <w:color w:val="000000"/>
                <w:spacing w:val="2"/>
                <w:sz w:val="24"/>
                <w:szCs w:val="24"/>
                <w:lang w:eastAsia="ru-RU"/>
              </w:rPr>
              <w:t>Вайнбаум</w:t>
            </w:r>
            <w:proofErr w:type="spellEnd"/>
            <w:r w:rsidRPr="0009212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092120">
              <w:rPr>
                <w:rFonts w:ascii="Times New Roman" w:eastAsia="Calibri" w:hAnsi="Times New Roman" w:cs="Times New Roman"/>
                <w:color w:val="000000"/>
                <w:spacing w:val="2"/>
                <w:sz w:val="24"/>
                <w:szCs w:val="24"/>
                <w:lang w:eastAsia="ru-RU"/>
              </w:rPr>
              <w:t>Москва :</w:t>
            </w:r>
            <w:proofErr w:type="gramEnd"/>
            <w:r w:rsidRPr="0009212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10</w:t>
            </w:r>
          </w:p>
        </w:tc>
        <w:tc>
          <w:tcPr>
            <w:tcW w:w="1417" w:type="dxa"/>
          </w:tcPr>
          <w:p w:rsidR="00092120" w:rsidRPr="00092120" w:rsidRDefault="00092120" w:rsidP="00092120">
            <w:pPr>
              <w:widowControl w:val="0"/>
              <w:spacing w:after="0" w:line="240" w:lineRule="auto"/>
              <w:jc w:val="center"/>
              <w:rPr>
                <w:rFonts w:ascii="Times New Roman" w:eastAsia="Calibri" w:hAnsi="Times New Roman" w:cs="Times New Roman"/>
                <w:color w:val="000000"/>
                <w:spacing w:val="-1"/>
                <w:sz w:val="24"/>
                <w:szCs w:val="24"/>
                <w:lang w:eastAsia="ru-RU"/>
              </w:rPr>
            </w:pPr>
            <w:r w:rsidRPr="00092120">
              <w:rPr>
                <w:rFonts w:ascii="Times New Roman" w:eastAsia="Calibri" w:hAnsi="Times New Roman" w:cs="Times New Roman"/>
                <w:color w:val="000000"/>
                <w:spacing w:val="-1"/>
                <w:sz w:val="24"/>
                <w:szCs w:val="24"/>
                <w:lang w:eastAsia="ru-RU"/>
              </w:rPr>
              <w:t>1</w:t>
            </w:r>
          </w:p>
        </w:tc>
      </w:tr>
    </w:tbl>
    <w:p w:rsidR="00092120" w:rsidRPr="00092120" w:rsidRDefault="00092120" w:rsidP="00092120">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092120" w:rsidRDefault="0009212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092120">
        <w:rPr>
          <w:rFonts w:ascii="Times New Roman" w:eastAsia="Times New Roman" w:hAnsi="Times New Roman" w:cs="Times New Roman"/>
          <w:caps/>
          <w:color w:val="000000"/>
          <w:spacing w:val="-1"/>
          <w:sz w:val="24"/>
          <w:szCs w:val="24"/>
          <w:lang w:eastAsia="ru-RU"/>
        </w:rPr>
        <w:tab/>
      </w:r>
      <w:r w:rsidRPr="0009212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lastRenderedPageBreak/>
        <w:t xml:space="preserve">Электронная библиотечная система ЭЛМАРК (МГАФК) </w:t>
      </w:r>
      <w:hyperlink r:id="rId20"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://lib.mgafk.ru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Elibrary </w:t>
      </w:r>
      <w:hyperlink r:id="rId21" w:history="1">
        <w:r w:rsidRPr="002F0CD0">
          <w:rPr>
            <w:rStyle w:val="aa"/>
            <w:rFonts w:ascii="Times New Roman" w:eastAsia="Times New Roman" w:hAnsi="Times New Roman" w:cs="Times New Roman"/>
            <w:sz w:val="24"/>
            <w:szCs w:val="24"/>
            <w:u w:color="000000"/>
            <w:bdr w:val="nil"/>
            <w:lang w:eastAsia="ru-RU"/>
          </w:rPr>
          <w:t>https://elibrary.ru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IPRbooks</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2" w:history="1">
        <w:r w:rsidRPr="002F0CD0">
          <w:rPr>
            <w:rStyle w:val="aa"/>
            <w:rFonts w:ascii="Times New Roman" w:eastAsia="Times New Roman" w:hAnsi="Times New Roman" w:cs="Times New Roman"/>
            <w:sz w:val="24"/>
            <w:szCs w:val="24"/>
            <w:u w:color="000000"/>
            <w:bdr w:val="nil"/>
            <w:lang w:eastAsia="ru-RU"/>
          </w:rPr>
          <w:t>http://www.iprbookshop.ru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Электронно-библиотечная система «</w:t>
      </w:r>
      <w:proofErr w:type="spellStart"/>
      <w:r w:rsidRPr="002F0CD0">
        <w:rPr>
          <w:rFonts w:ascii="Times New Roman" w:eastAsia="Times New Roman" w:hAnsi="Times New Roman" w:cs="Times New Roman"/>
          <w:color w:val="333333"/>
          <w:sz w:val="24"/>
          <w:szCs w:val="24"/>
          <w:u w:color="000000"/>
          <w:bdr w:val="nil"/>
          <w:lang w:eastAsia="ru-RU"/>
        </w:rPr>
        <w:t>Юрайт</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23" w:history="1">
        <w:r w:rsidRPr="002F0CD0">
          <w:rPr>
            <w:rStyle w:val="aa"/>
            <w:rFonts w:ascii="Times New Roman" w:eastAsia="Times New Roman" w:hAnsi="Times New Roman" w:cs="Times New Roman"/>
            <w:sz w:val="24"/>
            <w:szCs w:val="24"/>
            <w:u w:color="000000"/>
            <w:bdr w:val="nil"/>
            <w:lang w:eastAsia="ru-RU"/>
          </w:rPr>
          <w:t>https://biblio-online.ru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Электронно-библиотечная система РУКОНТ </w:t>
      </w:r>
      <w:hyperlink r:id="rId24" w:history="1">
        <w:r w:rsidRPr="002F0CD0">
          <w:rPr>
            <w:rStyle w:val="aa"/>
            <w:rFonts w:ascii="Times New Roman" w:eastAsia="Times New Roman" w:hAnsi="Times New Roman" w:cs="Times New Roman"/>
            <w:sz w:val="24"/>
            <w:szCs w:val="24"/>
            <w:u w:color="000000"/>
            <w:bdr w:val="nil"/>
            <w:lang w:eastAsia="ru-RU"/>
          </w:rPr>
          <w:t>https://rucont.ru/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w:t>
      </w:r>
      <w:r w:rsidR="00AA6448">
        <w:rPr>
          <w:rFonts w:ascii="Times New Roman" w:eastAsia="Times New Roman" w:hAnsi="Times New Roman" w:cs="Times New Roman"/>
          <w:color w:val="333333"/>
          <w:sz w:val="24"/>
          <w:szCs w:val="24"/>
          <w:u w:color="000000"/>
          <w:bdr w:val="nil"/>
          <w:lang w:eastAsia="ru-RU"/>
        </w:rPr>
        <w:t xml:space="preserve">науки и высшего образования </w:t>
      </w:r>
      <w:r w:rsidRPr="002F0CD0">
        <w:rPr>
          <w:rFonts w:ascii="Times New Roman" w:eastAsia="Times New Roman" w:hAnsi="Times New Roman" w:cs="Times New Roman"/>
          <w:color w:val="333333"/>
          <w:sz w:val="24"/>
          <w:szCs w:val="24"/>
          <w:u w:color="000000"/>
          <w:bdr w:val="nil"/>
          <w:lang w:eastAsia="ru-RU"/>
        </w:rPr>
        <w:t xml:space="preserve"> Российской Федерации </w:t>
      </w:r>
      <w:hyperlink r:id="rId25" w:history="1">
        <w:r w:rsidRPr="002F0CD0">
          <w:rPr>
            <w:rStyle w:val="aa"/>
            <w:rFonts w:ascii="Times New Roman" w:eastAsia="Times New Roman" w:hAnsi="Times New Roman" w:cs="Times New Roman"/>
            <w:sz w:val="24"/>
            <w:szCs w:val="24"/>
            <w:u w:color="000000"/>
            <w:bdr w:val="nil"/>
            <w:lang w:eastAsia="ru-RU"/>
          </w:rPr>
          <w:t>https://minobrnauki.gov.ru/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Федеральная служба по надзору в сфере образования и науки </w:t>
      </w:r>
      <w:hyperlink r:id="rId26" w:history="1">
        <w:r w:rsidRPr="002F0CD0">
          <w:rPr>
            <w:rStyle w:val="aa"/>
            <w:rFonts w:ascii="Times New Roman" w:eastAsia="Times New Roman" w:hAnsi="Times New Roman" w:cs="Times New Roman"/>
            <w:sz w:val="24"/>
            <w:szCs w:val="24"/>
            <w:u w:color="000000"/>
            <w:bdr w:val="nil"/>
            <w:lang w:eastAsia="ru-RU"/>
          </w:rPr>
          <w:t>http://obrnadzor.gov.ru/ru/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портал «Российское образование» </w:t>
      </w:r>
      <w:hyperlink r:id="rId27" w:history="1">
        <w:r w:rsidRPr="002F0CD0">
          <w:rPr>
            <w:rStyle w:val="aa"/>
            <w:rFonts w:ascii="Times New Roman" w:eastAsia="Times New Roman" w:hAnsi="Times New Roman" w:cs="Times New Roman"/>
            <w:sz w:val="24"/>
            <w:szCs w:val="24"/>
            <w:u w:color="000000"/>
            <w:bdr w:val="nil"/>
            <w:lang w:eastAsia="ru-RU"/>
          </w:rPr>
          <w:t>http://www.edu.ru</w:t>
        </w:r>
      </w:hyperlink>
    </w:p>
    <w:p w:rsidR="002F0CD0" w:rsidRPr="002F0CD0" w:rsidRDefault="002F0CD0" w:rsidP="002F0CD0">
      <w:pPr>
        <w:numPr>
          <w:ilvl w:val="0"/>
          <w:numId w:val="22"/>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Информационная система «Единое окно доступа к образовательным ресурсам» </w:t>
      </w:r>
      <w:hyperlink r:id="rId28" w:history="1">
        <w:r w:rsidRPr="002F0CD0">
          <w:rPr>
            <w:rStyle w:val="aa"/>
            <w:rFonts w:ascii="Times New Roman" w:eastAsia="Times New Roman" w:hAnsi="Times New Roman" w:cs="Times New Roman"/>
            <w:sz w:val="24"/>
            <w:szCs w:val="24"/>
            <w:u w:color="000000"/>
            <w:bdr w:val="nil"/>
            <w:lang w:eastAsia="ru-RU"/>
          </w:rPr>
          <w:t>http://window.edu.ru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Федеральный центр и информационно-образовательных ресурсов </w:t>
      </w:r>
      <w:hyperlink r:id="rId29" w:history="1">
        <w:r w:rsidRPr="002F0CD0">
          <w:rPr>
            <w:rStyle w:val="aa"/>
            <w:rFonts w:ascii="Times New Roman" w:eastAsia="Times New Roman" w:hAnsi="Times New Roman" w:cs="Times New Roman"/>
            <w:sz w:val="24"/>
            <w:szCs w:val="24"/>
            <w:u w:color="000000"/>
            <w:bdr w:val="nil"/>
            <w:lang w:eastAsia="ru-RU"/>
          </w:rPr>
          <w:t>http://fcior.edu.ru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Министерство спорта Российской Федерации </w:t>
      </w:r>
      <w:hyperlink r:id="rId30" w:history="1">
        <w:r w:rsidRPr="002F0CD0">
          <w:rPr>
            <w:rStyle w:val="aa"/>
            <w:rFonts w:ascii="Times New Roman" w:eastAsia="Times New Roman" w:hAnsi="Times New Roman" w:cs="Times New Roman"/>
            <w:sz w:val="24"/>
            <w:szCs w:val="24"/>
            <w:u w:color="000000"/>
            <w:bdr w:val="nil"/>
            <w:lang w:eastAsia="ru-RU"/>
          </w:rPr>
          <w:t>https://minsport.gov.ru/</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библиотека </w:t>
      </w:r>
      <w:proofErr w:type="spellStart"/>
      <w:r w:rsidRPr="002F0CD0">
        <w:rPr>
          <w:rFonts w:ascii="Times New Roman" w:eastAsia="Times New Roman" w:hAnsi="Times New Roman" w:cs="Times New Roman"/>
          <w:color w:val="333333"/>
          <w:sz w:val="24"/>
          <w:szCs w:val="24"/>
          <w:u w:color="000000"/>
          <w:bdr w:val="nil"/>
          <w:lang w:val="en-US" w:eastAsia="ru-RU"/>
        </w:rPr>
        <w:t>BooksMed</w:t>
      </w:r>
      <w:proofErr w:type="spellEnd"/>
      <w:r w:rsidRPr="002F0CD0">
        <w:rPr>
          <w:rFonts w:ascii="Times New Roman" w:eastAsia="Times New Roman" w:hAnsi="Times New Roman" w:cs="Times New Roman"/>
          <w:color w:val="333333"/>
          <w:sz w:val="24"/>
          <w:szCs w:val="24"/>
          <w:u w:color="000000"/>
          <w:bdr w:val="nil"/>
          <w:lang w:eastAsia="ru-RU"/>
        </w:rPr>
        <w:t xml:space="preserve"> </w:t>
      </w:r>
      <w:hyperlink r:id="rId31" w:history="1">
        <w:r w:rsidRPr="002F0CD0">
          <w:rPr>
            <w:rStyle w:val="aa"/>
            <w:rFonts w:ascii="Times New Roman" w:eastAsia="Times New Roman" w:hAnsi="Times New Roman" w:cs="Times New Roman"/>
            <w:sz w:val="24"/>
            <w:szCs w:val="24"/>
            <w:u w:color="000000"/>
            <w:bdr w:val="nil"/>
            <w:lang w:val="en-US" w:eastAsia="ru-RU"/>
          </w:rPr>
          <w:t>http</w:t>
        </w:r>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www</w:t>
        </w:r>
        <w:r w:rsidRPr="002F0CD0">
          <w:rPr>
            <w:rStyle w:val="aa"/>
            <w:rFonts w:ascii="Times New Roman" w:eastAsia="Times New Roman" w:hAnsi="Times New Roman" w:cs="Times New Roman"/>
            <w:sz w:val="24"/>
            <w:szCs w:val="24"/>
            <w:u w:color="000000"/>
            <w:bdr w:val="nil"/>
            <w:lang w:eastAsia="ru-RU"/>
          </w:rPr>
          <w:t>.</w:t>
        </w:r>
        <w:proofErr w:type="spellStart"/>
        <w:r w:rsidRPr="002F0CD0">
          <w:rPr>
            <w:rStyle w:val="aa"/>
            <w:rFonts w:ascii="Times New Roman" w:eastAsia="Times New Roman" w:hAnsi="Times New Roman" w:cs="Times New Roman"/>
            <w:sz w:val="24"/>
            <w:szCs w:val="24"/>
            <w:u w:color="000000"/>
            <w:bdr w:val="nil"/>
            <w:lang w:val="en-US" w:eastAsia="ru-RU"/>
          </w:rPr>
          <w:t>booksmed</w:t>
        </w:r>
        <w:proofErr w:type="spellEnd"/>
        <w:r w:rsidRPr="002F0CD0">
          <w:rPr>
            <w:rStyle w:val="aa"/>
            <w:rFonts w:ascii="Times New Roman" w:eastAsia="Times New Roman" w:hAnsi="Times New Roman" w:cs="Times New Roman"/>
            <w:sz w:val="24"/>
            <w:szCs w:val="24"/>
            <w:u w:color="000000"/>
            <w:bdr w:val="nil"/>
            <w:lang w:eastAsia="ru-RU"/>
          </w:rPr>
          <w:t>.</w:t>
        </w:r>
        <w:r w:rsidRPr="002F0CD0">
          <w:rPr>
            <w:rStyle w:val="aa"/>
            <w:rFonts w:ascii="Times New Roman" w:eastAsia="Times New Roman" w:hAnsi="Times New Roman" w:cs="Times New Roman"/>
            <w:sz w:val="24"/>
            <w:szCs w:val="24"/>
            <w:u w:color="000000"/>
            <w:bdr w:val="nil"/>
            <w:lang w:val="en-US" w:eastAsia="ru-RU"/>
          </w:rPr>
          <w:t>com</w:t>
        </w:r>
      </w:hyperlink>
    </w:p>
    <w:p w:rsidR="002F0CD0" w:rsidRPr="002F0CD0" w:rsidRDefault="002F0CD0" w:rsidP="002F0CD0">
      <w:pPr>
        <w:numPr>
          <w:ilvl w:val="0"/>
          <w:numId w:val="15"/>
        </w:numPr>
        <w:spacing w:after="0" w:line="240" w:lineRule="auto"/>
        <w:contextualSpacing/>
        <w:rPr>
          <w:rFonts w:ascii="Times New Roman" w:eastAsia="Times New Roman" w:hAnsi="Times New Roman" w:cs="Times New Roman"/>
          <w:color w:val="333333"/>
          <w:sz w:val="24"/>
          <w:szCs w:val="24"/>
          <w:u w:color="000000"/>
          <w:bdr w:val="nil"/>
          <w:lang w:eastAsia="ru-RU"/>
        </w:rPr>
      </w:pPr>
      <w:r w:rsidRPr="002F0CD0">
        <w:rPr>
          <w:rFonts w:ascii="Times New Roman" w:eastAsia="Times New Roman" w:hAnsi="Times New Roman" w:cs="Times New Roman"/>
          <w:color w:val="333333"/>
          <w:sz w:val="24"/>
          <w:szCs w:val="24"/>
          <w:u w:color="000000"/>
          <w:bdr w:val="nil"/>
          <w:lang w:eastAsia="ru-RU"/>
        </w:rPr>
        <w:t xml:space="preserve">Медицинская информационная сеть </w:t>
      </w:r>
      <w:hyperlink r:id="rId32" w:history="1">
        <w:r w:rsidRPr="002F0CD0">
          <w:rPr>
            <w:rStyle w:val="aa"/>
            <w:rFonts w:ascii="Times New Roman" w:eastAsia="Times New Roman" w:hAnsi="Times New Roman" w:cs="Times New Roman"/>
            <w:sz w:val="24"/>
            <w:szCs w:val="24"/>
            <w:u w:color="000000"/>
            <w:bdr w:val="nil"/>
            <w:lang w:eastAsia="ru-RU"/>
          </w:rPr>
          <w:t>http://www.medicinform.net</w:t>
        </w:r>
      </w:hyperlink>
    </w:p>
    <w:p w:rsidR="002F0CD0" w:rsidRPr="002F0CD0" w:rsidRDefault="002F0CD0" w:rsidP="002F0CD0">
      <w:pPr>
        <w:spacing w:after="0" w:line="240" w:lineRule="auto"/>
        <w:contextualSpacing/>
        <w:rPr>
          <w:rFonts w:ascii="Times New Roman" w:eastAsia="Times New Roman" w:hAnsi="Times New Roman" w:cs="Times New Roman"/>
          <w:color w:val="333333"/>
          <w:sz w:val="24"/>
          <w:szCs w:val="24"/>
          <w:u w:color="000000"/>
          <w:bdr w:val="nil"/>
          <w:lang w:eastAsia="ru-RU"/>
        </w:rPr>
      </w:pPr>
    </w:p>
    <w:p w:rsidR="002F0CD0" w:rsidRPr="00092120" w:rsidRDefault="002F0CD0" w:rsidP="00092120">
      <w:pPr>
        <w:spacing w:after="0" w:line="240" w:lineRule="auto"/>
        <w:contextualSpacing/>
        <w:rPr>
          <w:rFonts w:ascii="Times New Roman" w:eastAsia="Times New Roman" w:hAnsi="Times New Roman" w:cs="Times New Roman"/>
          <w:b/>
          <w:color w:val="333333"/>
          <w:sz w:val="24"/>
          <w:szCs w:val="24"/>
          <w:u w:color="000000"/>
          <w:bdr w:val="nil"/>
          <w:lang w:eastAsia="ru-RU"/>
        </w:rPr>
      </w:pPr>
    </w:p>
    <w:p w:rsidR="00CE1A7A" w:rsidRPr="00594968" w:rsidRDefault="00CE1A7A" w:rsidP="00CE1A7A">
      <w:pPr>
        <w:shd w:val="clear" w:color="auto" w:fill="FFFFFF"/>
        <w:tabs>
          <w:tab w:val="left" w:pos="993"/>
        </w:tabs>
        <w:spacing w:after="0" w:line="240" w:lineRule="auto"/>
        <w:contextualSpacing/>
        <w:jc w:val="both"/>
        <w:rPr>
          <w:rFonts w:ascii="Times New Roman" w:eastAsia="Times New Roman" w:hAnsi="Times New Roman" w:cs="Times New Roman"/>
          <w:b/>
          <w:caps/>
          <w:color w:val="000000"/>
          <w:spacing w:val="-1"/>
          <w:sz w:val="24"/>
          <w:szCs w:val="24"/>
          <w:lang w:eastAsia="ru-RU"/>
        </w:rPr>
      </w:pPr>
    </w:p>
    <w:p w:rsidR="00092120" w:rsidRPr="00092120" w:rsidRDefault="00092120" w:rsidP="00092120">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09212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092120" w:rsidRPr="00092120" w:rsidTr="005C068B">
        <w:tc>
          <w:tcPr>
            <w:tcW w:w="4248"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092120" w:rsidRPr="00092120" w:rsidRDefault="00092120" w:rsidP="00092120">
            <w:pPr>
              <w:spacing w:after="0" w:line="240" w:lineRule="auto"/>
              <w:ind w:firstLine="397"/>
              <w:jc w:val="center"/>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092120" w:rsidRPr="00092120" w:rsidRDefault="00092120" w:rsidP="00092120">
            <w:pPr>
              <w:spacing w:after="0" w:line="240" w:lineRule="auto"/>
              <w:rPr>
                <w:rFonts w:ascii="Times New Roman" w:eastAsia="Times New Roman" w:hAnsi="Times New Roman" w:cs="Times New Roman"/>
                <w:b/>
                <w:sz w:val="24"/>
                <w:szCs w:val="24"/>
                <w:lang w:eastAsia="ru-RU"/>
              </w:rPr>
            </w:pPr>
            <w:r w:rsidRPr="0009212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092120" w:rsidRPr="00092120" w:rsidTr="005C068B">
        <w:tc>
          <w:tcPr>
            <w:tcW w:w="4248" w:type="dxa"/>
            <w:shd w:val="clear" w:color="auto" w:fill="auto"/>
          </w:tcPr>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092120">
              <w:rPr>
                <w:rFonts w:ascii="Times New Roman" w:eastAsia="Times New Roman" w:hAnsi="Times New Roman" w:cs="Times New Roman"/>
                <w:sz w:val="24"/>
                <w:szCs w:val="24"/>
                <w:lang w:eastAsia="ru-RU"/>
              </w:rPr>
              <w:t>ЭлСиС</w:t>
            </w:r>
            <w:proofErr w:type="spellEnd"/>
            <w:r w:rsidRPr="00092120">
              <w:rPr>
                <w:rFonts w:ascii="Times New Roman" w:eastAsia="Times New Roman" w:hAnsi="Times New Roman" w:cs="Times New Roman"/>
                <w:sz w:val="24"/>
                <w:szCs w:val="24"/>
                <w:lang w:eastAsia="ru-RU"/>
              </w:rPr>
              <w:t xml:space="preserve"> 207»,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система </w:t>
            </w:r>
            <w:proofErr w:type="spellStart"/>
            <w:r w:rsidRPr="00092120">
              <w:rPr>
                <w:rFonts w:ascii="Times New Roman" w:eastAsia="Times New Roman" w:hAnsi="Times New Roman" w:cs="Times New Roman"/>
                <w:sz w:val="24"/>
                <w:szCs w:val="24"/>
                <w:lang w:eastAsia="ru-RU"/>
              </w:rPr>
              <w:t>субтитрирования</w:t>
            </w:r>
            <w:proofErr w:type="spellEnd"/>
            <w:r w:rsidRPr="00092120">
              <w:rPr>
                <w:rFonts w:ascii="Times New Roman" w:eastAsia="Times New Roman" w:hAnsi="Times New Roman" w:cs="Times New Roman"/>
                <w:sz w:val="24"/>
                <w:szCs w:val="24"/>
                <w:lang w:eastAsia="ru-RU"/>
              </w:rPr>
              <w:t xml:space="preserve"> Исток-</w:t>
            </w:r>
            <w:proofErr w:type="spellStart"/>
            <w:r w:rsidRPr="00092120">
              <w:rPr>
                <w:rFonts w:ascii="Times New Roman" w:eastAsia="Times New Roman" w:hAnsi="Times New Roman" w:cs="Times New Roman"/>
                <w:sz w:val="24"/>
                <w:szCs w:val="24"/>
                <w:lang w:eastAsia="ru-RU"/>
              </w:rPr>
              <w:t>Синхро</w:t>
            </w:r>
            <w:proofErr w:type="spellEnd"/>
            <w:r w:rsidRPr="0009212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-передатчик </w:t>
            </w:r>
            <w:r w:rsidRPr="00092120">
              <w:rPr>
                <w:rFonts w:ascii="Times New Roman" w:eastAsia="Times New Roman" w:hAnsi="Times New Roman" w:cs="Times New Roman"/>
                <w:sz w:val="24"/>
                <w:szCs w:val="24"/>
                <w:lang w:val="en-US" w:eastAsia="ru-RU"/>
              </w:rPr>
              <w:t>AMIGO</w:t>
            </w:r>
            <w:r w:rsidRPr="00092120">
              <w:rPr>
                <w:rFonts w:ascii="Times New Roman" w:eastAsia="Times New Roman" w:hAnsi="Times New Roman" w:cs="Times New Roman"/>
                <w:sz w:val="24"/>
                <w:szCs w:val="24"/>
                <w:lang w:eastAsia="ru-RU"/>
              </w:rPr>
              <w:t xml:space="preserve"> Т31,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val="en-US" w:eastAsia="ru-RU"/>
              </w:rPr>
              <w:t>FM</w:t>
            </w:r>
            <w:r w:rsidRPr="00092120">
              <w:rPr>
                <w:rFonts w:ascii="Times New Roman" w:eastAsia="Times New Roman" w:hAnsi="Times New Roman" w:cs="Times New Roman"/>
                <w:sz w:val="24"/>
                <w:szCs w:val="24"/>
                <w:lang w:eastAsia="ru-RU"/>
              </w:rPr>
              <w:t xml:space="preserve">-приемник </w:t>
            </w:r>
            <w:r w:rsidRPr="00092120">
              <w:rPr>
                <w:rFonts w:ascii="Times New Roman" w:eastAsia="Times New Roman" w:hAnsi="Times New Roman" w:cs="Times New Roman"/>
                <w:sz w:val="24"/>
                <w:szCs w:val="24"/>
                <w:lang w:val="en-US" w:eastAsia="ru-RU"/>
              </w:rPr>
              <w:t>ARC</w:t>
            </w:r>
            <w:r w:rsidRPr="00092120">
              <w:rPr>
                <w:rFonts w:ascii="Times New Roman" w:eastAsia="Times New Roman" w:hAnsi="Times New Roman" w:cs="Times New Roman"/>
                <w:sz w:val="24"/>
                <w:szCs w:val="24"/>
                <w:lang w:eastAsia="ru-RU"/>
              </w:rPr>
              <w:t xml:space="preserve"> с индукционной петлей,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proofErr w:type="gramStart"/>
            <w:r w:rsidRPr="00092120">
              <w:rPr>
                <w:rFonts w:ascii="Times New Roman" w:eastAsia="Times New Roman" w:hAnsi="Times New Roman" w:cs="Times New Roman"/>
                <w:sz w:val="24"/>
                <w:szCs w:val="24"/>
                <w:lang w:eastAsia="ru-RU"/>
              </w:rPr>
              <w:t>электронный</w:t>
            </w:r>
            <w:proofErr w:type="gram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eastAsia="ru-RU"/>
              </w:rPr>
              <w:t>видеоувеличитель</w:t>
            </w:r>
            <w:proofErr w:type="spellEnd"/>
            <w:r w:rsidRPr="00092120">
              <w:rPr>
                <w:rFonts w:ascii="Times New Roman" w:eastAsia="Times New Roman" w:hAnsi="Times New Roman" w:cs="Times New Roman"/>
                <w:sz w:val="24"/>
                <w:szCs w:val="24"/>
                <w:lang w:eastAsia="ru-RU"/>
              </w:rPr>
              <w:t xml:space="preserve"> «</w:t>
            </w:r>
            <w:proofErr w:type="spellStart"/>
            <w:r w:rsidRPr="00092120">
              <w:rPr>
                <w:rFonts w:ascii="Times New Roman" w:eastAsia="Times New Roman" w:hAnsi="Times New Roman" w:cs="Times New Roman"/>
                <w:sz w:val="24"/>
                <w:szCs w:val="24"/>
                <w:lang w:val="en-US" w:eastAsia="ru-RU"/>
              </w:rPr>
              <w:t>ONYXDeskset</w:t>
            </w:r>
            <w:proofErr w:type="spellEnd"/>
            <w:r w:rsidRPr="00092120">
              <w:rPr>
                <w:rFonts w:ascii="Times New Roman" w:eastAsia="Times New Roman" w:hAnsi="Times New Roman" w:cs="Times New Roman"/>
                <w:sz w:val="24"/>
                <w:szCs w:val="24"/>
                <w:lang w:eastAsia="ru-RU"/>
              </w:rPr>
              <w:t xml:space="preserve"> Н</w:t>
            </w:r>
            <w:r w:rsidRPr="00092120">
              <w:rPr>
                <w:rFonts w:ascii="Times New Roman" w:eastAsia="Times New Roman" w:hAnsi="Times New Roman" w:cs="Times New Roman"/>
                <w:sz w:val="24"/>
                <w:szCs w:val="24"/>
                <w:lang w:val="en-US" w:eastAsia="ru-RU"/>
              </w:rPr>
              <w:t>D</w:t>
            </w:r>
            <w:r w:rsidRPr="00092120">
              <w:rPr>
                <w:rFonts w:ascii="Times New Roman" w:eastAsia="Times New Roman" w:hAnsi="Times New Roman" w:cs="Times New Roman"/>
                <w:sz w:val="24"/>
                <w:szCs w:val="24"/>
                <w:lang w:eastAsia="ru-RU"/>
              </w:rPr>
              <w:t xml:space="preserve">,  принтер Брайля, </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Метеостанция,</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092120">
              <w:rPr>
                <w:rFonts w:ascii="Times New Roman" w:eastAsia="Calibri" w:hAnsi="Times New Roman" w:cs="Times New Roman"/>
                <w:color w:val="000000"/>
                <w:sz w:val="24"/>
                <w:szCs w:val="24"/>
                <w:lang w:eastAsia="ru-RU"/>
              </w:rPr>
              <w:t>электротермометры</w:t>
            </w:r>
            <w:proofErr w:type="spellEnd"/>
            <w:r w:rsidRPr="0009212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lastRenderedPageBreak/>
              <w:t xml:space="preserve">Нормативные таблицы по микроклиматическим показателям, показателям качества воды, </w:t>
            </w:r>
          </w:p>
          <w:p w:rsidR="00092120" w:rsidRPr="00092120" w:rsidRDefault="00092120" w:rsidP="00092120">
            <w:pPr>
              <w:widowControl w:val="0"/>
              <w:spacing w:after="0" w:line="240" w:lineRule="auto"/>
              <w:rPr>
                <w:rFonts w:ascii="Times New Roman" w:eastAsia="Calibri" w:hAnsi="Times New Roman" w:cs="Times New Roman"/>
                <w:color w:val="000000"/>
                <w:sz w:val="24"/>
                <w:szCs w:val="24"/>
                <w:lang w:eastAsia="ru-RU"/>
              </w:rPr>
            </w:pPr>
            <w:r w:rsidRPr="00092120">
              <w:rPr>
                <w:rFonts w:ascii="Times New Roman" w:eastAsia="Calibri" w:hAnsi="Times New Roman" w:cs="Times New Roman"/>
                <w:color w:val="000000"/>
                <w:sz w:val="24"/>
                <w:szCs w:val="24"/>
                <w:lang w:eastAsia="ru-RU"/>
              </w:rPr>
              <w:t>расчетные таблицы по теме «Питание».</w:t>
            </w:r>
          </w:p>
          <w:p w:rsidR="00092120" w:rsidRPr="00092120" w:rsidRDefault="00092120" w:rsidP="00092120">
            <w:pPr>
              <w:spacing w:after="0" w:line="240" w:lineRule="auto"/>
              <w:rPr>
                <w:rFonts w:ascii="Times New Roman" w:eastAsia="Times New Roman" w:hAnsi="Times New Roman" w:cs="Times New Roman"/>
                <w:sz w:val="24"/>
                <w:szCs w:val="24"/>
                <w:lang w:eastAsia="ru-RU"/>
              </w:rPr>
            </w:pP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lastRenderedPageBreak/>
              <w:t>аудитория для групповых и индивидуальных консультаций (аудитории №  316, 122)</w:t>
            </w:r>
          </w:p>
        </w:tc>
        <w:tc>
          <w:tcPr>
            <w:tcW w:w="5195" w:type="dxa"/>
            <w:shd w:val="clear" w:color="auto" w:fill="auto"/>
          </w:tcPr>
          <w:p w:rsidR="00092120" w:rsidRPr="00092120" w:rsidRDefault="00092120" w:rsidP="00092120">
            <w:pPr>
              <w:spacing w:after="0" w:line="20" w:lineRule="atLeast"/>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мультимедийное оборудование, экран.</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 xml:space="preserve">учебная и методическая литература, </w:t>
            </w:r>
          </w:p>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демонстрационные учебно-наглядные пособия</w:t>
            </w:r>
          </w:p>
        </w:tc>
      </w:tr>
      <w:tr w:rsidR="00092120" w:rsidRPr="00092120" w:rsidTr="005C068B">
        <w:tc>
          <w:tcPr>
            <w:tcW w:w="4248" w:type="dxa"/>
            <w:shd w:val="clear" w:color="auto" w:fill="auto"/>
          </w:tcPr>
          <w:p w:rsidR="00092120" w:rsidRPr="00092120" w:rsidRDefault="00092120" w:rsidP="00092120">
            <w:pPr>
              <w:spacing w:after="0" w:line="240" w:lineRule="auto"/>
              <w:ind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092120" w:rsidRPr="00092120" w:rsidRDefault="00092120" w:rsidP="00092120">
            <w:pPr>
              <w:spacing w:after="0" w:line="240" w:lineRule="auto"/>
              <w:ind w:left="-52"/>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092120" w:rsidRPr="00092120" w:rsidTr="005C068B">
        <w:tc>
          <w:tcPr>
            <w:tcW w:w="4248" w:type="dxa"/>
            <w:shd w:val="clear" w:color="auto" w:fill="auto"/>
          </w:tcPr>
          <w:p w:rsidR="00092120" w:rsidRPr="00092120" w:rsidRDefault="00092120" w:rsidP="00092120">
            <w:pPr>
              <w:spacing w:after="0" w:line="240" w:lineRule="auto"/>
              <w:ind w:left="26" w:hanging="26"/>
              <w:rPr>
                <w:rFonts w:ascii="Times New Roman" w:eastAsia="Times New Roman" w:hAnsi="Times New Roman" w:cs="Times New Roman"/>
                <w:sz w:val="24"/>
                <w:szCs w:val="24"/>
                <w:lang w:eastAsia="ru-RU"/>
              </w:rPr>
            </w:pPr>
            <w:r w:rsidRPr="0009212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092120" w:rsidRPr="00092120" w:rsidRDefault="00092120" w:rsidP="0009212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pacing w:after="0" w:line="240" w:lineRule="auto"/>
        <w:ind w:firstLine="709"/>
        <w:rPr>
          <w:rFonts w:ascii="Times New Roman" w:eastAsia="Times New Roman" w:hAnsi="Times New Roman" w:cs="Tahoma"/>
          <w:i/>
          <w:sz w:val="24"/>
          <w:szCs w:val="24"/>
          <w:lang w:eastAsia="ru-RU"/>
        </w:rPr>
      </w:pPr>
      <w:r w:rsidRPr="00092120">
        <w:rPr>
          <w:rFonts w:ascii="Times New Roman" w:eastAsia="Times New Roman" w:hAnsi="Times New Roman" w:cs="Tahoma"/>
          <w:b/>
          <w:sz w:val="24"/>
          <w:szCs w:val="24"/>
          <w:lang w:eastAsia="ru-RU"/>
        </w:rPr>
        <w:t xml:space="preserve">8.2. Программное обеспечение. </w:t>
      </w:r>
    </w:p>
    <w:p w:rsidR="00092120" w:rsidRPr="00092120" w:rsidRDefault="00092120" w:rsidP="00092120">
      <w:pPr>
        <w:widowControl w:val="0"/>
        <w:spacing w:after="0" w:line="240" w:lineRule="auto"/>
        <w:ind w:firstLine="709"/>
        <w:jc w:val="both"/>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120">
        <w:rPr>
          <w:rFonts w:ascii="Times New Roman" w:eastAsia="Times New Roman" w:hAnsi="Times New Roman" w:cs="Tahoma"/>
          <w:sz w:val="24"/>
          <w:szCs w:val="24"/>
          <w:lang w:eastAsia="ru-RU"/>
        </w:rPr>
        <w:t>LibreOffice</w:t>
      </w:r>
      <w:proofErr w:type="spellEnd"/>
      <w:r w:rsidRPr="00092120">
        <w:rPr>
          <w:rFonts w:ascii="Times New Roman" w:eastAsia="Times New Roman" w:hAnsi="Times New Roman" w:cs="Tahoma"/>
          <w:sz w:val="24"/>
          <w:szCs w:val="24"/>
          <w:lang w:eastAsia="ru-RU"/>
        </w:rPr>
        <w:t xml:space="preserve"> или одна из лицензионных версий </w:t>
      </w:r>
      <w:proofErr w:type="spellStart"/>
      <w:r w:rsidRPr="00092120">
        <w:rPr>
          <w:rFonts w:ascii="Times New Roman" w:eastAsia="Times New Roman" w:hAnsi="Times New Roman" w:cs="Tahoma"/>
          <w:sz w:val="24"/>
          <w:szCs w:val="24"/>
          <w:lang w:eastAsia="ru-RU"/>
        </w:rPr>
        <w:t>MicrosoftOffice</w:t>
      </w:r>
      <w:proofErr w:type="spellEnd"/>
      <w:r w:rsidRPr="00092120">
        <w:rPr>
          <w:rFonts w:ascii="Times New Roman" w:eastAsia="Times New Roman" w:hAnsi="Times New Roman" w:cs="Tahoma"/>
          <w:sz w:val="24"/>
          <w:szCs w:val="24"/>
          <w:lang w:eastAsia="ru-RU"/>
        </w:rPr>
        <w:t>.</w:t>
      </w:r>
    </w:p>
    <w:p w:rsidR="00092120" w:rsidRPr="00092120" w:rsidRDefault="00092120" w:rsidP="00092120">
      <w:pPr>
        <w:widowControl w:val="0"/>
        <w:spacing w:after="0" w:line="240" w:lineRule="auto"/>
        <w:ind w:firstLine="709"/>
        <w:rPr>
          <w:rFonts w:ascii="Times New Roman" w:eastAsia="Times New Roman" w:hAnsi="Times New Roman" w:cs="Tahoma"/>
          <w:sz w:val="24"/>
          <w:szCs w:val="24"/>
          <w:lang w:eastAsia="ru-RU"/>
        </w:rPr>
      </w:pPr>
      <w:r w:rsidRPr="00092120">
        <w:rPr>
          <w:rFonts w:ascii="Times New Roman" w:eastAsia="Times New Roman" w:hAnsi="Times New Roman" w:cs="Tahoma"/>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092120" w:rsidRPr="00092120" w:rsidRDefault="00092120" w:rsidP="00092120">
      <w:pPr>
        <w:spacing w:after="0" w:line="276" w:lineRule="auto"/>
        <w:jc w:val="both"/>
        <w:rPr>
          <w:rFonts w:ascii="Times New Roman" w:eastAsia="Times New Roman" w:hAnsi="Times New Roman" w:cs="Times New Roman"/>
          <w:sz w:val="24"/>
          <w:szCs w:val="24"/>
          <w:lang w:eastAsia="ru-RU"/>
        </w:rPr>
      </w:pPr>
    </w:p>
    <w:p w:rsidR="00092120" w:rsidRPr="00092120" w:rsidRDefault="00092120" w:rsidP="00092120">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09212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092120">
        <w:rPr>
          <w:rFonts w:ascii="Times New Roman" w:eastAsia="Times New Roman" w:hAnsi="Times New Roman" w:cs="Times New Roman"/>
          <w:b/>
          <w:color w:val="000000"/>
          <w:sz w:val="24"/>
          <w:szCs w:val="24"/>
          <w:lang w:eastAsia="ru-RU"/>
        </w:rPr>
        <w:t xml:space="preserve">и </w:t>
      </w:r>
      <w:r w:rsidRPr="00092120">
        <w:rPr>
          <w:rFonts w:ascii="Times New Roman" w:eastAsia="Times New Roman" w:hAnsi="Times New Roman" w:cs="Times New Roman"/>
          <w:b/>
          <w:color w:val="000000"/>
          <w:spacing w:val="-1"/>
          <w:sz w:val="24"/>
          <w:szCs w:val="24"/>
          <w:lang w:eastAsia="ru-RU"/>
        </w:rPr>
        <w:t xml:space="preserve">обучающимися </w:t>
      </w:r>
      <w:r w:rsidRPr="00092120">
        <w:rPr>
          <w:rFonts w:ascii="Times New Roman" w:eastAsia="Times New Roman" w:hAnsi="Times New Roman" w:cs="Times New Roman"/>
          <w:b/>
          <w:color w:val="000000"/>
          <w:sz w:val="24"/>
          <w:szCs w:val="24"/>
          <w:lang w:eastAsia="ru-RU"/>
        </w:rPr>
        <w:t xml:space="preserve">с ограниченными </w:t>
      </w:r>
      <w:r w:rsidRPr="00092120">
        <w:rPr>
          <w:rFonts w:ascii="Times New Roman" w:eastAsia="Times New Roman" w:hAnsi="Times New Roman" w:cs="Times New Roman"/>
          <w:b/>
          <w:color w:val="000000"/>
          <w:spacing w:val="-1"/>
          <w:sz w:val="24"/>
          <w:szCs w:val="24"/>
          <w:lang w:eastAsia="ru-RU"/>
        </w:rPr>
        <w:t>возможностями здоровья</w:t>
      </w:r>
      <w:r w:rsidRPr="00092120">
        <w:rPr>
          <w:rFonts w:ascii="Times New Roman" w:eastAsia="Times New Roman" w:hAnsi="Times New Roman" w:cs="Times New Roman"/>
          <w:color w:val="000000"/>
          <w:spacing w:val="-1"/>
          <w:sz w:val="24"/>
          <w:szCs w:val="24"/>
          <w:lang w:eastAsia="ru-RU"/>
        </w:rPr>
        <w:t xml:space="preserve"> осуществляется </w:t>
      </w:r>
      <w:r w:rsidRPr="00092120">
        <w:rPr>
          <w:rFonts w:ascii="Times New Roman" w:eastAsia="Times New Roman" w:hAnsi="Times New Roman" w:cs="Times New Roman"/>
          <w:color w:val="000000"/>
          <w:sz w:val="24"/>
          <w:szCs w:val="24"/>
          <w:lang w:eastAsia="ru-RU"/>
        </w:rPr>
        <w:t xml:space="preserve">с </w:t>
      </w:r>
      <w:r w:rsidRPr="0009212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092120">
        <w:rPr>
          <w:rFonts w:ascii="Times New Roman" w:eastAsia="Times New Roman" w:hAnsi="Times New Roman" w:cs="Times New Roman"/>
          <w:color w:val="000000"/>
          <w:sz w:val="24"/>
          <w:szCs w:val="24"/>
          <w:lang w:eastAsia="ru-RU"/>
        </w:rPr>
        <w:t xml:space="preserve"> и </w:t>
      </w:r>
      <w:r w:rsidRPr="0009212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092120">
        <w:rPr>
          <w:rFonts w:ascii="Times New Roman" w:eastAsia="Times New Roman" w:hAnsi="Times New Roman" w:cs="Times New Roman"/>
          <w:color w:val="000000"/>
          <w:spacing w:val="-2"/>
          <w:sz w:val="24"/>
          <w:szCs w:val="24"/>
          <w:lang w:eastAsia="ru-RU"/>
        </w:rPr>
        <w:t xml:space="preserve">доступ </w:t>
      </w:r>
      <w:r w:rsidRPr="00092120">
        <w:rPr>
          <w:rFonts w:ascii="Times New Roman" w:eastAsia="Times New Roman" w:hAnsi="Times New Roman" w:cs="Times New Roman"/>
          <w:color w:val="000000"/>
          <w:sz w:val="24"/>
          <w:szCs w:val="24"/>
          <w:lang w:eastAsia="ru-RU"/>
        </w:rPr>
        <w:t xml:space="preserve">в </w:t>
      </w:r>
      <w:r w:rsidRPr="0009212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092120">
        <w:rPr>
          <w:rFonts w:ascii="Times New Roman" w:eastAsia="Times New Roman" w:hAnsi="Times New Roman" w:cs="Times New Roman"/>
          <w:color w:val="000000"/>
          <w:sz w:val="24"/>
          <w:szCs w:val="24"/>
          <w:lang w:eastAsia="ru-RU"/>
        </w:rPr>
        <w:t xml:space="preserve">на 1 этаже главного здания. </w:t>
      </w:r>
      <w:r w:rsidRPr="0009212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8.3.1.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зрению:</w:t>
      </w:r>
    </w:p>
    <w:p w:rsidR="00092120" w:rsidRPr="002F0CD0" w:rsidRDefault="00092120" w:rsidP="00092120">
      <w:pPr>
        <w:spacing w:after="0" w:line="240" w:lineRule="auto"/>
        <w:ind w:firstLine="709"/>
        <w:jc w:val="both"/>
        <w:rPr>
          <w:rFonts w:ascii="Times New Roman" w:eastAsia="Times New Roman" w:hAnsi="Times New Roman" w:cs="Times New Roman"/>
          <w:spacing w:val="-1"/>
          <w:sz w:val="24"/>
          <w:szCs w:val="24"/>
          <w:lang w:eastAsia="ru-RU"/>
        </w:rPr>
      </w:pPr>
      <w:r w:rsidRPr="002F0CD0">
        <w:rPr>
          <w:rFonts w:ascii="Times New Roman" w:eastAsia="Times New Roman" w:hAnsi="Times New Roman" w:cs="Times New Roman"/>
          <w:i/>
          <w:iCs/>
          <w:sz w:val="24"/>
          <w:szCs w:val="24"/>
          <w:lang w:eastAsia="ru-RU"/>
        </w:rPr>
        <w:t xml:space="preserve">- </w:t>
      </w:r>
      <w:r w:rsidRPr="002F0CD0">
        <w:rPr>
          <w:rFonts w:ascii="Times New Roman" w:eastAsia="Times New Roman" w:hAnsi="Times New Roman" w:cs="Times New Roman"/>
          <w:iCs/>
          <w:sz w:val="24"/>
          <w:szCs w:val="24"/>
          <w:lang w:eastAsia="ru-RU"/>
        </w:rPr>
        <w:t>о</w:t>
      </w:r>
      <w:r w:rsidRPr="002F0CD0">
        <w:rPr>
          <w:rFonts w:ascii="Times New Roman" w:eastAsia="Times New Roman" w:hAnsi="Times New Roman" w:cs="Times New Roman"/>
          <w:spacing w:val="-1"/>
          <w:sz w:val="24"/>
          <w:szCs w:val="24"/>
          <w:lang w:eastAsia="ru-RU"/>
        </w:rPr>
        <w:t xml:space="preserve">беспечен доступ </w:t>
      </w:r>
      <w:r w:rsidRPr="002F0CD0">
        <w:rPr>
          <w:rFonts w:ascii="Times New Roman" w:eastAsia="Times New Roman" w:hAnsi="Times New Roman" w:cs="Times New Roman"/>
          <w:sz w:val="24"/>
          <w:szCs w:val="24"/>
          <w:lang w:eastAsia="ru-RU"/>
        </w:rPr>
        <w:t xml:space="preserve">обучающихся, </w:t>
      </w:r>
      <w:r w:rsidRPr="002F0CD0">
        <w:rPr>
          <w:rFonts w:ascii="Times New Roman" w:eastAsia="Times New Roman" w:hAnsi="Times New Roman" w:cs="Times New Roman"/>
          <w:spacing w:val="-1"/>
          <w:sz w:val="24"/>
          <w:szCs w:val="24"/>
          <w:lang w:eastAsia="ru-RU"/>
        </w:rPr>
        <w:t xml:space="preserve">являющихся слепыми или слабовидящими </w:t>
      </w:r>
      <w:r w:rsidRPr="002F0CD0">
        <w:rPr>
          <w:rFonts w:ascii="Times New Roman" w:eastAsia="Times New Roman" w:hAnsi="Times New Roman" w:cs="Times New Roman"/>
          <w:sz w:val="24"/>
          <w:szCs w:val="24"/>
          <w:lang w:eastAsia="ru-RU"/>
        </w:rPr>
        <w:t xml:space="preserve">к </w:t>
      </w:r>
      <w:r w:rsidRPr="002F0CD0">
        <w:rPr>
          <w:rFonts w:ascii="Times New Roman" w:eastAsia="Times New Roman" w:hAnsi="Times New Roman" w:cs="Times New Roman"/>
          <w:spacing w:val="-1"/>
          <w:sz w:val="24"/>
          <w:szCs w:val="24"/>
          <w:lang w:eastAsia="ru-RU"/>
        </w:rPr>
        <w:t>зданиям Академии;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spacing w:val="-1"/>
          <w:sz w:val="24"/>
          <w:szCs w:val="24"/>
          <w:lang w:eastAsia="ru-RU"/>
        </w:rPr>
        <w:t xml:space="preserve">- </w:t>
      </w:r>
      <w:r w:rsidRPr="002F0CD0">
        <w:rPr>
          <w:rFonts w:ascii="Times New Roman" w:eastAsia="Times New Roman" w:hAnsi="Times New Roman" w:cs="Times New Roman"/>
          <w:iCs/>
          <w:sz w:val="24"/>
          <w:szCs w:val="24"/>
          <w:lang w:eastAsia="ru-RU"/>
        </w:rPr>
        <w:t>э</w:t>
      </w:r>
      <w:r w:rsidRPr="002F0CD0">
        <w:rPr>
          <w:rFonts w:ascii="Times New Roman" w:eastAsia="Times New Roman" w:hAnsi="Times New Roman" w:cs="Times New Roman"/>
          <w:sz w:val="24"/>
          <w:szCs w:val="24"/>
          <w:lang w:eastAsia="ru-RU"/>
        </w:rPr>
        <w:t xml:space="preserve">лектронный видео увеличитель "ONYX </w:t>
      </w:r>
      <w:proofErr w:type="spellStart"/>
      <w:r w:rsidRPr="002F0CD0">
        <w:rPr>
          <w:rFonts w:ascii="Times New Roman" w:eastAsia="Times New Roman" w:hAnsi="Times New Roman" w:cs="Times New Roman"/>
          <w:sz w:val="24"/>
          <w:szCs w:val="24"/>
          <w:lang w:eastAsia="ru-RU"/>
        </w:rPr>
        <w:t>Deskset</w:t>
      </w:r>
      <w:proofErr w:type="spellEnd"/>
      <w:r w:rsidRPr="002F0CD0">
        <w:rPr>
          <w:rFonts w:ascii="Times New Roman" w:eastAsia="Times New Roman" w:hAnsi="Times New Roman" w:cs="Times New Roman"/>
          <w:sz w:val="24"/>
          <w:szCs w:val="24"/>
          <w:lang w:eastAsia="ru-RU"/>
        </w:rPr>
        <w:t xml:space="preserve"> HD 22 (в полной комплектации);</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lang w:eastAsia="ru-RU"/>
        </w:rPr>
      </w:pPr>
      <w:r w:rsidRPr="002F0CD0">
        <w:rPr>
          <w:rFonts w:ascii="Times New Roman" w:eastAsia="Times New Roman" w:hAnsi="Times New Roman" w:cs="Times New Roman"/>
          <w:b/>
          <w:sz w:val="24"/>
          <w:szCs w:val="24"/>
          <w:lang w:eastAsia="ru-RU"/>
        </w:rPr>
        <w:t xml:space="preserve">- </w:t>
      </w:r>
      <w:r w:rsidRPr="002F0CD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2F0CD0">
        <w:rPr>
          <w:rFonts w:ascii="Times New Roman" w:eastAsia="Times New Roman" w:hAnsi="Times New Roman" w:cs="Times New Roman"/>
          <w:sz w:val="24"/>
          <w:szCs w:val="24"/>
          <w:lang w:eastAsia="ru-RU"/>
        </w:rPr>
        <w:t xml:space="preserve">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2F0CD0">
        <w:rPr>
          <w:rFonts w:ascii="Times New Roman" w:eastAsia="Times New Roman" w:hAnsi="Times New Roman" w:cs="Times New Roman"/>
          <w:b/>
          <w:sz w:val="24"/>
          <w:szCs w:val="24"/>
          <w:lang w:eastAsia="ru-RU"/>
        </w:rPr>
        <w:t>-</w:t>
      </w:r>
      <w:r w:rsidRPr="002F0CD0">
        <w:rPr>
          <w:rFonts w:ascii="Times New Roman" w:eastAsia="Times New Roman" w:hAnsi="Times New Roman" w:cs="Times New Roman"/>
          <w:sz w:val="24"/>
          <w:szCs w:val="24"/>
          <w:lang w:eastAsia="ru-RU"/>
        </w:rPr>
        <w:t xml:space="preserve"> принтер Брайля; </w:t>
      </w:r>
    </w:p>
    <w:p w:rsidR="00092120" w:rsidRPr="002F0CD0" w:rsidRDefault="00092120" w:rsidP="00092120">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2F0CD0">
        <w:rPr>
          <w:rFonts w:ascii="Times New Roman" w:eastAsia="Times New Roman" w:hAnsi="Times New Roman" w:cs="Times New Roman"/>
          <w:b/>
          <w:sz w:val="24"/>
          <w:szCs w:val="24"/>
          <w:shd w:val="clear" w:color="auto" w:fill="FFFFFF"/>
          <w:lang w:eastAsia="ru-RU"/>
        </w:rPr>
        <w:t xml:space="preserve">- </w:t>
      </w:r>
      <w:r w:rsidRPr="002F0CD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2F0CD0">
        <w:rPr>
          <w:rFonts w:ascii="Times New Roman" w:eastAsia="Times New Roman" w:hAnsi="Times New Roman" w:cs="Times New Roman"/>
          <w:b/>
          <w:sz w:val="24"/>
          <w:szCs w:val="24"/>
          <w:shd w:val="clear" w:color="auto" w:fill="FFFFFF"/>
          <w:lang w:eastAsia="ru-RU"/>
        </w:rPr>
        <w:t xml:space="preserve"> </w:t>
      </w:r>
    </w:p>
    <w:p w:rsidR="00092120" w:rsidRPr="002F0CD0" w:rsidRDefault="00092120" w:rsidP="00092120">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8.3.2. для </w:t>
      </w:r>
      <w:r w:rsidRPr="002F0CD0">
        <w:rPr>
          <w:rFonts w:ascii="Times New Roman" w:eastAsia="Times New Roman" w:hAnsi="Times New Roman" w:cs="Times New Roman"/>
          <w:i/>
          <w:iCs/>
          <w:color w:val="000000"/>
          <w:spacing w:val="-1"/>
          <w:sz w:val="24"/>
          <w:szCs w:val="24"/>
          <w:lang w:eastAsia="ru-RU"/>
        </w:rPr>
        <w:t xml:space="preserve">инвалидов </w:t>
      </w:r>
      <w:r w:rsidRPr="002F0CD0">
        <w:rPr>
          <w:rFonts w:ascii="Times New Roman" w:eastAsia="Times New Roman" w:hAnsi="Times New Roman" w:cs="Times New Roman"/>
          <w:i/>
          <w:iCs/>
          <w:color w:val="000000"/>
          <w:sz w:val="24"/>
          <w:szCs w:val="24"/>
          <w:lang w:eastAsia="ru-RU"/>
        </w:rPr>
        <w:t>и лиц с</w:t>
      </w:r>
      <w:r w:rsidRPr="002F0CD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2F0CD0">
        <w:rPr>
          <w:rFonts w:ascii="Times New Roman" w:eastAsia="Times New Roman" w:hAnsi="Times New Roman" w:cs="Times New Roman"/>
          <w:i/>
          <w:iCs/>
          <w:color w:val="000000"/>
          <w:sz w:val="24"/>
          <w:szCs w:val="24"/>
          <w:lang w:eastAsia="ru-RU"/>
        </w:rPr>
        <w:t xml:space="preserve"> здоровья по слуху:</w:t>
      </w:r>
    </w:p>
    <w:p w:rsidR="00092120" w:rsidRPr="002F0CD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2F0CD0">
        <w:rPr>
          <w:rFonts w:ascii="Times New Roman" w:eastAsia="Times New Roman" w:hAnsi="Times New Roman" w:cs="Times New Roman"/>
          <w:i/>
          <w:iCs/>
          <w:color w:val="000000"/>
          <w:sz w:val="24"/>
          <w:szCs w:val="24"/>
          <w:lang w:eastAsia="ru-RU"/>
        </w:rPr>
        <w:t xml:space="preserve">- </w:t>
      </w:r>
      <w:r w:rsidRPr="002F0CD0">
        <w:rPr>
          <w:rFonts w:ascii="Times New Roman" w:eastAsia="Times New Roman" w:hAnsi="Times New Roman" w:cs="Times New Roman"/>
          <w:color w:val="000000"/>
          <w:sz w:val="24"/>
          <w:szCs w:val="24"/>
          <w:lang w:eastAsia="ru-RU"/>
        </w:rPr>
        <w:t>акустическая система</w:t>
      </w:r>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Front</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Row</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to</w:t>
      </w:r>
      <w:proofErr w:type="spellEnd"/>
      <w:r w:rsidRPr="002F0CD0">
        <w:rPr>
          <w:rFonts w:ascii="Times New Roman" w:eastAsia="Times New Roman" w:hAnsi="Times New Roman" w:cs="Times New Roman"/>
          <w:color w:val="000000"/>
          <w:sz w:val="24"/>
          <w:szCs w:val="24"/>
          <w:shd w:val="clear" w:color="auto" w:fill="FFFFFF"/>
          <w:lang w:eastAsia="ru-RU"/>
        </w:rPr>
        <w:t xml:space="preserve"> </w:t>
      </w:r>
      <w:proofErr w:type="spellStart"/>
      <w:r w:rsidRPr="002F0CD0">
        <w:rPr>
          <w:rFonts w:ascii="Times New Roman" w:eastAsia="Times New Roman" w:hAnsi="Times New Roman" w:cs="Times New Roman"/>
          <w:color w:val="000000"/>
          <w:sz w:val="24"/>
          <w:szCs w:val="24"/>
          <w:shd w:val="clear" w:color="auto" w:fill="FFFFFF"/>
          <w:lang w:eastAsia="ru-RU"/>
        </w:rPr>
        <w:t>Go</w:t>
      </w:r>
      <w:proofErr w:type="spellEnd"/>
      <w:r w:rsidRPr="002F0CD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 xml:space="preserve">«ElBrailleW14J G2; </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b/>
          <w:color w:val="000000"/>
          <w:sz w:val="24"/>
          <w:szCs w:val="24"/>
          <w:shd w:val="clear" w:color="auto" w:fill="FFFFFF"/>
          <w:lang w:eastAsia="ru-RU"/>
        </w:rPr>
        <w:t>-</w:t>
      </w:r>
      <w:r w:rsidRPr="0009212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FM-передатчик AMIGO T31;</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09212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092120" w:rsidRPr="00092120" w:rsidRDefault="00092120" w:rsidP="00092120">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8.3.3. для </w:t>
      </w:r>
      <w:r w:rsidRPr="00092120">
        <w:rPr>
          <w:rFonts w:ascii="Times New Roman" w:eastAsia="Times New Roman" w:hAnsi="Times New Roman" w:cs="Times New Roman"/>
          <w:i/>
          <w:iCs/>
          <w:color w:val="000000"/>
          <w:spacing w:val="-1"/>
          <w:sz w:val="24"/>
          <w:szCs w:val="24"/>
          <w:lang w:eastAsia="ru-RU"/>
        </w:rPr>
        <w:t xml:space="preserve">инвалидов </w:t>
      </w:r>
      <w:r w:rsidRPr="00092120">
        <w:rPr>
          <w:rFonts w:ascii="Times New Roman" w:eastAsia="Times New Roman" w:hAnsi="Times New Roman" w:cs="Times New Roman"/>
          <w:i/>
          <w:iCs/>
          <w:color w:val="000000"/>
          <w:sz w:val="24"/>
          <w:szCs w:val="24"/>
          <w:lang w:eastAsia="ru-RU"/>
        </w:rPr>
        <w:t xml:space="preserve">и лиц с </w:t>
      </w:r>
      <w:r w:rsidRPr="0009212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092120">
        <w:rPr>
          <w:rFonts w:ascii="Times New Roman" w:eastAsia="Times New Roman" w:hAnsi="Times New Roman" w:cs="Times New Roman"/>
          <w:i/>
          <w:iCs/>
          <w:color w:val="000000"/>
          <w:sz w:val="24"/>
          <w:szCs w:val="24"/>
          <w:lang w:eastAsia="ru-RU"/>
        </w:rPr>
        <w:t>аппарата:</w:t>
      </w:r>
    </w:p>
    <w:p w:rsidR="00092120" w:rsidRPr="00092120" w:rsidRDefault="00092120" w:rsidP="00092120">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092120">
        <w:rPr>
          <w:rFonts w:ascii="Times New Roman" w:eastAsia="Times New Roman" w:hAnsi="Times New Roman" w:cs="Times New Roman"/>
          <w:i/>
          <w:iCs/>
          <w:color w:val="000000"/>
          <w:sz w:val="24"/>
          <w:szCs w:val="24"/>
          <w:lang w:eastAsia="ru-RU"/>
        </w:rPr>
        <w:t xml:space="preserve">- </w:t>
      </w:r>
      <w:r w:rsidRPr="0009212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p>
    <w:p w:rsidR="002F0CD0" w:rsidRDefault="002F0CD0" w:rsidP="00801A42">
      <w:pPr>
        <w:spacing w:after="0" w:line="240" w:lineRule="auto"/>
        <w:jc w:val="right"/>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br w:type="page"/>
      </w: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092120" w:rsidRDefault="00092120" w:rsidP="00801A42">
      <w:pPr>
        <w:spacing w:after="0" w:line="240" w:lineRule="auto"/>
        <w:jc w:val="right"/>
        <w:rPr>
          <w:rFonts w:ascii="Times New Roman" w:eastAsia="Times New Roman" w:hAnsi="Times New Roman" w:cs="Times New Roman"/>
          <w:i/>
          <w:sz w:val="20"/>
          <w:szCs w:val="20"/>
          <w:lang w:eastAsia="ru-RU"/>
        </w:rPr>
      </w:pP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Приложение к рабочей программы дисциплины</w:t>
      </w:r>
    </w:p>
    <w:p w:rsidR="00801A42" w:rsidRPr="00AE0E93" w:rsidRDefault="00801A42" w:rsidP="00801A42">
      <w:pPr>
        <w:spacing w:after="0" w:line="240" w:lineRule="auto"/>
        <w:jc w:val="right"/>
        <w:rPr>
          <w:rFonts w:ascii="Times New Roman" w:eastAsia="Times New Roman" w:hAnsi="Times New Roman" w:cs="Times New Roman"/>
          <w:i/>
          <w:sz w:val="20"/>
          <w:szCs w:val="20"/>
          <w:lang w:eastAsia="ru-RU"/>
        </w:rPr>
      </w:pPr>
      <w:r w:rsidRPr="00AE0E93">
        <w:rPr>
          <w:rFonts w:ascii="Times New Roman" w:eastAsia="Times New Roman" w:hAnsi="Times New Roman" w:cs="Times New Roman"/>
          <w:i/>
          <w:sz w:val="20"/>
          <w:szCs w:val="20"/>
          <w:lang w:eastAsia="ru-RU"/>
        </w:rPr>
        <w:t xml:space="preserve">«Гигиенические основы </w:t>
      </w:r>
      <w:r w:rsidR="00594968" w:rsidRPr="00AE0E93">
        <w:rPr>
          <w:rFonts w:ascii="Times New Roman" w:eastAsia="Times New Roman" w:hAnsi="Times New Roman" w:cs="Times New Roman"/>
          <w:i/>
          <w:sz w:val="20"/>
          <w:szCs w:val="20"/>
          <w:lang w:eastAsia="ru-RU"/>
        </w:rPr>
        <w:t>физкультурно-спортивной деятельности</w:t>
      </w:r>
      <w:r w:rsidRPr="00AE0E93">
        <w:rPr>
          <w:rFonts w:ascii="Times New Roman" w:eastAsia="Times New Roman" w:hAnsi="Times New Roman" w:cs="Times New Roman"/>
          <w:i/>
          <w:sz w:val="20"/>
          <w:szCs w:val="20"/>
          <w:lang w:eastAsia="ru-RU"/>
        </w:rPr>
        <w:t>»</w:t>
      </w:r>
    </w:p>
    <w:p w:rsidR="00AE0E93" w:rsidRDefault="00AE0E93"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A46DF1" w:rsidRDefault="00594968"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00801A42"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801A42" w:rsidRPr="00A46DF1" w:rsidRDefault="00801A42" w:rsidP="00801A42">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УТВЕРЖДЕНО</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 xml:space="preserve">решением Учебно-методической комиссии     </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протокол № 8/21 от «15» июня 2021 г.</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 xml:space="preserve">Председатель УМК, </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проректор по учебной работе</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___________________А.Н. Таланцев</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p>
    <w:p w:rsidR="00801A42" w:rsidRDefault="00801A42" w:rsidP="00801A42">
      <w:pPr>
        <w:spacing w:after="0" w:line="240" w:lineRule="auto"/>
        <w:jc w:val="right"/>
        <w:rPr>
          <w:rFonts w:ascii="Times New Roman" w:eastAsia="Times New Roman" w:hAnsi="Times New Roman" w:cs="Times New Roman"/>
          <w:sz w:val="24"/>
          <w:szCs w:val="24"/>
          <w:lang w:eastAsia="ru-RU"/>
        </w:rPr>
      </w:pPr>
    </w:p>
    <w:p w:rsidR="00AE0E93" w:rsidRPr="00A46DF1" w:rsidRDefault="00AE0E93" w:rsidP="00801A42">
      <w:pPr>
        <w:spacing w:after="0" w:line="240" w:lineRule="auto"/>
        <w:jc w:val="right"/>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bCs/>
          <w:sz w:val="24"/>
          <w:szCs w:val="24"/>
          <w:lang w:eastAsia="ru-RU"/>
        </w:rPr>
      </w:pPr>
      <w:r w:rsidRPr="00A46DF1">
        <w:rPr>
          <w:rFonts w:ascii="Times New Roman" w:eastAsia="Times New Roman" w:hAnsi="Times New Roman" w:cs="Times New Roman"/>
          <w:b/>
          <w:bCs/>
          <w:sz w:val="24"/>
          <w:szCs w:val="24"/>
          <w:lang w:eastAsia="ru-RU"/>
        </w:rPr>
        <w:t>Фонд оценочных средств</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по дисциплине </w:t>
      </w: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C719D0" w:rsidRDefault="00801A42" w:rsidP="00801A42">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C719D0">
        <w:rPr>
          <w:rFonts w:ascii="Times New Roman" w:eastAsia="Times New Roman" w:hAnsi="Times New Roman" w:cs="Times New Roman"/>
          <w:b/>
          <w:sz w:val="24"/>
          <w:szCs w:val="24"/>
          <w:lang w:eastAsia="ru-RU"/>
        </w:rPr>
        <w:t xml:space="preserve">Гигиенические основы </w:t>
      </w:r>
      <w:r w:rsidR="00C719D0" w:rsidRPr="00C719D0">
        <w:rPr>
          <w:rFonts w:ascii="Times New Roman" w:eastAsia="Times New Roman" w:hAnsi="Times New Roman" w:cs="Times New Roman"/>
          <w:b/>
          <w:sz w:val="24"/>
          <w:szCs w:val="24"/>
          <w:lang w:eastAsia="ru-RU"/>
        </w:rPr>
        <w:t>физкультурно-спортивной деятельности</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i/>
          <w:sz w:val="24"/>
          <w:szCs w:val="24"/>
          <w:lang w:eastAsia="ru-RU"/>
        </w:rPr>
      </w:pPr>
    </w:p>
    <w:p w:rsidR="00801A42" w:rsidRPr="00A46DF1" w:rsidRDefault="00092120" w:rsidP="00801A42">
      <w:pPr>
        <w:widowControl w:val="0"/>
        <w:spacing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Б</w:t>
      </w:r>
      <w:r w:rsidR="00801A42" w:rsidRPr="00A46DF1">
        <w:rPr>
          <w:rFonts w:ascii="Times New Roman" w:eastAsia="Times New Roman" w:hAnsi="Times New Roman" w:cs="Times New Roman"/>
          <w:b/>
          <w:iCs/>
          <w:color w:val="000000"/>
          <w:sz w:val="24"/>
          <w:szCs w:val="24"/>
          <w:lang w:eastAsia="ru-RU"/>
        </w:rPr>
        <w:t>1.О.</w:t>
      </w:r>
      <w:r w:rsidR="002F0CD0">
        <w:rPr>
          <w:rFonts w:ascii="Times New Roman" w:eastAsia="Times New Roman" w:hAnsi="Times New Roman" w:cs="Times New Roman"/>
          <w:b/>
          <w:iCs/>
          <w:color w:val="000000"/>
          <w:sz w:val="24"/>
          <w:szCs w:val="24"/>
          <w:lang w:eastAsia="ru-RU"/>
        </w:rPr>
        <w:t>19</w:t>
      </w:r>
    </w:p>
    <w:p w:rsidR="00801A42" w:rsidRPr="00A46DF1" w:rsidRDefault="00801A42" w:rsidP="00801A42">
      <w:pPr>
        <w:widowControl w:val="0"/>
        <w:spacing w:after="0" w:line="240" w:lineRule="auto"/>
        <w:jc w:val="center"/>
        <w:rPr>
          <w:rFonts w:ascii="Times New Roman" w:eastAsia="Times New Roman" w:hAnsi="Times New Roman" w:cs="Times New Roman"/>
          <w:b/>
          <w:color w:val="000000"/>
          <w:sz w:val="24"/>
          <w:szCs w:val="24"/>
          <w:lang w:eastAsia="ru-RU"/>
        </w:rPr>
      </w:pPr>
    </w:p>
    <w:p w:rsidR="00801A42" w:rsidRPr="00A46DF1" w:rsidRDefault="006F230D" w:rsidP="00801A42">
      <w:pPr>
        <w:widowControl w:val="0"/>
        <w:spacing w:after="0" w:line="240" w:lineRule="auto"/>
        <w:jc w:val="center"/>
        <w:rPr>
          <w:rFonts w:ascii="Times New Roman" w:eastAsia="Times New Roman" w:hAnsi="Times New Roman" w:cs="Times New Roman"/>
          <w:b/>
          <w:color w:val="000000"/>
          <w:sz w:val="24"/>
          <w:szCs w:val="24"/>
          <w:lang w:eastAsia="ru-RU"/>
        </w:rPr>
      </w:pPr>
      <w:r w:rsidRPr="00A46DF1">
        <w:rPr>
          <w:rFonts w:ascii="Times New Roman" w:eastAsia="Times New Roman" w:hAnsi="Times New Roman" w:cs="Times New Roman"/>
          <w:b/>
          <w:color w:val="000000"/>
          <w:sz w:val="24"/>
          <w:szCs w:val="24"/>
          <w:lang w:eastAsia="ru-RU"/>
        </w:rPr>
        <w:t>Н</w:t>
      </w:r>
      <w:r w:rsidR="00AE0E93">
        <w:rPr>
          <w:rFonts w:ascii="Times New Roman" w:eastAsia="Times New Roman" w:hAnsi="Times New Roman" w:cs="Times New Roman"/>
          <w:b/>
          <w:color w:val="000000"/>
          <w:sz w:val="24"/>
          <w:szCs w:val="24"/>
          <w:lang w:eastAsia="ru-RU"/>
        </w:rPr>
        <w:t xml:space="preserve">аправление подготовки 49.03.01 </w:t>
      </w:r>
      <w:r w:rsidRPr="00A46DF1">
        <w:rPr>
          <w:rFonts w:ascii="Times New Roman" w:eastAsia="Times New Roman" w:hAnsi="Times New Roman" w:cs="Times New Roman"/>
          <w:b/>
          <w:color w:val="000000"/>
          <w:sz w:val="24"/>
          <w:szCs w:val="24"/>
          <w:lang w:eastAsia="ru-RU"/>
        </w:rPr>
        <w:t>Физическая культура</w:t>
      </w:r>
    </w:p>
    <w:p w:rsidR="00801A42" w:rsidRPr="00A46DF1" w:rsidRDefault="00801A42" w:rsidP="00801A42">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3601F2" w:rsidRDefault="00B84113" w:rsidP="003601F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«Физкультурно-оздоровительные технологии</w:t>
      </w:r>
      <w:r w:rsidR="003601F2" w:rsidRPr="007B3D3B">
        <w:rPr>
          <w:rFonts w:ascii="Times New Roman" w:eastAsia="Times New Roman" w:hAnsi="Times New Roman" w:cs="Times New Roman"/>
          <w:b/>
          <w:color w:val="000000"/>
          <w:sz w:val="24"/>
          <w:szCs w:val="24"/>
          <w:lang w:eastAsia="ru-RU"/>
        </w:rPr>
        <w:t>»</w:t>
      </w:r>
    </w:p>
    <w:p w:rsidR="00B84113" w:rsidRPr="007B3D3B" w:rsidRDefault="00B84113" w:rsidP="003601F2">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ОПОП «Физкультурное образование»</w:t>
      </w:r>
    </w:p>
    <w:p w:rsidR="00801A42" w:rsidRPr="00A46DF1" w:rsidRDefault="00801A42" w:rsidP="002F0CD0">
      <w:pPr>
        <w:spacing w:after="0" w:line="240" w:lineRule="auto"/>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Форма обучения </w:t>
      </w:r>
    </w:p>
    <w:p w:rsidR="00801A42" w:rsidRPr="00A46DF1" w:rsidRDefault="002F0CD0" w:rsidP="00801A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очная</w:t>
      </w: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b/>
          <w:sz w:val="24"/>
          <w:szCs w:val="24"/>
          <w:lang w:eastAsia="ru-RU"/>
        </w:rPr>
      </w:pPr>
    </w:p>
    <w:p w:rsidR="00445D43" w:rsidRDefault="00445D43" w:rsidP="00801A42">
      <w:pPr>
        <w:spacing w:after="0" w:line="240" w:lineRule="auto"/>
        <w:jc w:val="right"/>
        <w:rPr>
          <w:rFonts w:ascii="Times New Roman" w:eastAsia="Times New Roman" w:hAnsi="Times New Roman" w:cs="Times New Roman"/>
          <w:sz w:val="24"/>
          <w:szCs w:val="24"/>
          <w:lang w:eastAsia="ru-RU"/>
        </w:rPr>
      </w:pP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Рассмотрено и одобрено на заседании кафедры</w:t>
      </w:r>
    </w:p>
    <w:p w:rsidR="002F0CD0" w:rsidRPr="002F0CD0" w:rsidRDefault="002F0CD0" w:rsidP="002F0CD0">
      <w:pPr>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 xml:space="preserve">(протокол № 14 от «17» мая 2021 г.) </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Зав. кафедрой, к.б.н., доцент</w:t>
      </w:r>
    </w:p>
    <w:p w:rsidR="002F0CD0" w:rsidRPr="002F0CD0" w:rsidRDefault="002F0CD0" w:rsidP="002F0CD0">
      <w:pPr>
        <w:tabs>
          <w:tab w:val="left" w:pos="5245"/>
          <w:tab w:val="left" w:pos="5529"/>
        </w:tabs>
        <w:spacing w:after="0" w:line="240" w:lineRule="auto"/>
        <w:jc w:val="right"/>
        <w:rPr>
          <w:rFonts w:ascii="Times New Roman" w:eastAsia="Times New Roman" w:hAnsi="Times New Roman" w:cs="Times New Roman"/>
          <w:sz w:val="24"/>
          <w:szCs w:val="24"/>
          <w:lang w:eastAsia="ru-RU"/>
        </w:rPr>
      </w:pPr>
      <w:r w:rsidRPr="002F0CD0">
        <w:rPr>
          <w:rFonts w:ascii="Times New Roman" w:eastAsia="Times New Roman" w:hAnsi="Times New Roman" w:cs="Times New Roman"/>
          <w:sz w:val="24"/>
          <w:szCs w:val="24"/>
          <w:lang w:eastAsia="ru-RU"/>
        </w:rPr>
        <w:t>____________И.В. Осадченко</w:t>
      </w:r>
    </w:p>
    <w:p w:rsidR="00801A42" w:rsidRDefault="00801A42"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bookmarkStart w:id="0" w:name="_GoBack"/>
      <w:bookmarkEnd w:id="0"/>
    </w:p>
    <w:p w:rsidR="00445D43"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445D43" w:rsidRPr="00A46DF1" w:rsidRDefault="00445D43" w:rsidP="00801A42">
      <w:pPr>
        <w:tabs>
          <w:tab w:val="left" w:pos="5245"/>
          <w:tab w:val="left" w:pos="5529"/>
        </w:tabs>
        <w:spacing w:after="0" w:line="240" w:lineRule="auto"/>
        <w:jc w:val="center"/>
        <w:rPr>
          <w:rFonts w:ascii="Times New Roman" w:eastAsia="Times New Roman" w:hAnsi="Times New Roman" w:cs="Times New Roman"/>
          <w:sz w:val="24"/>
          <w:szCs w:val="24"/>
          <w:lang w:eastAsia="ru-RU"/>
        </w:rPr>
      </w:pPr>
    </w:p>
    <w:p w:rsidR="00801A42" w:rsidRPr="00A46DF1" w:rsidRDefault="00801A42" w:rsidP="00801A42">
      <w:pPr>
        <w:spacing w:after="0" w:line="240" w:lineRule="auto"/>
        <w:jc w:val="center"/>
        <w:rPr>
          <w:rFonts w:ascii="Times New Roman" w:eastAsia="Times New Roman" w:hAnsi="Times New Roman" w:cs="Times New Roman"/>
          <w:sz w:val="24"/>
          <w:szCs w:val="24"/>
          <w:lang w:eastAsia="ru-RU"/>
        </w:rPr>
      </w:pPr>
    </w:p>
    <w:p w:rsidR="00801A42" w:rsidRPr="003601F2" w:rsidRDefault="00801A42" w:rsidP="003601F2">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Малаховка, 20</w:t>
      </w:r>
      <w:r w:rsidR="00AE0E93">
        <w:rPr>
          <w:rFonts w:ascii="Times New Roman" w:eastAsia="Times New Roman" w:hAnsi="Times New Roman" w:cs="Times New Roman"/>
          <w:sz w:val="24"/>
          <w:szCs w:val="24"/>
          <w:lang w:eastAsia="ru-RU"/>
        </w:rPr>
        <w:t>2</w:t>
      </w:r>
      <w:r w:rsidR="002F0CD0">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 xml:space="preserve"> год </w:t>
      </w:r>
    </w:p>
    <w:p w:rsidR="002F0CD0" w:rsidRDefault="002F0CD0"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r>
        <w:rPr>
          <w:rFonts w:ascii="Times New Roman" w:eastAsia="Times New Roman" w:hAnsi="Times New Roman" w:cs="Times New Roman"/>
          <w:i/>
          <w:color w:val="000000"/>
          <w:spacing w:val="-1"/>
          <w:sz w:val="24"/>
          <w:szCs w:val="24"/>
          <w:lang w:eastAsia="ru-RU"/>
        </w:rPr>
        <w:br w:type="page"/>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801A42" w:rsidRDefault="00801A42" w:rsidP="00801A42">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A46DF1">
        <w:rPr>
          <w:rFonts w:ascii="Times New Roman" w:eastAsia="Times New Roman" w:hAnsi="Times New Roman" w:cs="Times New Roman"/>
          <w:b/>
          <w:color w:val="000000"/>
          <w:spacing w:val="-1"/>
          <w:sz w:val="24"/>
          <w:szCs w:val="24"/>
          <w:lang w:eastAsia="ru-RU"/>
        </w:rPr>
        <w:t>Типовые контрольные задания:</w:t>
      </w:r>
    </w:p>
    <w:p w:rsidR="002F0CD0" w:rsidRPr="00A46DF1" w:rsidRDefault="002F0CD0" w:rsidP="002F0CD0">
      <w:pPr>
        <w:shd w:val="clear" w:color="auto" w:fill="FFFFFF"/>
        <w:spacing w:after="0" w:line="240" w:lineRule="auto"/>
        <w:ind w:left="1429"/>
        <w:contextualSpacing/>
        <w:jc w:val="both"/>
        <w:rPr>
          <w:rFonts w:ascii="Times New Roman" w:eastAsia="Times New Roman" w:hAnsi="Times New Roman" w:cs="Times New Roman"/>
          <w:b/>
          <w:color w:val="000000"/>
          <w:spacing w:val="-1"/>
          <w:sz w:val="24"/>
          <w:szCs w:val="24"/>
          <w:lang w:eastAsia="ru-RU"/>
        </w:rPr>
      </w:pPr>
    </w:p>
    <w:p w:rsidR="00801A42" w:rsidRPr="001952DB" w:rsidRDefault="00801A42"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Перечень вопросов для промежуточной аттестации.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 Определение общей гигиены и гигиены физической культуры. Медицинская сущность этой науки, ее задачи, место в системе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13.Методы исследования физических факторов воздушной среды.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на организм при занятиях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18.Понятие об акклиматизации.   Определение   и   физиологическая сущность акклиматизации. Особенности для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Calibri" w:hAnsi="Times New Roman" w:cs="Times New Roman"/>
          <w:color w:val="000000"/>
          <w:sz w:val="24"/>
          <w:szCs w:val="24"/>
        </w:rPr>
        <w:t>энерготратам</w:t>
      </w:r>
      <w:proofErr w:type="spellEnd"/>
      <w:r w:rsidRPr="00A46DF1">
        <w:rPr>
          <w:rFonts w:ascii="Times New Roman" w:eastAsia="Calibri" w:hAnsi="Times New Roman" w:cs="Times New Roman"/>
          <w:color w:val="000000"/>
          <w:sz w:val="24"/>
          <w:szCs w:val="24"/>
        </w:rPr>
        <w:t>. Особенности для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A46DF1">
        <w:rPr>
          <w:rFonts w:ascii="Times New Roman" w:eastAsia="Calibri" w:hAnsi="Times New Roman" w:cs="Times New Roman"/>
          <w:color w:val="000000"/>
          <w:sz w:val="24"/>
          <w:szCs w:val="24"/>
        </w:rPr>
        <w:t>эссенциальные</w:t>
      </w:r>
      <w:proofErr w:type="spellEnd"/>
      <w:r w:rsidRPr="00A46DF1">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 обычного человека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26.Суточные </w:t>
      </w:r>
      <w:proofErr w:type="spellStart"/>
      <w:r w:rsidRPr="00A46DF1">
        <w:rPr>
          <w:rFonts w:ascii="Times New Roman" w:eastAsia="Calibri" w:hAnsi="Times New Roman" w:cs="Times New Roman"/>
          <w:color w:val="000000"/>
          <w:sz w:val="24"/>
          <w:szCs w:val="24"/>
        </w:rPr>
        <w:t>энерготраты</w:t>
      </w:r>
      <w:proofErr w:type="spellEnd"/>
      <w:r w:rsidRPr="00A46DF1">
        <w:rPr>
          <w:rFonts w:ascii="Times New Roman" w:eastAsia="Calibri" w:hAnsi="Times New Roman" w:cs="Times New Roman"/>
          <w:color w:val="000000"/>
          <w:sz w:val="24"/>
          <w:szCs w:val="24"/>
        </w:rPr>
        <w:t xml:space="preserve"> человека. Способы расчета суточных </w:t>
      </w:r>
      <w:proofErr w:type="spellStart"/>
      <w:r w:rsidRPr="00A46DF1">
        <w:rPr>
          <w:rFonts w:ascii="Times New Roman" w:eastAsia="Calibri" w:hAnsi="Times New Roman" w:cs="Times New Roman"/>
          <w:color w:val="000000"/>
          <w:sz w:val="24"/>
          <w:szCs w:val="24"/>
        </w:rPr>
        <w:t>энерготрат</w:t>
      </w:r>
      <w:proofErr w:type="spellEnd"/>
      <w:r w:rsidRPr="00A46DF1">
        <w:rPr>
          <w:rFonts w:ascii="Times New Roman" w:eastAsia="Calibri" w:hAnsi="Times New Roman" w:cs="Times New Roman"/>
          <w:color w:val="000000"/>
          <w:sz w:val="24"/>
          <w:szCs w:val="24"/>
        </w:rPr>
        <w:t xml:space="preserve"> спортсмена.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27.Понятие «суточный рацион». Особенности суточного рациона спортсменов.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28.Режим питания спортсменов. Три компонента режима 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29.Белки. Их роль в организме человека. Продукты - источники белков.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31.Жиры. Их роль в организме. Продукты-источники жиров.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32.Витамины. Классификация. Их роль в организме.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33.Минеральные вещества. Классификация. Роль в организме человека.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35.Биомикроэлементы. Их роль в организме. Продукты- источники </w:t>
      </w:r>
      <w:proofErr w:type="spellStart"/>
      <w:r w:rsidRPr="00A46DF1">
        <w:rPr>
          <w:rFonts w:ascii="Times New Roman" w:eastAsia="Calibri" w:hAnsi="Times New Roman" w:cs="Times New Roman"/>
          <w:color w:val="000000"/>
          <w:sz w:val="24"/>
          <w:szCs w:val="24"/>
        </w:rPr>
        <w:t>биомикроэлементов</w:t>
      </w:r>
      <w:proofErr w:type="spellEnd"/>
      <w:r w:rsidRPr="00A46DF1">
        <w:rPr>
          <w:rFonts w:ascii="Times New Roman" w:eastAsia="Calibri" w:hAnsi="Times New Roman" w:cs="Times New Roman"/>
          <w:color w:val="000000"/>
          <w:sz w:val="24"/>
          <w:szCs w:val="24"/>
        </w:rPr>
        <w:t>.</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36.Жирорастворимые витамины. Их роль в организме. Продукты- источники жирорастворимых витаминов.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40.Вода, роль в организме. Питьевой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41.Особенности пищевого рациона спортсмена в подготовительном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42.Особенности пищевого рациона спортсмена в соревновательном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43.Особенности пищевого рациона спортсмена в восстановительном периоде в ИВС.</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51.Гигиенические требования к естественному и искусственному освещению спорт. сооружений.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52.Меры оптимизации световых условий в спортивных залах.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53.Гигиенические требования к отоплению и вентиляции спорт. сооружений. Критерии их достаточности.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54.Гигиенические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68.Методика проведения солнечных ванн. Возрастные особенности закаливания солнцем. Значение в практике физической культуры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70.Методика проведения закаливающих воздушных процедур. Возрастные особенности закаливания воздухом.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71.Закаливание   водой.   Механизмы   закаливающего   действия водных процедур. Классификация водных процедур. Особенности закаливания в спорте.</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73.Определение понятия «закаливание». Физическая сущность процесса закаливания. Значение закаливания в практике физической культуры и спорта.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75.Понятие о пакете одежды. Факторы пакета одежды, обеспечивающие оптимальный пододежный микроклимат и тепловой баланс физкультурника и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77.</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Классификация одежды по назначению и происхождению тканей, их гигиеническая характеристика, использование для спортивной одежды.</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78.Свойства тканей спортивной одежды, обеспечивающие его термическое сопротивление. Требования к пакету обуви и головному убору физкультурника.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79.</w:t>
      </w:r>
      <w:r w:rsidR="00092120">
        <w:rPr>
          <w:rFonts w:ascii="Times New Roman" w:eastAsia="Calibri" w:hAnsi="Times New Roman" w:cs="Times New Roman"/>
          <w:color w:val="000000"/>
          <w:sz w:val="24"/>
          <w:szCs w:val="24"/>
        </w:rPr>
        <w:t xml:space="preserve"> </w:t>
      </w:r>
      <w:r w:rsidRPr="00A46DF1">
        <w:rPr>
          <w:rFonts w:ascii="Times New Roman" w:eastAsia="Calibri" w:hAnsi="Times New Roman" w:cs="Times New Roman"/>
          <w:color w:val="000000"/>
          <w:sz w:val="24"/>
          <w:szCs w:val="24"/>
        </w:rPr>
        <w:t>Гигиенические особенности производственной гимнастики. Формы производственной гимнастики. Классификация профессий по характеру воздействия труда на организм.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суховоздушные бани. Физиологические действие. Включение в режим спортсмена.</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81.Гигиеническое обеспечение подготовки спортсменов в условиях временной адаптации.</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82.Гигиеническое обеспечение подготовки спортсменов в горных условиях.</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 xml:space="preserve">83.Гигиеническое обеспечение подготовки спортсменов в условиях низкой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lastRenderedPageBreak/>
        <w:t xml:space="preserve">84.Гигиеническое обеспечение подготовки спортсменов в условиях высокой температуры. </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88.Понятие о специфическом и неспецифическом иммунитете. Мероприятия по повышению неспецифического иммунитета у физкультурников.</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autoSpaceDE w:val="0"/>
        <w:autoSpaceDN w:val="0"/>
        <w:adjustRightInd w:val="0"/>
        <w:spacing w:after="0" w:line="240" w:lineRule="auto"/>
        <w:jc w:val="both"/>
        <w:rPr>
          <w:rFonts w:ascii="Times New Roman" w:eastAsia="Calibri" w:hAnsi="Times New Roman" w:cs="Times New Roman"/>
          <w:color w:val="000000"/>
          <w:sz w:val="24"/>
          <w:szCs w:val="24"/>
        </w:rPr>
      </w:pPr>
      <w:r w:rsidRPr="00A46DF1">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1952DB" w:rsidRDefault="001952DB" w:rsidP="00496C22">
      <w:pPr>
        <w:numPr>
          <w:ilvl w:val="1"/>
          <w:numId w:val="12"/>
        </w:numPr>
        <w:shd w:val="clear" w:color="auto" w:fill="FFFFFF"/>
        <w:spacing w:after="0" w:line="240" w:lineRule="auto"/>
        <w:contextualSpacing/>
        <w:jc w:val="center"/>
        <w:rPr>
          <w:rFonts w:ascii="Times New Roman" w:eastAsia="Times New Roman" w:hAnsi="Times New Roman" w:cs="Times New Roman"/>
          <w:b/>
          <w:color w:val="000000"/>
          <w:spacing w:val="-1"/>
          <w:sz w:val="24"/>
          <w:szCs w:val="24"/>
          <w:lang w:eastAsia="ru-RU"/>
        </w:rPr>
      </w:pPr>
      <w:r w:rsidRPr="001952DB">
        <w:rPr>
          <w:rFonts w:ascii="Times New Roman" w:eastAsia="Times New Roman" w:hAnsi="Times New Roman" w:cs="Times New Roman"/>
          <w:b/>
          <w:color w:val="000000"/>
          <w:spacing w:val="-1"/>
          <w:sz w:val="24"/>
          <w:szCs w:val="24"/>
          <w:lang w:eastAsia="ru-RU"/>
        </w:rPr>
        <w:t>Компьютерное тестирование</w:t>
      </w:r>
      <w:r w:rsidR="00801A42" w:rsidRPr="001952DB">
        <w:rPr>
          <w:rFonts w:ascii="Times New Roman" w:eastAsia="Times New Roman" w:hAnsi="Times New Roman" w:cs="Times New Roman"/>
          <w:b/>
          <w:color w:val="000000"/>
          <w:spacing w:val="-1"/>
          <w:sz w:val="24"/>
          <w:szCs w:val="24"/>
          <w:lang w:eastAsia="ru-RU"/>
        </w:rPr>
        <w:t>.</w:t>
      </w:r>
    </w:p>
    <w:p w:rsidR="00801A42" w:rsidRPr="00DD1F03" w:rsidRDefault="00452A8D" w:rsidP="00DD1F03">
      <w:pPr>
        <w:spacing w:after="0" w:line="240" w:lineRule="auto"/>
        <w:jc w:val="center"/>
        <w:rPr>
          <w:rFonts w:ascii="Times New Roman" w:eastAsia="Times New Roman" w:hAnsi="Times New Roman" w:cs="Times New Roman"/>
          <w:b/>
          <w:i/>
          <w:sz w:val="24"/>
          <w:szCs w:val="24"/>
          <w:lang w:eastAsia="ru-RU"/>
        </w:rPr>
      </w:pPr>
      <w:r w:rsidRPr="00DD1F03">
        <w:rPr>
          <w:rFonts w:ascii="Times New Roman" w:eastAsia="Times New Roman" w:hAnsi="Times New Roman" w:cs="Times New Roman"/>
          <w:b/>
          <w:i/>
          <w:sz w:val="24"/>
          <w:szCs w:val="24"/>
          <w:lang w:eastAsia="ru-RU"/>
        </w:rPr>
        <w:t>Пример вопросов</w:t>
      </w:r>
      <w:r w:rsidR="00DD1F03" w:rsidRPr="00DD1F03">
        <w:rPr>
          <w:rFonts w:ascii="Times New Roman" w:eastAsia="Times New Roman" w:hAnsi="Times New Roman" w:cs="Times New Roman"/>
          <w:b/>
          <w:i/>
          <w:sz w:val="24"/>
          <w:szCs w:val="24"/>
          <w:lang w:eastAsia="ru-RU"/>
        </w:rPr>
        <w:t xml:space="preserve"> для компьютерного тестирования</w:t>
      </w:r>
      <w:r w:rsidR="001952DB" w:rsidRPr="00DD1F03">
        <w:rPr>
          <w:rFonts w:ascii="Times New Roman" w:eastAsia="Times New Roman" w:hAnsi="Times New Roman" w:cs="Times New Roman"/>
          <w:b/>
          <w:i/>
          <w:sz w:val="24"/>
          <w:szCs w:val="24"/>
          <w:lang w:eastAsia="ru-RU"/>
        </w:rPr>
        <w:t>:</w:t>
      </w:r>
    </w:p>
    <w:p w:rsidR="00452A8D" w:rsidRDefault="00801A42" w:rsidP="00801A42">
      <w:pPr>
        <w:spacing w:after="0" w:line="240" w:lineRule="auto"/>
        <w:rPr>
          <w:rFonts w:ascii="Times New Roman" w:eastAsia="Times New Roman" w:hAnsi="Times New Roman" w:cs="Times New Roman"/>
          <w:sz w:val="24"/>
          <w:szCs w:val="24"/>
          <w:lang w:eastAsia="ru-RU"/>
        </w:rPr>
      </w:pPr>
      <w:r w:rsidRPr="00452A8D">
        <w:rPr>
          <w:rFonts w:ascii="Times New Roman" w:eastAsia="Times New Roman" w:hAnsi="Times New Roman" w:cs="Times New Roman"/>
          <w:b/>
          <w:sz w:val="24"/>
          <w:szCs w:val="24"/>
          <w:lang w:eastAsia="ru-RU"/>
        </w:rPr>
        <w:t>Вопрос 1</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 основе закаливания лежит тренировка:</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дыхательной системы.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нервной системы.</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сердечно-сосудистой системы. </w:t>
      </w:r>
      <w:r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D.</w:t>
      </w:r>
      <w:r w:rsidR="001952DB">
        <w:rPr>
          <w:rFonts w:ascii="Times New Roman" w:eastAsia="Times New Roman" w:hAnsi="Times New Roman" w:cs="Times New Roman"/>
          <w:sz w:val="24"/>
          <w:szCs w:val="24"/>
          <w:lang w:eastAsia="ru-RU"/>
        </w:rPr>
        <w:t xml:space="preserve"> </w:t>
      </w:r>
      <w:proofErr w:type="spellStart"/>
      <w:r w:rsidR="001952DB">
        <w:rPr>
          <w:rFonts w:ascii="Times New Roman" w:eastAsia="Times New Roman" w:hAnsi="Times New Roman" w:cs="Times New Roman"/>
          <w:sz w:val="24"/>
          <w:szCs w:val="24"/>
          <w:lang w:eastAsia="ru-RU"/>
        </w:rPr>
        <w:t>терморегуляционного</w:t>
      </w:r>
      <w:proofErr w:type="spellEnd"/>
      <w:r w:rsidR="001952DB">
        <w:rPr>
          <w:rFonts w:ascii="Times New Roman" w:eastAsia="Times New Roman" w:hAnsi="Times New Roman" w:cs="Times New Roman"/>
          <w:sz w:val="24"/>
          <w:szCs w:val="24"/>
          <w:lang w:eastAsia="ru-RU"/>
        </w:rPr>
        <w:t xml:space="preserve"> аппарата.</w:t>
      </w:r>
      <w:r w:rsidR="001952DB">
        <w:rPr>
          <w:rFonts w:ascii="Times New Roman" w:eastAsia="Times New Roman" w:hAnsi="Times New Roman" w:cs="Times New Roman"/>
          <w:sz w:val="24"/>
          <w:szCs w:val="24"/>
          <w:lang w:eastAsia="ru-RU"/>
        </w:rPr>
        <w:tab/>
      </w:r>
    </w:p>
    <w:p w:rsidR="00452A8D" w:rsidRDefault="00452A8D" w:rsidP="00801A42">
      <w:pPr>
        <w:spacing w:after="0" w:line="240" w:lineRule="auto"/>
        <w:rPr>
          <w:rFonts w:ascii="Times New Roman" w:eastAsia="Times New Roman" w:hAnsi="Times New Roman" w:cs="Times New Roman"/>
          <w:sz w:val="24"/>
          <w:szCs w:val="24"/>
          <w:lang w:eastAsia="ru-RU"/>
        </w:rPr>
      </w:pPr>
      <w:r w:rsidRPr="00DD1F03">
        <w:rPr>
          <w:rFonts w:ascii="Times New Roman" w:eastAsia="Times New Roman" w:hAnsi="Times New Roman" w:cs="Times New Roman"/>
          <w:b/>
          <w:sz w:val="24"/>
          <w:szCs w:val="24"/>
          <w:lang w:eastAsia="ru-RU"/>
        </w:rPr>
        <w:t>Вопрос 2</w:t>
      </w:r>
      <w:r w:rsidR="00801A42" w:rsidRPr="00A46DF1">
        <w:rPr>
          <w:rFonts w:ascii="Times New Roman" w:eastAsia="Times New Roman" w:hAnsi="Times New Roman" w:cs="Times New Roman"/>
          <w:sz w:val="24"/>
          <w:szCs w:val="24"/>
          <w:lang w:eastAsia="ru-RU"/>
        </w:rPr>
        <w:tab/>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Охлаждающую способность среды определяют методом:</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анемометрии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термометрии</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C. </w:t>
      </w:r>
      <w:proofErr w:type="spellStart"/>
      <w:r w:rsidRPr="00A46DF1">
        <w:rPr>
          <w:rFonts w:ascii="Times New Roman" w:eastAsia="Times New Roman" w:hAnsi="Times New Roman" w:cs="Times New Roman"/>
          <w:sz w:val="24"/>
          <w:szCs w:val="24"/>
          <w:lang w:eastAsia="ru-RU"/>
        </w:rPr>
        <w:t>барометрии</w:t>
      </w:r>
      <w:proofErr w:type="spellEnd"/>
      <w:r w:rsidRPr="00A46DF1">
        <w:rPr>
          <w:rFonts w:ascii="Times New Roman" w:eastAsia="Times New Roman" w:hAnsi="Times New Roman" w:cs="Times New Roman"/>
          <w:sz w:val="24"/>
          <w:szCs w:val="24"/>
          <w:lang w:eastAsia="ru-RU"/>
        </w:rPr>
        <w:t>.</w:t>
      </w:r>
      <w:r w:rsidRPr="00A46DF1">
        <w:rPr>
          <w:rFonts w:ascii="Times New Roman" w:eastAsia="Times New Roman" w:hAnsi="Times New Roman" w:cs="Times New Roman"/>
          <w:sz w:val="24"/>
          <w:szCs w:val="24"/>
          <w:lang w:eastAsia="ru-RU"/>
        </w:rPr>
        <w:tab/>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D. </w:t>
      </w:r>
      <w:proofErr w:type="spellStart"/>
      <w:r>
        <w:rPr>
          <w:rFonts w:ascii="Times New Roman" w:eastAsia="Times New Roman" w:hAnsi="Times New Roman" w:cs="Times New Roman"/>
          <w:sz w:val="24"/>
          <w:szCs w:val="24"/>
          <w:lang w:eastAsia="ru-RU"/>
        </w:rPr>
        <w:t>кататермометрии</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
    <w:p w:rsidR="00801A42" w:rsidRPr="00DD1F03" w:rsidRDefault="00DD1F03" w:rsidP="00801A42">
      <w:pPr>
        <w:spacing w:after="0" w:line="240" w:lineRule="auto"/>
        <w:rPr>
          <w:rFonts w:ascii="Times New Roman" w:eastAsia="Times New Roman" w:hAnsi="Times New Roman" w:cs="Times New Roman"/>
          <w:b/>
          <w:sz w:val="24"/>
          <w:szCs w:val="24"/>
          <w:lang w:eastAsia="ru-RU"/>
        </w:rPr>
      </w:pPr>
      <w:r w:rsidRPr="00DD1F03">
        <w:rPr>
          <w:rFonts w:ascii="Times New Roman" w:eastAsia="Times New Roman" w:hAnsi="Times New Roman" w:cs="Times New Roman"/>
          <w:b/>
          <w:sz w:val="24"/>
          <w:szCs w:val="24"/>
          <w:lang w:eastAsia="ru-RU"/>
        </w:rPr>
        <w:t>Вопрос 3</w:t>
      </w:r>
      <w:r w:rsidR="00801A42" w:rsidRPr="00DD1F03">
        <w:rPr>
          <w:rFonts w:ascii="Times New Roman" w:eastAsia="Times New Roman" w:hAnsi="Times New Roman" w:cs="Times New Roman"/>
          <w:b/>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Содержание кислорода в чистом а</w:t>
      </w:r>
      <w:r w:rsidR="001952DB">
        <w:rPr>
          <w:rFonts w:ascii="Times New Roman" w:eastAsia="Times New Roman" w:hAnsi="Times New Roman" w:cs="Times New Roman"/>
          <w:sz w:val="24"/>
          <w:szCs w:val="24"/>
          <w:lang w:eastAsia="ru-RU"/>
        </w:rPr>
        <w:t xml:space="preserve">тмосферном воздухе составляет: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A. 78,08%</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B. 40,95%</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20,95%</w:t>
      </w:r>
    </w:p>
    <w:p w:rsidR="00801A42" w:rsidRPr="00A46DF1" w:rsidRDefault="001952DB" w:rsidP="00801A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D. 19,72%</w:t>
      </w:r>
      <w:r>
        <w:rPr>
          <w:rFonts w:ascii="Times New Roman" w:eastAsia="Times New Roman" w:hAnsi="Times New Roman" w:cs="Times New Roman"/>
          <w:sz w:val="24"/>
          <w:szCs w:val="24"/>
          <w:lang w:eastAsia="ru-RU"/>
        </w:rPr>
        <w:tab/>
      </w:r>
    </w:p>
    <w:p w:rsidR="00DD1F03"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Вопрос </w:t>
      </w:r>
      <w:r w:rsidR="00DD1F03">
        <w:rPr>
          <w:rFonts w:ascii="Times New Roman" w:eastAsia="Times New Roman" w:hAnsi="Times New Roman" w:cs="Times New Roman"/>
          <w:sz w:val="24"/>
          <w:szCs w:val="24"/>
          <w:lang w:eastAsia="ru-RU"/>
        </w:rPr>
        <w:t>4</w:t>
      </w:r>
      <w:r w:rsidRPr="00A46DF1">
        <w:rPr>
          <w:rFonts w:ascii="Times New Roman" w:eastAsia="Times New Roman" w:hAnsi="Times New Roman" w:cs="Times New Roman"/>
          <w:sz w:val="24"/>
          <w:szCs w:val="24"/>
          <w:lang w:eastAsia="ru-RU"/>
        </w:rPr>
        <w:t xml:space="preserve">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Заболевание, связанное с недостаточностью витам</w:t>
      </w:r>
      <w:r w:rsidR="001952DB">
        <w:rPr>
          <w:rFonts w:ascii="Times New Roman" w:eastAsia="Times New Roman" w:hAnsi="Times New Roman" w:cs="Times New Roman"/>
          <w:sz w:val="24"/>
          <w:szCs w:val="24"/>
          <w:lang w:eastAsia="ru-RU"/>
        </w:rPr>
        <w:t xml:space="preserve">ина Д в организме: </w:t>
      </w:r>
    </w:p>
    <w:p w:rsidR="00801A42" w:rsidRPr="00A46DF1"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 xml:space="preserve">A. цирроз печени. </w:t>
      </w:r>
      <w:r w:rsidRPr="00A46DF1">
        <w:rPr>
          <w:rFonts w:ascii="Times New Roman" w:eastAsia="Times New Roman" w:hAnsi="Times New Roman" w:cs="Times New Roman"/>
          <w:sz w:val="24"/>
          <w:szCs w:val="24"/>
          <w:lang w:eastAsia="ru-RU"/>
        </w:rPr>
        <w:cr/>
      </w:r>
      <w:r w:rsidRPr="00A46DF1">
        <w:rPr>
          <w:rFonts w:ascii="Times New Roman" w:eastAsia="Times New Roman" w:hAnsi="Times New Roman" w:cs="Times New Roman"/>
          <w:sz w:val="24"/>
          <w:szCs w:val="24"/>
          <w:lang w:eastAsia="ru-RU"/>
        </w:rPr>
        <w:tab/>
        <w:t>B. бронхит.</w:t>
      </w:r>
    </w:p>
    <w:p w:rsidR="001952DB" w:rsidRDefault="00801A42" w:rsidP="00801A42">
      <w:pPr>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t>C. туберкулез.</w:t>
      </w:r>
    </w:p>
    <w:p w:rsidR="00801A42" w:rsidRPr="00A46DF1" w:rsidRDefault="00801A42" w:rsidP="001952DB">
      <w:pPr>
        <w:spacing w:after="0" w:line="240" w:lineRule="auto"/>
        <w:ind w:firstLine="708"/>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D. рахит.</w:t>
      </w:r>
      <w:r w:rsidRPr="00A46DF1">
        <w:rPr>
          <w:rFonts w:ascii="Times New Roman" w:eastAsia="Times New Roman" w:hAnsi="Times New Roman" w:cs="Times New Roman"/>
          <w:sz w:val="24"/>
          <w:szCs w:val="24"/>
          <w:lang w:eastAsia="ru-RU"/>
        </w:rPr>
        <w:tab/>
      </w:r>
    </w:p>
    <w:p w:rsidR="00801A42" w:rsidRPr="00A46DF1" w:rsidRDefault="00801A42" w:rsidP="00801A42">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801A42" w:rsidRPr="00915F64" w:rsidRDefault="00305CEB" w:rsidP="00801A42">
      <w:pPr>
        <w:numPr>
          <w:ilvl w:val="1"/>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963285">
        <w:rPr>
          <w:rFonts w:ascii="Times New Roman" w:eastAsia="Times New Roman" w:hAnsi="Times New Roman" w:cs="Times New Roman"/>
          <w:b/>
          <w:color w:val="000000"/>
          <w:spacing w:val="-1"/>
          <w:sz w:val="24"/>
          <w:szCs w:val="24"/>
          <w:lang w:eastAsia="ru-RU"/>
        </w:rPr>
        <w:t xml:space="preserve"> </w:t>
      </w:r>
      <w:r w:rsidR="00963285" w:rsidRPr="00963285">
        <w:rPr>
          <w:rFonts w:ascii="Times New Roman" w:eastAsia="Times New Roman" w:hAnsi="Times New Roman" w:cs="Times New Roman"/>
          <w:b/>
          <w:color w:val="000000"/>
          <w:spacing w:val="-1"/>
          <w:sz w:val="24"/>
          <w:szCs w:val="24"/>
          <w:lang w:eastAsia="ru-RU"/>
        </w:rPr>
        <w:t>К</w:t>
      </w:r>
      <w:r w:rsidR="00106187">
        <w:rPr>
          <w:rFonts w:ascii="Times New Roman" w:eastAsia="Times New Roman" w:hAnsi="Times New Roman" w:cs="Times New Roman"/>
          <w:b/>
          <w:color w:val="000000"/>
          <w:spacing w:val="-1"/>
          <w:sz w:val="24"/>
          <w:szCs w:val="24"/>
          <w:lang w:eastAsia="ru-RU"/>
        </w:rPr>
        <w:t>оллоквиум</w:t>
      </w:r>
      <w:r w:rsidR="00963285" w:rsidRPr="00963285">
        <w:rPr>
          <w:rFonts w:ascii="Times New Roman" w:eastAsia="Times New Roman" w:hAnsi="Times New Roman" w:cs="Times New Roman"/>
          <w:b/>
          <w:color w:val="000000"/>
          <w:spacing w:val="-1"/>
          <w:sz w:val="24"/>
          <w:szCs w:val="24"/>
          <w:lang w:eastAsia="ru-RU"/>
        </w:rPr>
        <w:t xml:space="preserve"> </w:t>
      </w:r>
    </w:p>
    <w:p w:rsidR="00801A42" w:rsidRPr="00A46DF1" w:rsidRDefault="00963285" w:rsidP="00801A4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801A42" w:rsidRPr="00A46DF1">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w:t>
      </w:r>
      <w:r w:rsidRPr="00A46DF1">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w:t>
      </w:r>
      <w:r w:rsidRPr="00A46DF1">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w:t>
      </w:r>
      <w:r w:rsidRPr="00A46DF1">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w:t>
      </w:r>
      <w:r w:rsidRPr="00A46DF1">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w:t>
      </w:r>
      <w:r w:rsidRPr="00A46DF1">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w:t>
      </w:r>
      <w:r w:rsidRPr="00A46DF1">
        <w:rPr>
          <w:rFonts w:ascii="Times New Roman" w:eastAsia="Times New Roman" w:hAnsi="Times New Roman" w:cs="Times New Roman"/>
          <w:sz w:val="24"/>
          <w:szCs w:val="24"/>
          <w:lang w:eastAsia="ru-RU"/>
        </w:rPr>
        <w:tab/>
        <w:t>Методы определения теплового баланса.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Pr="00A46DF1">
        <w:rPr>
          <w:rFonts w:ascii="Times New Roman" w:eastAsia="Times New Roman" w:hAnsi="Times New Roman" w:cs="Times New Roman"/>
          <w:sz w:val="24"/>
          <w:szCs w:val="24"/>
          <w:lang w:eastAsia="ru-RU"/>
        </w:rPr>
        <w:tab/>
        <w:t>Методы изменения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w:t>
      </w:r>
      <w:r w:rsidRPr="00A46DF1">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w:t>
      </w:r>
      <w:r w:rsidRPr="00A46DF1">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w:t>
      </w:r>
      <w:r w:rsidRPr="00A46DF1">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12.Погодообразующие </w:t>
      </w:r>
      <w:proofErr w:type="spellStart"/>
      <w:r w:rsidRPr="00A46DF1">
        <w:rPr>
          <w:rFonts w:ascii="Times New Roman" w:eastAsia="Times New Roman" w:hAnsi="Times New Roman" w:cs="Times New Roman"/>
          <w:sz w:val="24"/>
          <w:szCs w:val="24"/>
          <w:lang w:eastAsia="ru-RU"/>
        </w:rPr>
        <w:t>метео</w:t>
      </w:r>
      <w:proofErr w:type="spellEnd"/>
      <w:r w:rsidRPr="00A46DF1">
        <w:rPr>
          <w:rFonts w:ascii="Times New Roman" w:eastAsia="Times New Roman" w:hAnsi="Times New Roman" w:cs="Times New Roman"/>
          <w:sz w:val="24"/>
          <w:szCs w:val="24"/>
          <w:lang w:eastAsia="ru-RU"/>
        </w:rPr>
        <w:t xml:space="preserve">- и </w:t>
      </w:r>
      <w:proofErr w:type="spellStart"/>
      <w:r w:rsidRPr="00A46DF1">
        <w:rPr>
          <w:rFonts w:ascii="Times New Roman" w:eastAsia="Times New Roman" w:hAnsi="Times New Roman" w:cs="Times New Roman"/>
          <w:sz w:val="24"/>
          <w:szCs w:val="24"/>
          <w:lang w:eastAsia="ru-RU"/>
        </w:rPr>
        <w:t>электрометеофакторы</w:t>
      </w:r>
      <w:proofErr w:type="spellEnd"/>
      <w:r w:rsidRPr="00A46DF1">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w:t>
      </w:r>
      <w:r w:rsidRPr="00A46DF1">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w:t>
      </w:r>
      <w:r w:rsidRPr="00A46DF1">
        <w:rPr>
          <w:rFonts w:ascii="Times New Roman" w:eastAsia="Times New Roman" w:hAnsi="Times New Roman" w:cs="Times New Roman"/>
          <w:sz w:val="24"/>
          <w:szCs w:val="24"/>
          <w:lang w:eastAsia="ru-RU"/>
        </w:rPr>
        <w:tab/>
        <w:t>Понятие о специфическом и неспецифическом иммунитете. Мероприятия по повышению неспецифического иммунитета у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20.</w:t>
      </w:r>
      <w:r w:rsidRPr="00A46DF1">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w:t>
      </w:r>
      <w:r w:rsidR="00E60478">
        <w:rPr>
          <w:rFonts w:ascii="Times New Roman" w:eastAsia="Times New Roman" w:hAnsi="Times New Roman" w:cs="Times New Roman"/>
          <w:sz w:val="24"/>
          <w:szCs w:val="24"/>
          <w:lang w:eastAsia="ru-RU"/>
        </w:rPr>
        <w:t>ий в физкультурных коллективах.</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w:t>
      </w:r>
      <w:r w:rsidR="00092120">
        <w:rPr>
          <w:rFonts w:ascii="Times New Roman" w:eastAsia="Times New Roman" w:hAnsi="Times New Roman" w:cs="Times New Roman"/>
          <w:sz w:val="24"/>
          <w:szCs w:val="24"/>
          <w:lang w:eastAsia="ru-RU"/>
        </w:rPr>
        <w:t xml:space="preserve"> </w:t>
      </w:r>
      <w:proofErr w:type="gramStart"/>
      <w:r w:rsidRPr="00A46DF1">
        <w:rPr>
          <w:rFonts w:ascii="Times New Roman" w:eastAsia="Times New Roman" w:hAnsi="Times New Roman" w:cs="Times New Roman"/>
          <w:sz w:val="24"/>
          <w:szCs w:val="24"/>
          <w:lang w:eastAsia="ru-RU"/>
        </w:rPr>
        <w:t>Особенности  внутренней</w:t>
      </w:r>
      <w:proofErr w:type="gramEnd"/>
      <w:r w:rsidRPr="00A46DF1">
        <w:rPr>
          <w:rFonts w:ascii="Times New Roman" w:eastAsia="Times New Roman" w:hAnsi="Times New Roman" w:cs="Times New Roman"/>
          <w:sz w:val="24"/>
          <w:szCs w:val="24"/>
          <w:lang w:eastAsia="ru-RU"/>
        </w:rPr>
        <w:t xml:space="preserve"> планировки крытых спортивных сооружений.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8.Гигиенические требования к естественному и искусственному освещению спорт. сооружений. Меры оптимизации световых условий.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10.Гигиенические требования к отоплению и вентиляции спорт. сооружений. Критерии их достаточности.</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Гигиенические требования к цветному оформлению спорт. сооружений. Понятие об альбедо и коэффициенте отражения.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22.Гигиеничесие требования к оборудованию школьных классов. Понятие о правильной посадке школьника за партой.</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23</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801A42" w:rsidRPr="00A46DF1" w:rsidRDefault="00801A42" w:rsidP="00E60478">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27.</w:t>
      </w:r>
      <w:r w:rsidR="00092120">
        <w:rPr>
          <w:rFonts w:ascii="Times New Roman" w:eastAsia="Times New Roman" w:hAnsi="Times New Roman" w:cs="Times New Roman"/>
          <w:sz w:val="24"/>
          <w:szCs w:val="24"/>
          <w:lang w:eastAsia="ru-RU"/>
        </w:rPr>
        <w:t xml:space="preserve"> </w:t>
      </w:r>
      <w:r w:rsidRPr="00A46DF1">
        <w:rPr>
          <w:rFonts w:ascii="Times New Roman" w:eastAsia="Times New Roman" w:hAnsi="Times New Roman" w:cs="Times New Roman"/>
          <w:sz w:val="24"/>
          <w:szCs w:val="24"/>
          <w:lang w:eastAsia="ru-RU"/>
        </w:rPr>
        <w:t xml:space="preserve">Гигиеническая оценка </w:t>
      </w:r>
      <w:r w:rsidR="00E60478">
        <w:rPr>
          <w:rFonts w:ascii="Times New Roman" w:eastAsia="Times New Roman" w:hAnsi="Times New Roman" w:cs="Times New Roman"/>
          <w:sz w:val="24"/>
          <w:szCs w:val="24"/>
          <w:lang w:eastAsia="ru-RU"/>
        </w:rPr>
        <w:t>проекта спортивного сооружения.</w:t>
      </w:r>
    </w:p>
    <w:p w:rsidR="00801A42" w:rsidRPr="00A46DF1" w:rsidRDefault="00801A42" w:rsidP="00801A42">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A46DF1">
        <w:rPr>
          <w:rFonts w:ascii="Times New Roman" w:eastAsia="Times New Roman" w:hAnsi="Times New Roman" w:cs="Times New Roman"/>
          <w:sz w:val="24"/>
          <w:szCs w:val="24"/>
          <w:lang w:eastAsia="ru-RU"/>
        </w:rPr>
        <w:t>энерготратам</w:t>
      </w:r>
      <w:proofErr w:type="spellEnd"/>
      <w:r w:rsidRPr="00A46DF1">
        <w:rPr>
          <w:rFonts w:ascii="Times New Roman" w:eastAsia="Times New Roman" w:hAnsi="Times New Roman" w:cs="Times New Roman"/>
          <w:sz w:val="24"/>
          <w:szCs w:val="24"/>
          <w:lang w:eastAsia="ru-RU"/>
        </w:rPr>
        <w:t>. Особенности для спортсменов.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A46DF1">
        <w:rPr>
          <w:rFonts w:ascii="Times New Roman" w:eastAsia="Times New Roman" w:hAnsi="Times New Roman" w:cs="Times New Roman"/>
          <w:sz w:val="24"/>
          <w:szCs w:val="24"/>
          <w:lang w:eastAsia="ru-RU"/>
        </w:rPr>
        <w:t>эссенциальные</w:t>
      </w:r>
      <w:proofErr w:type="spellEnd"/>
      <w:r w:rsidRPr="00A46DF1">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8.Способы расчета суточных </w:t>
      </w:r>
      <w:proofErr w:type="spellStart"/>
      <w:r w:rsidRPr="00A46DF1">
        <w:rPr>
          <w:rFonts w:ascii="Times New Roman" w:eastAsia="Times New Roman" w:hAnsi="Times New Roman" w:cs="Times New Roman"/>
          <w:sz w:val="24"/>
          <w:szCs w:val="24"/>
          <w:lang w:eastAsia="ru-RU"/>
        </w:rPr>
        <w:t>энерготрат</w:t>
      </w:r>
      <w:proofErr w:type="spellEnd"/>
      <w:r w:rsidRPr="00A46DF1">
        <w:rPr>
          <w:rFonts w:ascii="Times New Roman" w:eastAsia="Times New Roman" w:hAnsi="Times New Roman" w:cs="Times New Roman"/>
          <w:sz w:val="24"/>
          <w:szCs w:val="24"/>
          <w:lang w:eastAsia="ru-RU"/>
        </w:rPr>
        <w:t xml:space="preserve"> человека.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9.Способы составления суточного рациона. </w:t>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801A42" w:rsidRPr="00A46DF1" w:rsidRDefault="00801A42" w:rsidP="00106187">
      <w:pPr>
        <w:spacing w:after="0" w:line="240" w:lineRule="auto"/>
        <w:rPr>
          <w:rFonts w:ascii="Times New Roman" w:eastAsia="Times New Roman" w:hAnsi="Times New Roman" w:cs="Times New Roman"/>
          <w:b/>
          <w:sz w:val="24"/>
          <w:szCs w:val="24"/>
          <w:lang w:eastAsia="ru-RU"/>
        </w:rPr>
      </w:pPr>
    </w:p>
    <w:p w:rsidR="00801A42" w:rsidRPr="00A46DF1" w:rsidRDefault="00106187" w:rsidP="00106187">
      <w:pPr>
        <w:tabs>
          <w:tab w:val="left" w:pos="229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Доклады-презентации</w:t>
      </w:r>
      <w:r w:rsidR="00801A42" w:rsidRPr="00A46DF1">
        <w:rPr>
          <w:rFonts w:ascii="Times New Roman" w:eastAsia="Times New Roman" w:hAnsi="Times New Roman" w:cs="Times New Roman"/>
          <w:b/>
          <w:sz w:val="24"/>
          <w:szCs w:val="24"/>
          <w:lang w:eastAsia="ru-RU"/>
        </w:rPr>
        <w:tab/>
      </w:r>
    </w:p>
    <w:p w:rsidR="00801A42" w:rsidRPr="00A46DF1" w:rsidRDefault="00801A42" w:rsidP="00801A42">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2. Традиции закаливания у разных народов.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Использования процедуры закаливания в древности.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lastRenderedPageBreak/>
        <w:t>4.  История и традиция Русской закалки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5. Теоретические основы закаливания. </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Закаливание воздухом.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7. Закаливание солнцем.</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8. Закаливание водой.</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9. Особенности закаливания в спортивной практике.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10. Особенности закаливания детей в раннем возрасте.</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11. Особенности закаливания детей дошкольного возраста.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12. Теория и практика </w:t>
      </w:r>
      <w:proofErr w:type="spellStart"/>
      <w:r w:rsidRPr="00A46DF1">
        <w:rPr>
          <w:rFonts w:ascii="Times New Roman" w:eastAsia="Times New Roman" w:hAnsi="Times New Roman" w:cs="Times New Roman"/>
          <w:sz w:val="24"/>
          <w:szCs w:val="24"/>
          <w:lang w:eastAsia="ru-RU"/>
        </w:rPr>
        <w:t>моржевания</w:t>
      </w:r>
      <w:proofErr w:type="spellEnd"/>
      <w:r w:rsidRPr="00A46DF1">
        <w:rPr>
          <w:rFonts w:ascii="Times New Roman" w:eastAsia="Times New Roman" w:hAnsi="Times New Roman" w:cs="Times New Roman"/>
          <w:sz w:val="24"/>
          <w:szCs w:val="24"/>
          <w:lang w:eastAsia="ru-RU"/>
        </w:rPr>
        <w:t>.</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13. Баня как одно из средств закаливания</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14. Система закаливания по методике П. Иванова.</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801A42" w:rsidRPr="00A46DF1" w:rsidRDefault="00801A42" w:rsidP="00801A42">
      <w:pPr>
        <w:tabs>
          <w:tab w:val="left" w:pos="5820"/>
        </w:tabs>
        <w:spacing w:after="0" w:line="240" w:lineRule="auto"/>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16. Нетрадиционные методики оздоровления организма.</w:t>
      </w:r>
    </w:p>
    <w:p w:rsidR="00801A42" w:rsidRPr="00A46DF1" w:rsidRDefault="00801A42" w:rsidP="00106187">
      <w:pPr>
        <w:spacing w:after="200" w:line="276" w:lineRule="auto"/>
        <w:rPr>
          <w:rFonts w:ascii="Times New Roman" w:eastAsia="Times New Roman" w:hAnsi="Times New Roman" w:cs="Times New Roman"/>
          <w:sz w:val="24"/>
          <w:szCs w:val="24"/>
          <w:lang w:eastAsia="ru-RU"/>
        </w:rPr>
      </w:pPr>
    </w:p>
    <w:p w:rsidR="00801A42" w:rsidRPr="00A46DF1" w:rsidRDefault="00106187" w:rsidP="007847AB">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5F1D18">
        <w:rPr>
          <w:rFonts w:ascii="Times New Roman" w:eastAsia="Times New Roman" w:hAnsi="Times New Roman" w:cs="Times New Roman"/>
          <w:b/>
          <w:sz w:val="24"/>
          <w:szCs w:val="24"/>
          <w:lang w:eastAsia="ru-RU"/>
        </w:rPr>
        <w:t xml:space="preserve"> </w:t>
      </w:r>
      <w:r w:rsidR="007847AB">
        <w:rPr>
          <w:rFonts w:ascii="Times New Roman" w:eastAsia="Times New Roman" w:hAnsi="Times New Roman" w:cs="Times New Roman"/>
          <w:b/>
          <w:sz w:val="24"/>
          <w:szCs w:val="24"/>
          <w:lang w:eastAsia="ru-RU"/>
        </w:rPr>
        <w:t>Лабораторные работы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2. «Взаимодействие организма человека с факторами воздушной среды».</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A46DF1">
        <w:rPr>
          <w:rFonts w:ascii="Times New Roman" w:eastAsia="Times New Roman" w:hAnsi="Times New Roman" w:cs="Times New Roman"/>
          <w:b/>
          <w:spacing w:val="1"/>
          <w:sz w:val="24"/>
          <w:szCs w:val="24"/>
          <w:lang w:eastAsia="ru-RU"/>
        </w:rPr>
        <w:t>Гигиеническая оценка.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801A42" w:rsidRPr="007847AB"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6. Дать гиг</w:t>
      </w:r>
      <w:r w:rsidR="007847AB">
        <w:rPr>
          <w:rFonts w:ascii="Times New Roman" w:eastAsia="Times New Roman" w:hAnsi="Times New Roman" w:cs="Times New Roman"/>
          <w:sz w:val="24"/>
          <w:szCs w:val="24"/>
          <w:lang w:eastAsia="ru-RU"/>
        </w:rPr>
        <w:t>иеническую оценку микроклимата.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Лабораторная работа № 2</w:t>
      </w:r>
      <w:r w:rsidR="007847AB">
        <w:rPr>
          <w:rFonts w:ascii="Times New Roman" w:eastAsia="Times New Roman" w:hAnsi="Times New Roman" w:cs="Times New Roman"/>
          <w:b/>
          <w:sz w:val="24"/>
          <w:szCs w:val="24"/>
          <w:lang w:eastAsia="ru-RU"/>
        </w:rPr>
        <w:t>-3</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Определение теплового баланса спортсмена в условиях микроклимата спортивного зала.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Выявить зависимость теплового состояния спортсмена от параметров микроклимата спортивного зала.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Измерить показатели микроклимата спортивного зала.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тепловой баланс каждого испытуемого.</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Дать оценку теплового баланса исследуемого при данном микроклимате спортивного зала.</w:t>
      </w:r>
    </w:p>
    <w:p w:rsidR="001F07CA" w:rsidRDefault="001F07CA" w:rsidP="007847AB">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7847AB" w:rsidP="001F07CA">
      <w:pPr>
        <w:spacing w:after="0" w:line="240" w:lineRule="auto"/>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Лабораторная  работа</w:t>
      </w:r>
      <w:proofErr w:type="gramEnd"/>
      <w:r>
        <w:rPr>
          <w:rFonts w:ascii="Times New Roman" w:eastAsia="Times New Roman" w:hAnsi="Times New Roman" w:cs="Times New Roman"/>
          <w:b/>
          <w:sz w:val="24"/>
          <w:szCs w:val="24"/>
          <w:lang w:eastAsia="ru-RU"/>
        </w:rPr>
        <w:t xml:space="preserve"> № 4</w:t>
      </w:r>
      <w:r w:rsidR="00801A42"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Гигиеническая оценка освещения. </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Цель:</w:t>
      </w:r>
      <w:r w:rsidRPr="00A46DF1">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lastRenderedPageBreak/>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801A42"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4. Определить освещенность в горизонтал</w:t>
      </w:r>
      <w:r w:rsidR="002B242E">
        <w:rPr>
          <w:rFonts w:ascii="Times New Roman" w:eastAsia="Times New Roman" w:hAnsi="Times New Roman" w:cs="Times New Roman"/>
          <w:sz w:val="24"/>
          <w:szCs w:val="24"/>
          <w:lang w:eastAsia="ru-RU"/>
        </w:rPr>
        <w:t>ьной и вертикальной плоскостях.</w:t>
      </w:r>
    </w:p>
    <w:p w:rsidR="002B242E" w:rsidRPr="00A46DF1" w:rsidRDefault="002B242E" w:rsidP="002B242E">
      <w:pPr>
        <w:spacing w:after="0" w:line="276" w:lineRule="auto"/>
        <w:jc w:val="both"/>
        <w:rPr>
          <w:rFonts w:ascii="Times New Roman" w:eastAsia="Times New Roman" w:hAnsi="Times New Roman" w:cs="Times New Roman"/>
          <w:sz w:val="24"/>
          <w:szCs w:val="24"/>
          <w:lang w:eastAsia="ru-RU"/>
        </w:rPr>
      </w:pPr>
    </w:p>
    <w:p w:rsidR="00801A42" w:rsidRPr="00A46DF1" w:rsidRDefault="005F1D18" w:rsidP="00801A42">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1.6. </w:t>
      </w:r>
      <w:r w:rsidR="00801A42" w:rsidRPr="00A46DF1">
        <w:rPr>
          <w:rFonts w:ascii="Times New Roman" w:eastAsia="Times New Roman" w:hAnsi="Times New Roman" w:cs="Times New Roman"/>
          <w:b/>
          <w:sz w:val="24"/>
          <w:szCs w:val="24"/>
          <w:lang w:eastAsia="ru-RU"/>
        </w:rPr>
        <w:t>Практические занятия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3.  «Гигиена спортивных сооружений».</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Практическая работа № 1.</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Гигиеническая оценка проекта спортивного сооружения.</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ab/>
        <w:t xml:space="preserve">Цель: </w:t>
      </w:r>
      <w:r w:rsidRPr="00A46DF1">
        <w:rPr>
          <w:rFonts w:ascii="Times New Roman" w:eastAsia="Times New Roman" w:hAnsi="Times New Roman" w:cs="Times New Roman"/>
          <w:sz w:val="24"/>
          <w:szCs w:val="24"/>
          <w:lang w:eastAsia="ru-RU"/>
        </w:rPr>
        <w:t>по проекту спортивного сооружения изучить планировку спортивного комплекса, ориентацию спортивных сооружений, внутреннюю планировку и благоустройство спортивных помещений.</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ab/>
      </w: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По генеральному плану и экспликации изучить размещение спортивных сооружений на земельном участке.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По поэтажным планам изучить внутреннюю планировку спортивного здания.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По планам благоустройства изучить проектируемые условия отопления, вентиляции, естественного и искусственного освещения.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По плану оформления фасада и объяснительной записке изучить цветовое оформление фасада, помещений и элементы их внутренней отделки.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01A42" w:rsidRPr="00A46DF1">
        <w:rPr>
          <w:rFonts w:ascii="Times New Roman" w:eastAsia="Times New Roman" w:hAnsi="Times New Roman" w:cs="Times New Roman"/>
          <w:sz w:val="24"/>
          <w:szCs w:val="24"/>
          <w:lang w:eastAsia="ru-RU"/>
        </w:rPr>
        <w:t>Дать гигиеническую оценку п</w:t>
      </w:r>
      <w:r w:rsidR="006273F2">
        <w:rPr>
          <w:rFonts w:ascii="Times New Roman" w:eastAsia="Times New Roman" w:hAnsi="Times New Roman" w:cs="Times New Roman"/>
          <w:sz w:val="24"/>
          <w:szCs w:val="24"/>
          <w:lang w:eastAsia="ru-RU"/>
        </w:rPr>
        <w:t>роекту спортивного сооружения.</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4.</w:t>
      </w:r>
      <w:r w:rsidRPr="00A46DF1">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29128D">
        <w:rPr>
          <w:rFonts w:ascii="Times New Roman" w:eastAsia="Times New Roman" w:hAnsi="Times New Roman" w:cs="Times New Roman"/>
          <w:b/>
          <w:sz w:val="24"/>
          <w:szCs w:val="24"/>
          <w:lang w:eastAsia="ru-RU"/>
        </w:rPr>
        <w:t>2</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Построение суточного режима на спортивном сборе в подготовительном и соревновательном периодах.</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построению режима спортсмена в зависимости от периода спортивной подготовки.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подготовительном периоде.</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Составить суточный режим спортсмена избранного вида спорта в соревновательном периоде.</w:t>
      </w:r>
    </w:p>
    <w:p w:rsidR="0029128D" w:rsidRPr="006273F2"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Сделать сравнительны</w:t>
      </w:r>
      <w:r w:rsidR="006273F2">
        <w:rPr>
          <w:rFonts w:ascii="Times New Roman" w:eastAsia="Times New Roman" w:hAnsi="Times New Roman" w:cs="Times New Roman"/>
          <w:sz w:val="24"/>
          <w:szCs w:val="24"/>
          <w:lang w:eastAsia="ru-RU"/>
        </w:rPr>
        <w:t>й анализ двух вариантов режима.</w:t>
      </w:r>
    </w:p>
    <w:p w:rsidR="001F07CA" w:rsidRDefault="001F07CA" w:rsidP="0029128D">
      <w:pPr>
        <w:spacing w:after="0" w:line="240"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Раздел 5 «Гигиена питания».</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w:t>
      </w:r>
      <w:r w:rsidR="006273F2">
        <w:rPr>
          <w:rFonts w:ascii="Times New Roman" w:eastAsia="Times New Roman" w:hAnsi="Times New Roman" w:cs="Times New Roman"/>
          <w:b/>
          <w:sz w:val="24"/>
          <w:szCs w:val="24"/>
          <w:lang w:eastAsia="ru-RU"/>
        </w:rPr>
        <w:t xml:space="preserve">№ </w:t>
      </w:r>
      <w:r w:rsidR="0029128D">
        <w:rPr>
          <w:rFonts w:ascii="Times New Roman" w:eastAsia="Times New Roman" w:hAnsi="Times New Roman" w:cs="Times New Roman"/>
          <w:b/>
          <w:sz w:val="24"/>
          <w:szCs w:val="24"/>
          <w:lang w:eastAsia="ru-RU"/>
        </w:rPr>
        <w:t>3</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Тема: Расчет суточных </w:t>
      </w:r>
      <w:proofErr w:type="spellStart"/>
      <w:r w:rsidRPr="00A46DF1">
        <w:rPr>
          <w:rFonts w:ascii="Times New Roman" w:eastAsia="Times New Roman" w:hAnsi="Times New Roman" w:cs="Times New Roman"/>
          <w:b/>
          <w:sz w:val="24"/>
          <w:szCs w:val="24"/>
          <w:lang w:eastAsia="ru-RU"/>
        </w:rPr>
        <w:t>энерготрат</w:t>
      </w:r>
      <w:proofErr w:type="spellEnd"/>
      <w:r w:rsidRPr="00A46DF1">
        <w:rPr>
          <w:rFonts w:ascii="Times New Roman" w:eastAsia="Times New Roman" w:hAnsi="Times New Roman" w:cs="Times New Roman"/>
          <w:b/>
          <w:sz w:val="24"/>
          <w:szCs w:val="24"/>
          <w:lang w:eastAsia="ru-RU"/>
        </w:rPr>
        <w:t xml:space="preserve">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 xml:space="preserve">научиться определять суточные </w:t>
      </w:r>
      <w:proofErr w:type="spellStart"/>
      <w:r w:rsidRPr="00A46DF1">
        <w:rPr>
          <w:rFonts w:ascii="Times New Roman" w:eastAsia="Times New Roman" w:hAnsi="Times New Roman" w:cs="Times New Roman"/>
          <w:sz w:val="24"/>
          <w:szCs w:val="24"/>
          <w:lang w:eastAsia="ru-RU"/>
        </w:rPr>
        <w:t>энерготраты</w:t>
      </w:r>
      <w:proofErr w:type="spellEnd"/>
      <w:r w:rsidRPr="00A46DF1">
        <w:rPr>
          <w:rFonts w:ascii="Times New Roman" w:eastAsia="Times New Roman" w:hAnsi="Times New Roman" w:cs="Times New Roman"/>
          <w:sz w:val="24"/>
          <w:szCs w:val="24"/>
          <w:lang w:eastAsia="ru-RU"/>
        </w:rPr>
        <w:t xml:space="preserve"> спортсмена расчетным методом.</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Задание. </w:t>
      </w:r>
      <w:r w:rsidRPr="00A46DF1">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основной обмен.</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специфически динамическое действие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 xml:space="preserve">Определить </w:t>
      </w:r>
      <w:proofErr w:type="spellStart"/>
      <w:r w:rsidR="00801A42" w:rsidRPr="00A46DF1">
        <w:rPr>
          <w:rFonts w:ascii="Times New Roman" w:eastAsia="Times New Roman" w:hAnsi="Times New Roman" w:cs="Times New Roman"/>
          <w:sz w:val="24"/>
          <w:szCs w:val="24"/>
          <w:lang w:eastAsia="ru-RU"/>
        </w:rPr>
        <w:t>энерготраты</w:t>
      </w:r>
      <w:proofErr w:type="spellEnd"/>
      <w:r w:rsidR="00801A42" w:rsidRPr="00A46DF1">
        <w:rPr>
          <w:rFonts w:ascii="Times New Roman" w:eastAsia="Times New Roman" w:hAnsi="Times New Roman" w:cs="Times New Roman"/>
          <w:sz w:val="24"/>
          <w:szCs w:val="24"/>
          <w:lang w:eastAsia="ru-RU"/>
        </w:rPr>
        <w:t xml:space="preserve"> на различные виды деятельности.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пределить суточные </w:t>
      </w:r>
      <w:proofErr w:type="spellStart"/>
      <w:r>
        <w:rPr>
          <w:rFonts w:ascii="Times New Roman" w:eastAsia="Times New Roman" w:hAnsi="Times New Roman" w:cs="Times New Roman"/>
          <w:sz w:val="24"/>
          <w:szCs w:val="24"/>
          <w:lang w:eastAsia="ru-RU"/>
        </w:rPr>
        <w:t>энерготраты</w:t>
      </w:r>
      <w:proofErr w:type="spellEnd"/>
      <w:r>
        <w:rPr>
          <w:rFonts w:ascii="Times New Roman" w:eastAsia="Times New Roman" w:hAnsi="Times New Roman" w:cs="Times New Roman"/>
          <w:sz w:val="24"/>
          <w:szCs w:val="24"/>
          <w:lang w:eastAsia="ru-RU"/>
        </w:rPr>
        <w:t>.</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lastRenderedPageBreak/>
        <w:t xml:space="preserve">Практическая работа № </w:t>
      </w:r>
      <w:r w:rsidR="0029128D">
        <w:rPr>
          <w:rFonts w:ascii="Times New Roman" w:eastAsia="Times New Roman" w:hAnsi="Times New Roman" w:cs="Times New Roman"/>
          <w:b/>
          <w:sz w:val="24"/>
          <w:szCs w:val="24"/>
          <w:lang w:eastAsia="ru-RU"/>
        </w:rPr>
        <w:t>4</w:t>
      </w:r>
      <w:r w:rsidRPr="00A46DF1">
        <w:rPr>
          <w:rFonts w:ascii="Times New Roman" w:eastAsia="Times New Roman" w:hAnsi="Times New Roman" w:cs="Times New Roman"/>
          <w:b/>
          <w:sz w:val="24"/>
          <w:szCs w:val="24"/>
          <w:lang w:eastAsia="ru-RU"/>
        </w:rPr>
        <w:t>.</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Составление суточного рациона спортсмена.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норму основных пищевых веществ.</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количество пищевых веществ в соответствии со сбалансированностью второго порядка.</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Определить кратность питания в течение дня.</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Определить объем каждого приема пищи.</w:t>
      </w:r>
    </w:p>
    <w:p w:rsidR="00801A42" w:rsidRPr="00A46DF1" w:rsidRDefault="0029128D"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847AB">
        <w:rPr>
          <w:rFonts w:ascii="Times New Roman" w:eastAsia="Times New Roman" w:hAnsi="Times New Roman" w:cs="Times New Roman"/>
          <w:sz w:val="24"/>
          <w:szCs w:val="24"/>
          <w:lang w:eastAsia="ru-RU"/>
        </w:rPr>
        <w:t>Составить меню.</w:t>
      </w:r>
    </w:p>
    <w:p w:rsidR="001F07CA" w:rsidRDefault="001F07CA" w:rsidP="0029128D">
      <w:pPr>
        <w:spacing w:after="0" w:line="276" w:lineRule="auto"/>
        <w:jc w:val="both"/>
        <w:rPr>
          <w:rFonts w:ascii="Times New Roman" w:eastAsia="Times New Roman" w:hAnsi="Times New Roman" w:cs="Times New Roman"/>
          <w:b/>
          <w:sz w:val="24"/>
          <w:szCs w:val="24"/>
          <w:lang w:eastAsia="ru-RU"/>
        </w:rPr>
      </w:pP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 xml:space="preserve">Практическая работа № </w:t>
      </w:r>
      <w:r w:rsidR="007847AB">
        <w:rPr>
          <w:rFonts w:ascii="Times New Roman" w:eastAsia="Times New Roman" w:hAnsi="Times New Roman" w:cs="Times New Roman"/>
          <w:b/>
          <w:sz w:val="24"/>
          <w:szCs w:val="24"/>
          <w:lang w:eastAsia="ru-RU"/>
        </w:rPr>
        <w:t>5</w:t>
      </w:r>
      <w:r w:rsidRPr="00A46DF1">
        <w:rPr>
          <w:rFonts w:ascii="Times New Roman" w:eastAsia="Times New Roman" w:hAnsi="Times New Roman" w:cs="Times New Roman"/>
          <w:b/>
          <w:sz w:val="24"/>
          <w:szCs w:val="24"/>
          <w:lang w:eastAsia="ru-RU"/>
        </w:rPr>
        <w:t xml:space="preserve">. </w:t>
      </w:r>
    </w:p>
    <w:p w:rsidR="00801A42" w:rsidRPr="00A46DF1" w:rsidRDefault="00801A42" w:rsidP="001F07CA">
      <w:pPr>
        <w:spacing w:after="0" w:line="240" w:lineRule="auto"/>
        <w:jc w:val="both"/>
        <w:rPr>
          <w:rFonts w:ascii="Times New Roman" w:eastAsia="Times New Roman" w:hAnsi="Times New Roman" w:cs="Times New Roman"/>
          <w:b/>
          <w:sz w:val="24"/>
          <w:szCs w:val="24"/>
          <w:lang w:eastAsia="ru-RU"/>
        </w:rPr>
      </w:pPr>
      <w:r w:rsidRPr="00A46DF1">
        <w:rPr>
          <w:rFonts w:ascii="Times New Roman" w:eastAsia="Times New Roman" w:hAnsi="Times New Roman" w:cs="Times New Roman"/>
          <w:b/>
          <w:sz w:val="24"/>
          <w:szCs w:val="24"/>
          <w:lang w:eastAsia="ru-RU"/>
        </w:rPr>
        <w:t>Тема: Расчет химического состава и калорийности пищевого рациона.</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 xml:space="preserve">Цель: </w:t>
      </w:r>
      <w:r w:rsidRPr="00A46DF1">
        <w:rPr>
          <w:rFonts w:ascii="Times New Roman" w:eastAsia="Times New Roman" w:hAnsi="Times New Roman" w:cs="Times New Roman"/>
          <w:sz w:val="24"/>
          <w:szCs w:val="24"/>
          <w:lang w:eastAsia="ru-RU"/>
        </w:rPr>
        <w:t>научиться методу расчета калорийности и химического состава пищевого рациона спортсмена для контроля за питанием в процессе спортивной подготовки.</w:t>
      </w:r>
    </w:p>
    <w:p w:rsidR="00801A42" w:rsidRPr="00A46DF1" w:rsidRDefault="00801A42" w:rsidP="001F07CA">
      <w:pPr>
        <w:spacing w:after="0" w:line="240" w:lineRule="auto"/>
        <w:jc w:val="both"/>
        <w:rPr>
          <w:rFonts w:ascii="Times New Roman" w:eastAsia="Times New Roman" w:hAnsi="Times New Roman" w:cs="Times New Roman"/>
          <w:sz w:val="24"/>
          <w:szCs w:val="24"/>
          <w:lang w:eastAsia="ru-RU"/>
        </w:rPr>
      </w:pPr>
      <w:r w:rsidRPr="00A46DF1">
        <w:rPr>
          <w:rFonts w:ascii="Times New Roman" w:eastAsia="Times New Roman" w:hAnsi="Times New Roman" w:cs="Times New Roman"/>
          <w:b/>
          <w:sz w:val="24"/>
          <w:szCs w:val="24"/>
          <w:lang w:eastAsia="ru-RU"/>
        </w:rPr>
        <w:t>Задание.</w:t>
      </w:r>
      <w:r w:rsidRPr="00A46DF1">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01A42" w:rsidRPr="00A46DF1">
        <w:rPr>
          <w:rFonts w:ascii="Times New Roman" w:eastAsia="Times New Roman" w:hAnsi="Times New Roman" w:cs="Times New Roman"/>
          <w:sz w:val="24"/>
          <w:szCs w:val="24"/>
          <w:lang w:eastAsia="ru-RU"/>
        </w:rPr>
        <w:t>Рассчитать суточную калорийность пищевого рациона.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01A42" w:rsidRPr="00A46DF1">
        <w:rPr>
          <w:rFonts w:ascii="Times New Roman" w:eastAsia="Times New Roman" w:hAnsi="Times New Roman" w:cs="Times New Roman"/>
          <w:sz w:val="24"/>
          <w:szCs w:val="24"/>
          <w:lang w:eastAsia="ru-RU"/>
        </w:rPr>
        <w:t>Рассчитать химический состав энергетической части пищевого рациона.</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1A42" w:rsidRPr="00A46DF1">
        <w:rPr>
          <w:rFonts w:ascii="Times New Roman" w:eastAsia="Times New Roman" w:hAnsi="Times New Roman" w:cs="Times New Roman"/>
          <w:sz w:val="24"/>
          <w:szCs w:val="24"/>
          <w:lang w:eastAsia="ru-RU"/>
        </w:rPr>
        <w:t>Рассчитать состав биологически активных пищевых веществ.</w:t>
      </w:r>
    </w:p>
    <w:p w:rsidR="00801A42" w:rsidRPr="00A46DF1" w:rsidRDefault="007847AB" w:rsidP="001F07C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1A42" w:rsidRPr="00A46DF1">
        <w:rPr>
          <w:rFonts w:ascii="Times New Roman" w:eastAsia="Times New Roman" w:hAnsi="Times New Roman" w:cs="Times New Roman"/>
          <w:sz w:val="24"/>
          <w:szCs w:val="24"/>
          <w:lang w:eastAsia="ru-RU"/>
        </w:rPr>
        <w:t xml:space="preserve">Дать оценку калорийности и качественному составу рациона на данную величину суточных </w:t>
      </w:r>
      <w:proofErr w:type="spellStart"/>
      <w:r w:rsidR="00801A42" w:rsidRPr="00A46DF1">
        <w:rPr>
          <w:rFonts w:ascii="Times New Roman" w:eastAsia="Times New Roman" w:hAnsi="Times New Roman" w:cs="Times New Roman"/>
          <w:sz w:val="24"/>
          <w:szCs w:val="24"/>
          <w:lang w:eastAsia="ru-RU"/>
        </w:rPr>
        <w:t>энерготрат</w:t>
      </w:r>
      <w:proofErr w:type="spellEnd"/>
      <w:r w:rsidR="00801A42" w:rsidRPr="00A46DF1">
        <w:rPr>
          <w:rFonts w:ascii="Times New Roman" w:eastAsia="Times New Roman" w:hAnsi="Times New Roman" w:cs="Times New Roman"/>
          <w:sz w:val="24"/>
          <w:szCs w:val="24"/>
          <w:lang w:eastAsia="ru-RU"/>
        </w:rPr>
        <w:t>.</w:t>
      </w:r>
    </w:p>
    <w:p w:rsidR="00801A42" w:rsidRPr="00A46DF1" w:rsidRDefault="00801A42" w:rsidP="00801A42">
      <w:pPr>
        <w:spacing w:after="0" w:line="276" w:lineRule="auto"/>
        <w:jc w:val="both"/>
        <w:rPr>
          <w:rFonts w:ascii="Times New Roman" w:eastAsia="Times New Roman" w:hAnsi="Times New Roman" w:cs="Times New Roman"/>
          <w:sz w:val="24"/>
          <w:szCs w:val="24"/>
          <w:lang w:eastAsia="ru-RU"/>
        </w:rPr>
      </w:pPr>
    </w:p>
    <w:p w:rsidR="00801A42" w:rsidRPr="00A46DF1" w:rsidRDefault="006273F2" w:rsidP="006273F2">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F07CA">
        <w:rPr>
          <w:rFonts w:ascii="Times New Roman" w:eastAsia="Times New Roman" w:hAnsi="Times New Roman" w:cs="Times New Roman"/>
          <w:b/>
          <w:i/>
          <w:sz w:val="24"/>
          <w:szCs w:val="24"/>
          <w:lang w:eastAsia="ru-RU"/>
        </w:rPr>
        <w:t>2.</w:t>
      </w:r>
      <w:r w:rsidR="00801A42" w:rsidRPr="00A46DF1">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801A42" w:rsidRPr="00A46DF1" w:rsidRDefault="00801A42" w:rsidP="00801A42">
      <w:pPr>
        <w:spacing w:after="0" w:line="276" w:lineRule="auto"/>
        <w:jc w:val="both"/>
        <w:rPr>
          <w:rFonts w:ascii="Times New Roman" w:eastAsia="Times New Roman" w:hAnsi="Times New Roman" w:cs="Times New Roman"/>
          <w:i/>
          <w:sz w:val="24"/>
          <w:szCs w:val="24"/>
          <w:lang w:eastAsia="ru-RU"/>
        </w:rPr>
      </w:pP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физкультурно-оздоровительной деятельности» студентами включает результаты текущего контроля успеваемости и промежуточной аттестации.</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Текущая аттестация</w:t>
      </w:r>
      <w:r w:rsidRPr="006273F2">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6273F2" w:rsidRPr="006273F2" w:rsidRDefault="006273F2" w:rsidP="006273F2">
      <w:pPr>
        <w:spacing w:after="0" w:line="276" w:lineRule="auto"/>
        <w:ind w:firstLine="708"/>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w:t>
      </w:r>
      <w:r w:rsidR="00915F64">
        <w:rPr>
          <w:rFonts w:ascii="Times New Roman" w:eastAsia="Times New Roman" w:hAnsi="Times New Roman" w:cs="Times New Roman"/>
          <w:sz w:val="24"/>
          <w:szCs w:val="24"/>
          <w:lang w:eastAsia="ru-RU"/>
        </w:rPr>
        <w:t>спортивной</w:t>
      </w:r>
      <w:r w:rsidRPr="006273F2">
        <w:rPr>
          <w:rFonts w:ascii="Times New Roman" w:eastAsia="Times New Roman" w:hAnsi="Times New Roman" w:cs="Times New Roman"/>
          <w:sz w:val="24"/>
          <w:szCs w:val="24"/>
          <w:lang w:eastAsia="ru-RU"/>
        </w:rPr>
        <w:t xml:space="preserve"> деятельности» относятся:</w:t>
      </w:r>
    </w:p>
    <w:p w:rsidR="006273F2" w:rsidRPr="006273F2" w:rsidRDefault="006273F2" w:rsidP="006273F2">
      <w:pPr>
        <w:spacing w:after="0" w:line="276" w:lineRule="auto"/>
        <w:ind w:firstLine="708"/>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2.1. Компьютерное тестирование</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Для тестирования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273F2" w:rsidRPr="006273F2" w:rsidRDefault="006273F2" w:rsidP="006273F2">
      <w:pPr>
        <w:spacing w:after="0" w:line="240" w:lineRule="auto"/>
        <w:ind w:firstLine="705"/>
        <w:jc w:val="both"/>
        <w:rPr>
          <w:rFonts w:ascii="Times New Roman" w:eastAsia="Times New Roman" w:hAnsi="Times New Roman" w:cs="Times New Roman"/>
          <w:i/>
          <w:sz w:val="24"/>
          <w:szCs w:val="24"/>
          <w:lang w:eastAsia="ru-RU"/>
        </w:rPr>
      </w:pPr>
      <w:r w:rsidRPr="006273F2">
        <w:rPr>
          <w:rFonts w:ascii="Times New Roman" w:eastAsia="Times New Roman" w:hAnsi="Times New Roman" w:cs="Times New Roman"/>
          <w:i/>
          <w:sz w:val="24"/>
          <w:szCs w:val="24"/>
          <w:lang w:eastAsia="ru-RU"/>
        </w:rPr>
        <w:t>Критерии оценки компьютерного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lang w:eastAsia="ru-RU"/>
        </w:rPr>
        <w:t>2.2.</w:t>
      </w:r>
      <w:r w:rsidRPr="006273F2">
        <w:rPr>
          <w:rFonts w:ascii="Times New Roman" w:eastAsia="Times New Roman" w:hAnsi="Times New Roman" w:cs="Times New Roman"/>
          <w:sz w:val="24"/>
          <w:szCs w:val="24"/>
          <w:lang w:eastAsia="ru-RU"/>
        </w:rPr>
        <w:t xml:space="preserve"> </w:t>
      </w:r>
      <w:r w:rsidRPr="006273F2">
        <w:rPr>
          <w:rFonts w:ascii="Times New Roman" w:eastAsia="Times New Roman" w:hAnsi="Times New Roman" w:cs="Times New Roman"/>
          <w:b/>
          <w:i/>
          <w:sz w:val="24"/>
          <w:szCs w:val="24"/>
          <w:lang w:eastAsia="ru-RU"/>
        </w:rPr>
        <w:t>Коллоквиум</w:t>
      </w:r>
      <w:r w:rsidRPr="006273F2">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w:t>
      </w:r>
      <w:r w:rsidRPr="006273F2">
        <w:rPr>
          <w:rFonts w:ascii="Times New Roman" w:eastAsia="Times New Roman" w:hAnsi="Times New Roman" w:cs="Times New Roman"/>
          <w:sz w:val="24"/>
          <w:szCs w:val="24"/>
          <w:lang w:eastAsia="ru-RU"/>
        </w:rPr>
        <w:lastRenderedPageBreak/>
        <w:t xml:space="preserve">знаний. Коллоквиум проводится после изучения раздела, в форме опроса. Коллоквиум — форма проверки и оценивания уровня знаний учащихся. </w:t>
      </w:r>
    </w:p>
    <w:p w:rsidR="006273F2" w:rsidRPr="006273F2" w:rsidRDefault="006273F2" w:rsidP="006273F2">
      <w:pPr>
        <w:spacing w:after="0" w:line="240" w:lineRule="auto"/>
        <w:ind w:firstLine="56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коллоквиума</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2.3. Выступления с докладами-презентациями:</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Доклад</w:t>
      </w:r>
      <w:r w:rsidRPr="006273F2">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w:t>
      </w:r>
      <w:r w:rsidR="00915F64">
        <w:rPr>
          <w:rFonts w:ascii="Times New Roman" w:eastAsia="Times New Roman" w:hAnsi="Times New Roman" w:cs="Times New Roman"/>
          <w:color w:val="000000"/>
          <w:sz w:val="24"/>
          <w:szCs w:val="24"/>
          <w:lang w:eastAsia="ru-RU"/>
        </w:rPr>
        <w:t xml:space="preserve"> определенной   теме. Объем док</w:t>
      </w:r>
      <w:r w:rsidRPr="006273F2">
        <w:rPr>
          <w:rFonts w:ascii="Times New Roman" w:eastAsia="Times New Roman" w:hAnsi="Times New Roman" w:cs="Times New Roman"/>
          <w:color w:val="000000"/>
          <w:sz w:val="24"/>
          <w:szCs w:val="24"/>
          <w:lang w:eastAsia="ru-RU"/>
        </w:rPr>
        <w:t>лада может достигать 5-10 стр.</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i/>
          <w:color w:val="000000"/>
          <w:sz w:val="24"/>
          <w:szCs w:val="24"/>
          <w:lang w:eastAsia="ru-RU"/>
        </w:rPr>
        <w:t>Презентация</w:t>
      </w:r>
      <w:r w:rsidRPr="006273F2">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ab/>
      </w:r>
      <w:r w:rsidRPr="006273F2">
        <w:rPr>
          <w:rFonts w:ascii="Times New Roman" w:eastAsia="Times New Roman" w:hAnsi="Times New Roman" w:cs="Times New Roman"/>
          <w:b/>
          <w:color w:val="000000"/>
          <w:sz w:val="24"/>
          <w:szCs w:val="24"/>
          <w:lang w:eastAsia="ru-RU"/>
        </w:rPr>
        <w:t>Требования к оформлению доклада:</w:t>
      </w:r>
      <w:r w:rsidRPr="006273F2">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6273F2">
        <w:rPr>
          <w:rFonts w:ascii="Times New Roman" w:eastAsia="Times New Roman" w:hAnsi="Times New Roman" w:cs="Times New Roman"/>
          <w:color w:val="000000"/>
          <w:sz w:val="24"/>
          <w:szCs w:val="24"/>
          <w:lang w:eastAsia="ru-RU"/>
        </w:rPr>
        <w:t>Times</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New</w:t>
      </w:r>
      <w:proofErr w:type="spellEnd"/>
      <w:r w:rsidRPr="006273F2">
        <w:rPr>
          <w:rFonts w:ascii="Times New Roman" w:eastAsia="Times New Roman" w:hAnsi="Times New Roman" w:cs="Times New Roman"/>
          <w:color w:val="000000"/>
          <w:sz w:val="24"/>
          <w:szCs w:val="24"/>
          <w:lang w:eastAsia="ru-RU"/>
        </w:rPr>
        <w:t xml:space="preserve"> </w:t>
      </w:r>
      <w:proofErr w:type="spellStart"/>
      <w:r w:rsidRPr="006273F2">
        <w:rPr>
          <w:rFonts w:ascii="Times New Roman" w:eastAsia="Times New Roman" w:hAnsi="Times New Roman" w:cs="Times New Roman"/>
          <w:color w:val="000000"/>
          <w:sz w:val="24"/>
          <w:szCs w:val="24"/>
          <w:lang w:eastAsia="ru-RU"/>
        </w:rPr>
        <w:t>Roman</w:t>
      </w:r>
      <w:proofErr w:type="spellEnd"/>
      <w:r w:rsidRPr="006273F2">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Требования к оформлению презентации:</w:t>
      </w:r>
      <w:r w:rsidRPr="006273F2">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6273F2">
        <w:rPr>
          <w:rFonts w:ascii="Times New Roman" w:eastAsia="Times New Roman" w:hAnsi="Times New Roman" w:cs="Times New Roman"/>
          <w:color w:val="000000"/>
          <w:sz w:val="24"/>
          <w:szCs w:val="24"/>
          <w:lang w:eastAsia="ru-RU"/>
        </w:rPr>
        <w:t>и  Ф.И.О.</w:t>
      </w:r>
      <w:proofErr w:type="gramEnd"/>
      <w:r w:rsidRPr="006273F2">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6273F2">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«отлично»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«хорошо»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w:t>
      </w:r>
      <w:r w:rsidRPr="006273F2">
        <w:rPr>
          <w:rFonts w:ascii="Times New Roman" w:eastAsia="Times New Roman" w:hAnsi="Times New Roman" w:cs="Times New Roman"/>
          <w:color w:val="000000"/>
          <w:sz w:val="24"/>
          <w:szCs w:val="24"/>
          <w:lang w:eastAsia="ru-RU"/>
        </w:rPr>
        <w:lastRenderedPageBreak/>
        <w:t xml:space="preserve">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6273F2" w:rsidRPr="006273F2" w:rsidRDefault="006273F2" w:rsidP="006273F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b/>
          <w:color w:val="000000"/>
          <w:sz w:val="24"/>
          <w:szCs w:val="24"/>
          <w:lang w:eastAsia="ru-RU"/>
        </w:rPr>
        <w:t>-  оценка «удовлетворительно»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6273F2" w:rsidRPr="006273F2" w:rsidRDefault="006273F2" w:rsidP="006273F2">
      <w:pPr>
        <w:shd w:val="clear" w:color="auto" w:fill="FFFFFF"/>
        <w:spacing w:after="0" w:line="240" w:lineRule="auto"/>
        <w:ind w:firstLine="568"/>
        <w:jc w:val="both"/>
        <w:rPr>
          <w:rFonts w:ascii="Calibri" w:eastAsia="Times New Roman" w:hAnsi="Calibri" w:cs="Calibri"/>
          <w:color w:val="000000"/>
          <w:sz w:val="20"/>
          <w:szCs w:val="20"/>
          <w:lang w:eastAsia="ru-RU"/>
        </w:rPr>
      </w:pPr>
      <w:r w:rsidRPr="006273F2">
        <w:rPr>
          <w:rFonts w:ascii="Times New Roman" w:eastAsia="Times New Roman" w:hAnsi="Times New Roman" w:cs="Times New Roman"/>
          <w:color w:val="000000"/>
          <w:sz w:val="24"/>
          <w:szCs w:val="24"/>
          <w:lang w:eastAsia="ru-RU"/>
        </w:rPr>
        <w:t xml:space="preserve">-  </w:t>
      </w:r>
      <w:r w:rsidRPr="006273F2">
        <w:rPr>
          <w:rFonts w:ascii="Times New Roman" w:eastAsia="Times New Roman" w:hAnsi="Times New Roman" w:cs="Times New Roman"/>
          <w:b/>
          <w:color w:val="000000"/>
          <w:sz w:val="24"/>
          <w:szCs w:val="24"/>
          <w:lang w:eastAsia="ru-RU"/>
        </w:rPr>
        <w:t>оценка «неудовлетворительно»</w:t>
      </w:r>
      <w:r w:rsidRPr="006273F2">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p>
    <w:p w:rsidR="006273F2" w:rsidRPr="006273F2" w:rsidRDefault="006273F2" w:rsidP="006273F2">
      <w:pPr>
        <w:spacing w:after="0" w:line="240" w:lineRule="auto"/>
        <w:ind w:firstLine="705"/>
        <w:jc w:val="both"/>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2.4. Выполнение лабораторных работ</w:t>
      </w:r>
    </w:p>
    <w:p w:rsidR="006273F2" w:rsidRPr="006273F2" w:rsidRDefault="006273F2" w:rsidP="006273F2">
      <w:pPr>
        <w:spacing w:after="0" w:line="240" w:lineRule="auto"/>
        <w:ind w:firstLine="705"/>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Лабораторная работа</w:t>
      </w:r>
      <w:r w:rsidRPr="006273F2">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w:t>
      </w:r>
      <w:r w:rsidR="00915F64">
        <w:rPr>
          <w:rFonts w:ascii="Times New Roman" w:eastAsia="Times New Roman" w:hAnsi="Times New Roman" w:cs="Times New Roman"/>
          <w:sz w:val="24"/>
          <w:szCs w:val="24"/>
          <w:lang w:eastAsia="ru-RU"/>
        </w:rPr>
        <w:t xml:space="preserve">го оборудования для углубления </w:t>
      </w:r>
      <w:r w:rsidRPr="006273F2">
        <w:rPr>
          <w:rFonts w:ascii="Times New Roman" w:eastAsia="Times New Roman" w:hAnsi="Times New Roman" w:cs="Times New Roman"/>
          <w:sz w:val="24"/>
          <w:szCs w:val="24"/>
          <w:lang w:eastAsia="ru-RU"/>
        </w:rPr>
        <w:t>и закрепления теоретических знаний путем проведения самостоятельных экспериментов.</w:t>
      </w:r>
    </w:p>
    <w:p w:rsidR="006273F2" w:rsidRPr="006273F2" w:rsidRDefault="006273F2" w:rsidP="006273F2">
      <w:pPr>
        <w:spacing w:after="0" w:line="240" w:lineRule="auto"/>
        <w:ind w:firstLine="72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Критерии оценки лабораторной работы:</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«отлично»</w:t>
      </w:r>
      <w:r w:rsidRPr="006273F2">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«хорошо»</w:t>
      </w:r>
      <w:r w:rsidRPr="006273F2">
        <w:rPr>
          <w:rFonts w:ascii="Times New Roman" w:eastAsia="Times New Roman" w:hAnsi="Times New Roman" w:cs="Times New Roman"/>
          <w:sz w:val="24"/>
          <w:szCs w:val="24"/>
          <w:lang w:eastAsia="ru-RU"/>
        </w:rPr>
        <w:t xml:space="preserve"> ставится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«удовлетворительно»</w:t>
      </w:r>
      <w:r w:rsidRPr="006273F2">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sz w:val="24"/>
          <w:szCs w:val="24"/>
          <w:lang w:eastAsia="ru-RU"/>
        </w:rPr>
        <w:t>- оценка «неудовлетворительно»</w:t>
      </w:r>
      <w:r w:rsidRPr="006273F2">
        <w:rPr>
          <w:rFonts w:ascii="Times New Roman" w:eastAsia="Times New Roman" w:hAnsi="Times New Roman" w:cs="Times New Roman"/>
          <w:sz w:val="24"/>
          <w:szCs w:val="24"/>
          <w:lang w:eastAsia="ru-RU"/>
        </w:rPr>
        <w:t xml:space="preserve"> ставиться, </w:t>
      </w:r>
      <w:r w:rsidRPr="006273F2">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6273F2" w:rsidRPr="006273F2" w:rsidRDefault="006273F2" w:rsidP="006273F2">
      <w:pPr>
        <w:spacing w:after="0" w:line="240" w:lineRule="auto"/>
        <w:ind w:firstLine="300"/>
        <w:rPr>
          <w:rFonts w:ascii="Times New Roman" w:eastAsia="Times New Roman" w:hAnsi="Times New Roman" w:cs="Times New Roman"/>
          <w:sz w:val="24"/>
          <w:szCs w:val="24"/>
          <w:lang w:eastAsia="ru-RU"/>
        </w:rPr>
      </w:pPr>
    </w:p>
    <w:p w:rsidR="006273F2" w:rsidRPr="006273F2" w:rsidRDefault="006273F2" w:rsidP="006273F2">
      <w:pPr>
        <w:spacing w:after="0" w:line="240" w:lineRule="auto"/>
        <w:ind w:firstLine="300"/>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sz w:val="24"/>
          <w:szCs w:val="24"/>
          <w:lang w:eastAsia="ru-RU"/>
        </w:rPr>
        <w:tab/>
      </w:r>
      <w:r w:rsidR="00915F64">
        <w:rPr>
          <w:rFonts w:ascii="Times New Roman" w:eastAsia="Times New Roman" w:hAnsi="Times New Roman" w:cs="Times New Roman"/>
          <w:b/>
          <w:i/>
          <w:sz w:val="24"/>
          <w:szCs w:val="24"/>
          <w:lang w:eastAsia="ru-RU"/>
        </w:rPr>
        <w:t>2.5. Выполнение практической</w:t>
      </w:r>
      <w:r w:rsidRPr="006273F2">
        <w:rPr>
          <w:rFonts w:ascii="Times New Roman" w:eastAsia="Times New Roman" w:hAnsi="Times New Roman" w:cs="Times New Roman"/>
          <w:b/>
          <w:i/>
          <w:sz w:val="24"/>
          <w:szCs w:val="24"/>
          <w:lang w:eastAsia="ru-RU"/>
        </w:rPr>
        <w:t xml:space="preserve">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b/>
          <w:color w:val="000000"/>
          <w:sz w:val="24"/>
          <w:szCs w:val="24"/>
          <w:u w:color="000000"/>
          <w:bdr w:val="nil"/>
        </w:rPr>
        <w:t xml:space="preserve">Практическая работа - </w:t>
      </w:r>
      <w:r w:rsidRPr="006273F2">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6273F2">
        <w:rPr>
          <w:rFonts w:ascii="Times New Roman" w:eastAsia="Arial Unicode MS" w:hAnsi="Times New Roman" w:cs="Times New Roman"/>
          <w:b/>
          <w:bCs/>
          <w:color w:val="000000"/>
          <w:sz w:val="24"/>
          <w:szCs w:val="24"/>
          <w:u w:color="000000"/>
          <w:bdr w:val="nil"/>
        </w:rPr>
        <w:lastRenderedPageBreak/>
        <w:t>Оценка результатов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6273F2" w:rsidRPr="006273F2" w:rsidRDefault="006273F2" w:rsidP="006273F2">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6273F2">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6273F2" w:rsidRPr="006273F2" w:rsidRDefault="006273F2" w:rsidP="006273F2">
      <w:pPr>
        <w:pBdr>
          <w:top w:val="nil"/>
          <w:left w:val="nil"/>
          <w:bottom w:val="nil"/>
          <w:right w:val="nil"/>
          <w:between w:val="nil"/>
          <w:bar w:val="nil"/>
        </w:pBdr>
        <w:spacing w:after="0" w:line="240" w:lineRule="auto"/>
        <w:rPr>
          <w:rFonts w:ascii="Times New Roman" w:eastAsia="Times New Roman" w:hAnsi="Times New Roman" w:cs="Times New Roman"/>
          <w:b/>
          <w:bCs/>
          <w:color w:val="000000"/>
          <w:sz w:val="24"/>
          <w:szCs w:val="24"/>
          <w:u w:color="000000"/>
          <w:bdr w:val="nil"/>
          <w:lang w:eastAsia="ru-RU" w:bidi="hi-IN"/>
        </w:rPr>
      </w:pPr>
    </w:p>
    <w:p w:rsidR="006273F2" w:rsidRPr="006273F2" w:rsidRDefault="006273F2" w:rsidP="006273F2">
      <w:pPr>
        <w:pBdr>
          <w:top w:val="nil"/>
          <w:left w:val="nil"/>
          <w:bottom w:val="nil"/>
          <w:right w:val="nil"/>
          <w:between w:val="nil"/>
          <w:bar w:val="nil"/>
        </w:pBdr>
        <w:spacing w:after="0" w:line="240" w:lineRule="auto"/>
        <w:ind w:firstLine="709"/>
        <w:rPr>
          <w:rFonts w:ascii="Times New Roman" w:eastAsia="Times New Roman" w:hAnsi="Times New Roman" w:cs="Times New Roman"/>
          <w:b/>
          <w:bCs/>
          <w:color w:val="000000"/>
          <w:sz w:val="24"/>
          <w:szCs w:val="24"/>
          <w:u w:color="000000"/>
          <w:bdr w:val="nil"/>
          <w:lang w:eastAsia="ru-RU" w:bidi="hi-IN"/>
        </w:rPr>
      </w:pPr>
      <w:r w:rsidRPr="006273F2">
        <w:rPr>
          <w:rFonts w:ascii="Times New Roman" w:eastAsia="Times New Roman" w:hAnsi="Times New Roman" w:cs="Times New Roman"/>
          <w:b/>
          <w:bCs/>
          <w:color w:val="000000"/>
          <w:sz w:val="24"/>
          <w:szCs w:val="24"/>
          <w:u w:color="000000"/>
          <w:bdr w:val="nil"/>
          <w:lang w:eastAsia="ru-RU" w:bidi="hi-IN"/>
        </w:rPr>
        <w:t>Критерии оценивания практической работы:</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6273F2">
        <w:rPr>
          <w:rFonts w:ascii="Times New Roman" w:eastAsia="Times New Roman" w:hAnsi="Times New Roman" w:cs="Times New Roman"/>
          <w:b/>
          <w:color w:val="000000"/>
          <w:sz w:val="24"/>
          <w:szCs w:val="24"/>
          <w:u w:color="000000"/>
          <w:bdr w:val="nil"/>
          <w:lang w:eastAsia="ru-RU" w:bidi="hi-IN"/>
        </w:rPr>
        <w:t>Оценка «Зачтено»</w:t>
      </w:r>
      <w:r w:rsidRPr="006273F2">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6273F2">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6273F2" w:rsidRPr="006273F2" w:rsidRDefault="006273F2" w:rsidP="006273F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6273F2">
        <w:rPr>
          <w:rFonts w:ascii="Times New Roman" w:eastAsia="Arial Unicode MS" w:hAnsi="Times New Roman" w:cs="Times New Roman"/>
          <w:b/>
          <w:sz w:val="24"/>
          <w:szCs w:val="24"/>
          <w:u w:color="000000"/>
          <w:bdr w:val="nil"/>
        </w:rPr>
        <w:t>Оценка «</w:t>
      </w:r>
      <w:proofErr w:type="spellStart"/>
      <w:r w:rsidRPr="006273F2">
        <w:rPr>
          <w:rFonts w:ascii="Times New Roman" w:eastAsia="Arial Unicode MS" w:hAnsi="Times New Roman" w:cs="Times New Roman"/>
          <w:b/>
          <w:sz w:val="24"/>
          <w:szCs w:val="24"/>
          <w:u w:color="000000"/>
          <w:bdr w:val="nil"/>
        </w:rPr>
        <w:t>Незачтено</w:t>
      </w:r>
      <w:proofErr w:type="spellEnd"/>
      <w:r w:rsidRPr="006273F2">
        <w:rPr>
          <w:rFonts w:ascii="Times New Roman" w:eastAsia="Arial Unicode MS" w:hAnsi="Times New Roman" w:cs="Times New Roman"/>
          <w:b/>
          <w:sz w:val="24"/>
          <w:szCs w:val="24"/>
          <w:u w:color="000000"/>
          <w:bdr w:val="nil"/>
        </w:rPr>
        <w:t>»</w:t>
      </w:r>
      <w:r w:rsidRPr="006273F2">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6273F2" w:rsidRPr="006273F2" w:rsidRDefault="006273F2" w:rsidP="006273F2">
      <w:pPr>
        <w:numPr>
          <w:ilvl w:val="1"/>
          <w:numId w:val="21"/>
        </w:numPr>
        <w:spacing w:after="0" w:line="240" w:lineRule="auto"/>
        <w:contextualSpacing/>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Виды и формы отработки пропущенных занятий</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Пропущенные учебные занятия подлежат отработке.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Отработка студентом </w:t>
      </w:r>
      <w:r w:rsidRPr="006273F2">
        <w:rPr>
          <w:rFonts w:ascii="Times New Roman" w:eastAsia="Times New Roman" w:hAnsi="Times New Roman" w:cs="Times New Roman"/>
          <w:b/>
          <w:sz w:val="24"/>
          <w:szCs w:val="24"/>
          <w:lang w:eastAsia="ru-RU"/>
        </w:rPr>
        <w:t xml:space="preserve">пропущенного </w:t>
      </w:r>
      <w:r w:rsidRPr="006273F2">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6273F2">
        <w:rPr>
          <w:rFonts w:ascii="Times New Roman" w:eastAsia="Times New Roman" w:hAnsi="Times New Roman" w:cs="Times New Roman"/>
          <w:b/>
          <w:bCs/>
          <w:color w:val="000000"/>
          <w:sz w:val="24"/>
          <w:szCs w:val="24"/>
          <w:u w:color="000000"/>
          <w:lang w:eastAsia="zh-CN"/>
        </w:rPr>
        <w:t>Реферат –</w:t>
      </w:r>
      <w:r w:rsidRPr="006273F2">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6273F2">
        <w:rPr>
          <w:rFonts w:ascii="Times New Roman" w:eastAsia="Times New Roman" w:hAnsi="Times New Roman" w:cs="Times New Roman"/>
          <w:b/>
          <w:sz w:val="24"/>
          <w:szCs w:val="24"/>
          <w:u w:color="000000"/>
          <w:lang w:eastAsia="zh-CN"/>
        </w:rPr>
        <w:t>Презентация</w:t>
      </w:r>
      <w:r w:rsidRPr="006273F2">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6273F2">
        <w:rPr>
          <w:rFonts w:ascii="Times New Roman" w:eastAsia="Times New Roman" w:hAnsi="Times New Roman" w:cs="Times New Roman"/>
          <w:b/>
          <w:sz w:val="24"/>
          <w:szCs w:val="24"/>
          <w:u w:color="000000"/>
          <w:lang w:eastAsia="zh-CN"/>
        </w:rPr>
        <w:t>Критерии оценки:</w:t>
      </w:r>
    </w:p>
    <w:p w:rsidR="006273F2" w:rsidRPr="006273F2" w:rsidRDefault="006273F2" w:rsidP="006273F2">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6273F2">
        <w:rPr>
          <w:rFonts w:ascii="Times New Roman" w:eastAsia="Times New Roman" w:hAnsi="Times New Roman" w:cs="Times New Roman"/>
          <w:b/>
          <w:i/>
          <w:sz w:val="24"/>
          <w:szCs w:val="24"/>
          <w:u w:color="000000"/>
          <w:lang w:eastAsia="zh-CN"/>
        </w:rPr>
        <w:t>Пороговый уровень:</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lastRenderedPageBreak/>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6273F2" w:rsidRPr="006273F2" w:rsidRDefault="006273F2" w:rsidP="006273F2">
      <w:pPr>
        <w:spacing w:after="0" w:line="240" w:lineRule="auto"/>
        <w:ind w:firstLine="709"/>
        <w:jc w:val="both"/>
        <w:rPr>
          <w:rFonts w:ascii="Times New Roman" w:eastAsia="Times New Roman" w:hAnsi="Times New Roman" w:cs="Times New Roman"/>
          <w:b/>
          <w:i/>
          <w:sz w:val="24"/>
          <w:szCs w:val="24"/>
          <w:u w:val="single"/>
          <w:lang w:eastAsia="ru-RU"/>
        </w:rPr>
      </w:pP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b/>
          <w:i/>
          <w:sz w:val="24"/>
          <w:szCs w:val="24"/>
          <w:u w:val="single"/>
          <w:lang w:eastAsia="ru-RU"/>
        </w:rPr>
        <w:t xml:space="preserve">Промежуточная аттестация </w:t>
      </w:r>
      <w:r w:rsidRPr="006273F2">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Экзаменационный билет содержит 3 вопроса.</w:t>
      </w:r>
    </w:p>
    <w:p w:rsidR="006273F2" w:rsidRPr="006273F2" w:rsidRDefault="006273F2" w:rsidP="006273F2">
      <w:pPr>
        <w:spacing w:after="0" w:line="240" w:lineRule="auto"/>
        <w:ind w:firstLine="709"/>
        <w:jc w:val="both"/>
        <w:rPr>
          <w:rFonts w:ascii="Times New Roman" w:eastAsia="Times New Roman" w:hAnsi="Times New Roman" w:cs="Times New Roman"/>
          <w:sz w:val="24"/>
          <w:szCs w:val="24"/>
          <w:lang w:eastAsia="ru-RU"/>
        </w:rPr>
      </w:pPr>
      <w:r w:rsidRPr="006273F2">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6273F2" w:rsidRPr="006273F2" w:rsidRDefault="006273F2" w:rsidP="006273F2">
      <w:pPr>
        <w:spacing w:after="19"/>
        <w:ind w:left="708"/>
        <w:rPr>
          <w:rFonts w:ascii="Times New Roman" w:eastAsia="Times New Roman" w:hAnsi="Times New Roman" w:cs="Times New Roman"/>
          <w:b/>
          <w:i/>
          <w:sz w:val="24"/>
          <w:szCs w:val="24"/>
          <w:lang w:eastAsia="ru-RU"/>
        </w:rPr>
      </w:pPr>
      <w:r w:rsidRPr="006273F2">
        <w:rPr>
          <w:rFonts w:ascii="Times New Roman" w:eastAsia="Times New Roman" w:hAnsi="Times New Roman" w:cs="Times New Roman"/>
          <w:b/>
          <w:i/>
          <w:sz w:val="24"/>
          <w:szCs w:val="24"/>
          <w:lang w:eastAsia="ru-RU"/>
        </w:rPr>
        <w:t xml:space="preserve"> Критерии оценки ответов на экзамене:</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ОТЛИЧНО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ХОРОШО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УДОВЛЕТВОРИТЕЛЬНО</w:t>
      </w:r>
      <w:r w:rsidRPr="006273F2">
        <w:rPr>
          <w:rFonts w:ascii="Times New Roman" w:eastAsia="Times New Roman" w:hAnsi="Times New Roman" w:cs="Times New Roman"/>
          <w:color w:val="000000"/>
          <w:sz w:val="24"/>
          <w:szCs w:val="24"/>
          <w:lang w:eastAsia="ru-RU"/>
        </w:rPr>
        <w:t>»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6273F2" w:rsidRPr="006273F2" w:rsidRDefault="006273F2" w:rsidP="006273F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273F2">
        <w:rPr>
          <w:rFonts w:ascii="Times New Roman" w:eastAsia="Times New Roman" w:hAnsi="Times New Roman" w:cs="Times New Roman"/>
          <w:color w:val="000000"/>
          <w:sz w:val="24"/>
          <w:szCs w:val="24"/>
          <w:lang w:eastAsia="ru-RU"/>
        </w:rPr>
        <w:t>- оценка «</w:t>
      </w:r>
      <w:r w:rsidRPr="006273F2">
        <w:rPr>
          <w:rFonts w:ascii="Times New Roman" w:eastAsia="Times New Roman" w:hAnsi="Times New Roman" w:cs="Times New Roman"/>
          <w:b/>
          <w:bCs/>
          <w:color w:val="000000"/>
          <w:sz w:val="24"/>
          <w:szCs w:val="24"/>
          <w:lang w:eastAsia="ru-RU"/>
        </w:rPr>
        <w:t>НЕУДОВЛЕТВОРИТЕЛЬНО</w:t>
      </w:r>
      <w:r w:rsidRPr="006273F2">
        <w:rPr>
          <w:rFonts w:ascii="Times New Roman" w:eastAsia="Times New Roman" w:hAnsi="Times New Roman" w:cs="Times New Roman"/>
          <w:color w:val="000000"/>
          <w:sz w:val="24"/>
          <w:szCs w:val="24"/>
          <w:lang w:eastAsia="ru-RU"/>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w:t>
      </w:r>
      <w:r w:rsidRPr="006273F2">
        <w:rPr>
          <w:rFonts w:ascii="Times New Roman" w:eastAsia="Times New Roman" w:hAnsi="Times New Roman" w:cs="Times New Roman"/>
          <w:color w:val="000000"/>
          <w:sz w:val="24"/>
          <w:szCs w:val="24"/>
          <w:lang w:eastAsia="ru-RU"/>
        </w:rPr>
        <w:lastRenderedPageBreak/>
        <w:t>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6273F2" w:rsidRPr="006273F2" w:rsidRDefault="006273F2" w:rsidP="006273F2">
      <w:p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6273F2">
        <w:rPr>
          <w:rFonts w:ascii="Verdana" w:eastAsia="Times New Roman" w:hAnsi="Verdana" w:cs="Times New Roman"/>
          <w:color w:val="000000"/>
          <w:sz w:val="24"/>
          <w:szCs w:val="24"/>
          <w:lang w:eastAsia="ru-RU"/>
        </w:rPr>
        <w:t> </w:t>
      </w: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6273F2" w:rsidRDefault="006273F2" w:rsidP="00801A42">
      <w:pPr>
        <w:spacing w:before="100" w:beforeAutospacing="1" w:after="100" w:afterAutospacing="1" w:line="240" w:lineRule="auto"/>
        <w:rPr>
          <w:rFonts w:ascii="Times New Roman" w:eastAsia="Times New Roman" w:hAnsi="Times New Roman" w:cs="Times New Roman"/>
          <w:b/>
          <w:sz w:val="24"/>
          <w:szCs w:val="24"/>
          <w:lang w:eastAsia="ru-RU"/>
        </w:rPr>
      </w:pPr>
    </w:p>
    <w:p w:rsidR="00C85F7F" w:rsidRPr="00A46DF1" w:rsidRDefault="00C85F7F" w:rsidP="00801A42">
      <w:pPr>
        <w:rPr>
          <w:rFonts w:ascii="Times New Roman" w:hAnsi="Times New Roman" w:cs="Times New Roman"/>
          <w:sz w:val="24"/>
          <w:szCs w:val="24"/>
        </w:rPr>
      </w:pPr>
    </w:p>
    <w:sectPr w:rsidR="00C85F7F" w:rsidRPr="00A46DF1" w:rsidSect="001C5034">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charset w:val="00"/>
    <w:family w:val="roman"/>
    <w:pitch w:val="variable"/>
    <w:sig w:usb0="00000000"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19"/>
  </w:num>
  <w:num w:numId="18">
    <w:abstractNumId w:val="16"/>
  </w:num>
  <w:num w:numId="19">
    <w:abstractNumId w:val="3"/>
  </w:num>
  <w:num w:numId="20">
    <w:abstractNumId w:val="9"/>
  </w:num>
  <w:num w:numId="21">
    <w:abstractNumId w:val="2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5E"/>
    <w:rsid w:val="000020A9"/>
    <w:rsid w:val="00040242"/>
    <w:rsid w:val="00092120"/>
    <w:rsid w:val="00094B48"/>
    <w:rsid w:val="000971AF"/>
    <w:rsid w:val="000B5FAE"/>
    <w:rsid w:val="00106187"/>
    <w:rsid w:val="001267CC"/>
    <w:rsid w:val="00150DAD"/>
    <w:rsid w:val="00187308"/>
    <w:rsid w:val="001952DB"/>
    <w:rsid w:val="001C5034"/>
    <w:rsid w:val="001F07CA"/>
    <w:rsid w:val="0029128D"/>
    <w:rsid w:val="002B242E"/>
    <w:rsid w:val="002F0CD0"/>
    <w:rsid w:val="002F473C"/>
    <w:rsid w:val="00305CEB"/>
    <w:rsid w:val="003309EA"/>
    <w:rsid w:val="00354F2E"/>
    <w:rsid w:val="00357BB9"/>
    <w:rsid w:val="003601F2"/>
    <w:rsid w:val="00400C2E"/>
    <w:rsid w:val="00410453"/>
    <w:rsid w:val="00445D43"/>
    <w:rsid w:val="00452A8D"/>
    <w:rsid w:val="00474F7E"/>
    <w:rsid w:val="00496C22"/>
    <w:rsid w:val="004A61D9"/>
    <w:rsid w:val="004A660A"/>
    <w:rsid w:val="004E4DDC"/>
    <w:rsid w:val="00501142"/>
    <w:rsid w:val="00506A30"/>
    <w:rsid w:val="005375E5"/>
    <w:rsid w:val="00555C53"/>
    <w:rsid w:val="00594968"/>
    <w:rsid w:val="005C068B"/>
    <w:rsid w:val="005F1D18"/>
    <w:rsid w:val="006273F2"/>
    <w:rsid w:val="00680895"/>
    <w:rsid w:val="006A0DC1"/>
    <w:rsid w:val="006F230D"/>
    <w:rsid w:val="007247C6"/>
    <w:rsid w:val="007847AB"/>
    <w:rsid w:val="007B3D3B"/>
    <w:rsid w:val="007E5949"/>
    <w:rsid w:val="00801A42"/>
    <w:rsid w:val="008468CE"/>
    <w:rsid w:val="0086011F"/>
    <w:rsid w:val="008614B2"/>
    <w:rsid w:val="008D0C60"/>
    <w:rsid w:val="008E016F"/>
    <w:rsid w:val="008E2E2A"/>
    <w:rsid w:val="008E3269"/>
    <w:rsid w:val="008E389C"/>
    <w:rsid w:val="00915F64"/>
    <w:rsid w:val="009245F7"/>
    <w:rsid w:val="00956F3E"/>
    <w:rsid w:val="00963285"/>
    <w:rsid w:val="009E0F2B"/>
    <w:rsid w:val="009F75CD"/>
    <w:rsid w:val="00A46DF1"/>
    <w:rsid w:val="00A91EA0"/>
    <w:rsid w:val="00AA6448"/>
    <w:rsid w:val="00AE0E93"/>
    <w:rsid w:val="00B43780"/>
    <w:rsid w:val="00B55BDE"/>
    <w:rsid w:val="00B84113"/>
    <w:rsid w:val="00BA5A53"/>
    <w:rsid w:val="00BB231A"/>
    <w:rsid w:val="00C47D25"/>
    <w:rsid w:val="00C53BED"/>
    <w:rsid w:val="00C719D0"/>
    <w:rsid w:val="00C85F7F"/>
    <w:rsid w:val="00CA054D"/>
    <w:rsid w:val="00CE1A7A"/>
    <w:rsid w:val="00D00D4E"/>
    <w:rsid w:val="00D2206E"/>
    <w:rsid w:val="00DD1F03"/>
    <w:rsid w:val="00DE0909"/>
    <w:rsid w:val="00E60478"/>
    <w:rsid w:val="00E64286"/>
    <w:rsid w:val="00EA64DC"/>
    <w:rsid w:val="00EC11EF"/>
    <w:rsid w:val="00F8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58C9C-D404-4497-BCC3-5CB7D10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8CE"/>
  </w:style>
  <w:style w:type="paragraph" w:styleId="1">
    <w:name w:val="heading 1"/>
    <w:basedOn w:val="a"/>
    <w:next w:val="a"/>
    <w:link w:val="10"/>
    <w:uiPriority w:val="99"/>
    <w:qFormat/>
    <w:rsid w:val="00801A4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01A42"/>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801A42"/>
  </w:style>
  <w:style w:type="paragraph" w:customStyle="1" w:styleId="Default">
    <w:name w:val="Default"/>
    <w:rsid w:val="00801A4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01A42"/>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801A4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801A42"/>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801A42"/>
    <w:rPr>
      <w:rFonts w:cs="Times New Roman"/>
      <w:b w:val="0"/>
      <w:color w:val="106BBE"/>
    </w:rPr>
  </w:style>
  <w:style w:type="table" w:styleId="a7">
    <w:name w:val="Table Grid"/>
    <w:basedOn w:val="a1"/>
    <w:uiPriority w:val="59"/>
    <w:rsid w:val="00801A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801A42"/>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801A4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801A42"/>
    <w:rPr>
      <w:color w:val="0000FF"/>
      <w:u w:val="single"/>
    </w:rPr>
  </w:style>
  <w:style w:type="paragraph" w:styleId="ab">
    <w:name w:val="Normal (Web)"/>
    <w:basedOn w:val="a"/>
    <w:rsid w:val="00801A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theme" Target="theme/theme1.xml"/><Relationship Id="rId7" Type="http://schemas.openxmlformats.org/officeDocument/2006/relationships/hyperlink" Target="http://internet.garant.ru/document/redirect/70753338/0" TargetMode="External"/><Relationship Id="rId12" Type="http://schemas.openxmlformats.org/officeDocument/2006/relationships/hyperlink" Target="URL:%20http://lib.mgafk.ru%20" TargetMode="External"/><Relationship Id="rId17" Type="http://schemas.openxmlformats.org/officeDocument/2006/relationships/hyperlink" Target="http://www.iprbookshop.ru/81073.html%20" TargetMode="External"/><Relationship Id="rId25" Type="http://schemas.openxmlformats.org/officeDocument/2006/relationships/hyperlink" Target="https://minobrnauk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20" TargetMode="External"/><Relationship Id="rId24" Type="http://schemas.openxmlformats.org/officeDocument/2006/relationships/hyperlink" Target="https://rucon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95397.html%20" TargetMode="External"/><Relationship Id="rId19" Type="http://schemas.openxmlformats.org/officeDocument/2006/relationships/hyperlink" Target="URL:%20http://lib.mgafk.ru" TargetMode="External"/><Relationship Id="rId31"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www.iprbookshop.ru/93803.html%20" TargetMode="External"/><Relationship Id="rId14" Type="http://schemas.openxmlformats.org/officeDocument/2006/relationships/hyperlink" Target="URL:%20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D6C1A-A824-45FF-990E-7F248D02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29</Pages>
  <Words>10487</Words>
  <Characters>59778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УМУ</cp:lastModifiedBy>
  <cp:revision>23</cp:revision>
  <dcterms:created xsi:type="dcterms:W3CDTF">2019-09-29T19:16:00Z</dcterms:created>
  <dcterms:modified xsi:type="dcterms:W3CDTF">2021-10-28T09:39:00Z</dcterms:modified>
</cp:coreProperties>
</file>