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6848" w:rsidRDefault="00A96848" w:rsidP="00A96848">
      <w:pPr>
        <w:pStyle w:val="a6"/>
        <w:spacing w:line="240" w:lineRule="auto"/>
        <w:ind w:left="0"/>
        <w:jc w:val="right"/>
        <w:rPr>
          <w:rFonts w:ascii="Times New Roman" w:hAnsi="Times New Roman"/>
          <w:b/>
          <w:color w:val="000000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ahoma"/>
          <w:i/>
        </w:rPr>
        <w:t>Набор 20</w:t>
      </w:r>
      <w:r w:rsidR="00217895">
        <w:rPr>
          <w:rFonts w:ascii="Times New Roman" w:hAnsi="Times New Roman" w:cs="Tahoma"/>
          <w:i/>
        </w:rPr>
        <w:t>2</w:t>
      </w:r>
      <w:r w:rsidR="002F4BC2">
        <w:rPr>
          <w:rFonts w:ascii="Times New Roman" w:hAnsi="Times New Roman" w:cs="Tahoma"/>
          <w:i/>
        </w:rPr>
        <w:t>3</w:t>
      </w:r>
      <w:r>
        <w:rPr>
          <w:rFonts w:ascii="Times New Roman" w:hAnsi="Times New Roman" w:cs="Tahoma"/>
          <w:i/>
        </w:rPr>
        <w:t xml:space="preserve"> г.</w:t>
      </w: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5813D7">
        <w:rPr>
          <w:rFonts w:ascii="Times New Roman" w:hAnsi="Times New Roman"/>
          <w:b/>
          <w:color w:val="000000"/>
          <w:sz w:val="24"/>
          <w:szCs w:val="24"/>
        </w:rPr>
        <w:t>Министерство спорта Российской Федерации</w:t>
      </w: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5813D7">
        <w:rPr>
          <w:rFonts w:ascii="Times New Roman" w:hAnsi="Times New Roman"/>
          <w:b/>
          <w:color w:val="000000"/>
          <w:sz w:val="24"/>
          <w:szCs w:val="24"/>
        </w:rPr>
        <w:t>Федеральное государственное бюджетное образовательное учреждение высшего образования</w:t>
      </w: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5813D7">
        <w:rPr>
          <w:rFonts w:ascii="Times New Roman" w:hAnsi="Times New Roman"/>
          <w:b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A96848" w:rsidRPr="005813D7" w:rsidRDefault="00A96848" w:rsidP="002F4BC2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5813D7">
        <w:rPr>
          <w:rFonts w:ascii="Times New Roman" w:hAnsi="Times New Roman"/>
          <w:b/>
          <w:color w:val="000000"/>
          <w:sz w:val="24"/>
          <w:szCs w:val="24"/>
        </w:rPr>
        <w:t>Кафедра физиологии и биохимии</w:t>
      </w:r>
    </w:p>
    <w:p w:rsidR="00A96848" w:rsidRPr="005813D7" w:rsidRDefault="00A96848" w:rsidP="00A96848">
      <w:pPr>
        <w:pStyle w:val="a6"/>
        <w:spacing w:line="240" w:lineRule="auto"/>
        <w:ind w:left="0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A96848" w:rsidRPr="005813D7" w:rsidTr="00217895">
        <w:tc>
          <w:tcPr>
            <w:tcW w:w="4928" w:type="dxa"/>
          </w:tcPr>
          <w:p w:rsidR="00A96848" w:rsidRPr="005813D7" w:rsidRDefault="00A96848" w:rsidP="00463E7F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4643" w:type="dxa"/>
          </w:tcPr>
          <w:p w:rsidR="00A96848" w:rsidRPr="005813D7" w:rsidRDefault="00A96848" w:rsidP="00217895">
            <w:pPr>
              <w:widowControl w:val="0"/>
              <w:spacing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A96848" w:rsidRPr="005813D7" w:rsidRDefault="00A96848" w:rsidP="00A96848">
      <w:pPr>
        <w:pStyle w:val="a6"/>
        <w:spacing w:line="240" w:lineRule="auto"/>
        <w:ind w:left="0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11340" w:type="dxa"/>
        <w:tblInd w:w="-459" w:type="dxa"/>
        <w:tblLook w:val="04A0" w:firstRow="1" w:lastRow="0" w:firstColumn="1" w:lastColumn="0" w:noHBand="0" w:noVBand="1"/>
      </w:tblPr>
      <w:tblGrid>
        <w:gridCol w:w="4644"/>
        <w:gridCol w:w="6696"/>
      </w:tblGrid>
      <w:tr w:rsidR="002F4BC2" w:rsidRPr="006A1430" w:rsidTr="002F4BC2">
        <w:tc>
          <w:tcPr>
            <w:tcW w:w="4644" w:type="dxa"/>
          </w:tcPr>
          <w:p w:rsidR="002F4BC2" w:rsidRPr="006A1430" w:rsidRDefault="002F4BC2" w:rsidP="002F4BC2">
            <w:pPr>
              <w:spacing w:line="256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2F4BC2" w:rsidRPr="006A1430" w:rsidRDefault="002F4BC2" w:rsidP="000C7E0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F4BC2" w:rsidRPr="006A1430" w:rsidRDefault="002F4BC2" w:rsidP="000C7E02">
            <w:pPr>
              <w:pStyle w:val="a6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2F4BC2" w:rsidRPr="006A1430" w:rsidRDefault="002F4BC2" w:rsidP="000C7E02">
            <w:pPr>
              <w:pStyle w:val="a6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Начальник Учебно-</w:t>
            </w:r>
          </w:p>
          <w:p w:rsidR="002F4BC2" w:rsidRPr="006A1430" w:rsidRDefault="002F4BC2" w:rsidP="000C7E02">
            <w:pPr>
              <w:pStyle w:val="a6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 xml:space="preserve">методического управления </w:t>
            </w:r>
          </w:p>
          <w:p w:rsidR="002F4BC2" w:rsidRPr="006A1430" w:rsidRDefault="002F4BC2" w:rsidP="000C7E02">
            <w:pPr>
              <w:pStyle w:val="a6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 xml:space="preserve">к.б.н., доцент </w:t>
            </w:r>
            <w:proofErr w:type="spellStart"/>
            <w:r w:rsidRPr="006A1430">
              <w:rPr>
                <w:rFonts w:ascii="Times New Roman" w:hAnsi="Times New Roman"/>
                <w:sz w:val="24"/>
                <w:szCs w:val="24"/>
              </w:rPr>
              <w:t>И.В.Осадченко</w:t>
            </w:r>
            <w:proofErr w:type="spellEnd"/>
          </w:p>
          <w:p w:rsidR="002F4BC2" w:rsidRPr="006A1430" w:rsidRDefault="002F4BC2" w:rsidP="000C7E02">
            <w:pPr>
              <w:pStyle w:val="a6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_______________________________</w:t>
            </w:r>
          </w:p>
          <w:p w:rsidR="002F4BC2" w:rsidRPr="006A1430" w:rsidRDefault="002F4BC2" w:rsidP="000C7E02">
            <w:pPr>
              <w:pStyle w:val="a6"/>
              <w:widowControl w:val="0"/>
              <w:numPr>
                <w:ilvl w:val="0"/>
                <w:numId w:val="1"/>
              </w:num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«20» июня 2023 г.</w:t>
            </w:r>
          </w:p>
        </w:tc>
        <w:tc>
          <w:tcPr>
            <w:tcW w:w="6696" w:type="dxa"/>
          </w:tcPr>
          <w:p w:rsidR="002F4BC2" w:rsidRPr="006A1430" w:rsidRDefault="002F4BC2" w:rsidP="000C7E0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F4BC2" w:rsidRPr="006A1430" w:rsidRDefault="002F4BC2" w:rsidP="000C7E0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2F4BC2" w:rsidRPr="006A1430" w:rsidRDefault="002F4BC2" w:rsidP="000C7E0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:rsidR="002F4BC2" w:rsidRPr="006A1430" w:rsidRDefault="002F4BC2" w:rsidP="000C7E0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Председатель УМК</w:t>
            </w:r>
          </w:p>
          <w:p w:rsidR="002F4BC2" w:rsidRPr="006A1430" w:rsidRDefault="002F4BC2" w:rsidP="000C7E0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430">
              <w:rPr>
                <w:rFonts w:ascii="Times New Roman" w:hAnsi="Times New Roman"/>
                <w:sz w:val="24"/>
                <w:szCs w:val="24"/>
              </w:rPr>
              <w:t>и.</w:t>
            </w:r>
            <w:proofErr w:type="gramStart"/>
            <w:r w:rsidRPr="006A1430">
              <w:rPr>
                <w:rFonts w:ascii="Times New Roman" w:hAnsi="Times New Roman"/>
                <w:sz w:val="24"/>
                <w:szCs w:val="24"/>
              </w:rPr>
              <w:t>о.проректора</w:t>
            </w:r>
            <w:proofErr w:type="spellEnd"/>
            <w:proofErr w:type="gramEnd"/>
            <w:r w:rsidRPr="006A1430">
              <w:rPr>
                <w:rFonts w:ascii="Times New Roman" w:hAnsi="Times New Roman"/>
                <w:sz w:val="24"/>
                <w:szCs w:val="24"/>
              </w:rPr>
              <w:t xml:space="preserve"> по учебной  работе</w:t>
            </w:r>
          </w:p>
          <w:p w:rsidR="002F4BC2" w:rsidRPr="006A1430" w:rsidRDefault="002F4BC2" w:rsidP="000C7E0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6A1430">
              <w:rPr>
                <w:rFonts w:ascii="Times New Roman" w:hAnsi="Times New Roman"/>
                <w:sz w:val="24"/>
                <w:szCs w:val="24"/>
              </w:rPr>
              <w:t>к.п.н</w:t>
            </w:r>
            <w:proofErr w:type="spellEnd"/>
            <w:r w:rsidRPr="006A1430">
              <w:rPr>
                <w:rFonts w:ascii="Times New Roman" w:hAnsi="Times New Roman"/>
                <w:sz w:val="24"/>
                <w:szCs w:val="24"/>
              </w:rPr>
              <w:t xml:space="preserve">., доцент </w:t>
            </w:r>
            <w:proofErr w:type="spellStart"/>
            <w:r w:rsidRPr="006A1430">
              <w:rPr>
                <w:rFonts w:ascii="Times New Roman" w:hAnsi="Times New Roman"/>
                <w:sz w:val="24"/>
                <w:szCs w:val="24"/>
              </w:rPr>
              <w:t>А.П.Морозов</w:t>
            </w:r>
            <w:proofErr w:type="spellEnd"/>
          </w:p>
          <w:p w:rsidR="002F4BC2" w:rsidRPr="006A1430" w:rsidRDefault="002F4BC2" w:rsidP="000C7E0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______________________________</w:t>
            </w:r>
          </w:p>
          <w:p w:rsidR="002F4BC2" w:rsidRPr="006A1430" w:rsidRDefault="002F4BC2" w:rsidP="000C7E02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«20» июня 2023 г.</w:t>
            </w:r>
          </w:p>
        </w:tc>
      </w:tr>
    </w:tbl>
    <w:p w:rsidR="00A96848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F4BC2" w:rsidRDefault="002F4BC2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2F4BC2" w:rsidRPr="005813D7" w:rsidRDefault="002F4BC2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5813D7">
        <w:rPr>
          <w:rFonts w:ascii="Times New Roman" w:hAnsi="Times New Roman"/>
          <w:b/>
          <w:color w:val="000000"/>
          <w:sz w:val="24"/>
          <w:szCs w:val="24"/>
        </w:rPr>
        <w:t>РАБОЧАЯ ПРОГРАММА ДИСЦИПЛИНЫ</w:t>
      </w: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5813D7">
        <w:rPr>
          <w:rFonts w:ascii="Times New Roman" w:hAnsi="Times New Roman"/>
          <w:b/>
          <w:color w:val="000000"/>
          <w:sz w:val="24"/>
          <w:szCs w:val="24"/>
        </w:rPr>
        <w:t>«ГЕНЕТИЧЕСКИЕ ОСНОВЫ ФИЗИЧЕСКОЙ КУЛЬТУРЫ И СПОРТА НА РАЗНЫХ ЭТАПАХ ОНТОГЕНЕЗА»</w:t>
      </w: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5813D7">
        <w:rPr>
          <w:rFonts w:ascii="Times New Roman" w:hAnsi="Times New Roman"/>
          <w:b/>
          <w:color w:val="000000"/>
          <w:sz w:val="24"/>
          <w:szCs w:val="24"/>
        </w:rPr>
        <w:t>Б1.В.ДВ.</w:t>
      </w:r>
      <w:r w:rsidR="00463E7F">
        <w:rPr>
          <w:rFonts w:ascii="Times New Roman" w:hAnsi="Times New Roman"/>
          <w:b/>
          <w:color w:val="000000"/>
          <w:sz w:val="24"/>
          <w:szCs w:val="24"/>
        </w:rPr>
        <w:t>0</w:t>
      </w:r>
      <w:r w:rsidRPr="005813D7">
        <w:rPr>
          <w:rFonts w:ascii="Times New Roman" w:hAnsi="Times New Roman"/>
          <w:b/>
          <w:color w:val="000000"/>
          <w:sz w:val="24"/>
          <w:szCs w:val="24"/>
        </w:rPr>
        <w:t>6.</w:t>
      </w:r>
      <w:r w:rsidR="00463E7F">
        <w:rPr>
          <w:rFonts w:ascii="Times New Roman" w:hAnsi="Times New Roman"/>
          <w:b/>
          <w:color w:val="000000"/>
          <w:sz w:val="24"/>
          <w:szCs w:val="24"/>
        </w:rPr>
        <w:t>0</w:t>
      </w:r>
      <w:r w:rsidRPr="005813D7">
        <w:rPr>
          <w:rFonts w:ascii="Times New Roman" w:hAnsi="Times New Roman"/>
          <w:b/>
          <w:color w:val="000000"/>
          <w:sz w:val="24"/>
          <w:szCs w:val="24"/>
        </w:rPr>
        <w:t>2</w:t>
      </w: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5813D7">
        <w:rPr>
          <w:rFonts w:ascii="Times New Roman" w:hAnsi="Times New Roman"/>
          <w:b/>
          <w:color w:val="000000"/>
          <w:sz w:val="24"/>
          <w:szCs w:val="24"/>
        </w:rPr>
        <w:t>Направление подготовки:</w:t>
      </w: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5813D7">
        <w:rPr>
          <w:rFonts w:ascii="Times New Roman" w:hAnsi="Times New Roman"/>
          <w:color w:val="000000"/>
          <w:sz w:val="24"/>
          <w:szCs w:val="24"/>
        </w:rPr>
        <w:t>49.04.01 «Физическая культура»</w:t>
      </w:r>
    </w:p>
    <w:p w:rsidR="00463E7F" w:rsidRDefault="00463E7F" w:rsidP="00463E7F">
      <w:pPr>
        <w:jc w:val="center"/>
        <w:rPr>
          <w:b/>
          <w:bCs/>
        </w:rPr>
      </w:pPr>
    </w:p>
    <w:p w:rsidR="00A96848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5813D7">
        <w:rPr>
          <w:rFonts w:ascii="Times New Roman" w:hAnsi="Times New Roman"/>
          <w:color w:val="000000"/>
          <w:sz w:val="24"/>
          <w:szCs w:val="24"/>
        </w:rPr>
        <w:t>ОП</w:t>
      </w:r>
      <w:r>
        <w:rPr>
          <w:rFonts w:ascii="Times New Roman" w:hAnsi="Times New Roman"/>
          <w:color w:val="000000"/>
          <w:sz w:val="24"/>
          <w:szCs w:val="24"/>
        </w:rPr>
        <w:t>ОП</w:t>
      </w:r>
      <w:r w:rsidR="000C5540">
        <w:rPr>
          <w:rFonts w:ascii="Times New Roman" w:hAnsi="Times New Roman"/>
          <w:color w:val="000000"/>
          <w:sz w:val="24"/>
          <w:szCs w:val="24"/>
        </w:rPr>
        <w:t xml:space="preserve"> «Естественно</w:t>
      </w:r>
      <w:r w:rsidRPr="005813D7">
        <w:rPr>
          <w:rFonts w:ascii="Times New Roman" w:hAnsi="Times New Roman"/>
          <w:color w:val="000000"/>
          <w:sz w:val="24"/>
          <w:szCs w:val="24"/>
        </w:rPr>
        <w:t>научные проблемы физической культуры»</w:t>
      </w:r>
    </w:p>
    <w:p w:rsidR="00217895" w:rsidRDefault="00217895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217895" w:rsidRPr="00463E7F" w:rsidRDefault="00217895" w:rsidP="00217895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463E7F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217895" w:rsidRPr="00463E7F" w:rsidRDefault="00217895" w:rsidP="00217895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463E7F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217895" w:rsidRPr="005813D7" w:rsidRDefault="00217895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5813D7">
        <w:rPr>
          <w:rFonts w:ascii="Times New Roman" w:hAnsi="Times New Roman"/>
          <w:b/>
          <w:color w:val="000000"/>
          <w:sz w:val="24"/>
          <w:szCs w:val="24"/>
        </w:rPr>
        <w:t xml:space="preserve">Форма обучения </w:t>
      </w:r>
    </w:p>
    <w:p w:rsidR="00A96848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  <w:r w:rsidRPr="005813D7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463E7F" w:rsidRPr="005813D7">
        <w:rPr>
          <w:rFonts w:ascii="Times New Roman" w:hAnsi="Times New Roman"/>
          <w:color w:val="000000"/>
          <w:sz w:val="24"/>
          <w:szCs w:val="24"/>
        </w:rPr>
        <w:t>О</w:t>
      </w:r>
      <w:r w:rsidRPr="005813D7">
        <w:rPr>
          <w:rFonts w:ascii="Times New Roman" w:hAnsi="Times New Roman"/>
          <w:color w:val="000000"/>
          <w:sz w:val="24"/>
          <w:szCs w:val="24"/>
        </w:rPr>
        <w:t>чная</w:t>
      </w:r>
      <w:r w:rsidR="00463E7F">
        <w:rPr>
          <w:rFonts w:ascii="Times New Roman" w:hAnsi="Times New Roman"/>
          <w:color w:val="000000"/>
          <w:sz w:val="24"/>
          <w:szCs w:val="24"/>
        </w:rPr>
        <w:t>/Заочная</w:t>
      </w:r>
    </w:p>
    <w:p w:rsidR="00463E7F" w:rsidRPr="005813D7" w:rsidRDefault="00463E7F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tbl>
      <w:tblPr>
        <w:tblW w:w="9646" w:type="dxa"/>
        <w:tblLayout w:type="fixed"/>
        <w:tblLook w:val="04A0" w:firstRow="1" w:lastRow="0" w:firstColumn="1" w:lastColumn="0" w:noHBand="0" w:noVBand="1"/>
      </w:tblPr>
      <w:tblGrid>
        <w:gridCol w:w="3510"/>
        <w:gridCol w:w="2897"/>
        <w:gridCol w:w="3239"/>
      </w:tblGrid>
      <w:tr w:rsidR="002F4BC2" w:rsidRPr="00EE086C" w:rsidTr="000C7E02">
        <w:tc>
          <w:tcPr>
            <w:tcW w:w="3510" w:type="dxa"/>
          </w:tcPr>
          <w:p w:rsidR="002F4BC2" w:rsidRPr="00EE086C" w:rsidRDefault="002F4BC2" w:rsidP="000C7E0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2F4BC2" w:rsidRPr="00EE086C" w:rsidRDefault="002F4BC2" w:rsidP="000C7E0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Декан факультета </w:t>
            </w:r>
          </w:p>
          <w:p w:rsidR="002F4BC2" w:rsidRPr="00EE086C" w:rsidRDefault="002F4BC2" w:rsidP="000C7E0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:rsidR="002F4BC2" w:rsidRPr="00EE086C" w:rsidRDefault="002F4BC2" w:rsidP="000C7E0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proofErr w:type="spellStart"/>
            <w:proofErr w:type="gram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анд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.фарм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ацевт</w:t>
            </w:r>
            <w:proofErr w:type="gram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.н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аук</w:t>
            </w:r>
            <w:proofErr w:type="spell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., 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доцент _____________</w:t>
            </w:r>
            <w:proofErr w:type="spell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Н.А.Вощинина</w:t>
            </w:r>
            <w:proofErr w:type="spellEnd"/>
          </w:p>
          <w:p w:rsidR="002F4BC2" w:rsidRPr="00EE086C" w:rsidRDefault="002F4BC2" w:rsidP="000C7E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«20» июня 2023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2897" w:type="dxa"/>
          </w:tcPr>
          <w:p w:rsidR="002F4BC2" w:rsidRPr="00EE086C" w:rsidRDefault="002F4BC2" w:rsidP="000C7E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9" w:type="dxa"/>
          </w:tcPr>
          <w:p w:rsidR="002F4BC2" w:rsidRPr="00EE086C" w:rsidRDefault="002F4BC2" w:rsidP="000C7E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>
              <w:rPr>
                <w:rFonts w:ascii="Times New Roman" w:hAnsi="Times New Roman"/>
                <w:sz w:val="24"/>
                <w:szCs w:val="24"/>
              </w:rPr>
              <w:t>10</w:t>
            </w:r>
            <w:r w:rsidR="00F851FD">
              <w:rPr>
                <w:rFonts w:ascii="Times New Roman" w:hAnsi="Times New Roman"/>
                <w:sz w:val="24"/>
                <w:szCs w:val="24"/>
              </w:rPr>
              <w:t xml:space="preserve">  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18.05.2023г.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2F4BC2" w:rsidRPr="00EE086C" w:rsidRDefault="002F4BC2" w:rsidP="000C7E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 xml:space="preserve">Заведующий </w:t>
            </w:r>
            <w:proofErr w:type="gramStart"/>
            <w:r w:rsidRPr="00EE086C">
              <w:rPr>
                <w:rFonts w:ascii="Times New Roman" w:hAnsi="Times New Roman"/>
                <w:sz w:val="24"/>
                <w:szCs w:val="24"/>
              </w:rPr>
              <w:t>кафедрой,</w:t>
            </w:r>
            <w:r w:rsidR="00F851FD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End"/>
            <w:r w:rsidRPr="00EE086C">
              <w:rPr>
                <w:rFonts w:ascii="Times New Roman" w:hAnsi="Times New Roman"/>
                <w:sz w:val="24"/>
                <w:szCs w:val="24"/>
              </w:rPr>
              <w:t xml:space="preserve">к.б.н.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доцент </w:t>
            </w:r>
            <w:r w:rsidR="00F851FD">
              <w:rPr>
                <w:rFonts w:ascii="Times New Roman" w:hAnsi="Times New Roman"/>
                <w:sz w:val="24"/>
                <w:szCs w:val="24"/>
              </w:rPr>
              <w:t xml:space="preserve">    ________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Стрельникова И.В.  </w:t>
            </w:r>
          </w:p>
          <w:p w:rsidR="002F4BC2" w:rsidRPr="00EE086C" w:rsidRDefault="00F851FD" w:rsidP="000C7E02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   </w:t>
            </w:r>
            <w:r w:rsidR="002F4BC2">
              <w:rPr>
                <w:rFonts w:ascii="Times New Roman" w:hAnsi="Times New Roman"/>
                <w:sz w:val="24"/>
                <w:szCs w:val="24"/>
              </w:rPr>
              <w:t>«18 мая 2023 г.</w:t>
            </w:r>
          </w:p>
        </w:tc>
      </w:tr>
    </w:tbl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96848" w:rsidRPr="005813D7" w:rsidRDefault="00A96848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:rsidR="00A96848" w:rsidRPr="005813D7" w:rsidRDefault="00217895" w:rsidP="00A9684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proofErr w:type="spellStart"/>
      <w:r>
        <w:rPr>
          <w:rFonts w:ascii="Times New Roman" w:hAnsi="Times New Roman"/>
          <w:b/>
          <w:color w:val="000000"/>
          <w:sz w:val="24"/>
          <w:szCs w:val="24"/>
        </w:rPr>
        <w:t>Малаховка</w:t>
      </w:r>
      <w:proofErr w:type="spellEnd"/>
      <w:r>
        <w:rPr>
          <w:rFonts w:ascii="Times New Roman" w:hAnsi="Times New Roman"/>
          <w:b/>
          <w:color w:val="000000"/>
          <w:sz w:val="24"/>
          <w:szCs w:val="24"/>
        </w:rPr>
        <w:t xml:space="preserve"> 202</w:t>
      </w:r>
      <w:r w:rsidR="002F4BC2">
        <w:rPr>
          <w:rFonts w:ascii="Times New Roman" w:hAnsi="Times New Roman"/>
          <w:b/>
          <w:color w:val="000000"/>
          <w:sz w:val="24"/>
          <w:szCs w:val="24"/>
        </w:rPr>
        <w:t>3</w:t>
      </w:r>
    </w:p>
    <w:p w:rsidR="00A96848" w:rsidRPr="005813D7" w:rsidRDefault="00A96848" w:rsidP="00A96848">
      <w:pPr>
        <w:pStyle w:val="a6"/>
        <w:spacing w:line="240" w:lineRule="auto"/>
        <w:ind w:left="0"/>
        <w:rPr>
          <w:rFonts w:ascii="Times New Roman" w:hAnsi="Times New Roman"/>
          <w:b/>
          <w:color w:val="000000"/>
          <w:sz w:val="24"/>
          <w:szCs w:val="24"/>
        </w:rPr>
      </w:pPr>
    </w:p>
    <w:p w:rsidR="00A96848" w:rsidRDefault="00A96848" w:rsidP="00A96848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07446" w:rsidRPr="00707446" w:rsidRDefault="00707446" w:rsidP="00707446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707446">
        <w:rPr>
          <w:rFonts w:ascii="Times New Roman" w:hAnsi="Times New Roman"/>
          <w:sz w:val="24"/>
          <w:szCs w:val="24"/>
        </w:rPr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A96848" w:rsidRPr="005813D7" w:rsidRDefault="00A96848" w:rsidP="00A9684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A96848" w:rsidRPr="005813D7" w:rsidRDefault="00A96848" w:rsidP="00A9684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A96848" w:rsidRPr="005813D7" w:rsidRDefault="00A96848" w:rsidP="00A9684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A96848" w:rsidRPr="005813D7" w:rsidRDefault="00A96848" w:rsidP="00A96848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5813D7">
        <w:rPr>
          <w:rFonts w:ascii="Times New Roman" w:hAnsi="Times New Roman"/>
          <w:b/>
          <w:color w:val="000000"/>
          <w:sz w:val="24"/>
          <w:szCs w:val="24"/>
        </w:rPr>
        <w:t xml:space="preserve">Составители рабочей программы: </w:t>
      </w:r>
    </w:p>
    <w:p w:rsidR="00A96848" w:rsidRPr="005813D7" w:rsidRDefault="00A96848" w:rsidP="00A96848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5813D7">
        <w:rPr>
          <w:rFonts w:ascii="Times New Roman" w:hAnsi="Times New Roman"/>
          <w:color w:val="000000"/>
          <w:sz w:val="24"/>
          <w:szCs w:val="24"/>
        </w:rPr>
        <w:t xml:space="preserve">Стрельникова Ирина Владимировна, </w:t>
      </w:r>
    </w:p>
    <w:p w:rsidR="00A96848" w:rsidRPr="005813D7" w:rsidRDefault="00A96848" w:rsidP="00A96848">
      <w:pPr>
        <w:spacing w:line="240" w:lineRule="auto"/>
        <w:rPr>
          <w:rFonts w:ascii="Times New Roman" w:hAnsi="Times New Roman"/>
          <w:color w:val="000000"/>
          <w:sz w:val="24"/>
          <w:szCs w:val="24"/>
        </w:rPr>
      </w:pPr>
      <w:r w:rsidRPr="005813D7">
        <w:rPr>
          <w:rFonts w:ascii="Times New Roman" w:hAnsi="Times New Roman"/>
          <w:color w:val="000000"/>
          <w:sz w:val="24"/>
          <w:szCs w:val="24"/>
        </w:rPr>
        <w:t>кандидат биологических наук, доцент</w:t>
      </w:r>
    </w:p>
    <w:p w:rsidR="00A96848" w:rsidRPr="005813D7" w:rsidRDefault="00A96848" w:rsidP="00A96848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</w:p>
    <w:p w:rsidR="00A96848" w:rsidRPr="005813D7" w:rsidRDefault="00A96848" w:rsidP="00A96848">
      <w:pPr>
        <w:spacing w:line="240" w:lineRule="auto"/>
        <w:rPr>
          <w:rFonts w:ascii="Times New Roman" w:hAnsi="Times New Roman"/>
          <w:b/>
          <w:color w:val="000000"/>
          <w:sz w:val="24"/>
          <w:szCs w:val="24"/>
        </w:rPr>
      </w:pPr>
      <w:r w:rsidRPr="005813D7">
        <w:rPr>
          <w:rFonts w:ascii="Times New Roman" w:hAnsi="Times New Roman"/>
          <w:b/>
          <w:color w:val="000000"/>
          <w:sz w:val="24"/>
          <w:szCs w:val="24"/>
        </w:rPr>
        <w:t xml:space="preserve">Рецензенты: </w:t>
      </w:r>
    </w:p>
    <w:p w:rsidR="00A96848" w:rsidRPr="005813D7" w:rsidRDefault="00A96848" w:rsidP="00A96848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5813D7">
        <w:rPr>
          <w:rFonts w:ascii="Times New Roman" w:hAnsi="Times New Roman"/>
          <w:color w:val="000000"/>
          <w:sz w:val="24"/>
          <w:szCs w:val="24"/>
        </w:rPr>
        <w:t>Лактионова Тамара Ивановна</w:t>
      </w:r>
    </w:p>
    <w:p w:rsidR="00A96848" w:rsidRPr="005813D7" w:rsidRDefault="00A96848" w:rsidP="00A96848">
      <w:pPr>
        <w:spacing w:line="240" w:lineRule="auto"/>
        <w:contextualSpacing/>
        <w:rPr>
          <w:rFonts w:ascii="Times New Roman" w:hAnsi="Times New Roman"/>
          <w:b/>
          <w:color w:val="000000"/>
          <w:sz w:val="24"/>
          <w:szCs w:val="24"/>
        </w:rPr>
      </w:pPr>
      <w:r w:rsidRPr="005813D7">
        <w:rPr>
          <w:rFonts w:ascii="Times New Roman" w:hAnsi="Times New Roman"/>
          <w:color w:val="000000"/>
          <w:sz w:val="24"/>
          <w:szCs w:val="24"/>
        </w:rPr>
        <w:t>Кандидат медицинских наук, доцент</w:t>
      </w:r>
      <w:r w:rsidRPr="005813D7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</w:p>
    <w:p w:rsidR="00A96848" w:rsidRPr="005813D7" w:rsidRDefault="00A96848" w:rsidP="00A96848">
      <w:pPr>
        <w:spacing w:line="240" w:lineRule="auto"/>
        <w:contextualSpacing/>
        <w:rPr>
          <w:rFonts w:ascii="Times New Roman" w:hAnsi="Times New Roman"/>
          <w:b/>
          <w:color w:val="000000"/>
          <w:sz w:val="24"/>
          <w:szCs w:val="24"/>
        </w:rPr>
      </w:pPr>
    </w:p>
    <w:p w:rsidR="00A96848" w:rsidRPr="005813D7" w:rsidRDefault="00A96848" w:rsidP="00A96848">
      <w:pPr>
        <w:spacing w:line="240" w:lineRule="auto"/>
        <w:contextualSpacing/>
        <w:rPr>
          <w:rFonts w:ascii="Times New Roman" w:hAnsi="Times New Roman"/>
          <w:color w:val="000000"/>
          <w:sz w:val="24"/>
          <w:szCs w:val="24"/>
        </w:rPr>
      </w:pPr>
      <w:r w:rsidRPr="005813D7">
        <w:rPr>
          <w:rFonts w:ascii="Times New Roman" w:hAnsi="Times New Roman"/>
          <w:color w:val="000000"/>
          <w:sz w:val="24"/>
          <w:szCs w:val="24"/>
        </w:rPr>
        <w:t>Осадченко Ирина Владимировна</w:t>
      </w:r>
    </w:p>
    <w:p w:rsidR="00A96848" w:rsidRDefault="00A96848" w:rsidP="00A96848">
      <w:pPr>
        <w:spacing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5813D7">
        <w:rPr>
          <w:rFonts w:ascii="Times New Roman" w:hAnsi="Times New Roman"/>
          <w:color w:val="000000"/>
          <w:sz w:val="24"/>
          <w:szCs w:val="24"/>
        </w:rPr>
        <w:t>кандидат биологических наук, доцент</w:t>
      </w:r>
    </w:p>
    <w:p w:rsidR="00707446" w:rsidRDefault="00707446" w:rsidP="00A96848">
      <w:pPr>
        <w:spacing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07446" w:rsidRDefault="00707446" w:rsidP="00A96848">
      <w:pPr>
        <w:spacing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07446" w:rsidRDefault="00707446" w:rsidP="00A96848">
      <w:pPr>
        <w:spacing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707446" w:rsidRPr="00707446" w:rsidRDefault="00707446" w:rsidP="00707446">
      <w:pPr>
        <w:rPr>
          <w:rFonts w:ascii="Times New Roman" w:hAnsi="Times New Roman"/>
          <w:bCs/>
          <w:sz w:val="24"/>
          <w:szCs w:val="24"/>
        </w:rPr>
      </w:pPr>
      <w:r w:rsidRPr="00707446">
        <w:rPr>
          <w:rFonts w:ascii="Times New Roman" w:hAnsi="Times New Roman"/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99"/>
        <w:gridCol w:w="3473"/>
        <w:gridCol w:w="1034"/>
      </w:tblGrid>
      <w:tr w:rsidR="00707446" w:rsidRPr="00707446" w:rsidTr="00217895">
        <w:tc>
          <w:tcPr>
            <w:tcW w:w="876" w:type="dxa"/>
            <w:shd w:val="clear" w:color="auto" w:fill="auto"/>
          </w:tcPr>
          <w:p w:rsidR="00707446" w:rsidRPr="00707446" w:rsidRDefault="00707446" w:rsidP="0070744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Cs/>
                <w:sz w:val="24"/>
                <w:szCs w:val="24"/>
              </w:rPr>
              <w:t>Код ПС</w:t>
            </w:r>
          </w:p>
        </w:tc>
        <w:tc>
          <w:tcPr>
            <w:tcW w:w="4399" w:type="dxa"/>
            <w:shd w:val="clear" w:color="auto" w:fill="auto"/>
          </w:tcPr>
          <w:p w:rsidR="00707446" w:rsidRPr="00707446" w:rsidRDefault="00707446" w:rsidP="0070744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73" w:type="dxa"/>
            <w:shd w:val="clear" w:color="auto" w:fill="auto"/>
          </w:tcPr>
          <w:p w:rsidR="00707446" w:rsidRPr="00707446" w:rsidRDefault="00707446" w:rsidP="0070744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:rsidR="00707446" w:rsidRPr="00707446" w:rsidRDefault="00707446" w:rsidP="00707446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707446">
              <w:rPr>
                <w:rFonts w:ascii="Times New Roman" w:hAnsi="Times New Roman"/>
                <w:bCs/>
                <w:sz w:val="24"/>
                <w:szCs w:val="24"/>
              </w:rPr>
              <w:t>Аббрев</w:t>
            </w:r>
            <w:proofErr w:type="spellEnd"/>
            <w:r w:rsidRPr="00707446">
              <w:rPr>
                <w:rFonts w:ascii="Times New Roman" w:hAnsi="Times New Roman"/>
                <w:bCs/>
                <w:sz w:val="24"/>
                <w:szCs w:val="24"/>
              </w:rPr>
              <w:t>. исп. в РПД</w:t>
            </w:r>
          </w:p>
        </w:tc>
      </w:tr>
      <w:tr w:rsidR="00707446" w:rsidRPr="00707446" w:rsidTr="00707446">
        <w:tc>
          <w:tcPr>
            <w:tcW w:w="9782" w:type="dxa"/>
            <w:gridSpan w:val="4"/>
            <w:shd w:val="clear" w:color="auto" w:fill="auto"/>
          </w:tcPr>
          <w:p w:rsidR="00707446" w:rsidRPr="00707446" w:rsidRDefault="00707446" w:rsidP="0070744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707446" w:rsidRPr="00707446" w:rsidTr="00217895">
        <w:tc>
          <w:tcPr>
            <w:tcW w:w="876" w:type="dxa"/>
            <w:shd w:val="clear" w:color="auto" w:fill="auto"/>
          </w:tcPr>
          <w:p w:rsidR="00707446" w:rsidRPr="00707446" w:rsidRDefault="00707446" w:rsidP="0070744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Cs/>
                <w:sz w:val="24"/>
                <w:szCs w:val="24"/>
              </w:rPr>
              <w:t>05.003</w:t>
            </w:r>
          </w:p>
        </w:tc>
        <w:tc>
          <w:tcPr>
            <w:tcW w:w="4399" w:type="dxa"/>
            <w:shd w:val="clear" w:color="auto" w:fill="auto"/>
          </w:tcPr>
          <w:p w:rsidR="00707446" w:rsidRPr="00707446" w:rsidRDefault="00340D93" w:rsidP="00707446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5" w:history="1">
              <w:r w:rsidR="00707446" w:rsidRPr="00707446">
                <w:rPr>
                  <w:rStyle w:val="af0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707446" w:rsidRPr="00707446" w:rsidRDefault="00707446" w:rsidP="00707446">
            <w:pPr>
              <w:pStyle w:val="1"/>
              <w:spacing w:before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3473" w:type="dxa"/>
            <w:shd w:val="clear" w:color="auto" w:fill="auto"/>
          </w:tcPr>
          <w:p w:rsidR="00707446" w:rsidRPr="00707446" w:rsidRDefault="000C7E02" w:rsidP="0070744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EE086C">
              <w:rPr>
                <w:rFonts w:ascii="Times New Roman" w:hAnsi="Times New Roman"/>
                <w:bCs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/>
                <w:bCs/>
              </w:rPr>
              <w:t>7</w:t>
            </w:r>
            <w:r w:rsidRPr="00EE086C">
              <w:rPr>
                <w:rFonts w:ascii="Times New Roman" w:hAnsi="Times New Roman"/>
                <w:bCs/>
              </w:rPr>
              <w:t xml:space="preserve"> </w:t>
            </w:r>
            <w:r>
              <w:rPr>
                <w:rFonts w:ascii="Times New Roman" w:hAnsi="Times New Roman"/>
                <w:bCs/>
              </w:rPr>
              <w:t>апреля</w:t>
            </w:r>
            <w:r w:rsidRPr="00EE086C">
              <w:rPr>
                <w:rFonts w:ascii="Times New Roman" w:hAnsi="Times New Roman"/>
                <w:bCs/>
              </w:rPr>
              <w:t xml:space="preserve"> 20</w:t>
            </w:r>
            <w:r>
              <w:rPr>
                <w:rFonts w:ascii="Times New Roman" w:hAnsi="Times New Roman"/>
                <w:bCs/>
              </w:rPr>
              <w:t>23 г. N 362</w:t>
            </w:r>
            <w:r w:rsidRPr="00EE086C">
              <w:rPr>
                <w:rFonts w:ascii="Times New Roman" w:hAnsi="Times New Roman"/>
                <w:bCs/>
              </w:rPr>
              <w:t>н</w:t>
            </w:r>
          </w:p>
        </w:tc>
        <w:tc>
          <w:tcPr>
            <w:tcW w:w="1034" w:type="dxa"/>
            <w:shd w:val="clear" w:color="auto" w:fill="auto"/>
          </w:tcPr>
          <w:p w:rsidR="00707446" w:rsidRPr="000C7E02" w:rsidRDefault="00707446" w:rsidP="00707446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C7E02">
              <w:rPr>
                <w:rFonts w:ascii="Times New Roman" w:hAnsi="Times New Roman"/>
                <w:b/>
                <w:bCs/>
                <w:sz w:val="24"/>
                <w:szCs w:val="24"/>
              </w:rPr>
              <w:t>Т</w:t>
            </w:r>
          </w:p>
        </w:tc>
      </w:tr>
      <w:tr w:rsidR="00707446" w:rsidRPr="00707446" w:rsidTr="00217895">
        <w:tc>
          <w:tcPr>
            <w:tcW w:w="876" w:type="dxa"/>
            <w:shd w:val="clear" w:color="auto" w:fill="auto"/>
          </w:tcPr>
          <w:p w:rsidR="00707446" w:rsidRPr="00707446" w:rsidRDefault="00707446" w:rsidP="0070744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Cs/>
                <w:sz w:val="24"/>
                <w:szCs w:val="24"/>
              </w:rPr>
              <w:t>05.008</w:t>
            </w:r>
          </w:p>
        </w:tc>
        <w:tc>
          <w:tcPr>
            <w:tcW w:w="4399" w:type="dxa"/>
            <w:shd w:val="clear" w:color="auto" w:fill="auto"/>
          </w:tcPr>
          <w:p w:rsidR="00707446" w:rsidRPr="00707446" w:rsidRDefault="00340D93" w:rsidP="00707446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6" w:history="1">
              <w:r w:rsidR="00707446" w:rsidRPr="00707446">
                <w:rPr>
                  <w:rStyle w:val="af0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707446" w:rsidRPr="00707446">
                <w:rPr>
                  <w:rStyle w:val="af0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73" w:type="dxa"/>
            <w:shd w:val="clear" w:color="auto" w:fill="auto"/>
          </w:tcPr>
          <w:p w:rsidR="00707446" w:rsidRPr="00707446" w:rsidRDefault="000C7E02" w:rsidP="00707446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D4A87">
              <w:rPr>
                <w:rFonts w:ascii="Times New Roman" w:hAnsi="Times New Roman"/>
                <w:bCs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34" w:type="dxa"/>
            <w:shd w:val="clear" w:color="auto" w:fill="auto"/>
          </w:tcPr>
          <w:p w:rsidR="00707446" w:rsidRPr="000C7E02" w:rsidRDefault="00707446" w:rsidP="00707446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0C7E02">
              <w:rPr>
                <w:rFonts w:ascii="Times New Roman" w:hAnsi="Times New Roman"/>
                <w:b/>
                <w:bCs/>
                <w:sz w:val="24"/>
                <w:szCs w:val="24"/>
              </w:rPr>
              <w:t>Р</w:t>
            </w:r>
          </w:p>
        </w:tc>
      </w:tr>
      <w:tr w:rsidR="00217895" w:rsidRPr="00707446" w:rsidTr="00217895">
        <w:tc>
          <w:tcPr>
            <w:tcW w:w="876" w:type="dxa"/>
            <w:shd w:val="clear" w:color="auto" w:fill="auto"/>
          </w:tcPr>
          <w:p w:rsidR="00217895" w:rsidRPr="00795694" w:rsidRDefault="00217895" w:rsidP="00217895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5694">
              <w:rPr>
                <w:rFonts w:ascii="Times New Roman" w:hAnsi="Times New Roman"/>
                <w:sz w:val="24"/>
                <w:szCs w:val="24"/>
              </w:rPr>
              <w:t>05.012</w:t>
            </w:r>
          </w:p>
        </w:tc>
        <w:tc>
          <w:tcPr>
            <w:tcW w:w="4399" w:type="dxa"/>
            <w:shd w:val="clear" w:color="auto" w:fill="auto"/>
          </w:tcPr>
          <w:p w:rsidR="00217895" w:rsidRPr="00795694" w:rsidRDefault="00217895" w:rsidP="00217895">
            <w:pPr>
              <w:keepNext/>
              <w:suppressAutoHyphens/>
              <w:spacing w:line="240" w:lineRule="auto"/>
              <w:jc w:val="both"/>
              <w:outlineLvl w:val="0"/>
            </w:pPr>
            <w:r w:rsidRPr="00795694">
              <w:rPr>
                <w:rFonts w:ascii="Times New Roman" w:hAnsi="Times New Roman"/>
                <w:b/>
                <w:i/>
                <w:sz w:val="24"/>
                <w:szCs w:val="24"/>
              </w:rPr>
              <w:t>«Тренер-преподаватель"</w:t>
            </w:r>
          </w:p>
        </w:tc>
        <w:tc>
          <w:tcPr>
            <w:tcW w:w="3473" w:type="dxa"/>
            <w:shd w:val="clear" w:color="auto" w:fill="auto"/>
          </w:tcPr>
          <w:p w:rsidR="00217895" w:rsidRPr="00795694" w:rsidRDefault="00217895" w:rsidP="00217895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95694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34" w:type="dxa"/>
            <w:shd w:val="clear" w:color="auto" w:fill="auto"/>
          </w:tcPr>
          <w:p w:rsidR="00217895" w:rsidRPr="00E451A0" w:rsidRDefault="00217895" w:rsidP="00217895">
            <w:pPr>
              <w:widowControl w:val="0"/>
              <w:spacing w:line="240" w:lineRule="auto"/>
              <w:jc w:val="both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E451A0">
              <w:rPr>
                <w:rFonts w:ascii="Times New Roman" w:hAnsi="Times New Roman"/>
                <w:b/>
                <w:bCs/>
                <w:sz w:val="24"/>
                <w:szCs w:val="24"/>
              </w:rPr>
              <w:t>Т-П</w:t>
            </w:r>
          </w:p>
        </w:tc>
      </w:tr>
    </w:tbl>
    <w:p w:rsidR="00707446" w:rsidRPr="00707446" w:rsidRDefault="00707446" w:rsidP="00707446">
      <w:pPr>
        <w:rPr>
          <w:rFonts w:ascii="Times New Roman" w:hAnsi="Times New Roman"/>
          <w:b/>
          <w:color w:val="000000"/>
          <w:sz w:val="24"/>
          <w:szCs w:val="24"/>
        </w:rPr>
      </w:pPr>
    </w:p>
    <w:p w:rsidR="00707446" w:rsidRPr="00707446" w:rsidRDefault="00707446" w:rsidP="00A96848">
      <w:pPr>
        <w:spacing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EF3B8A" w:rsidRDefault="00EF3B8A" w:rsidP="008379F9">
      <w:pPr>
        <w:spacing w:line="240" w:lineRule="auto"/>
        <w:ind w:firstLine="709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EF3B8A" w:rsidRDefault="00EF3B8A" w:rsidP="008379F9">
      <w:pPr>
        <w:spacing w:line="240" w:lineRule="auto"/>
        <w:ind w:firstLine="709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A96848" w:rsidRDefault="00A96848" w:rsidP="008379F9">
      <w:pPr>
        <w:spacing w:line="240" w:lineRule="auto"/>
        <w:ind w:firstLine="709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A96848" w:rsidRDefault="00A96848" w:rsidP="008379F9">
      <w:pPr>
        <w:spacing w:line="240" w:lineRule="auto"/>
        <w:ind w:firstLine="709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217895" w:rsidRDefault="00217895" w:rsidP="008379F9">
      <w:pPr>
        <w:spacing w:line="240" w:lineRule="auto"/>
        <w:ind w:firstLine="709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A96848" w:rsidRDefault="00A96848" w:rsidP="008379F9">
      <w:pPr>
        <w:spacing w:line="240" w:lineRule="auto"/>
        <w:ind w:firstLine="709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A96848" w:rsidRDefault="00A96848" w:rsidP="008379F9">
      <w:pPr>
        <w:spacing w:line="240" w:lineRule="auto"/>
        <w:ind w:firstLine="709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707446" w:rsidRPr="00707446" w:rsidRDefault="00707446" w:rsidP="00707446">
      <w:pPr>
        <w:pStyle w:val="a6"/>
        <w:widowControl w:val="0"/>
        <w:numPr>
          <w:ilvl w:val="0"/>
          <w:numId w:val="9"/>
        </w:num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707446">
        <w:rPr>
          <w:rFonts w:ascii="Times New Roman" w:hAnsi="Times New Roman"/>
          <w:b/>
          <w:bCs/>
          <w:sz w:val="24"/>
          <w:szCs w:val="24"/>
        </w:rPr>
        <w:lastRenderedPageBreak/>
        <w:t>ИЗУЧЕНИЕ ДИСЦИПЛИНЫ НАПРАВЛЕНО НА ФОРМИРОВАНИЕ СЛЕДУЮЩИХ КОМПЕТЕНЦИЙ:</w:t>
      </w:r>
    </w:p>
    <w:p w:rsidR="00217895" w:rsidRDefault="00217895" w:rsidP="00707446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caps/>
          <w:spacing w:val="-1"/>
          <w:sz w:val="24"/>
          <w:szCs w:val="24"/>
        </w:rPr>
      </w:pPr>
    </w:p>
    <w:p w:rsidR="00217895" w:rsidRPr="00795694" w:rsidRDefault="00217895" w:rsidP="00217895">
      <w:pPr>
        <w:widowControl w:val="0"/>
        <w:tabs>
          <w:tab w:val="left" w:pos="0"/>
        </w:tabs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95694">
        <w:rPr>
          <w:rStyle w:val="24"/>
          <w:rFonts w:eastAsia="Arial Unicode MS"/>
          <w:sz w:val="24"/>
          <w:szCs w:val="24"/>
        </w:rPr>
        <w:t xml:space="preserve">ПК-1 </w:t>
      </w:r>
      <w:r w:rsidRPr="00795694">
        <w:rPr>
          <w:rFonts w:ascii="Times New Roman" w:hAnsi="Times New Roman"/>
          <w:sz w:val="24"/>
          <w:szCs w:val="24"/>
        </w:rPr>
        <w:t>Способен преподавать по образовательным программ высшего</w:t>
      </w:r>
      <w:r w:rsidRPr="00795694">
        <w:rPr>
          <w:rFonts w:ascii="Times New Roman" w:hAnsi="Times New Roman"/>
          <w:sz w:val="24"/>
          <w:szCs w:val="24"/>
        </w:rPr>
        <w:br/>
        <w:t>образования и ДПО в области физической культуры и спорта, в том числе используя современные информационные технологии;</w:t>
      </w:r>
    </w:p>
    <w:p w:rsidR="00217895" w:rsidRPr="00795694" w:rsidRDefault="00217895" w:rsidP="00217895">
      <w:pPr>
        <w:widowControl w:val="0"/>
        <w:tabs>
          <w:tab w:val="left" w:pos="0"/>
        </w:tabs>
        <w:spacing w:line="240" w:lineRule="auto"/>
        <w:ind w:firstLine="709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 w:rsidRPr="00795694">
        <w:rPr>
          <w:rStyle w:val="24"/>
          <w:rFonts w:eastAsia="Arial Unicode MS"/>
          <w:sz w:val="24"/>
          <w:szCs w:val="24"/>
        </w:rPr>
        <w:t xml:space="preserve">ПК-3 </w:t>
      </w:r>
      <w:r w:rsidRPr="00795694">
        <w:rPr>
          <w:rFonts w:ascii="Times New Roman" w:hAnsi="Times New Roman"/>
          <w:sz w:val="24"/>
          <w:szCs w:val="24"/>
        </w:rPr>
        <w:t>Способен собирать, обрабатывать, анализировать и обобщать</w:t>
      </w:r>
      <w:r w:rsidRPr="00795694">
        <w:rPr>
          <w:rFonts w:ascii="Times New Roman" w:hAnsi="Times New Roman"/>
          <w:sz w:val="24"/>
          <w:szCs w:val="24"/>
        </w:rPr>
        <w:br/>
        <w:t>данные о лицах, занимающихся физической культурой и спортом (в том числе используя современные информационные технологии), для решения педагогических, тренерских, рекреационных, организационно-управленческих задач в области физической культуры и спорта</w:t>
      </w:r>
    </w:p>
    <w:p w:rsidR="00217895" w:rsidRDefault="00217895" w:rsidP="00707446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caps/>
          <w:spacing w:val="-1"/>
          <w:sz w:val="24"/>
          <w:szCs w:val="24"/>
        </w:rPr>
      </w:pPr>
    </w:p>
    <w:p w:rsidR="00707446" w:rsidRPr="00707446" w:rsidRDefault="00707446" w:rsidP="00707446">
      <w:pPr>
        <w:shd w:val="clear" w:color="auto" w:fill="FFFFFF"/>
        <w:spacing w:line="240" w:lineRule="auto"/>
        <w:ind w:firstLine="708"/>
        <w:jc w:val="center"/>
        <w:rPr>
          <w:rFonts w:ascii="Times New Roman" w:hAnsi="Times New Roman"/>
          <w:spacing w:val="-1"/>
          <w:sz w:val="24"/>
          <w:szCs w:val="24"/>
        </w:rPr>
      </w:pPr>
      <w:r w:rsidRPr="00707446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p w:rsidR="00707446" w:rsidRPr="00707446" w:rsidRDefault="00707446" w:rsidP="00707446">
      <w:pPr>
        <w:tabs>
          <w:tab w:val="left" w:pos="0"/>
        </w:tabs>
        <w:spacing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544"/>
        <w:gridCol w:w="2186"/>
      </w:tblGrid>
      <w:tr w:rsidR="00707446" w:rsidRPr="00707446" w:rsidTr="00707446">
        <w:tc>
          <w:tcPr>
            <w:tcW w:w="4077" w:type="dxa"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Cs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186" w:type="dxa"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Cs/>
                <w:sz w:val="24"/>
                <w:szCs w:val="24"/>
              </w:rPr>
              <w:t>Формируемые компетенции</w:t>
            </w:r>
          </w:p>
        </w:tc>
      </w:tr>
      <w:tr w:rsidR="00707446" w:rsidRPr="00707446" w:rsidTr="00707446">
        <w:tc>
          <w:tcPr>
            <w:tcW w:w="4077" w:type="dxa"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</w:p>
          <w:p w:rsidR="00707446" w:rsidRPr="00707446" w:rsidRDefault="00707446" w:rsidP="00707446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pacing w:val="-4"/>
                <w:sz w:val="24"/>
                <w:szCs w:val="24"/>
              </w:rPr>
              <w:t>генетические закономерности развития способностей и двигательных умений занимающихся</w:t>
            </w:r>
            <w:r>
              <w:rPr>
                <w:rFonts w:ascii="Times New Roman" w:hAnsi="Times New Roman"/>
                <w:spacing w:val="-4"/>
              </w:rPr>
              <w:t xml:space="preserve">, значимые для эффективности педагогического процесса в сфере </w:t>
            </w:r>
            <w:proofErr w:type="spellStart"/>
            <w:r>
              <w:rPr>
                <w:rFonts w:ascii="Times New Roman" w:hAnsi="Times New Roman"/>
                <w:spacing w:val="-4"/>
              </w:rPr>
              <w:t>ФКиС</w:t>
            </w:r>
            <w:proofErr w:type="spellEnd"/>
          </w:p>
        </w:tc>
        <w:tc>
          <w:tcPr>
            <w:tcW w:w="3544" w:type="dxa"/>
            <w:vMerge w:val="restart"/>
            <w:shd w:val="clear" w:color="auto" w:fill="auto"/>
          </w:tcPr>
          <w:p w:rsidR="00217895" w:rsidRDefault="00217895" w:rsidP="00217895">
            <w:pPr>
              <w:spacing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7A214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Р 05.008</w:t>
            </w:r>
          </w:p>
          <w:p w:rsidR="000C7E02" w:rsidRPr="00126978" w:rsidRDefault="000C7E02" w:rsidP="000C7E0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D</w:t>
            </w:r>
            <w:r w:rsidRPr="00126978">
              <w:rPr>
                <w:rFonts w:ascii="Times New Roman" w:hAnsi="Times New Roman"/>
              </w:rPr>
              <w:t>/0</w:t>
            </w:r>
            <w:r w:rsidRPr="009C5218">
              <w:rPr>
                <w:rFonts w:ascii="Times New Roman" w:hAnsi="Times New Roman"/>
              </w:rPr>
              <w:t>2</w:t>
            </w:r>
            <w:r w:rsidRPr="00126978">
              <w:rPr>
                <w:rFonts w:ascii="Times New Roman" w:hAnsi="Times New Roman"/>
              </w:rPr>
              <w:t>.7</w:t>
            </w:r>
          </w:p>
          <w:p w:rsidR="000C7E02" w:rsidRPr="009C5218" w:rsidRDefault="000C7E02" w:rsidP="000C7E0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217895" w:rsidRPr="00795694" w:rsidRDefault="00217895" w:rsidP="0021789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95694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217895" w:rsidRPr="00795694" w:rsidRDefault="00217895" w:rsidP="00217895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795694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7956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/11.7</w:t>
            </w:r>
          </w:p>
          <w:p w:rsidR="00707446" w:rsidRPr="00707446" w:rsidRDefault="00217895" w:rsidP="00217895">
            <w:pPr>
              <w:spacing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795694">
              <w:rPr>
                <w:rFonts w:ascii="Times New Roman" w:hAnsi="Times New Roman"/>
                <w:iCs/>
                <w:sz w:val="24"/>
                <w:szCs w:val="24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186" w:type="dxa"/>
            <w:vMerge w:val="restart"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Cs/>
                <w:sz w:val="24"/>
                <w:szCs w:val="24"/>
              </w:rPr>
              <w:t>ПК-1</w:t>
            </w:r>
          </w:p>
        </w:tc>
      </w:tr>
      <w:tr w:rsidR="00707446" w:rsidRPr="00707446" w:rsidTr="00707446">
        <w:tc>
          <w:tcPr>
            <w:tcW w:w="4077" w:type="dxa"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707446" w:rsidRPr="00707446" w:rsidRDefault="00707446" w:rsidP="00707446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707446">
              <w:rPr>
                <w:rFonts w:ascii="Times New Roman" w:hAnsi="Times New Roman"/>
                <w:sz w:val="24"/>
                <w:szCs w:val="24"/>
                <w:lang w:val="ru-RU"/>
              </w:rPr>
              <w:t xml:space="preserve">учитывать генетические </w:t>
            </w:r>
            <w:r w:rsidRPr="00707446">
              <w:rPr>
                <w:rFonts w:ascii="Times New Roman" w:hAnsi="Times New Roman"/>
                <w:spacing w:val="-4"/>
                <w:sz w:val="24"/>
                <w:szCs w:val="24"/>
                <w:lang w:val="ru-RU"/>
              </w:rPr>
              <w:t xml:space="preserve">закономерности развития способностей и двигательных умений </w:t>
            </w:r>
            <w:r w:rsidRPr="00707446">
              <w:rPr>
                <w:rFonts w:ascii="Times New Roman" w:hAnsi="Times New Roman"/>
                <w:sz w:val="24"/>
                <w:szCs w:val="24"/>
                <w:lang w:val="ru-RU"/>
              </w:rPr>
              <w:t>занимающихся разного возраста</w:t>
            </w:r>
            <w:r w:rsidRPr="00707446">
              <w:rPr>
                <w:rFonts w:ascii="Times New Roman" w:hAnsi="Times New Roman" w:cs="Times New Roman"/>
                <w:spacing w:val="-4"/>
                <w:lang w:val="ru-RU"/>
              </w:rPr>
              <w:t xml:space="preserve"> в ходе педагогического процесса в сфере </w:t>
            </w:r>
            <w:proofErr w:type="spellStart"/>
            <w:r w:rsidRPr="00707446">
              <w:rPr>
                <w:rFonts w:ascii="Times New Roman" w:hAnsi="Times New Roman" w:cs="Times New Roman"/>
                <w:spacing w:val="-4"/>
                <w:lang w:val="ru-RU"/>
              </w:rPr>
              <w:t>ФКиС</w:t>
            </w:r>
            <w:proofErr w:type="spellEnd"/>
          </w:p>
        </w:tc>
        <w:tc>
          <w:tcPr>
            <w:tcW w:w="3544" w:type="dxa"/>
            <w:vMerge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707446" w:rsidRPr="00707446" w:rsidTr="00707446">
        <w:tc>
          <w:tcPr>
            <w:tcW w:w="4077" w:type="dxa"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707446" w:rsidRPr="00707446" w:rsidRDefault="00707446" w:rsidP="00707446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учета генетических особенностей </w:t>
            </w:r>
            <w:r w:rsidRPr="005813D7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и двигательных умений 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>занимающихся разного возраста</w:t>
            </w:r>
            <w:r>
              <w:rPr>
                <w:rFonts w:ascii="Times New Roman" w:hAnsi="Times New Roman"/>
                <w:spacing w:val="-4"/>
              </w:rPr>
              <w:t xml:space="preserve"> в ходе педагогического процесса в сфере </w:t>
            </w:r>
            <w:proofErr w:type="spellStart"/>
            <w:r>
              <w:rPr>
                <w:rFonts w:ascii="Times New Roman" w:hAnsi="Times New Roman"/>
                <w:spacing w:val="-4"/>
              </w:rPr>
              <w:t>ФКиС</w:t>
            </w:r>
            <w:proofErr w:type="spellEnd"/>
          </w:p>
        </w:tc>
        <w:tc>
          <w:tcPr>
            <w:tcW w:w="3544" w:type="dxa"/>
            <w:vMerge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707446" w:rsidRPr="00707446" w:rsidTr="00707446">
        <w:tc>
          <w:tcPr>
            <w:tcW w:w="4077" w:type="dxa"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/>
                <w:i/>
                <w:sz w:val="24"/>
                <w:szCs w:val="24"/>
              </w:rPr>
              <w:t>Знания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>:</w:t>
            </w: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 степени  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>детерминированности наличного уровня развития физических качеств генотипическими или средовыми влияниями</w:t>
            </w: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для </w:t>
            </w:r>
            <w:r w:rsidRPr="00833DE2">
              <w:rPr>
                <w:rFonts w:ascii="Times New Roman" w:hAnsi="Times New Roman"/>
                <w:sz w:val="24"/>
                <w:szCs w:val="24"/>
              </w:rPr>
              <w:t>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707446" w:rsidRPr="00F16FA3" w:rsidRDefault="00707446" w:rsidP="00707446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F16FA3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0C7E02" w:rsidRPr="00126978" w:rsidRDefault="000C7E02" w:rsidP="000C7E0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D</w:t>
            </w:r>
            <w:r w:rsidRPr="00126978">
              <w:rPr>
                <w:rFonts w:ascii="Times New Roman" w:hAnsi="Times New Roman"/>
              </w:rPr>
              <w:t>/0</w:t>
            </w:r>
            <w:r w:rsidRPr="009C5218">
              <w:rPr>
                <w:rFonts w:ascii="Times New Roman" w:hAnsi="Times New Roman"/>
              </w:rPr>
              <w:t>2</w:t>
            </w:r>
            <w:r w:rsidRPr="00126978">
              <w:rPr>
                <w:rFonts w:ascii="Times New Roman" w:hAnsi="Times New Roman"/>
              </w:rPr>
              <w:t>.7</w:t>
            </w:r>
          </w:p>
          <w:p w:rsidR="000C7E02" w:rsidRPr="009C5218" w:rsidRDefault="000C7E02" w:rsidP="000C7E0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0C7E02" w:rsidRDefault="000C7E02" w:rsidP="00707446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  <w:p w:rsidR="00707446" w:rsidRPr="00F16FA3" w:rsidRDefault="00707446" w:rsidP="00707446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F16FA3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 05.003 </w:t>
            </w:r>
          </w:p>
          <w:p w:rsidR="000C7E02" w:rsidRPr="00126978" w:rsidRDefault="000C7E02" w:rsidP="000C7E02">
            <w:pPr>
              <w:pStyle w:val="TableParagraph"/>
              <w:ind w:left="0" w:right="132" w:firstLine="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.7</w:t>
            </w:r>
          </w:p>
          <w:p w:rsidR="000C7E02" w:rsidRPr="00126978" w:rsidRDefault="000C7E02" w:rsidP="000C7E02">
            <w:pPr>
              <w:pStyle w:val="TableParagraph"/>
              <w:ind w:left="0" w:right="132" w:firstLine="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Организация и проведение 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отбора спортсменов в сборную команду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Российской Федерации</w:t>
            </w:r>
          </w:p>
          <w:p w:rsidR="000C7E02" w:rsidRPr="00D725C1" w:rsidRDefault="000C7E02" w:rsidP="000C7E02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0C7E02" w:rsidRPr="00D725C1" w:rsidRDefault="000C7E02" w:rsidP="000C7E02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Планирование и проведение тренировочных мероприятий (занятий) сборной команды 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Российской Федерации с учетом специализации в виде спорта</w:t>
            </w:r>
          </w:p>
          <w:p w:rsidR="000C7E02" w:rsidRPr="00D725C1" w:rsidRDefault="000C7E02" w:rsidP="000C7E02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/05.7</w:t>
            </w:r>
          </w:p>
          <w:p w:rsidR="000C7E02" w:rsidRPr="00B63C81" w:rsidRDefault="000C7E02" w:rsidP="000C7E02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217895" w:rsidRDefault="00217895" w:rsidP="00217895">
            <w:pPr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217895" w:rsidRPr="00795694" w:rsidRDefault="00217895" w:rsidP="0021789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95694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217895" w:rsidRPr="00795694" w:rsidRDefault="00217895" w:rsidP="0021789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795694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7956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217895" w:rsidRPr="00795694" w:rsidRDefault="00217895" w:rsidP="00217895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795694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707446" w:rsidRPr="00BF5938" w:rsidRDefault="00707446" w:rsidP="00707446">
            <w:pPr>
              <w:rPr>
                <w:rFonts w:ascii="Times New Roman" w:hAnsi="Times New Roman"/>
              </w:rPr>
            </w:pPr>
          </w:p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86" w:type="dxa"/>
            <w:vMerge w:val="restart"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ПК-3</w:t>
            </w:r>
          </w:p>
        </w:tc>
      </w:tr>
      <w:tr w:rsidR="00707446" w:rsidRPr="00707446" w:rsidTr="00707446">
        <w:tc>
          <w:tcPr>
            <w:tcW w:w="4077" w:type="dxa"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/>
                <w:i/>
                <w:spacing w:val="-4"/>
                <w:sz w:val="24"/>
                <w:szCs w:val="24"/>
              </w:rPr>
              <w:t>Умения</w:t>
            </w:r>
            <w:r w:rsidRPr="005813D7">
              <w:rPr>
                <w:rFonts w:ascii="Times New Roman" w:hAnsi="Times New Roman"/>
                <w:spacing w:val="-4"/>
                <w:sz w:val="24"/>
                <w:szCs w:val="24"/>
              </w:rPr>
              <w:t>: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 xml:space="preserve"> оценивать степень детерминированности наличного уровня развития физических качеств генотипическими или средовыми влияниями</w:t>
            </w: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для </w:t>
            </w:r>
            <w:r w:rsidRPr="00833DE2">
              <w:rPr>
                <w:rFonts w:ascii="Times New Roman" w:hAnsi="Times New Roman"/>
                <w:sz w:val="24"/>
                <w:szCs w:val="24"/>
              </w:rPr>
              <w:t>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  <w:tc>
          <w:tcPr>
            <w:tcW w:w="3544" w:type="dxa"/>
            <w:vMerge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707446" w:rsidRPr="00707446" w:rsidTr="00707446">
        <w:tc>
          <w:tcPr>
            <w:tcW w:w="4077" w:type="dxa"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/>
                <w:i/>
                <w:color w:val="000000"/>
                <w:spacing w:val="-1"/>
                <w:sz w:val="24"/>
                <w:szCs w:val="24"/>
              </w:rPr>
              <w:lastRenderedPageBreak/>
              <w:t>Навыки и опыт деятельности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 xml:space="preserve"> оцен</w:t>
            </w:r>
            <w:r>
              <w:rPr>
                <w:rFonts w:ascii="Times New Roman" w:hAnsi="Times New Roman"/>
                <w:sz w:val="24"/>
                <w:szCs w:val="24"/>
              </w:rPr>
              <w:t>ки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 xml:space="preserve"> степень детерминированности наличного уровня развития физических качеств генотипическими или средовыми влияниями</w:t>
            </w: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для </w:t>
            </w:r>
            <w:r w:rsidRPr="00833DE2">
              <w:rPr>
                <w:rFonts w:ascii="Times New Roman" w:hAnsi="Times New Roman"/>
                <w:sz w:val="24"/>
                <w:szCs w:val="24"/>
              </w:rPr>
              <w:t>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  <w:tc>
          <w:tcPr>
            <w:tcW w:w="3544" w:type="dxa"/>
            <w:vMerge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707446" w:rsidRPr="00707446" w:rsidTr="00707446">
        <w:tc>
          <w:tcPr>
            <w:tcW w:w="4077" w:type="dxa"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lastRenderedPageBreak/>
              <w:t>Умения:</w:t>
            </w:r>
          </w:p>
          <w:p w:rsidR="00707446" w:rsidRPr="00707446" w:rsidRDefault="007A2F07" w:rsidP="007A2F07">
            <w:pPr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/>
                <w:spacing w:val="-4"/>
              </w:rPr>
              <w:t xml:space="preserve">- </w:t>
            </w:r>
            <w:r w:rsidRPr="002F27DF">
              <w:rPr>
                <w:rFonts w:ascii="Times New Roman" w:hAnsi="Times New Roman"/>
              </w:rPr>
              <w:t xml:space="preserve">применять знания </w:t>
            </w:r>
            <w:r w:rsidRPr="002F27DF">
              <w:rPr>
                <w:rFonts w:ascii="Times New Roman" w:hAnsi="Times New Roman"/>
                <w:spacing w:val="-4"/>
              </w:rPr>
              <w:t xml:space="preserve">о </w:t>
            </w:r>
            <w:r>
              <w:rPr>
                <w:rFonts w:ascii="Times New Roman" w:hAnsi="Times New Roman"/>
                <w:spacing w:val="-4"/>
              </w:rPr>
              <w:t>генетически обусловленных особенностях</w:t>
            </w:r>
            <w:r w:rsidRPr="002F27DF">
              <w:rPr>
                <w:rFonts w:ascii="Times New Roman" w:hAnsi="Times New Roman"/>
                <w:spacing w:val="-4"/>
              </w:rPr>
              <w:t xml:space="preserve"> </w:t>
            </w:r>
            <w:r w:rsidRPr="002F27DF">
              <w:rPr>
                <w:rFonts w:ascii="Times New Roman" w:hAnsi="Times New Roman"/>
                <w:bCs/>
                <w:iCs/>
              </w:rPr>
              <w:t>деятельности различных органов и систем организма человека в покое и при мышечной работе</w:t>
            </w:r>
            <w:r w:rsidRPr="002F27DF">
              <w:rPr>
                <w:rFonts w:ascii="Times New Roman" w:hAnsi="Times New Roman"/>
                <w:spacing w:val="-4"/>
              </w:rPr>
              <w:t xml:space="preserve"> в тренерской деятельности</w:t>
            </w:r>
            <w:r w:rsidR="00707446" w:rsidRPr="00707446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  <w:tc>
          <w:tcPr>
            <w:tcW w:w="3544" w:type="dxa"/>
            <w:vMerge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  <w:tr w:rsidR="00707446" w:rsidRPr="00707446" w:rsidTr="00707446">
        <w:tc>
          <w:tcPr>
            <w:tcW w:w="4077" w:type="dxa"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707446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707446" w:rsidRPr="00707446" w:rsidRDefault="007A2F07" w:rsidP="00707446">
            <w:pPr>
              <w:autoSpaceDE w:val="0"/>
              <w:autoSpaceDN w:val="0"/>
              <w:spacing w:line="240" w:lineRule="auto"/>
              <w:ind w:left="29" w:right="126" w:hanging="29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772F95">
              <w:rPr>
                <w:rFonts w:ascii="Times New Roman" w:hAnsi="Times New Roman"/>
              </w:rPr>
              <w:t xml:space="preserve">применения знаний </w:t>
            </w:r>
            <w:r w:rsidRPr="00772F95">
              <w:rPr>
                <w:rFonts w:ascii="Times New Roman" w:hAnsi="Times New Roman"/>
                <w:spacing w:val="-4"/>
              </w:rPr>
              <w:t xml:space="preserve">о </w:t>
            </w:r>
            <w:r>
              <w:rPr>
                <w:rFonts w:ascii="Times New Roman" w:hAnsi="Times New Roman"/>
                <w:spacing w:val="-4"/>
              </w:rPr>
              <w:t>генетически обусловленных особенностях</w:t>
            </w:r>
            <w:r w:rsidRPr="002F27DF">
              <w:rPr>
                <w:rFonts w:ascii="Times New Roman" w:hAnsi="Times New Roman"/>
                <w:spacing w:val="-4"/>
              </w:rPr>
              <w:t xml:space="preserve"> </w:t>
            </w:r>
            <w:r w:rsidRPr="002F27DF">
              <w:rPr>
                <w:rFonts w:ascii="Times New Roman" w:hAnsi="Times New Roman"/>
                <w:bCs/>
                <w:iCs/>
              </w:rPr>
              <w:t>деятельности различных органов и систем организма человека в покое и при мышечной работе</w:t>
            </w:r>
            <w:r w:rsidRPr="002F27DF">
              <w:rPr>
                <w:rFonts w:ascii="Times New Roman" w:hAnsi="Times New Roman"/>
                <w:spacing w:val="-4"/>
              </w:rPr>
              <w:t xml:space="preserve"> в тренерской деятельности</w:t>
            </w:r>
          </w:p>
        </w:tc>
        <w:tc>
          <w:tcPr>
            <w:tcW w:w="3544" w:type="dxa"/>
            <w:vMerge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707446" w:rsidRPr="00707446" w:rsidRDefault="00707446" w:rsidP="00707446">
            <w:pPr>
              <w:tabs>
                <w:tab w:val="left" w:pos="0"/>
              </w:tabs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</w:tbl>
    <w:p w:rsidR="00707446" w:rsidRPr="00707446" w:rsidRDefault="00707446" w:rsidP="00707446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707446" w:rsidRPr="00707446" w:rsidRDefault="00707446" w:rsidP="00707446">
      <w:pPr>
        <w:spacing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217895" w:rsidRPr="00866C55" w:rsidRDefault="00217895" w:rsidP="00217895">
      <w:pPr>
        <w:widowControl w:val="0"/>
        <w:spacing w:line="240" w:lineRule="auto"/>
        <w:ind w:firstLine="708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66C55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2. </w:t>
      </w:r>
      <w:r w:rsidRPr="00866C55">
        <w:rPr>
          <w:rFonts w:ascii="Times New Roman" w:eastAsia="Times New Roman" w:hAnsi="Times New Roman"/>
          <w:b/>
          <w:caps/>
          <w:sz w:val="24"/>
          <w:szCs w:val="24"/>
          <w:lang w:eastAsia="ru-RU"/>
        </w:rPr>
        <w:t>Место дисциплины в структуре образовательной программы:</w:t>
      </w:r>
    </w:p>
    <w:p w:rsidR="007356FB" w:rsidRPr="00866C55" w:rsidRDefault="007356FB" w:rsidP="007356FB">
      <w:pPr>
        <w:widowControl w:val="0"/>
        <w:tabs>
          <w:tab w:val="left" w:pos="720"/>
          <w:tab w:val="left" w:pos="1260"/>
        </w:tabs>
        <w:autoSpaceDE w:val="0"/>
        <w:spacing w:line="240" w:lineRule="auto"/>
        <w:ind w:firstLine="709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 w:rsidRPr="00866C55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Дисциплина «</w:t>
      </w:r>
      <w:r w:rsidR="003B2EC6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Г</w:t>
      </w:r>
      <w:r w:rsidR="003B2EC6" w:rsidRPr="003B2EC6">
        <w:rPr>
          <w:rFonts w:ascii="Times New Roman" w:hAnsi="Times New Roman"/>
          <w:color w:val="000000"/>
          <w:sz w:val="24"/>
          <w:szCs w:val="24"/>
        </w:rPr>
        <w:t>енетические основы физической культуры и спорта на разных этапах онтогенеза</w:t>
      </w:r>
      <w:r w:rsidRPr="00866C55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» в структуре образовательной программы относится к дисциплине по выбору вариативной части, формируемой участниками образовательных отношений.</w:t>
      </w:r>
    </w:p>
    <w:p w:rsidR="00935689" w:rsidRDefault="007356FB" w:rsidP="007356FB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eastAsia="Times New Roman" w:hAnsi="Times New Roman"/>
          <w:spacing w:val="-1"/>
          <w:sz w:val="24"/>
          <w:szCs w:val="24"/>
          <w:lang w:eastAsia="ru-RU"/>
        </w:rPr>
      </w:pPr>
      <w:r w:rsidRPr="00866C55"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>В соответствии с рабочим учебным планом дисциплина изучается в 3 семестре очной и заочной форм обучения. Форма промежуточной аттестации - зачёт.</w:t>
      </w:r>
      <w:r>
        <w:rPr>
          <w:rFonts w:ascii="Times New Roman" w:eastAsia="Times New Roman" w:hAnsi="Times New Roman"/>
          <w:spacing w:val="-1"/>
          <w:sz w:val="24"/>
          <w:szCs w:val="24"/>
          <w:lang w:eastAsia="ru-RU"/>
        </w:rPr>
        <w:t xml:space="preserve"> </w:t>
      </w:r>
    </w:p>
    <w:p w:rsidR="007356FB" w:rsidRPr="005813D7" w:rsidRDefault="007356FB" w:rsidP="007356FB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935689" w:rsidRDefault="007356FB" w:rsidP="005813D7">
      <w:pPr>
        <w:pStyle w:val="a6"/>
        <w:numPr>
          <w:ilvl w:val="0"/>
          <w:numId w:val="1"/>
        </w:numPr>
        <w:spacing w:line="240" w:lineRule="auto"/>
        <w:contextualSpacing w:val="0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3</w:t>
      </w:r>
      <w:r w:rsidRPr="005813D7">
        <w:rPr>
          <w:rFonts w:ascii="Times New Roman" w:hAnsi="Times New Roman"/>
          <w:b/>
          <w:bCs/>
          <w:sz w:val="24"/>
          <w:szCs w:val="24"/>
        </w:rPr>
        <w:t>. ОБЪЕМ ДИСЦИПЛИНЫ И ВИДЫ УЧЕБНОЙ РАБОТЫ</w:t>
      </w:r>
    </w:p>
    <w:p w:rsidR="004A04FF" w:rsidRDefault="004A04FF" w:rsidP="005813D7">
      <w:pPr>
        <w:pStyle w:val="a6"/>
        <w:numPr>
          <w:ilvl w:val="0"/>
          <w:numId w:val="1"/>
        </w:numPr>
        <w:spacing w:line="240" w:lineRule="auto"/>
        <w:contextualSpacing w:val="0"/>
        <w:jc w:val="center"/>
        <w:outlineLvl w:val="0"/>
        <w:rPr>
          <w:rFonts w:ascii="Times New Roman" w:hAnsi="Times New Roman"/>
          <w:bCs/>
          <w:sz w:val="24"/>
          <w:szCs w:val="24"/>
        </w:rPr>
      </w:pPr>
    </w:p>
    <w:p w:rsidR="007A2F07" w:rsidRPr="004A04FF" w:rsidRDefault="004A04FF" w:rsidP="005813D7">
      <w:pPr>
        <w:pStyle w:val="a6"/>
        <w:numPr>
          <w:ilvl w:val="0"/>
          <w:numId w:val="1"/>
        </w:numPr>
        <w:spacing w:line="240" w:lineRule="auto"/>
        <w:contextualSpacing w:val="0"/>
        <w:jc w:val="center"/>
        <w:outlineLvl w:val="0"/>
        <w:rPr>
          <w:rFonts w:ascii="Times New Roman" w:hAnsi="Times New Roman"/>
          <w:bCs/>
          <w:sz w:val="24"/>
          <w:szCs w:val="24"/>
        </w:rPr>
      </w:pPr>
      <w:r w:rsidRPr="004A04FF">
        <w:rPr>
          <w:rFonts w:ascii="Times New Roman" w:hAnsi="Times New Roman"/>
          <w:bCs/>
          <w:sz w:val="24"/>
          <w:szCs w:val="24"/>
        </w:rPr>
        <w:t>ОЧНАЯ ФОРМА ОБУЧЕНИЯ</w:t>
      </w:r>
    </w:p>
    <w:tbl>
      <w:tblPr>
        <w:tblStyle w:val="ac"/>
        <w:tblW w:w="9322" w:type="dxa"/>
        <w:tblLayout w:type="fixed"/>
        <w:tblLook w:val="04A0" w:firstRow="1" w:lastRow="0" w:firstColumn="1" w:lastColumn="0" w:noHBand="0" w:noVBand="1"/>
      </w:tblPr>
      <w:tblGrid>
        <w:gridCol w:w="4761"/>
        <w:gridCol w:w="1276"/>
        <w:gridCol w:w="3285"/>
      </w:tblGrid>
      <w:tr w:rsidR="00935689" w:rsidRPr="005813D7" w:rsidTr="00C15461">
        <w:trPr>
          <w:trHeight w:val="317"/>
        </w:trPr>
        <w:tc>
          <w:tcPr>
            <w:tcW w:w="4761" w:type="dxa"/>
            <w:vMerge w:val="restart"/>
            <w:hideMark/>
          </w:tcPr>
          <w:p w:rsidR="00935689" w:rsidRPr="005813D7" w:rsidRDefault="00935689" w:rsidP="005813D7">
            <w:pPr>
              <w:pStyle w:val="a9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5813D7">
              <w:rPr>
                <w:i/>
                <w:iCs/>
                <w:lang w:eastAsia="en-US"/>
              </w:rPr>
              <w:t>Вид учебной работы</w:t>
            </w:r>
          </w:p>
        </w:tc>
        <w:tc>
          <w:tcPr>
            <w:tcW w:w="1276" w:type="dxa"/>
            <w:vMerge w:val="restart"/>
            <w:hideMark/>
          </w:tcPr>
          <w:p w:rsidR="00935689" w:rsidRPr="005813D7" w:rsidRDefault="00935689" w:rsidP="005813D7">
            <w:pPr>
              <w:pStyle w:val="a9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5813D7">
              <w:rPr>
                <w:i/>
                <w:iCs/>
                <w:lang w:eastAsia="en-US"/>
              </w:rPr>
              <w:t>Всего</w:t>
            </w:r>
            <w:r w:rsidRPr="005813D7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3285" w:type="dxa"/>
          </w:tcPr>
          <w:p w:rsidR="00935689" w:rsidRPr="005813D7" w:rsidRDefault="00935689" w:rsidP="005813D7">
            <w:pPr>
              <w:pStyle w:val="a9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5813D7">
              <w:rPr>
                <w:i/>
                <w:iCs/>
                <w:lang w:eastAsia="en-US"/>
              </w:rPr>
              <w:t>Семестр</w:t>
            </w:r>
          </w:p>
        </w:tc>
      </w:tr>
      <w:tr w:rsidR="00935689" w:rsidRPr="005813D7" w:rsidTr="00C15461">
        <w:trPr>
          <w:trHeight w:val="276"/>
        </w:trPr>
        <w:tc>
          <w:tcPr>
            <w:tcW w:w="4761" w:type="dxa"/>
            <w:vMerge/>
            <w:hideMark/>
          </w:tcPr>
          <w:p w:rsidR="00935689" w:rsidRPr="005813D7" w:rsidRDefault="00935689" w:rsidP="005813D7">
            <w:pPr>
              <w:spacing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  <w:vMerge/>
            <w:hideMark/>
          </w:tcPr>
          <w:p w:rsidR="00935689" w:rsidRPr="005813D7" w:rsidRDefault="00935689" w:rsidP="005813D7">
            <w:pPr>
              <w:spacing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3285" w:type="dxa"/>
          </w:tcPr>
          <w:p w:rsidR="00935689" w:rsidRPr="005813D7" w:rsidRDefault="00935689" w:rsidP="005813D7">
            <w:pPr>
              <w:spacing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5813D7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3 </w:t>
            </w:r>
          </w:p>
        </w:tc>
      </w:tr>
      <w:tr w:rsidR="007A2F07" w:rsidRPr="005813D7" w:rsidTr="00C15461">
        <w:trPr>
          <w:trHeight w:val="20"/>
        </w:trPr>
        <w:tc>
          <w:tcPr>
            <w:tcW w:w="4761" w:type="dxa"/>
            <w:hideMark/>
          </w:tcPr>
          <w:p w:rsidR="007A2F07" w:rsidRPr="00CF02F5" w:rsidRDefault="007A2F07" w:rsidP="007A2F07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4675C9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276" w:type="dxa"/>
            <w:hideMark/>
          </w:tcPr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14</w:t>
            </w:r>
          </w:p>
        </w:tc>
        <w:tc>
          <w:tcPr>
            <w:tcW w:w="3285" w:type="dxa"/>
          </w:tcPr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14</w:t>
            </w:r>
          </w:p>
        </w:tc>
      </w:tr>
      <w:tr w:rsidR="007A2F07" w:rsidRPr="005813D7" w:rsidTr="00C15461">
        <w:trPr>
          <w:trHeight w:val="20"/>
        </w:trPr>
        <w:tc>
          <w:tcPr>
            <w:tcW w:w="4761" w:type="dxa"/>
            <w:hideMark/>
          </w:tcPr>
          <w:p w:rsidR="007A2F07" w:rsidRPr="005813D7" w:rsidRDefault="007A2F07" w:rsidP="007A2F07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5813D7">
              <w:rPr>
                <w:lang w:eastAsia="en-US"/>
              </w:rPr>
              <w:t>В том числе:</w:t>
            </w:r>
          </w:p>
        </w:tc>
        <w:tc>
          <w:tcPr>
            <w:tcW w:w="1276" w:type="dxa"/>
          </w:tcPr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3285" w:type="dxa"/>
          </w:tcPr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7A2F07" w:rsidRPr="005813D7" w:rsidTr="00C15461">
        <w:trPr>
          <w:trHeight w:val="20"/>
        </w:trPr>
        <w:tc>
          <w:tcPr>
            <w:tcW w:w="4761" w:type="dxa"/>
            <w:hideMark/>
          </w:tcPr>
          <w:p w:rsidR="007A2F07" w:rsidRPr="005813D7" w:rsidRDefault="007A2F07" w:rsidP="007A2F07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5813D7">
              <w:rPr>
                <w:lang w:eastAsia="en-US"/>
              </w:rPr>
              <w:t>Лекции</w:t>
            </w:r>
          </w:p>
        </w:tc>
        <w:tc>
          <w:tcPr>
            <w:tcW w:w="1276" w:type="dxa"/>
            <w:hideMark/>
          </w:tcPr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3285" w:type="dxa"/>
          </w:tcPr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</w:tr>
      <w:tr w:rsidR="007A2F07" w:rsidRPr="005813D7" w:rsidTr="00C15461">
        <w:trPr>
          <w:trHeight w:val="20"/>
        </w:trPr>
        <w:tc>
          <w:tcPr>
            <w:tcW w:w="4761" w:type="dxa"/>
            <w:hideMark/>
          </w:tcPr>
          <w:p w:rsidR="007A2F07" w:rsidRPr="00C15461" w:rsidRDefault="007A2F07" w:rsidP="007A2F07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C15461">
              <w:rPr>
                <w:lang w:eastAsia="en-US"/>
              </w:rPr>
              <w:t>Семинары (С)</w:t>
            </w:r>
          </w:p>
        </w:tc>
        <w:tc>
          <w:tcPr>
            <w:tcW w:w="1276" w:type="dxa"/>
            <w:hideMark/>
          </w:tcPr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  <w:tc>
          <w:tcPr>
            <w:tcW w:w="3285" w:type="dxa"/>
          </w:tcPr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10</w:t>
            </w:r>
          </w:p>
        </w:tc>
      </w:tr>
      <w:tr w:rsidR="007A2F07" w:rsidRPr="005813D7" w:rsidTr="00C15461">
        <w:trPr>
          <w:trHeight w:val="20"/>
        </w:trPr>
        <w:tc>
          <w:tcPr>
            <w:tcW w:w="4761" w:type="dxa"/>
            <w:hideMark/>
          </w:tcPr>
          <w:p w:rsidR="007A2F07" w:rsidRPr="005813D7" w:rsidRDefault="007A2F07" w:rsidP="007A2F07">
            <w:pPr>
              <w:pStyle w:val="a9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5813D7">
              <w:rPr>
                <w:b/>
                <w:bCs/>
                <w:lang w:eastAsia="en-US"/>
              </w:rPr>
              <w:t>Самостоятельная работа  (всего)</w:t>
            </w:r>
          </w:p>
        </w:tc>
        <w:tc>
          <w:tcPr>
            <w:tcW w:w="1276" w:type="dxa"/>
            <w:hideMark/>
          </w:tcPr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58</w:t>
            </w:r>
          </w:p>
        </w:tc>
        <w:tc>
          <w:tcPr>
            <w:tcW w:w="3285" w:type="dxa"/>
          </w:tcPr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58</w:t>
            </w:r>
          </w:p>
        </w:tc>
      </w:tr>
      <w:tr w:rsidR="007A2F07" w:rsidRPr="005813D7" w:rsidTr="00C15461">
        <w:trPr>
          <w:trHeight w:val="20"/>
        </w:trPr>
        <w:tc>
          <w:tcPr>
            <w:tcW w:w="4761" w:type="dxa"/>
          </w:tcPr>
          <w:p w:rsidR="007A2F07" w:rsidRPr="005813D7" w:rsidRDefault="007A2F07" w:rsidP="007A2F07">
            <w:pPr>
              <w:pStyle w:val="a9"/>
              <w:tabs>
                <w:tab w:val="right" w:leader="underscore" w:pos="9356"/>
              </w:tabs>
              <w:rPr>
                <w:iCs/>
                <w:lang w:eastAsia="en-US"/>
              </w:rPr>
            </w:pPr>
            <w:r w:rsidRPr="005813D7">
              <w:rPr>
                <w:iCs/>
                <w:lang w:eastAsia="en-US"/>
              </w:rPr>
              <w:t>Вид промежуточной аттестации</w:t>
            </w:r>
          </w:p>
        </w:tc>
        <w:tc>
          <w:tcPr>
            <w:tcW w:w="1276" w:type="dxa"/>
          </w:tcPr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зачет</w:t>
            </w:r>
          </w:p>
        </w:tc>
        <w:tc>
          <w:tcPr>
            <w:tcW w:w="3285" w:type="dxa"/>
          </w:tcPr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+</w:t>
            </w:r>
          </w:p>
        </w:tc>
      </w:tr>
      <w:tr w:rsidR="007A2F07" w:rsidRPr="005813D7" w:rsidTr="00C15461">
        <w:trPr>
          <w:trHeight w:val="20"/>
        </w:trPr>
        <w:tc>
          <w:tcPr>
            <w:tcW w:w="4761" w:type="dxa"/>
            <w:hideMark/>
          </w:tcPr>
          <w:p w:rsidR="007A2F07" w:rsidRPr="005813D7" w:rsidRDefault="007A2F07" w:rsidP="007A2F07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5813D7">
              <w:rPr>
                <w:b/>
                <w:lang w:eastAsia="en-US"/>
              </w:rPr>
              <w:t>Общая трудоемкость</w:t>
            </w:r>
            <w:r w:rsidRPr="005813D7">
              <w:rPr>
                <w:lang w:eastAsia="en-US"/>
              </w:rPr>
              <w:t xml:space="preserve">             часов     </w:t>
            </w:r>
          </w:p>
          <w:p w:rsidR="007A2F07" w:rsidRPr="005813D7" w:rsidRDefault="007A2F07" w:rsidP="007A2F07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5813D7">
              <w:rPr>
                <w:lang w:eastAsia="en-US"/>
              </w:rPr>
              <w:t xml:space="preserve">                                             Зачётных единиц </w:t>
            </w:r>
          </w:p>
        </w:tc>
        <w:tc>
          <w:tcPr>
            <w:tcW w:w="1276" w:type="dxa"/>
            <w:hideMark/>
          </w:tcPr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72</w:t>
            </w:r>
          </w:p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3285" w:type="dxa"/>
          </w:tcPr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72</w:t>
            </w:r>
          </w:p>
          <w:p w:rsidR="007A2F07" w:rsidRDefault="007A2F07" w:rsidP="007A2F07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</w:tr>
    </w:tbl>
    <w:p w:rsidR="004A04FF" w:rsidRDefault="004A04FF" w:rsidP="004A04FF">
      <w:pPr>
        <w:pStyle w:val="a6"/>
        <w:numPr>
          <w:ilvl w:val="0"/>
          <w:numId w:val="1"/>
        </w:numPr>
        <w:spacing w:line="240" w:lineRule="auto"/>
        <w:contextualSpacing w:val="0"/>
        <w:jc w:val="center"/>
        <w:outlineLvl w:val="0"/>
        <w:rPr>
          <w:rFonts w:ascii="Times New Roman" w:hAnsi="Times New Roman"/>
          <w:bCs/>
          <w:sz w:val="24"/>
          <w:szCs w:val="24"/>
        </w:rPr>
      </w:pPr>
    </w:p>
    <w:p w:rsidR="004A04FF" w:rsidRPr="004A04FF" w:rsidRDefault="004A04FF" w:rsidP="004A04FF">
      <w:pPr>
        <w:pStyle w:val="a6"/>
        <w:numPr>
          <w:ilvl w:val="0"/>
          <w:numId w:val="1"/>
        </w:numPr>
        <w:spacing w:line="240" w:lineRule="auto"/>
        <w:contextualSpacing w:val="0"/>
        <w:jc w:val="center"/>
        <w:outlineLvl w:val="0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ЗА</w:t>
      </w:r>
      <w:r w:rsidRPr="004A04FF">
        <w:rPr>
          <w:rFonts w:ascii="Times New Roman" w:hAnsi="Times New Roman"/>
          <w:bCs/>
          <w:sz w:val="24"/>
          <w:szCs w:val="24"/>
        </w:rPr>
        <w:t>ОЧНАЯ ФОРМА ОБУЧЕНИЯ</w:t>
      </w:r>
    </w:p>
    <w:tbl>
      <w:tblPr>
        <w:tblStyle w:val="ac"/>
        <w:tblW w:w="9464" w:type="dxa"/>
        <w:tblLayout w:type="fixed"/>
        <w:tblLook w:val="04A0" w:firstRow="1" w:lastRow="0" w:firstColumn="1" w:lastColumn="0" w:noHBand="0" w:noVBand="1"/>
      </w:tblPr>
      <w:tblGrid>
        <w:gridCol w:w="4761"/>
        <w:gridCol w:w="1276"/>
        <w:gridCol w:w="3427"/>
      </w:tblGrid>
      <w:tr w:rsidR="004A04FF" w:rsidRPr="005813D7" w:rsidTr="00C15461">
        <w:trPr>
          <w:trHeight w:val="317"/>
        </w:trPr>
        <w:tc>
          <w:tcPr>
            <w:tcW w:w="4761" w:type="dxa"/>
            <w:vMerge w:val="restart"/>
            <w:hideMark/>
          </w:tcPr>
          <w:p w:rsidR="004A04FF" w:rsidRPr="005813D7" w:rsidRDefault="004A04FF" w:rsidP="00C01258">
            <w:pPr>
              <w:pStyle w:val="a9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5813D7">
              <w:rPr>
                <w:i/>
                <w:iCs/>
                <w:lang w:eastAsia="en-US"/>
              </w:rPr>
              <w:lastRenderedPageBreak/>
              <w:t>Вид учебной работы</w:t>
            </w:r>
          </w:p>
        </w:tc>
        <w:tc>
          <w:tcPr>
            <w:tcW w:w="1276" w:type="dxa"/>
            <w:vMerge w:val="restart"/>
            <w:hideMark/>
          </w:tcPr>
          <w:p w:rsidR="004A04FF" w:rsidRPr="005813D7" w:rsidRDefault="004A04FF" w:rsidP="00C01258">
            <w:pPr>
              <w:pStyle w:val="a9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5813D7">
              <w:rPr>
                <w:i/>
                <w:iCs/>
                <w:lang w:eastAsia="en-US"/>
              </w:rPr>
              <w:t>Всего</w:t>
            </w:r>
            <w:r w:rsidRPr="005813D7">
              <w:rPr>
                <w:i/>
                <w:iCs/>
                <w:lang w:eastAsia="en-US"/>
              </w:rPr>
              <w:br/>
              <w:t>часов</w:t>
            </w:r>
          </w:p>
        </w:tc>
        <w:tc>
          <w:tcPr>
            <w:tcW w:w="3427" w:type="dxa"/>
          </w:tcPr>
          <w:p w:rsidR="004A04FF" w:rsidRPr="005813D7" w:rsidRDefault="004A04FF" w:rsidP="00C01258">
            <w:pPr>
              <w:pStyle w:val="a9"/>
              <w:tabs>
                <w:tab w:val="right" w:leader="underscore" w:pos="9356"/>
              </w:tabs>
              <w:jc w:val="center"/>
              <w:rPr>
                <w:i/>
                <w:iCs/>
                <w:lang w:eastAsia="en-US"/>
              </w:rPr>
            </w:pPr>
            <w:r w:rsidRPr="005813D7">
              <w:rPr>
                <w:i/>
                <w:iCs/>
                <w:lang w:eastAsia="en-US"/>
              </w:rPr>
              <w:t>Семестр</w:t>
            </w:r>
          </w:p>
        </w:tc>
      </w:tr>
      <w:tr w:rsidR="004A04FF" w:rsidRPr="005813D7" w:rsidTr="00C15461">
        <w:trPr>
          <w:trHeight w:val="276"/>
        </w:trPr>
        <w:tc>
          <w:tcPr>
            <w:tcW w:w="4761" w:type="dxa"/>
            <w:vMerge/>
            <w:hideMark/>
          </w:tcPr>
          <w:p w:rsidR="004A04FF" w:rsidRPr="005813D7" w:rsidRDefault="004A04FF" w:rsidP="00C01258">
            <w:pPr>
              <w:spacing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1276" w:type="dxa"/>
            <w:vMerge/>
            <w:hideMark/>
          </w:tcPr>
          <w:p w:rsidR="004A04FF" w:rsidRPr="005813D7" w:rsidRDefault="004A04FF" w:rsidP="00C01258">
            <w:pPr>
              <w:spacing w:line="240" w:lineRule="auto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</w:p>
        </w:tc>
        <w:tc>
          <w:tcPr>
            <w:tcW w:w="3427" w:type="dxa"/>
          </w:tcPr>
          <w:p w:rsidR="004A04FF" w:rsidRPr="005813D7" w:rsidRDefault="004A04FF" w:rsidP="00C01258">
            <w:pPr>
              <w:spacing w:line="240" w:lineRule="auto"/>
              <w:jc w:val="center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5813D7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3 </w:t>
            </w:r>
          </w:p>
        </w:tc>
      </w:tr>
      <w:tr w:rsidR="004A04FF" w:rsidRPr="005813D7" w:rsidTr="00C15461">
        <w:trPr>
          <w:trHeight w:val="20"/>
        </w:trPr>
        <w:tc>
          <w:tcPr>
            <w:tcW w:w="4761" w:type="dxa"/>
            <w:hideMark/>
          </w:tcPr>
          <w:p w:rsidR="004A04FF" w:rsidRPr="00C15461" w:rsidRDefault="004A04FF" w:rsidP="00C01258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C15461">
              <w:rPr>
                <w:b/>
              </w:rPr>
              <w:t>Контактная работа преподавателя с обучающимися</w:t>
            </w:r>
          </w:p>
        </w:tc>
        <w:tc>
          <w:tcPr>
            <w:tcW w:w="1276" w:type="dxa"/>
            <w:hideMark/>
          </w:tcPr>
          <w:p w:rsidR="004A04FF" w:rsidRPr="00C15461" w:rsidRDefault="004A04FF" w:rsidP="00C15461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C15461">
              <w:rPr>
                <w:lang w:eastAsia="en-US"/>
              </w:rPr>
              <w:t>1</w:t>
            </w:r>
            <w:r w:rsidR="00C15461" w:rsidRPr="00C15461">
              <w:rPr>
                <w:lang w:eastAsia="en-US"/>
              </w:rPr>
              <w:t>0</w:t>
            </w:r>
          </w:p>
        </w:tc>
        <w:tc>
          <w:tcPr>
            <w:tcW w:w="3427" w:type="dxa"/>
          </w:tcPr>
          <w:p w:rsidR="004A04FF" w:rsidRPr="00C15461" w:rsidRDefault="004A04FF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C15461">
              <w:rPr>
                <w:lang w:eastAsia="en-US"/>
              </w:rPr>
              <w:t>1</w:t>
            </w:r>
            <w:r w:rsidR="00C15461" w:rsidRPr="00C15461">
              <w:rPr>
                <w:lang w:eastAsia="en-US"/>
              </w:rPr>
              <w:t>0</w:t>
            </w:r>
          </w:p>
        </w:tc>
      </w:tr>
      <w:tr w:rsidR="004A04FF" w:rsidRPr="005813D7" w:rsidTr="00C15461">
        <w:trPr>
          <w:trHeight w:val="20"/>
        </w:trPr>
        <w:tc>
          <w:tcPr>
            <w:tcW w:w="4761" w:type="dxa"/>
            <w:hideMark/>
          </w:tcPr>
          <w:p w:rsidR="004A04FF" w:rsidRPr="00C15461" w:rsidRDefault="004A04FF" w:rsidP="00C01258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C15461">
              <w:rPr>
                <w:lang w:eastAsia="en-US"/>
              </w:rPr>
              <w:t>В том числе:</w:t>
            </w:r>
          </w:p>
        </w:tc>
        <w:tc>
          <w:tcPr>
            <w:tcW w:w="1276" w:type="dxa"/>
          </w:tcPr>
          <w:p w:rsidR="004A04FF" w:rsidRPr="00C15461" w:rsidRDefault="004A04FF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  <w:tc>
          <w:tcPr>
            <w:tcW w:w="3427" w:type="dxa"/>
          </w:tcPr>
          <w:p w:rsidR="004A04FF" w:rsidRPr="00C15461" w:rsidRDefault="004A04FF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</w:p>
        </w:tc>
      </w:tr>
      <w:tr w:rsidR="004A04FF" w:rsidRPr="005813D7" w:rsidTr="00C15461">
        <w:trPr>
          <w:trHeight w:val="20"/>
        </w:trPr>
        <w:tc>
          <w:tcPr>
            <w:tcW w:w="4761" w:type="dxa"/>
            <w:hideMark/>
          </w:tcPr>
          <w:p w:rsidR="004A04FF" w:rsidRPr="00C15461" w:rsidRDefault="004A04FF" w:rsidP="00C01258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C15461">
              <w:rPr>
                <w:lang w:eastAsia="en-US"/>
              </w:rPr>
              <w:t>Лекции</w:t>
            </w:r>
          </w:p>
        </w:tc>
        <w:tc>
          <w:tcPr>
            <w:tcW w:w="1276" w:type="dxa"/>
            <w:hideMark/>
          </w:tcPr>
          <w:p w:rsidR="004A04FF" w:rsidRPr="00C15461" w:rsidRDefault="00C15461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C15461">
              <w:rPr>
                <w:lang w:eastAsia="en-US"/>
              </w:rPr>
              <w:t>2</w:t>
            </w:r>
          </w:p>
        </w:tc>
        <w:tc>
          <w:tcPr>
            <w:tcW w:w="3427" w:type="dxa"/>
          </w:tcPr>
          <w:p w:rsidR="004A04FF" w:rsidRPr="00C15461" w:rsidRDefault="00C15461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C15461">
              <w:rPr>
                <w:lang w:eastAsia="en-US"/>
              </w:rPr>
              <w:t>2</w:t>
            </w:r>
          </w:p>
        </w:tc>
      </w:tr>
      <w:tr w:rsidR="004A04FF" w:rsidRPr="005813D7" w:rsidTr="00C15461">
        <w:trPr>
          <w:trHeight w:val="20"/>
        </w:trPr>
        <w:tc>
          <w:tcPr>
            <w:tcW w:w="4761" w:type="dxa"/>
            <w:hideMark/>
          </w:tcPr>
          <w:p w:rsidR="004A04FF" w:rsidRPr="00C15461" w:rsidRDefault="004A04FF" w:rsidP="00C01258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C15461">
              <w:rPr>
                <w:lang w:eastAsia="en-US"/>
              </w:rPr>
              <w:t>Семинары (С)</w:t>
            </w:r>
          </w:p>
        </w:tc>
        <w:tc>
          <w:tcPr>
            <w:tcW w:w="1276" w:type="dxa"/>
            <w:hideMark/>
          </w:tcPr>
          <w:p w:rsidR="004A04FF" w:rsidRPr="00C15461" w:rsidRDefault="00C15461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C15461">
              <w:rPr>
                <w:lang w:eastAsia="en-US"/>
              </w:rPr>
              <w:t>8</w:t>
            </w:r>
          </w:p>
        </w:tc>
        <w:tc>
          <w:tcPr>
            <w:tcW w:w="3427" w:type="dxa"/>
          </w:tcPr>
          <w:p w:rsidR="004A04FF" w:rsidRPr="00C15461" w:rsidRDefault="00C15461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C15461">
              <w:rPr>
                <w:lang w:eastAsia="en-US"/>
              </w:rPr>
              <w:t>8</w:t>
            </w:r>
          </w:p>
        </w:tc>
      </w:tr>
      <w:tr w:rsidR="004A04FF" w:rsidRPr="005813D7" w:rsidTr="00C15461">
        <w:trPr>
          <w:trHeight w:val="20"/>
        </w:trPr>
        <w:tc>
          <w:tcPr>
            <w:tcW w:w="4761" w:type="dxa"/>
            <w:hideMark/>
          </w:tcPr>
          <w:p w:rsidR="004A04FF" w:rsidRPr="00C15461" w:rsidRDefault="004A04FF" w:rsidP="00C01258">
            <w:pPr>
              <w:pStyle w:val="a9"/>
              <w:tabs>
                <w:tab w:val="right" w:leader="underscore" w:pos="9356"/>
              </w:tabs>
              <w:rPr>
                <w:b/>
                <w:bCs/>
                <w:lang w:eastAsia="en-US"/>
              </w:rPr>
            </w:pPr>
            <w:r w:rsidRPr="00C15461">
              <w:rPr>
                <w:b/>
                <w:bCs/>
                <w:lang w:eastAsia="en-US"/>
              </w:rPr>
              <w:t>Самостоятельная работа  (всего)</w:t>
            </w:r>
          </w:p>
        </w:tc>
        <w:tc>
          <w:tcPr>
            <w:tcW w:w="1276" w:type="dxa"/>
            <w:hideMark/>
          </w:tcPr>
          <w:p w:rsidR="004A04FF" w:rsidRPr="00C15461" w:rsidRDefault="00C15461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C15461">
              <w:rPr>
                <w:lang w:eastAsia="en-US"/>
              </w:rPr>
              <w:t>62</w:t>
            </w:r>
          </w:p>
        </w:tc>
        <w:tc>
          <w:tcPr>
            <w:tcW w:w="3427" w:type="dxa"/>
          </w:tcPr>
          <w:p w:rsidR="004A04FF" w:rsidRPr="00C15461" w:rsidRDefault="00C15461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 w:rsidRPr="00C15461">
              <w:rPr>
                <w:lang w:eastAsia="en-US"/>
              </w:rPr>
              <w:t>62</w:t>
            </w:r>
          </w:p>
        </w:tc>
      </w:tr>
      <w:tr w:rsidR="004A04FF" w:rsidRPr="005813D7" w:rsidTr="00C15461">
        <w:trPr>
          <w:trHeight w:val="20"/>
        </w:trPr>
        <w:tc>
          <w:tcPr>
            <w:tcW w:w="4761" w:type="dxa"/>
          </w:tcPr>
          <w:p w:rsidR="004A04FF" w:rsidRPr="005813D7" w:rsidRDefault="004A04FF" w:rsidP="00C01258">
            <w:pPr>
              <w:pStyle w:val="a9"/>
              <w:tabs>
                <w:tab w:val="right" w:leader="underscore" w:pos="9356"/>
              </w:tabs>
              <w:rPr>
                <w:iCs/>
                <w:lang w:eastAsia="en-US"/>
              </w:rPr>
            </w:pPr>
            <w:r w:rsidRPr="005813D7">
              <w:rPr>
                <w:iCs/>
                <w:lang w:eastAsia="en-US"/>
              </w:rPr>
              <w:t>Вид промежуточной аттестации</w:t>
            </w:r>
          </w:p>
        </w:tc>
        <w:tc>
          <w:tcPr>
            <w:tcW w:w="1276" w:type="dxa"/>
          </w:tcPr>
          <w:p w:rsidR="004A04FF" w:rsidRDefault="004A04FF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зачет</w:t>
            </w:r>
          </w:p>
        </w:tc>
        <w:tc>
          <w:tcPr>
            <w:tcW w:w="3427" w:type="dxa"/>
          </w:tcPr>
          <w:p w:rsidR="004A04FF" w:rsidRDefault="004A04FF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+</w:t>
            </w:r>
          </w:p>
        </w:tc>
      </w:tr>
      <w:tr w:rsidR="004A04FF" w:rsidRPr="005813D7" w:rsidTr="00C15461">
        <w:trPr>
          <w:trHeight w:val="20"/>
        </w:trPr>
        <w:tc>
          <w:tcPr>
            <w:tcW w:w="4761" w:type="dxa"/>
            <w:hideMark/>
          </w:tcPr>
          <w:p w:rsidR="004A04FF" w:rsidRPr="005813D7" w:rsidRDefault="004A04FF" w:rsidP="00C01258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5813D7">
              <w:rPr>
                <w:b/>
                <w:lang w:eastAsia="en-US"/>
              </w:rPr>
              <w:t>Общая трудоемкость</w:t>
            </w:r>
            <w:r w:rsidRPr="005813D7">
              <w:rPr>
                <w:lang w:eastAsia="en-US"/>
              </w:rPr>
              <w:t xml:space="preserve">             часов     </w:t>
            </w:r>
          </w:p>
          <w:p w:rsidR="004A04FF" w:rsidRPr="005813D7" w:rsidRDefault="004A04FF" w:rsidP="00C01258">
            <w:pPr>
              <w:pStyle w:val="a9"/>
              <w:tabs>
                <w:tab w:val="right" w:leader="underscore" w:pos="9356"/>
              </w:tabs>
              <w:rPr>
                <w:lang w:eastAsia="en-US"/>
              </w:rPr>
            </w:pPr>
            <w:r w:rsidRPr="005813D7">
              <w:rPr>
                <w:lang w:eastAsia="en-US"/>
              </w:rPr>
              <w:t xml:space="preserve">                                             Зачётных единиц </w:t>
            </w:r>
          </w:p>
        </w:tc>
        <w:tc>
          <w:tcPr>
            <w:tcW w:w="1276" w:type="dxa"/>
            <w:hideMark/>
          </w:tcPr>
          <w:p w:rsidR="004A04FF" w:rsidRDefault="004A04FF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72</w:t>
            </w:r>
          </w:p>
          <w:p w:rsidR="004A04FF" w:rsidRDefault="004A04FF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3427" w:type="dxa"/>
          </w:tcPr>
          <w:p w:rsidR="004A04FF" w:rsidRDefault="004A04FF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72</w:t>
            </w:r>
          </w:p>
          <w:p w:rsidR="004A04FF" w:rsidRDefault="004A04FF" w:rsidP="00C01258">
            <w:pPr>
              <w:pStyle w:val="a9"/>
              <w:tabs>
                <w:tab w:val="right" w:leader="underscore" w:pos="9356"/>
              </w:tabs>
              <w:jc w:val="center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</w:tr>
    </w:tbl>
    <w:p w:rsidR="00DD723B" w:rsidRPr="005813D7" w:rsidRDefault="00DD723B" w:rsidP="005813D7">
      <w:pPr>
        <w:pStyle w:val="a6"/>
        <w:tabs>
          <w:tab w:val="right" w:leader="underscore" w:pos="-567"/>
        </w:tabs>
        <w:spacing w:line="240" w:lineRule="auto"/>
        <w:ind w:left="0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5025A6" w:rsidRPr="005813D7" w:rsidRDefault="00C15461" w:rsidP="005813D7">
      <w:pPr>
        <w:pStyle w:val="a6"/>
        <w:tabs>
          <w:tab w:val="right" w:leader="underscore" w:pos="-567"/>
        </w:tabs>
        <w:spacing w:line="240" w:lineRule="auto"/>
        <w:ind w:left="0"/>
        <w:outlineLvl w:val="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4</w:t>
      </w:r>
      <w:r w:rsidR="005025A6" w:rsidRPr="005813D7">
        <w:rPr>
          <w:rFonts w:ascii="Times New Roman" w:hAnsi="Times New Roman"/>
          <w:b/>
          <w:bCs/>
          <w:sz w:val="24"/>
          <w:szCs w:val="24"/>
        </w:rPr>
        <w:t>. Содержание дисциплины</w:t>
      </w:r>
    </w:p>
    <w:p w:rsidR="005025A6" w:rsidRPr="005813D7" w:rsidRDefault="005025A6" w:rsidP="005813D7">
      <w:pPr>
        <w:pStyle w:val="a6"/>
        <w:spacing w:line="240" w:lineRule="auto"/>
        <w:ind w:left="0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Style w:val="ac"/>
        <w:tblW w:w="0" w:type="auto"/>
        <w:tblLayout w:type="fixed"/>
        <w:tblLook w:val="04A0" w:firstRow="1" w:lastRow="0" w:firstColumn="1" w:lastColumn="0" w:noHBand="0" w:noVBand="1"/>
      </w:tblPr>
      <w:tblGrid>
        <w:gridCol w:w="540"/>
        <w:gridCol w:w="1978"/>
        <w:gridCol w:w="6946"/>
      </w:tblGrid>
      <w:tr w:rsidR="000C7E02" w:rsidRPr="005813D7" w:rsidTr="000C7E02">
        <w:tc>
          <w:tcPr>
            <w:tcW w:w="540" w:type="dxa"/>
          </w:tcPr>
          <w:p w:rsidR="000C7E02" w:rsidRPr="005813D7" w:rsidRDefault="000C7E02" w:rsidP="005813D7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5813D7">
              <w:rPr>
                <w:rFonts w:ascii="Times New Roman" w:hAnsi="Times New Roman"/>
                <w:bCs/>
                <w:sz w:val="24"/>
                <w:szCs w:val="24"/>
              </w:rPr>
              <w:t>№ п/п</w:t>
            </w:r>
          </w:p>
        </w:tc>
        <w:tc>
          <w:tcPr>
            <w:tcW w:w="1978" w:type="dxa"/>
          </w:tcPr>
          <w:p w:rsidR="000C7E02" w:rsidRPr="005813D7" w:rsidRDefault="000C7E02" w:rsidP="005813D7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bCs/>
              </w:rPr>
              <w:t>Тема (раздел)</w:t>
            </w:r>
          </w:p>
        </w:tc>
        <w:tc>
          <w:tcPr>
            <w:tcW w:w="6946" w:type="dxa"/>
          </w:tcPr>
          <w:p w:rsidR="000C7E02" w:rsidRPr="005813D7" w:rsidRDefault="000C7E02" w:rsidP="005813D7">
            <w:pPr>
              <w:tabs>
                <w:tab w:val="right" w:leader="underscore" w:pos="9356"/>
              </w:tabs>
              <w:spacing w:line="240" w:lineRule="auto"/>
              <w:jc w:val="center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5813D7">
              <w:rPr>
                <w:rFonts w:ascii="Times New Roman" w:hAnsi="Times New Roman"/>
                <w:bCs/>
                <w:sz w:val="24"/>
                <w:szCs w:val="24"/>
              </w:rPr>
              <w:t>Содержание раздела</w:t>
            </w:r>
          </w:p>
        </w:tc>
      </w:tr>
      <w:tr w:rsidR="000C7E02" w:rsidRPr="005813D7" w:rsidTr="000C7E02">
        <w:tc>
          <w:tcPr>
            <w:tcW w:w="540" w:type="dxa"/>
          </w:tcPr>
          <w:p w:rsidR="000C7E02" w:rsidRPr="005813D7" w:rsidRDefault="000C7E02" w:rsidP="005813D7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5813D7">
              <w:rPr>
                <w:rFonts w:ascii="Times New Roman" w:hAnsi="Times New Roman"/>
                <w:bCs/>
                <w:sz w:val="24"/>
                <w:szCs w:val="24"/>
              </w:rPr>
              <w:t>1.</w:t>
            </w:r>
          </w:p>
        </w:tc>
        <w:tc>
          <w:tcPr>
            <w:tcW w:w="1978" w:type="dxa"/>
          </w:tcPr>
          <w:p w:rsidR="000C7E02" w:rsidRPr="005813D7" w:rsidRDefault="000C7E02" w:rsidP="005813D7">
            <w:pPr>
              <w:pStyle w:val="a6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Спортивная генетика как наука</w:t>
            </w:r>
          </w:p>
        </w:tc>
        <w:tc>
          <w:tcPr>
            <w:tcW w:w="6946" w:type="dxa"/>
          </w:tcPr>
          <w:p w:rsidR="000C7E02" w:rsidRPr="005813D7" w:rsidRDefault="000C7E02" w:rsidP="005813D7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Спортивная генетика как наука. Материальные основы наследственности. Общая характеристика генотипа и фенотипа. Закономерности наследования признаков на разных этапах «спортивного» онтогенеза</w:t>
            </w:r>
          </w:p>
        </w:tc>
      </w:tr>
      <w:tr w:rsidR="000C7E02" w:rsidRPr="005813D7" w:rsidTr="000C7E02">
        <w:tc>
          <w:tcPr>
            <w:tcW w:w="540" w:type="dxa"/>
          </w:tcPr>
          <w:p w:rsidR="000C7E02" w:rsidRPr="005813D7" w:rsidRDefault="000C7E02" w:rsidP="005813D7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5813D7">
              <w:rPr>
                <w:rFonts w:ascii="Times New Roman" w:hAnsi="Times New Roman"/>
                <w:bCs/>
                <w:sz w:val="24"/>
                <w:szCs w:val="24"/>
              </w:rPr>
              <w:t>2.</w:t>
            </w:r>
          </w:p>
        </w:tc>
        <w:tc>
          <w:tcPr>
            <w:tcW w:w="1978" w:type="dxa"/>
          </w:tcPr>
          <w:p w:rsidR="000C7E02" w:rsidRPr="005813D7" w:rsidRDefault="000C7E02" w:rsidP="005813D7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Методы спортивной генетики</w:t>
            </w:r>
          </w:p>
        </w:tc>
        <w:tc>
          <w:tcPr>
            <w:tcW w:w="6946" w:type="dxa"/>
          </w:tcPr>
          <w:p w:rsidR="000C7E02" w:rsidRPr="005813D7" w:rsidRDefault="000C7E02" w:rsidP="005813D7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Методы спортивной генетики: семейный, близнецовый метод, метод приемных детей; онтогенетический, генеалогический, составление родословной; построение собственной родословной; метод дерматоглифики, иридодиагностики, иммунологический. Понятие о генетических маркерах, коэффициенте наследуемости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0C7E02" w:rsidRPr="005813D7" w:rsidTr="000C7E02">
        <w:tc>
          <w:tcPr>
            <w:tcW w:w="540" w:type="dxa"/>
          </w:tcPr>
          <w:p w:rsidR="000C7E02" w:rsidRPr="005813D7" w:rsidRDefault="000C7E02" w:rsidP="005813D7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5813D7">
              <w:rPr>
                <w:rFonts w:ascii="Times New Roman" w:hAnsi="Times New Roman"/>
                <w:bCs/>
                <w:sz w:val="24"/>
                <w:szCs w:val="24"/>
              </w:rPr>
              <w:t>3.</w:t>
            </w:r>
          </w:p>
        </w:tc>
        <w:tc>
          <w:tcPr>
            <w:tcW w:w="1978" w:type="dxa"/>
          </w:tcPr>
          <w:p w:rsidR="000C7E02" w:rsidRPr="005813D7" w:rsidRDefault="000C7E02" w:rsidP="005813D7">
            <w:pPr>
              <w:pStyle w:val="a6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Генотип и средовое взаимодействие в индивидуальном развитии человека на разных этапах онтогенеза</w:t>
            </w:r>
          </w:p>
        </w:tc>
        <w:tc>
          <w:tcPr>
            <w:tcW w:w="6946" w:type="dxa"/>
          </w:tcPr>
          <w:p w:rsidR="000C7E02" w:rsidRPr="005813D7" w:rsidRDefault="000C7E02" w:rsidP="005813D7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Генетика и прогноз индивидуальной изменчивости длины и массы тела, формирования размеров конституции тела и мышц человека. Прогностическая значимость морфологических показателей в системе спортивного отбора</w:t>
            </w:r>
          </w:p>
        </w:tc>
      </w:tr>
      <w:tr w:rsidR="000C7E02" w:rsidRPr="005813D7" w:rsidTr="000C7E02">
        <w:tc>
          <w:tcPr>
            <w:tcW w:w="540" w:type="dxa"/>
          </w:tcPr>
          <w:p w:rsidR="000C7E02" w:rsidRPr="005813D7" w:rsidRDefault="000C7E02" w:rsidP="005813D7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5813D7">
              <w:rPr>
                <w:rFonts w:ascii="Times New Roman" w:hAnsi="Times New Roman"/>
                <w:bCs/>
                <w:sz w:val="24"/>
                <w:szCs w:val="24"/>
              </w:rPr>
              <w:t>4.</w:t>
            </w:r>
          </w:p>
        </w:tc>
        <w:tc>
          <w:tcPr>
            <w:tcW w:w="1978" w:type="dxa"/>
          </w:tcPr>
          <w:p w:rsidR="000C7E02" w:rsidRPr="005813D7" w:rsidRDefault="000C7E02" w:rsidP="005813D7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Генетические особенности адаптации систем энергообеспечения (метаболизма) при мышечной деятельности на разных этапах «спортивного» онтогенеза. Генетика адаптации кислородтранспортной системы при занятиях </w:t>
            </w: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оздоровительной физической культурой и спортом</w:t>
            </w:r>
          </w:p>
        </w:tc>
        <w:tc>
          <w:tcPr>
            <w:tcW w:w="6946" w:type="dxa"/>
          </w:tcPr>
          <w:p w:rsidR="000C7E02" w:rsidRPr="005813D7" w:rsidRDefault="000C7E02" w:rsidP="005813D7">
            <w:pPr>
              <w:spacing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Генетика индивидуальной изменчивости </w:t>
            </w:r>
            <w:proofErr w:type="spellStart"/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кардиореспираторной</w:t>
            </w:r>
            <w:proofErr w:type="spellEnd"/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системы человека. Наследуемость функциональной изменчивости сердечно-сосудистой системы. Наследуемость функциональной изменчивости сердечно-сосудистой системы. Наследуемость функциональной изменчивости дыхательной системы. Наследуемость функций нервно-мышечного аппарата, психических функций.</w:t>
            </w:r>
          </w:p>
          <w:p w:rsidR="000C7E02" w:rsidRPr="005813D7" w:rsidRDefault="000C7E02" w:rsidP="005813D7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Основные пути метаболизма физических нагрузок в анаэробных условиях. Генетические маркеры, отражающие процесс энергообеспечения в анаэробных условиях. Аэробный путь энергообеспечения и генетические маркеры, отражающие окислительный процесс энергообеспечения</w:t>
            </w:r>
          </w:p>
        </w:tc>
      </w:tr>
      <w:tr w:rsidR="000C7E02" w:rsidRPr="005813D7" w:rsidTr="000C7E02">
        <w:tc>
          <w:tcPr>
            <w:tcW w:w="540" w:type="dxa"/>
          </w:tcPr>
          <w:p w:rsidR="000C7E02" w:rsidRPr="005813D7" w:rsidRDefault="000C7E02" w:rsidP="005813D7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5813D7"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5</w:t>
            </w:r>
          </w:p>
        </w:tc>
        <w:tc>
          <w:tcPr>
            <w:tcW w:w="1978" w:type="dxa"/>
          </w:tcPr>
          <w:p w:rsidR="000C7E02" w:rsidRPr="005813D7" w:rsidRDefault="000C7E02" w:rsidP="005813D7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Значимость наследуемости признаков, отражающих процесс развития и формирования ведущих двигательных качеств человека.</w:t>
            </w:r>
          </w:p>
        </w:tc>
        <w:tc>
          <w:tcPr>
            <w:tcW w:w="6946" w:type="dxa"/>
          </w:tcPr>
          <w:p w:rsidR="000C7E02" w:rsidRPr="005813D7" w:rsidRDefault="000C7E02" w:rsidP="003F0952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Двигательная активность на разных этапах онтогенеза. Наследуемость скоростно-силовых способностей человека, выносливости, гибкости. Влияние двигательной активности, различной по направленности и интенсивности, на здоровье человека. Методы их оценки.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Генетические способности в развитии скоростно-силовых качеств человека. Генетические особенности в развитии различных видов выносливости и гибкости. Возрастные особенности влияния наследственности и среды на индивидуальное развитие и формирование двигательных способностей организма детей, подростков, молодежи</w:t>
            </w:r>
          </w:p>
        </w:tc>
      </w:tr>
    </w:tbl>
    <w:p w:rsidR="005025A6" w:rsidRPr="005813D7" w:rsidRDefault="005025A6" w:rsidP="005813D7">
      <w:pPr>
        <w:pStyle w:val="a6"/>
        <w:tabs>
          <w:tab w:val="right" w:leader="underscore" w:pos="9356"/>
        </w:tabs>
        <w:spacing w:line="240" w:lineRule="auto"/>
        <w:ind w:left="0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C15461" w:rsidRDefault="00C15461" w:rsidP="00C15461">
      <w:pPr>
        <w:tabs>
          <w:tab w:val="left" w:pos="567"/>
          <w:tab w:val="right" w:leader="underscore" w:pos="9356"/>
        </w:tabs>
        <w:spacing w:line="240" w:lineRule="auto"/>
        <w:ind w:hanging="567"/>
        <w:outlineLvl w:val="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   </w:t>
      </w:r>
    </w:p>
    <w:p w:rsidR="00C15461" w:rsidRDefault="00C15461" w:rsidP="00C15461">
      <w:pPr>
        <w:tabs>
          <w:tab w:val="left" w:pos="567"/>
          <w:tab w:val="right" w:leader="underscore" w:pos="9356"/>
        </w:tabs>
        <w:spacing w:line="240" w:lineRule="auto"/>
        <w:ind w:hanging="567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C15461" w:rsidRDefault="00C15461" w:rsidP="00C15461">
      <w:pPr>
        <w:tabs>
          <w:tab w:val="left" w:pos="567"/>
          <w:tab w:val="right" w:leader="underscore" w:pos="9356"/>
        </w:tabs>
        <w:spacing w:line="240" w:lineRule="auto"/>
        <w:ind w:hanging="567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F81CE8" w:rsidRDefault="00C15461" w:rsidP="00C15461">
      <w:pPr>
        <w:tabs>
          <w:tab w:val="left" w:pos="567"/>
          <w:tab w:val="right" w:leader="underscore" w:pos="9356"/>
        </w:tabs>
        <w:spacing w:line="240" w:lineRule="auto"/>
        <w:ind w:hanging="567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5. </w:t>
      </w:r>
      <w:r w:rsidR="007356FB">
        <w:rPr>
          <w:rFonts w:ascii="Times New Roman" w:eastAsia="Times New Roman" w:hAnsi="Times New Roman"/>
          <w:b/>
          <w:sz w:val="24"/>
          <w:szCs w:val="24"/>
          <w:lang w:eastAsia="ru-RU"/>
        </w:rPr>
        <w:t>РАЗДЕЛЫ ДИСЦИПЛИНЫ И ВИДЫ УЧЕБНОЙ РАБОТЫ</w:t>
      </w:r>
    </w:p>
    <w:p w:rsidR="00C15461" w:rsidRPr="005813D7" w:rsidRDefault="00C15461" w:rsidP="00C15461">
      <w:pPr>
        <w:tabs>
          <w:tab w:val="left" w:pos="567"/>
          <w:tab w:val="right" w:leader="underscore" w:pos="9356"/>
        </w:tabs>
        <w:spacing w:line="240" w:lineRule="auto"/>
        <w:ind w:hanging="567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Очная форма обучения</w:t>
      </w:r>
    </w:p>
    <w:p w:rsidR="00F81CE8" w:rsidRPr="005813D7" w:rsidRDefault="00F81CE8" w:rsidP="005813D7">
      <w:pPr>
        <w:tabs>
          <w:tab w:val="left" w:pos="567"/>
          <w:tab w:val="right" w:leader="underscore" w:pos="9356"/>
        </w:tabs>
        <w:spacing w:line="240" w:lineRule="auto"/>
        <w:ind w:hanging="567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989"/>
        <w:gridCol w:w="992"/>
        <w:gridCol w:w="709"/>
        <w:gridCol w:w="1134"/>
        <w:gridCol w:w="992"/>
      </w:tblGrid>
      <w:tr w:rsidR="00935689" w:rsidRPr="005813D7" w:rsidTr="005813D7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5689" w:rsidRPr="005813D7" w:rsidRDefault="00935689" w:rsidP="005813D7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9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5689" w:rsidRPr="005813D7" w:rsidRDefault="00935689" w:rsidP="005813D7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35689" w:rsidRPr="005813D7" w:rsidRDefault="00935689" w:rsidP="005813D7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35689" w:rsidRPr="005813D7" w:rsidRDefault="00935689" w:rsidP="005813D7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935689" w:rsidRPr="005813D7" w:rsidTr="005813D7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5689" w:rsidRPr="005813D7" w:rsidRDefault="00935689" w:rsidP="005813D7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5689" w:rsidRPr="005813D7" w:rsidRDefault="00935689" w:rsidP="005813D7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5689" w:rsidRPr="005813D7" w:rsidRDefault="00935689" w:rsidP="005813D7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5689" w:rsidRPr="005813D7" w:rsidRDefault="00935689" w:rsidP="005813D7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5689" w:rsidRPr="005813D7" w:rsidRDefault="00935689" w:rsidP="005813D7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5689" w:rsidRPr="005813D7" w:rsidRDefault="00935689" w:rsidP="005813D7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F0952" w:rsidRPr="005813D7" w:rsidTr="005813D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pStyle w:val="a6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Спортивная генетика как наука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952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3F0952" w:rsidRPr="005813D7" w:rsidTr="005813D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Методы спортивной генетики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952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3F0952" w:rsidRPr="005813D7" w:rsidTr="005813D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pStyle w:val="a6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Генотип и средовое взаимодействие в индивидуальном развитии человека на разных этапах онтогенеза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952" w:rsidRPr="005813D7" w:rsidRDefault="00BD7518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952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3F0952" w:rsidRPr="005813D7" w:rsidTr="005813D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Генетические особенности адаптации систем энергообеспечения (метаболизма) при мышечной деятельности на разных этапах «спортивного» онтогенеза. Генетика адаптации кислородтранспортной системы при занятиях оздоровительной физической культурой и спортом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952" w:rsidRPr="005813D7" w:rsidRDefault="00BD7518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952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3F0952" w:rsidRPr="005813D7" w:rsidTr="005813D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Значимость наследуемости признаков, отражающих процесс развития и формирования ведущих двигательных качеств человека.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952" w:rsidRPr="005813D7" w:rsidRDefault="00BD7518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952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3F0952" w:rsidRPr="005813D7" w:rsidTr="005813D7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952" w:rsidRPr="005813D7" w:rsidRDefault="003F0952" w:rsidP="003F095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952" w:rsidRPr="005813D7" w:rsidRDefault="003F0952" w:rsidP="003F0952">
            <w:pPr>
              <w:snapToGrid w:val="0"/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952" w:rsidRPr="008379F9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79F9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952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952" w:rsidRPr="008379F9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79F9"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0952" w:rsidRPr="008379F9" w:rsidRDefault="003F0952" w:rsidP="003F095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79F9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F81CE8" w:rsidRDefault="00F81CE8" w:rsidP="005813D7">
      <w:pPr>
        <w:tabs>
          <w:tab w:val="right" w:leader="underscore" w:pos="9356"/>
        </w:tabs>
        <w:spacing w:line="240" w:lineRule="auto"/>
        <w:rPr>
          <w:rFonts w:ascii="Times New Roman" w:hAnsi="Times New Roman"/>
          <w:sz w:val="24"/>
          <w:szCs w:val="24"/>
        </w:rPr>
      </w:pPr>
    </w:p>
    <w:p w:rsidR="00C15461" w:rsidRPr="005813D7" w:rsidRDefault="007356FB" w:rsidP="00C15461">
      <w:pPr>
        <w:tabs>
          <w:tab w:val="left" w:pos="567"/>
          <w:tab w:val="right" w:leader="underscore" w:pos="9356"/>
        </w:tabs>
        <w:spacing w:line="240" w:lineRule="auto"/>
        <w:ind w:hanging="567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Зао</w:t>
      </w:r>
      <w:r w:rsidR="00C15461">
        <w:rPr>
          <w:rFonts w:ascii="Times New Roman" w:hAnsi="Times New Roman"/>
          <w:b/>
          <w:bCs/>
          <w:sz w:val="24"/>
          <w:szCs w:val="24"/>
        </w:rPr>
        <w:t>чная форма обучения</w:t>
      </w:r>
    </w:p>
    <w:p w:rsidR="00C15461" w:rsidRPr="005813D7" w:rsidRDefault="00C15461" w:rsidP="00C15461">
      <w:pPr>
        <w:tabs>
          <w:tab w:val="left" w:pos="567"/>
          <w:tab w:val="right" w:leader="underscore" w:pos="9356"/>
        </w:tabs>
        <w:spacing w:line="240" w:lineRule="auto"/>
        <w:ind w:hanging="567"/>
        <w:outlineLvl w:val="0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4989"/>
        <w:gridCol w:w="992"/>
        <w:gridCol w:w="709"/>
        <w:gridCol w:w="1134"/>
        <w:gridCol w:w="992"/>
      </w:tblGrid>
      <w:tr w:rsidR="00C15461" w:rsidRPr="005813D7" w:rsidTr="00C01258">
        <w:tc>
          <w:tcPr>
            <w:tcW w:w="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98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 xml:space="preserve"> Наименование раздела дисциплины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</w:tc>
      </w:tr>
      <w:tr w:rsidR="00C15461" w:rsidRPr="005813D7" w:rsidTr="00C01258">
        <w:tc>
          <w:tcPr>
            <w:tcW w:w="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8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15461" w:rsidRPr="005813D7" w:rsidTr="00C0125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pStyle w:val="a6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Спортивная генетика как наука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AF2804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C15461" w:rsidRPr="005813D7" w:rsidTr="00C0125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Методы спортивной генетики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AF2804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</w:tr>
      <w:tr w:rsidR="00C15461" w:rsidRPr="005813D7" w:rsidTr="00C0125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pStyle w:val="a6"/>
              <w:spacing w:line="240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Генотип и средовое взаимодействие в индивидуальном развитии человека на разных этапах онтогенеза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AF2804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</w:tr>
      <w:tr w:rsidR="00C15461" w:rsidRPr="005813D7" w:rsidTr="00C0125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Генетические особенности адаптации систем </w:t>
            </w: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энергообеспечения (метаболизма) при мышечной деятельности на разных этапах «спортивного» онтогенеза. Генетика адаптации кислородтранспортной системы при занятиях оздоровительной физической культурой и спортом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AF2804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</w:tr>
      <w:tr w:rsidR="00C15461" w:rsidRPr="005813D7" w:rsidTr="00C0125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snapToGrid w:val="0"/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Значимость наследуемости признаков, отражающих процесс развития и формирования ведущих двигательных качеств человека.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</w:t>
            </w:r>
            <w:r w:rsidR="00AF2804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</w:tr>
      <w:tr w:rsidR="00C15461" w:rsidRPr="005813D7" w:rsidTr="00C0125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Pr="005813D7" w:rsidRDefault="00C15461" w:rsidP="00C01258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Pr="005813D7" w:rsidRDefault="00C15461" w:rsidP="00C01258">
            <w:pPr>
              <w:snapToGrid w:val="0"/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Pr="008379F9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Pr="008379F9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5461" w:rsidRPr="008379F9" w:rsidRDefault="00C15461" w:rsidP="00C01258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379F9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</w:tbl>
    <w:p w:rsidR="00C15461" w:rsidRDefault="00C15461" w:rsidP="005813D7">
      <w:pPr>
        <w:tabs>
          <w:tab w:val="right" w:leader="underscore" w:pos="9356"/>
        </w:tabs>
        <w:spacing w:line="240" w:lineRule="auto"/>
        <w:rPr>
          <w:rFonts w:ascii="Times New Roman" w:hAnsi="Times New Roman"/>
          <w:sz w:val="24"/>
          <w:szCs w:val="24"/>
        </w:rPr>
      </w:pPr>
    </w:p>
    <w:p w:rsidR="00C15461" w:rsidRPr="00AF2804" w:rsidRDefault="00C15461" w:rsidP="005813D7">
      <w:pPr>
        <w:tabs>
          <w:tab w:val="right" w:leader="underscore" w:pos="9356"/>
        </w:tabs>
        <w:spacing w:line="240" w:lineRule="auto"/>
        <w:rPr>
          <w:rFonts w:ascii="Times New Roman" w:hAnsi="Times New Roman"/>
          <w:sz w:val="24"/>
          <w:szCs w:val="24"/>
        </w:rPr>
      </w:pPr>
    </w:p>
    <w:p w:rsidR="00AF2804" w:rsidRDefault="00AF2804" w:rsidP="00AF2804">
      <w:pPr>
        <w:pStyle w:val="a6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bookmarkStart w:id="1" w:name="_Hlk32249331"/>
      <w:r w:rsidRPr="00AF2804">
        <w:rPr>
          <w:rFonts w:ascii="Times New Roman" w:hAnsi="Times New Roman"/>
          <w:b/>
          <w:sz w:val="24"/>
          <w:szCs w:val="24"/>
        </w:rPr>
        <w:t>6.</w:t>
      </w:r>
      <w:r w:rsidRPr="00AF2804">
        <w:rPr>
          <w:rFonts w:ascii="Times New Roman" w:hAnsi="Times New Roman"/>
          <w:sz w:val="24"/>
          <w:szCs w:val="24"/>
        </w:rPr>
        <w:tab/>
      </w:r>
      <w:r w:rsidRPr="00AF2804">
        <w:rPr>
          <w:rFonts w:ascii="Times New Roman" w:hAnsi="Times New Roman"/>
          <w:b/>
          <w:caps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AF2804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</w:p>
    <w:p w:rsidR="00C01258" w:rsidRPr="005813D7" w:rsidRDefault="00C01258" w:rsidP="00C01258">
      <w:pPr>
        <w:spacing w:line="240" w:lineRule="auto"/>
        <w:ind w:firstLine="709"/>
        <w:jc w:val="both"/>
        <w:rPr>
          <w:rFonts w:ascii="Times New Roman" w:hAnsi="Times New Roman" w:cs="Tahoma"/>
          <w:b/>
          <w:sz w:val="24"/>
          <w:szCs w:val="24"/>
        </w:rPr>
      </w:pPr>
      <w:r>
        <w:rPr>
          <w:rFonts w:ascii="Times New Roman" w:hAnsi="Times New Roman" w:cs="Tahoma"/>
          <w:b/>
          <w:sz w:val="24"/>
          <w:szCs w:val="24"/>
        </w:rPr>
        <w:t>6</w:t>
      </w:r>
      <w:r w:rsidRPr="005813D7">
        <w:rPr>
          <w:rFonts w:ascii="Times New Roman" w:hAnsi="Times New Roman" w:cs="Tahoma"/>
          <w:b/>
          <w:sz w:val="24"/>
          <w:szCs w:val="24"/>
        </w:rPr>
        <w:t>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22"/>
        <w:gridCol w:w="1381"/>
      </w:tblGrid>
      <w:tr w:rsidR="00C01258" w:rsidRPr="005813D7" w:rsidTr="00C01258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5813D7">
              <w:rPr>
                <w:rFonts w:ascii="Times New Roman" w:hAnsi="Times New Roman" w:cs="Tahoma"/>
                <w:b/>
                <w:sz w:val="24"/>
                <w:szCs w:val="24"/>
              </w:rPr>
              <w:t xml:space="preserve">№ </w:t>
            </w:r>
            <w:proofErr w:type="spellStart"/>
            <w:r w:rsidRPr="005813D7">
              <w:rPr>
                <w:rFonts w:ascii="Times New Roman" w:hAnsi="Times New Roman" w:cs="Tahoma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vertAlign w:val="superscript"/>
              </w:rPr>
            </w:pPr>
            <w:r w:rsidRPr="005813D7">
              <w:rPr>
                <w:rFonts w:ascii="Times New Roman" w:hAnsi="Times New Roman" w:cs="Tahoma"/>
                <w:b/>
                <w:sz w:val="24"/>
                <w:szCs w:val="24"/>
              </w:rPr>
              <w:t>Наименование издания</w:t>
            </w:r>
          </w:p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5813D7">
              <w:rPr>
                <w:rFonts w:ascii="Times New Roman" w:hAnsi="Times New Roman" w:cs="Tahoma"/>
                <w:b/>
                <w:sz w:val="24"/>
                <w:szCs w:val="24"/>
              </w:rPr>
              <w:t>Кол-во экземпляров</w:t>
            </w:r>
          </w:p>
        </w:tc>
      </w:tr>
      <w:tr w:rsidR="00C01258" w:rsidRPr="005813D7" w:rsidTr="00C01258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258" w:rsidRPr="005813D7" w:rsidRDefault="00C01258" w:rsidP="00C01258">
            <w:pPr>
              <w:spacing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258" w:rsidRPr="005813D7" w:rsidRDefault="00C01258" w:rsidP="00C01258">
            <w:pPr>
              <w:spacing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5813D7">
              <w:rPr>
                <w:rFonts w:ascii="Times New Roman" w:hAnsi="Times New Roman" w:cs="Tahoma"/>
                <w:sz w:val="24"/>
                <w:szCs w:val="24"/>
              </w:rPr>
              <w:t>библиотека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5813D7">
              <w:rPr>
                <w:rFonts w:ascii="Times New Roman" w:hAnsi="Times New Roman" w:cs="Tahoma"/>
                <w:sz w:val="24"/>
                <w:szCs w:val="24"/>
              </w:rPr>
              <w:t>кафедра</w:t>
            </w:r>
          </w:p>
        </w:tc>
      </w:tr>
      <w:tr w:rsidR="00C01258" w:rsidRPr="005813D7" w:rsidTr="00C01258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numPr>
                <w:ilvl w:val="0"/>
                <w:numId w:val="6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E670DD">
              <w:rPr>
                <w:rFonts w:ascii="Times New Roman" w:hAnsi="Times New Roman"/>
                <w:sz w:val="24"/>
                <w:szCs w:val="24"/>
              </w:rPr>
              <w:t>Селиверстова, В. В.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E670DD">
              <w:rPr>
                <w:rFonts w:ascii="Times New Roman" w:hAnsi="Times New Roman"/>
                <w:sz w:val="24"/>
                <w:szCs w:val="24"/>
              </w:rPr>
              <w:t xml:space="preserve">Исследование генетических особенностей и функционального состояния </w:t>
            </w:r>
            <w:proofErr w:type="gramStart"/>
            <w:r w:rsidRPr="00E670DD">
              <w:rPr>
                <w:rFonts w:ascii="Times New Roman" w:hAnsi="Times New Roman"/>
                <w:sz w:val="24"/>
                <w:szCs w:val="24"/>
              </w:rPr>
              <w:t>спортсменов :</w:t>
            </w:r>
            <w:proofErr w:type="gramEnd"/>
            <w:r w:rsidRPr="00E670DD">
              <w:rPr>
                <w:rFonts w:ascii="Times New Roman" w:hAnsi="Times New Roman"/>
                <w:sz w:val="24"/>
                <w:szCs w:val="24"/>
              </w:rPr>
              <w:t xml:space="preserve"> учебное пособие / В. В. Селиверстова, Д. С. Мельников ; НГУФК им. П. Ф. Лесгафта. - Санкт-Петербург, 2014. - табл. - </w:t>
            </w:r>
            <w:proofErr w:type="spellStart"/>
            <w:r w:rsidRPr="00E670DD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E670DD">
              <w:rPr>
                <w:rFonts w:ascii="Times New Roman" w:hAnsi="Times New Roman"/>
                <w:sz w:val="24"/>
                <w:szCs w:val="24"/>
              </w:rPr>
              <w:t xml:space="preserve">.: с. 129-130. - </w:t>
            </w:r>
            <w:proofErr w:type="gramStart"/>
            <w:r w:rsidRPr="00E670DD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E670DD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2016FA">
                <w:rPr>
                  <w:rStyle w:val="a8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E670DD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E670DD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E670DD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01258" w:rsidRPr="005813D7" w:rsidTr="00C01258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numPr>
                <w:ilvl w:val="0"/>
                <w:numId w:val="6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E670DD" w:rsidRDefault="00C01258" w:rsidP="00C0125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016FA">
              <w:rPr>
                <w:rFonts w:ascii="Times New Roman" w:hAnsi="Times New Roman"/>
                <w:sz w:val="24"/>
                <w:szCs w:val="24"/>
              </w:rPr>
              <w:t>Кьергаард</w:t>
            </w:r>
            <w:proofErr w:type="spellEnd"/>
            <w:r w:rsidRPr="002016FA">
              <w:rPr>
                <w:rFonts w:ascii="Times New Roman" w:hAnsi="Times New Roman"/>
                <w:sz w:val="24"/>
                <w:szCs w:val="24"/>
              </w:rPr>
              <w:t xml:space="preserve">, А. В.   Спортивная </w:t>
            </w:r>
            <w:proofErr w:type="gramStart"/>
            <w:r w:rsidRPr="002016FA">
              <w:rPr>
                <w:rFonts w:ascii="Times New Roman" w:hAnsi="Times New Roman"/>
                <w:sz w:val="24"/>
                <w:szCs w:val="24"/>
              </w:rPr>
              <w:t>генетика :</w:t>
            </w:r>
            <w:proofErr w:type="gramEnd"/>
            <w:r w:rsidRPr="002016FA">
              <w:rPr>
                <w:rFonts w:ascii="Times New Roman" w:hAnsi="Times New Roman"/>
                <w:sz w:val="24"/>
                <w:szCs w:val="24"/>
              </w:rPr>
              <w:t xml:space="preserve"> учебное пособие / А. В. </w:t>
            </w:r>
            <w:proofErr w:type="spellStart"/>
            <w:r w:rsidRPr="002016FA">
              <w:rPr>
                <w:rFonts w:ascii="Times New Roman" w:hAnsi="Times New Roman"/>
                <w:sz w:val="24"/>
                <w:szCs w:val="24"/>
              </w:rPr>
              <w:t>Кьергаард</w:t>
            </w:r>
            <w:proofErr w:type="spellEnd"/>
            <w:r w:rsidRPr="002016FA">
              <w:rPr>
                <w:rFonts w:ascii="Times New Roman" w:hAnsi="Times New Roman"/>
                <w:sz w:val="24"/>
                <w:szCs w:val="24"/>
              </w:rPr>
              <w:t xml:space="preserve"> ; НГУФК им. П. Ф. Лесгафта. - Санкт-Петербург, 2015. - </w:t>
            </w:r>
            <w:proofErr w:type="spellStart"/>
            <w:r w:rsidRPr="002016FA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2016FA">
              <w:rPr>
                <w:rFonts w:ascii="Times New Roman" w:hAnsi="Times New Roman"/>
                <w:sz w:val="24"/>
                <w:szCs w:val="24"/>
              </w:rPr>
              <w:t xml:space="preserve">.: с. 94. - </w:t>
            </w:r>
            <w:proofErr w:type="gramStart"/>
            <w:r w:rsidRPr="002016FA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2016FA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2016FA">
                <w:rPr>
                  <w:rStyle w:val="a8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2016FA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2016FA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2016FA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01258" w:rsidRPr="005813D7" w:rsidTr="00C01258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Default="00C01258" w:rsidP="00C01258">
            <w:pPr>
              <w:numPr>
                <w:ilvl w:val="0"/>
                <w:numId w:val="6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2016FA" w:rsidRDefault="00C01258" w:rsidP="00C01258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016FA">
              <w:rPr>
                <w:rFonts w:ascii="Times New Roman" w:hAnsi="Times New Roman"/>
                <w:sz w:val="24"/>
                <w:szCs w:val="24"/>
              </w:rPr>
              <w:t>Кьергаард</w:t>
            </w:r>
            <w:proofErr w:type="spellEnd"/>
            <w:r w:rsidRPr="002016FA">
              <w:rPr>
                <w:rFonts w:ascii="Times New Roman" w:hAnsi="Times New Roman"/>
                <w:sz w:val="24"/>
                <w:szCs w:val="24"/>
              </w:rPr>
              <w:t xml:space="preserve">, А. В.   Основы спортивной </w:t>
            </w:r>
            <w:proofErr w:type="gramStart"/>
            <w:r w:rsidRPr="002016FA">
              <w:rPr>
                <w:rFonts w:ascii="Times New Roman" w:hAnsi="Times New Roman"/>
                <w:sz w:val="24"/>
                <w:szCs w:val="24"/>
              </w:rPr>
              <w:t>генетики :</w:t>
            </w:r>
            <w:proofErr w:type="gramEnd"/>
            <w:r w:rsidRPr="002016FA">
              <w:rPr>
                <w:rFonts w:ascii="Times New Roman" w:hAnsi="Times New Roman"/>
                <w:sz w:val="24"/>
                <w:szCs w:val="24"/>
              </w:rPr>
              <w:t xml:space="preserve"> учебное пособие / А. В. </w:t>
            </w:r>
            <w:proofErr w:type="spellStart"/>
            <w:r w:rsidRPr="002016FA">
              <w:rPr>
                <w:rFonts w:ascii="Times New Roman" w:hAnsi="Times New Roman"/>
                <w:sz w:val="24"/>
                <w:szCs w:val="24"/>
              </w:rPr>
              <w:t>Кьергаард</w:t>
            </w:r>
            <w:proofErr w:type="spellEnd"/>
            <w:r w:rsidRPr="002016FA">
              <w:rPr>
                <w:rFonts w:ascii="Times New Roman" w:hAnsi="Times New Roman"/>
                <w:sz w:val="24"/>
                <w:szCs w:val="24"/>
              </w:rPr>
              <w:t xml:space="preserve"> ; НГУ им. П. Ф. Лесгафта. - Санкт-Петербург, 2017. - </w:t>
            </w:r>
            <w:proofErr w:type="spellStart"/>
            <w:r w:rsidRPr="002016FA">
              <w:rPr>
                <w:rFonts w:ascii="Times New Roman" w:hAnsi="Times New Roman"/>
                <w:sz w:val="24"/>
                <w:szCs w:val="24"/>
              </w:rPr>
              <w:t>Библиогр</w:t>
            </w:r>
            <w:proofErr w:type="spellEnd"/>
            <w:r w:rsidRPr="002016FA">
              <w:rPr>
                <w:rFonts w:ascii="Times New Roman" w:hAnsi="Times New Roman"/>
                <w:sz w:val="24"/>
                <w:szCs w:val="24"/>
              </w:rPr>
              <w:t xml:space="preserve">.: с. 118-120. - </w:t>
            </w:r>
            <w:proofErr w:type="gramStart"/>
            <w:r w:rsidRPr="002016FA">
              <w:rPr>
                <w:rFonts w:ascii="Times New Roman" w:hAnsi="Times New Roman"/>
                <w:sz w:val="24"/>
                <w:szCs w:val="24"/>
              </w:rPr>
              <w:t>Текст :</w:t>
            </w:r>
            <w:proofErr w:type="gramEnd"/>
            <w:r w:rsidRPr="002016FA">
              <w:rPr>
                <w:rFonts w:ascii="Times New Roman" w:hAnsi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2016FA">
                <w:rPr>
                  <w:rStyle w:val="a8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2016FA">
              <w:rPr>
                <w:rFonts w:ascii="Times New Roman" w:hAnsi="Times New Roman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2016FA">
              <w:rPr>
                <w:rFonts w:ascii="Times New Roman" w:hAnsi="Times New Roman"/>
                <w:sz w:val="24"/>
                <w:szCs w:val="24"/>
              </w:rPr>
              <w:t>авторизир</w:t>
            </w:r>
            <w:proofErr w:type="spellEnd"/>
            <w:r w:rsidRPr="002016FA">
              <w:rPr>
                <w:rFonts w:ascii="Times New Roman" w:hAnsi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01258" w:rsidRPr="005813D7" w:rsidTr="00C01258">
        <w:trPr>
          <w:trHeight w:val="10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numPr>
                <w:ilvl w:val="0"/>
                <w:numId w:val="6"/>
              </w:numPr>
              <w:tabs>
                <w:tab w:val="num" w:pos="284"/>
              </w:tabs>
              <w:spacing w:line="240" w:lineRule="auto"/>
              <w:ind w:left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01258" w:rsidRPr="002016FA" w:rsidRDefault="00C01258" w:rsidP="00C01258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Сологуб, Е. Б.   Спортивная </w:t>
            </w:r>
            <w:proofErr w:type="gram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генетика :</w:t>
            </w:r>
            <w:proofErr w:type="gram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учебное пособие / Е. Б. Сологуб, В. А. </w:t>
            </w:r>
            <w:proofErr w:type="spell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Таймазов</w:t>
            </w:r>
            <w:proofErr w:type="spell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; </w:t>
            </w:r>
            <w:proofErr w:type="spell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СПбГАФК</w:t>
            </w:r>
            <w:proofErr w:type="spell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им. П. Ф. Лесгафта. - Санкт-Петербург, 2000. - ил. - </w:t>
            </w:r>
            <w:proofErr w:type="spell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Библиогр</w:t>
            </w:r>
            <w:proofErr w:type="spell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.: с. 109-110. - ISBN 5-93127-096-5. - </w:t>
            </w:r>
            <w:proofErr w:type="gram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2016FA">
                <w:rPr>
                  <w:rStyle w:val="a8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3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C01258" w:rsidRPr="005813D7" w:rsidRDefault="00C01258" w:rsidP="00C01258">
      <w:pPr>
        <w:spacing w:line="240" w:lineRule="auto"/>
        <w:jc w:val="both"/>
        <w:rPr>
          <w:rFonts w:ascii="Times New Roman" w:hAnsi="Times New Roman" w:cs="Tahoma"/>
          <w:b/>
          <w:sz w:val="24"/>
          <w:szCs w:val="24"/>
        </w:rPr>
      </w:pPr>
    </w:p>
    <w:p w:rsidR="00C01258" w:rsidRPr="005813D7" w:rsidRDefault="00C01258" w:rsidP="00C01258">
      <w:pPr>
        <w:spacing w:line="240" w:lineRule="auto"/>
        <w:jc w:val="both"/>
        <w:rPr>
          <w:rFonts w:ascii="Times New Roman" w:hAnsi="Times New Roman" w:cs="Tahoma"/>
          <w:b/>
          <w:sz w:val="24"/>
          <w:szCs w:val="24"/>
        </w:rPr>
      </w:pPr>
      <w:r>
        <w:rPr>
          <w:rFonts w:ascii="Times New Roman" w:hAnsi="Times New Roman" w:cs="Tahoma"/>
          <w:b/>
          <w:sz w:val="24"/>
          <w:szCs w:val="24"/>
        </w:rPr>
        <w:t>6</w:t>
      </w:r>
      <w:r w:rsidRPr="005813D7">
        <w:rPr>
          <w:rFonts w:ascii="Times New Roman" w:hAnsi="Times New Roman" w:cs="Tahoma"/>
          <w:b/>
          <w:sz w:val="24"/>
          <w:szCs w:val="24"/>
        </w:rPr>
        <w:t>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6130"/>
        <w:gridCol w:w="1434"/>
        <w:gridCol w:w="1369"/>
      </w:tblGrid>
      <w:tr w:rsidR="00C01258" w:rsidRPr="005813D7" w:rsidTr="00C01258">
        <w:trPr>
          <w:trHeight w:val="340"/>
        </w:trPr>
        <w:tc>
          <w:tcPr>
            <w:tcW w:w="6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5813D7">
              <w:rPr>
                <w:rFonts w:ascii="Times New Roman" w:hAnsi="Times New Roman" w:cs="Tahoma"/>
                <w:b/>
                <w:sz w:val="24"/>
                <w:szCs w:val="24"/>
              </w:rPr>
              <w:lastRenderedPageBreak/>
              <w:t xml:space="preserve">№ </w:t>
            </w:r>
            <w:proofErr w:type="spellStart"/>
            <w:r w:rsidRPr="005813D7">
              <w:rPr>
                <w:rFonts w:ascii="Times New Roman" w:hAnsi="Times New Roman" w:cs="Tahoma"/>
                <w:b/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1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  <w:vertAlign w:val="superscript"/>
              </w:rPr>
            </w:pPr>
            <w:r w:rsidRPr="005813D7">
              <w:rPr>
                <w:rFonts w:ascii="Times New Roman" w:hAnsi="Times New Roman" w:cs="Tahoma"/>
                <w:b/>
                <w:sz w:val="24"/>
                <w:szCs w:val="24"/>
              </w:rPr>
              <w:t>Наименование издания</w:t>
            </w:r>
          </w:p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28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 w:cs="Tahoma"/>
                <w:b/>
                <w:sz w:val="24"/>
                <w:szCs w:val="24"/>
              </w:rPr>
            </w:pPr>
            <w:r w:rsidRPr="005813D7">
              <w:rPr>
                <w:rFonts w:ascii="Times New Roman" w:hAnsi="Times New Roman" w:cs="Tahoma"/>
                <w:b/>
                <w:sz w:val="24"/>
                <w:szCs w:val="24"/>
              </w:rPr>
              <w:t>Кол-во экземпляров</w:t>
            </w:r>
          </w:p>
        </w:tc>
      </w:tr>
      <w:tr w:rsidR="00C01258" w:rsidRPr="005813D7" w:rsidTr="00C01258">
        <w:trPr>
          <w:trHeight w:val="340"/>
        </w:trPr>
        <w:tc>
          <w:tcPr>
            <w:tcW w:w="6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258" w:rsidRPr="005813D7" w:rsidRDefault="00C01258" w:rsidP="00C01258">
            <w:pPr>
              <w:spacing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61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258" w:rsidRPr="005813D7" w:rsidRDefault="00C01258" w:rsidP="00C01258">
            <w:pPr>
              <w:spacing w:line="240" w:lineRule="auto"/>
              <w:rPr>
                <w:rFonts w:ascii="Times New Roman" w:hAnsi="Times New Roman" w:cs="Tahoma"/>
                <w:b/>
                <w:sz w:val="24"/>
                <w:szCs w:val="24"/>
              </w:rPr>
            </w:pP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5813D7">
              <w:rPr>
                <w:rFonts w:ascii="Times New Roman" w:hAnsi="Times New Roman" w:cs="Tahoma"/>
                <w:sz w:val="24"/>
                <w:szCs w:val="24"/>
              </w:rPr>
              <w:t>библиотека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 w:cs="Tahoma"/>
                <w:sz w:val="24"/>
                <w:szCs w:val="24"/>
              </w:rPr>
            </w:pPr>
            <w:r w:rsidRPr="005813D7">
              <w:rPr>
                <w:rFonts w:ascii="Times New Roman" w:hAnsi="Times New Roman" w:cs="Tahoma"/>
                <w:sz w:val="24"/>
                <w:szCs w:val="24"/>
              </w:rPr>
              <w:t>кафедра</w:t>
            </w:r>
          </w:p>
        </w:tc>
      </w:tr>
      <w:tr w:rsidR="00C01258" w:rsidRPr="005813D7" w:rsidTr="00C0125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2016FA" w:rsidRDefault="00C01258" w:rsidP="00C01258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Адельшина</w:t>
            </w:r>
            <w:proofErr w:type="spell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, Г. А.</w:t>
            </w:r>
            <w:r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Дерматоглифика как экспресс-метод оценки генетического потенциала и физических способностей </w:t>
            </w:r>
            <w:proofErr w:type="gram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человека :</w:t>
            </w:r>
            <w:proofErr w:type="gram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учебно-методическое пособие / Г. А. </w:t>
            </w:r>
            <w:proofErr w:type="spell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Адельшина</w:t>
            </w:r>
            <w:proofErr w:type="spell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Р. П. Самусев ; ВГАФК. - Волгоград, 2010. - ил. - </w:t>
            </w:r>
            <w:proofErr w:type="spell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Библиогр</w:t>
            </w:r>
            <w:proofErr w:type="spell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.: с. 37-38. - </w:t>
            </w:r>
            <w:proofErr w:type="gram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2016FA">
                <w:rPr>
                  <w:rStyle w:val="a8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19.06.2020). — Режим доступа: для </w:t>
            </w:r>
            <w:proofErr w:type="spell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5813D7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01258" w:rsidRPr="005813D7" w:rsidTr="00C0125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2016FA" w:rsidRDefault="00C01258" w:rsidP="00C01258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Рыбина, И. Л. </w:t>
            </w:r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Ассоциации генетического полиморфизма с переносимостью тренировочных нагрузок в циклических видах спорта / </w:t>
            </w:r>
            <w:proofErr w:type="spellStart"/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t>Респ</w:t>
            </w:r>
            <w:proofErr w:type="spellEnd"/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t>. науч.-</w:t>
            </w:r>
            <w:proofErr w:type="spellStart"/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t>практ</w:t>
            </w:r>
            <w:proofErr w:type="spellEnd"/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t>. центр спорта, г. Минск, ВНИИФК</w:t>
            </w:r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// Вестник спортивной науки. - 2015. - № 2. - С. 36-40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5813D7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01258" w:rsidRPr="005813D7" w:rsidTr="00C0125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2016FA" w:rsidRDefault="00C01258" w:rsidP="00C01258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Швеллнус</w:t>
            </w:r>
            <w:proofErr w:type="spell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, М. </w:t>
            </w:r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t>Олимпийское руководство по спортивной медицине : пер. с англ. - М. : Практика, 2011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pStyle w:val="Style3"/>
              <w:widowControl/>
              <w:jc w:val="center"/>
              <w:rPr>
                <w:rFonts w:ascii="Times New Roman" w:hAnsi="Times New Roman"/>
              </w:rPr>
            </w:pPr>
            <w:r w:rsidRPr="005813D7">
              <w:rPr>
                <w:rFonts w:ascii="Times New Roman" w:hAnsi="Times New Roman"/>
              </w:rPr>
              <w:t>2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01258" w:rsidRPr="005813D7" w:rsidTr="00C0125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2016FA" w:rsidRDefault="00C01258" w:rsidP="00C01258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Ахметов, И. И. </w:t>
            </w:r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Молекулярная генетика </w:t>
            </w:r>
            <w:proofErr w:type="gramStart"/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t>спорта :</w:t>
            </w:r>
            <w:proofErr w:type="gramEnd"/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монография. - М. : Советский спорт, 2009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pStyle w:val="Style4"/>
              <w:widowControl/>
              <w:spacing w:line="240" w:lineRule="auto"/>
              <w:rPr>
                <w:rFonts w:ascii="Times New Roman" w:hAnsi="Times New Roman"/>
              </w:rPr>
            </w:pPr>
            <w:r w:rsidRPr="005813D7">
              <w:rPr>
                <w:rFonts w:ascii="Times New Roman" w:hAnsi="Times New Roman"/>
              </w:rPr>
              <w:t>2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01258" w:rsidRPr="005813D7" w:rsidTr="00C0125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2016FA" w:rsidRDefault="00C01258" w:rsidP="00C01258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Хрусталев Г. А. </w:t>
            </w:r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Определение генетической предрасположенности спортсменов игровых видов спорта к достижению высоких спортивных результатов / </w:t>
            </w:r>
            <w:proofErr w:type="spellStart"/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t>Моск</w:t>
            </w:r>
            <w:proofErr w:type="spellEnd"/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гос. обл. ун-т, </w:t>
            </w:r>
            <w:proofErr w:type="spellStart"/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t>Полес</w:t>
            </w:r>
            <w:proofErr w:type="spellEnd"/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t>. гос. ун-т</w:t>
            </w:r>
            <w:r w:rsidRPr="002016FA"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// Теория и практика физической культуры. - 2011. - № 10. - С. 56.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pStyle w:val="Style4"/>
              <w:widowControl/>
              <w:spacing w:line="240" w:lineRule="auto"/>
              <w:rPr>
                <w:rFonts w:ascii="Times New Roman" w:hAnsi="Times New Roman"/>
              </w:rPr>
            </w:pPr>
            <w:r w:rsidRPr="005813D7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01258" w:rsidRPr="005813D7" w:rsidTr="00C0125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Морфогенетические основы индивидуальных различий и возможности их использования в физической культуре и </w:t>
            </w:r>
            <w:proofErr w:type="gram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спорте :</w:t>
            </w:r>
            <w:proofErr w:type="gram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монография / И. Ю. Горская ; </w:t>
            </w:r>
            <w:proofErr w:type="spell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СибГУФК</w:t>
            </w:r>
            <w:proofErr w:type="spell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- Омск, 2008. - 304 с. : ил. - </w:t>
            </w:r>
            <w:proofErr w:type="spell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Библиогр</w:t>
            </w:r>
            <w:proofErr w:type="spell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.: с. 247-275. - б/ц. - Текст (визуальный) : непосредственный.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pStyle w:val="Style4"/>
              <w:widowControl/>
              <w:spacing w:line="240" w:lineRule="auto"/>
              <w:rPr>
                <w:rFonts w:ascii="Times New Roman" w:hAnsi="Times New Roman"/>
              </w:rPr>
            </w:pPr>
            <w:r w:rsidRPr="005813D7"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01258" w:rsidRPr="005813D7" w:rsidTr="00C0125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Бакулев, С. Е.   Генетические подходы к проблеме прогнозирования успешности спортсменов (теоретико-методологический аспект</w:t>
            </w:r>
            <w:proofErr w:type="gramStart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) :</w:t>
            </w:r>
            <w:proofErr w:type="gramEnd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монография / С. Е. Бакулев. - Санкт-Петербург, 2001. - </w:t>
            </w:r>
            <w:proofErr w:type="spellStart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Библиогр</w:t>
            </w:r>
            <w:proofErr w:type="spellEnd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.: с. 87-124. - ISBN 5-7065-0484-9. - </w:t>
            </w:r>
            <w:proofErr w:type="gramStart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2016FA">
                <w:rPr>
                  <w:rStyle w:val="a8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pStyle w:val="Style4"/>
              <w:widowControl/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01258" w:rsidRPr="005813D7" w:rsidTr="00C0125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Default="00C01258" w:rsidP="00C01258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E670DD" w:rsidRDefault="00C01258" w:rsidP="00C01258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Сологуб, М. И.   Клеточные механизмы </w:t>
            </w:r>
            <w:proofErr w:type="gram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адаптации :</w:t>
            </w:r>
            <w:proofErr w:type="gram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лекция / М. И. Сологуб ; </w:t>
            </w:r>
            <w:proofErr w:type="spell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СПбГАФК</w:t>
            </w:r>
            <w:proofErr w:type="spell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. - Санкт-Петербург, 2002. - ISBN 5-7065-0420-2. - </w:t>
            </w:r>
            <w:proofErr w:type="gram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2016FA">
                <w:rPr>
                  <w:rStyle w:val="a8"/>
                  <w:rFonts w:ascii="Times New Roman" w:hAnsi="Times New Roman"/>
                  <w:bCs/>
                  <w:sz w:val="24"/>
                  <w:szCs w:val="24"/>
                </w:rPr>
                <w:t>URL: http://lib.mgafk.ru</w:t>
              </w:r>
            </w:hyperlink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2016FA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pStyle w:val="Style4"/>
              <w:widowControl/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C01258" w:rsidRPr="005813D7" w:rsidTr="00C01258">
        <w:trPr>
          <w:trHeight w:val="340"/>
        </w:trPr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6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Уманец, В. А. Спортивная генетика. Курс </w:t>
            </w:r>
            <w:proofErr w:type="gramStart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лекций :</w:t>
            </w:r>
            <w:proofErr w:type="gramEnd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учебное пособие / В. А. Уманец. — </w:t>
            </w:r>
            <w:proofErr w:type="gramStart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Иркутск :</w:t>
            </w:r>
            <w:proofErr w:type="gramEnd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Иркутский филиал Российского государственного университета физической культуры, спорта, молодёжи и туризма, 2010. — 129 c. — ISBN 2227-8397. — </w:t>
            </w:r>
            <w:proofErr w:type="gramStart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Текст :</w:t>
            </w:r>
            <w:proofErr w:type="gramEnd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lastRenderedPageBreak/>
              <w:t xml:space="preserve">электронный // Электронно-библиотечная система IPR BOOKS : [сайт]. — URL: </w:t>
            </w:r>
            <w:hyperlink r:id="rId14" w:history="1">
              <w:r w:rsidRPr="002016FA">
                <w:rPr>
                  <w:rStyle w:val="a8"/>
                  <w:rFonts w:ascii="Times New Roman" w:hAnsi="Times New Roman"/>
                  <w:bCs/>
                  <w:sz w:val="24"/>
                  <w:szCs w:val="24"/>
                </w:rPr>
                <w:t>http://www.iprbookshop.ru/15692.html</w:t>
              </w:r>
            </w:hyperlink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авторизир</w:t>
            </w:r>
            <w:proofErr w:type="spellEnd"/>
            <w:r w:rsidRPr="00E670DD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4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pStyle w:val="Style4"/>
              <w:widowControl/>
              <w:spacing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1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1258" w:rsidRPr="005813D7" w:rsidRDefault="00C01258" w:rsidP="00C01258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C01258" w:rsidRPr="005813D7" w:rsidRDefault="00C01258" w:rsidP="00C01258">
      <w:pPr>
        <w:spacing w:line="240" w:lineRule="auto"/>
        <w:ind w:firstLine="709"/>
        <w:rPr>
          <w:rFonts w:ascii="Times New Roman" w:hAnsi="Times New Roman" w:cs="Tahoma"/>
          <w:b/>
          <w:sz w:val="24"/>
          <w:szCs w:val="24"/>
        </w:rPr>
      </w:pPr>
    </w:p>
    <w:p w:rsidR="00C01258" w:rsidRPr="00AF2804" w:rsidRDefault="00C01258" w:rsidP="00AF2804">
      <w:pPr>
        <w:pStyle w:val="a6"/>
        <w:numPr>
          <w:ilvl w:val="0"/>
          <w:numId w:val="10"/>
        </w:num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AF2804" w:rsidRPr="00AF2804" w:rsidRDefault="00AF2804" w:rsidP="00AF2804">
      <w:pPr>
        <w:ind w:left="710"/>
        <w:rPr>
          <w:rFonts w:ascii="Times New Roman" w:hAnsi="Times New Roman"/>
          <w:b/>
          <w:sz w:val="24"/>
          <w:szCs w:val="24"/>
        </w:rPr>
      </w:pPr>
      <w:bookmarkStart w:id="2" w:name="_Hlk32249449"/>
      <w:bookmarkEnd w:id="1"/>
      <w:r w:rsidRPr="00AF2804">
        <w:rPr>
          <w:rFonts w:ascii="Times New Roman" w:hAnsi="Times New Roman"/>
          <w:b/>
          <w:caps/>
          <w:spacing w:val="-1"/>
          <w:sz w:val="24"/>
          <w:szCs w:val="24"/>
        </w:rPr>
        <w:t xml:space="preserve">7. Перечень ресурсов информационно-коммуникационной сети «Интернет», СПРАВОЧНЫЕ И ПОИСКОВЫЕ СИСТЕМЫ, ПРОФЕССИОНАЛЬНЫЕ БАЗЫ ДАННЫХ, </w:t>
      </w:r>
      <w:r w:rsidRPr="00AF2804">
        <w:rPr>
          <w:rFonts w:ascii="Times New Roman" w:hAnsi="Times New Roman"/>
          <w:b/>
          <w:sz w:val="24"/>
          <w:szCs w:val="24"/>
        </w:rPr>
        <w:t>необходимые для освоения дисциплины</w:t>
      </w:r>
    </w:p>
    <w:p w:rsidR="003548A1" w:rsidRPr="003548A1" w:rsidRDefault="003548A1" w:rsidP="003548A1">
      <w:pPr>
        <w:numPr>
          <w:ilvl w:val="0"/>
          <w:numId w:val="19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sz w:val="24"/>
          <w:szCs w:val="24"/>
        </w:rPr>
      </w:pPr>
      <w:proofErr w:type="spellStart"/>
      <w:r w:rsidRPr="003548A1">
        <w:rPr>
          <w:rFonts w:ascii="Times New Roman" w:hAnsi="Times New Roman"/>
          <w:sz w:val="24"/>
          <w:szCs w:val="24"/>
        </w:rPr>
        <w:t>Антиплагиат</w:t>
      </w:r>
      <w:proofErr w:type="spellEnd"/>
      <w:r w:rsidRPr="003548A1">
        <w:rPr>
          <w:rFonts w:ascii="Times New Roman" w:hAnsi="Times New Roman"/>
          <w:sz w:val="24"/>
          <w:szCs w:val="24"/>
        </w:rPr>
        <w:t xml:space="preserve">: российская система обнаружения текстовых заимствований </w:t>
      </w:r>
      <w:hyperlink r:id="rId15" w:history="1">
        <w:r w:rsidRPr="003548A1">
          <w:rPr>
            <w:rStyle w:val="a8"/>
            <w:rFonts w:ascii="Times New Roman" w:hAnsi="Times New Roman"/>
            <w:sz w:val="24"/>
            <w:szCs w:val="24"/>
          </w:rPr>
          <w:t>https://antiplagiat.ru/</w:t>
        </w:r>
      </w:hyperlink>
      <w:r w:rsidRPr="003548A1">
        <w:rPr>
          <w:rFonts w:ascii="Times New Roman" w:hAnsi="Times New Roman"/>
          <w:sz w:val="24"/>
          <w:szCs w:val="24"/>
        </w:rPr>
        <w:t xml:space="preserve"> </w:t>
      </w:r>
    </w:p>
    <w:p w:rsidR="003548A1" w:rsidRPr="003548A1" w:rsidRDefault="003548A1" w:rsidP="003548A1">
      <w:pPr>
        <w:numPr>
          <w:ilvl w:val="0"/>
          <w:numId w:val="19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3548A1">
        <w:rPr>
          <w:rFonts w:ascii="Times New Roman" w:hAnsi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6" w:history="1">
        <w:r w:rsidRPr="003548A1">
          <w:rPr>
            <w:rStyle w:val="a8"/>
            <w:rFonts w:ascii="Times New Roman" w:hAnsi="Times New Roman"/>
            <w:color w:val="0066CC"/>
            <w:sz w:val="24"/>
            <w:szCs w:val="24"/>
          </w:rPr>
          <w:t>https://minobrnauki.gov.ru/</w:t>
        </w:r>
      </w:hyperlink>
    </w:p>
    <w:p w:rsidR="003548A1" w:rsidRPr="003548A1" w:rsidRDefault="003548A1" w:rsidP="003548A1">
      <w:pPr>
        <w:numPr>
          <w:ilvl w:val="0"/>
          <w:numId w:val="19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548A1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  <w:hyperlink r:id="rId17" w:history="1">
        <w:r w:rsidRPr="003548A1">
          <w:rPr>
            <w:rStyle w:val="a8"/>
            <w:rFonts w:ascii="Times New Roman" w:hAnsi="Times New Roman"/>
            <w:sz w:val="24"/>
            <w:szCs w:val="24"/>
          </w:rPr>
          <w:t>http://www.minsport.gov.ru/</w:t>
        </w:r>
      </w:hyperlink>
    </w:p>
    <w:p w:rsidR="003548A1" w:rsidRPr="003548A1" w:rsidRDefault="003548A1" w:rsidP="003548A1">
      <w:pPr>
        <w:numPr>
          <w:ilvl w:val="0"/>
          <w:numId w:val="19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3548A1">
        <w:rPr>
          <w:rFonts w:ascii="Times New Roman" w:hAnsi="Times New Roman"/>
          <w:sz w:val="24"/>
          <w:szCs w:val="24"/>
        </w:rPr>
        <w:t xml:space="preserve">Московская государственная академия физической культуры </w:t>
      </w:r>
      <w:hyperlink r:id="rId18" w:history="1">
        <w:r w:rsidRPr="003548A1">
          <w:rPr>
            <w:rStyle w:val="a8"/>
            <w:rFonts w:ascii="Times New Roman" w:hAnsi="Times New Roman"/>
            <w:sz w:val="24"/>
            <w:szCs w:val="24"/>
          </w:rPr>
          <w:t>https://mgafk.ru/</w:t>
        </w:r>
      </w:hyperlink>
      <w:r w:rsidRPr="003548A1">
        <w:rPr>
          <w:rFonts w:ascii="Times New Roman" w:hAnsi="Times New Roman"/>
          <w:sz w:val="24"/>
          <w:szCs w:val="24"/>
        </w:rPr>
        <w:t xml:space="preserve"> </w:t>
      </w:r>
    </w:p>
    <w:p w:rsidR="003548A1" w:rsidRPr="003548A1" w:rsidRDefault="003548A1" w:rsidP="003548A1">
      <w:pPr>
        <w:numPr>
          <w:ilvl w:val="0"/>
          <w:numId w:val="19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3548A1">
        <w:rPr>
          <w:rFonts w:ascii="Times New Roman" w:hAnsi="Times New Roman"/>
          <w:bCs/>
          <w:sz w:val="24"/>
          <w:szCs w:val="24"/>
        </w:rPr>
        <w:t xml:space="preserve">Образовательная платформа МГАФК (SAKAI) </w:t>
      </w:r>
      <w:hyperlink r:id="rId19" w:history="1">
        <w:r w:rsidRPr="003548A1">
          <w:rPr>
            <w:rStyle w:val="a8"/>
            <w:rFonts w:ascii="Times New Roman" w:hAnsi="Times New Roman"/>
            <w:bCs/>
            <w:sz w:val="24"/>
            <w:szCs w:val="24"/>
          </w:rPr>
          <w:t>https://edu.mgafk.ru/portal</w:t>
        </w:r>
      </w:hyperlink>
      <w:r w:rsidRPr="003548A1">
        <w:rPr>
          <w:rFonts w:ascii="Times New Roman" w:hAnsi="Times New Roman"/>
          <w:bCs/>
          <w:sz w:val="24"/>
          <w:szCs w:val="24"/>
        </w:rPr>
        <w:t xml:space="preserve"> </w:t>
      </w:r>
    </w:p>
    <w:p w:rsidR="003548A1" w:rsidRPr="003548A1" w:rsidRDefault="003548A1" w:rsidP="003548A1">
      <w:pPr>
        <w:numPr>
          <w:ilvl w:val="0"/>
          <w:numId w:val="19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3548A1">
        <w:rPr>
          <w:rFonts w:ascii="Times New Roman" w:hAnsi="Times New Roman"/>
          <w:sz w:val="24"/>
          <w:szCs w:val="24"/>
        </w:rPr>
        <w:t xml:space="preserve">Сервис организации видеоконференцсвязи, </w:t>
      </w:r>
      <w:proofErr w:type="spellStart"/>
      <w:r w:rsidRPr="003548A1">
        <w:rPr>
          <w:rFonts w:ascii="Times New Roman" w:hAnsi="Times New Roman"/>
          <w:sz w:val="24"/>
          <w:szCs w:val="24"/>
        </w:rPr>
        <w:t>вебинаров</w:t>
      </w:r>
      <w:proofErr w:type="spellEnd"/>
      <w:r w:rsidRPr="003548A1">
        <w:rPr>
          <w:rFonts w:ascii="Times New Roman" w:hAnsi="Times New Roman"/>
          <w:sz w:val="24"/>
          <w:szCs w:val="24"/>
        </w:rPr>
        <w:t xml:space="preserve">, онлайн-конференций, интерактивные доски </w:t>
      </w:r>
      <w:r w:rsidRPr="003548A1">
        <w:rPr>
          <w:rFonts w:ascii="Times New Roman" w:hAnsi="Times New Roman"/>
          <w:bCs/>
          <w:sz w:val="24"/>
          <w:szCs w:val="24"/>
        </w:rPr>
        <w:t>МГАФК</w:t>
      </w:r>
      <w:r w:rsidRPr="003548A1">
        <w:rPr>
          <w:rFonts w:ascii="Times New Roman" w:hAnsi="Times New Roman"/>
          <w:sz w:val="24"/>
          <w:szCs w:val="24"/>
        </w:rPr>
        <w:t xml:space="preserve"> </w:t>
      </w:r>
      <w:hyperlink r:id="rId20" w:history="1">
        <w:r w:rsidRPr="003548A1">
          <w:rPr>
            <w:rStyle w:val="a8"/>
            <w:rFonts w:ascii="Times New Roman" w:hAnsi="Times New Roman"/>
            <w:sz w:val="24"/>
            <w:szCs w:val="24"/>
          </w:rPr>
          <w:t>https://vks.mgafk.ru/</w:t>
        </w:r>
      </w:hyperlink>
      <w:r w:rsidRPr="003548A1">
        <w:rPr>
          <w:rFonts w:ascii="Times New Roman" w:hAnsi="Times New Roman"/>
          <w:sz w:val="24"/>
          <w:szCs w:val="24"/>
        </w:rPr>
        <w:t xml:space="preserve"> </w:t>
      </w:r>
    </w:p>
    <w:p w:rsidR="003548A1" w:rsidRPr="003548A1" w:rsidRDefault="003548A1" w:rsidP="003548A1">
      <w:pPr>
        <w:numPr>
          <w:ilvl w:val="0"/>
          <w:numId w:val="19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3548A1">
        <w:rPr>
          <w:rFonts w:ascii="Times New Roman" w:hAnsi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1" w:history="1">
        <w:r w:rsidRPr="003548A1">
          <w:rPr>
            <w:rStyle w:val="a8"/>
            <w:rFonts w:ascii="Times New Roman" w:hAnsi="Times New Roman"/>
            <w:color w:val="0066CC"/>
            <w:sz w:val="24"/>
            <w:szCs w:val="24"/>
          </w:rPr>
          <w:t>http://obrnadzor.gov.ru/ru/</w:t>
        </w:r>
      </w:hyperlink>
    </w:p>
    <w:p w:rsidR="003548A1" w:rsidRPr="003548A1" w:rsidRDefault="003548A1" w:rsidP="003548A1">
      <w:pPr>
        <w:numPr>
          <w:ilvl w:val="0"/>
          <w:numId w:val="19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color w:val="2F2F2F"/>
          <w:sz w:val="24"/>
          <w:szCs w:val="24"/>
        </w:rPr>
      </w:pPr>
      <w:r w:rsidRPr="003548A1">
        <w:rPr>
          <w:rFonts w:ascii="Times New Roman" w:hAnsi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2" w:history="1">
        <w:r w:rsidRPr="003548A1">
          <w:rPr>
            <w:rStyle w:val="a8"/>
            <w:rFonts w:ascii="Times New Roman" w:hAnsi="Times New Roman"/>
            <w:sz w:val="24"/>
            <w:szCs w:val="24"/>
          </w:rPr>
          <w:t>http://www.edu.ru</w:t>
        </w:r>
      </w:hyperlink>
    </w:p>
    <w:p w:rsidR="003548A1" w:rsidRPr="003548A1" w:rsidRDefault="003548A1" w:rsidP="003548A1">
      <w:pPr>
        <w:numPr>
          <w:ilvl w:val="0"/>
          <w:numId w:val="19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3548A1">
        <w:rPr>
          <w:rFonts w:ascii="Times New Roman" w:hAnsi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3" w:history="1">
        <w:r w:rsidRPr="003548A1">
          <w:rPr>
            <w:rStyle w:val="a8"/>
            <w:rFonts w:ascii="Times New Roman" w:hAnsi="Times New Roman"/>
            <w:sz w:val="24"/>
            <w:szCs w:val="24"/>
          </w:rPr>
          <w:t>http://fcior.edu.ru/</w:t>
        </w:r>
      </w:hyperlink>
      <w:r w:rsidRPr="003548A1">
        <w:rPr>
          <w:rFonts w:ascii="Times New Roman" w:hAnsi="Times New Roman"/>
          <w:sz w:val="24"/>
          <w:szCs w:val="24"/>
        </w:rPr>
        <w:t xml:space="preserve"> </w:t>
      </w:r>
    </w:p>
    <w:p w:rsidR="003548A1" w:rsidRPr="003548A1" w:rsidRDefault="003548A1" w:rsidP="003548A1">
      <w:pPr>
        <w:numPr>
          <w:ilvl w:val="0"/>
          <w:numId w:val="19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3548A1">
        <w:rPr>
          <w:rFonts w:ascii="Times New Roman" w:hAnsi="Times New Roman"/>
          <w:sz w:val="24"/>
          <w:szCs w:val="24"/>
        </w:rPr>
        <w:t>Электронная библиотечная система ЭЛМАРК (МГАФК)</w:t>
      </w:r>
      <w:r w:rsidRPr="003548A1">
        <w:rPr>
          <w:sz w:val="24"/>
          <w:szCs w:val="24"/>
        </w:rPr>
        <w:t xml:space="preserve"> </w:t>
      </w:r>
      <w:hyperlink r:id="rId24" w:history="1">
        <w:r w:rsidRPr="003548A1">
          <w:rPr>
            <w:rStyle w:val="a8"/>
            <w:rFonts w:ascii="Times New Roman" w:hAnsi="Times New Roman"/>
            <w:color w:val="0066CC"/>
            <w:sz w:val="24"/>
            <w:szCs w:val="24"/>
            <w:lang w:val="en-US"/>
          </w:rPr>
          <w:t>http</w:t>
        </w:r>
        <w:r w:rsidRPr="003548A1">
          <w:rPr>
            <w:rStyle w:val="a8"/>
            <w:rFonts w:ascii="Times New Roman" w:hAnsi="Times New Roman"/>
            <w:color w:val="0066CC"/>
            <w:sz w:val="24"/>
            <w:szCs w:val="24"/>
          </w:rPr>
          <w:t>://lib.mgafk.ru</w:t>
        </w:r>
      </w:hyperlink>
    </w:p>
    <w:p w:rsidR="003548A1" w:rsidRPr="003548A1" w:rsidRDefault="003548A1" w:rsidP="003548A1">
      <w:pPr>
        <w:numPr>
          <w:ilvl w:val="0"/>
          <w:numId w:val="19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3548A1">
        <w:rPr>
          <w:rFonts w:ascii="Times New Roman" w:hAnsi="Times New Roman"/>
          <w:sz w:val="24"/>
          <w:szCs w:val="24"/>
        </w:rPr>
        <w:t>Электронно-библиотечная система «</w:t>
      </w:r>
      <w:proofErr w:type="spellStart"/>
      <w:r w:rsidRPr="003548A1">
        <w:rPr>
          <w:rFonts w:ascii="Times New Roman" w:hAnsi="Times New Roman"/>
          <w:sz w:val="24"/>
          <w:szCs w:val="24"/>
        </w:rPr>
        <w:t>Юрайт</w:t>
      </w:r>
      <w:proofErr w:type="spellEnd"/>
      <w:r w:rsidRPr="003548A1">
        <w:rPr>
          <w:rFonts w:ascii="Times New Roman" w:hAnsi="Times New Roman"/>
          <w:sz w:val="24"/>
          <w:szCs w:val="24"/>
        </w:rPr>
        <w:t xml:space="preserve">» </w:t>
      </w:r>
      <w:hyperlink r:id="rId25" w:history="1">
        <w:r w:rsidRPr="003548A1">
          <w:rPr>
            <w:rStyle w:val="a8"/>
            <w:rFonts w:ascii="Times New Roman" w:hAnsi="Times New Roman"/>
            <w:sz w:val="24"/>
            <w:szCs w:val="24"/>
          </w:rPr>
          <w:t>https://urait.ru/</w:t>
        </w:r>
      </w:hyperlink>
    </w:p>
    <w:p w:rsidR="003548A1" w:rsidRPr="003548A1" w:rsidRDefault="003548A1" w:rsidP="003548A1">
      <w:pPr>
        <w:numPr>
          <w:ilvl w:val="0"/>
          <w:numId w:val="19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3548A1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3548A1">
        <w:rPr>
          <w:rFonts w:ascii="Times New Roman" w:hAnsi="Times New Roman"/>
          <w:sz w:val="24"/>
          <w:szCs w:val="24"/>
        </w:rPr>
        <w:t>Elibrary</w:t>
      </w:r>
      <w:proofErr w:type="spellEnd"/>
      <w:r w:rsidRPr="003548A1">
        <w:rPr>
          <w:rFonts w:ascii="Times New Roman" w:hAnsi="Times New Roman"/>
          <w:sz w:val="24"/>
          <w:szCs w:val="24"/>
        </w:rPr>
        <w:t xml:space="preserve"> </w:t>
      </w:r>
      <w:hyperlink r:id="rId26" w:history="1">
        <w:r w:rsidRPr="003548A1">
          <w:rPr>
            <w:rStyle w:val="a8"/>
            <w:rFonts w:ascii="Times New Roman" w:hAnsi="Times New Roman"/>
            <w:sz w:val="24"/>
            <w:szCs w:val="24"/>
          </w:rPr>
          <w:t>https://elibrary.ru</w:t>
        </w:r>
      </w:hyperlink>
    </w:p>
    <w:p w:rsidR="003548A1" w:rsidRPr="003548A1" w:rsidRDefault="003548A1" w:rsidP="003548A1">
      <w:pPr>
        <w:numPr>
          <w:ilvl w:val="0"/>
          <w:numId w:val="19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3548A1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3548A1">
        <w:rPr>
          <w:rFonts w:ascii="Times New Roman" w:hAnsi="Times New Roman"/>
          <w:sz w:val="24"/>
          <w:szCs w:val="24"/>
        </w:rPr>
        <w:t>IPRbooks</w:t>
      </w:r>
      <w:proofErr w:type="spellEnd"/>
      <w:r w:rsidRPr="003548A1">
        <w:rPr>
          <w:rFonts w:ascii="Times New Roman" w:hAnsi="Times New Roman"/>
          <w:sz w:val="24"/>
          <w:szCs w:val="24"/>
        </w:rPr>
        <w:t xml:space="preserve"> </w:t>
      </w:r>
      <w:hyperlink r:id="rId27" w:history="1">
        <w:r w:rsidRPr="003548A1">
          <w:rPr>
            <w:rStyle w:val="a8"/>
            <w:rFonts w:ascii="Times New Roman" w:hAnsi="Times New Roman"/>
            <w:sz w:val="24"/>
            <w:szCs w:val="24"/>
          </w:rPr>
          <w:t>http://www.iprbookshop.ru</w:t>
        </w:r>
      </w:hyperlink>
    </w:p>
    <w:p w:rsidR="003548A1" w:rsidRPr="003548A1" w:rsidRDefault="003548A1" w:rsidP="003548A1">
      <w:pPr>
        <w:numPr>
          <w:ilvl w:val="0"/>
          <w:numId w:val="19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3548A1">
        <w:rPr>
          <w:rFonts w:ascii="Times New Roman" w:hAnsi="Times New Roman"/>
          <w:sz w:val="24"/>
          <w:szCs w:val="24"/>
        </w:rPr>
        <w:t xml:space="preserve">Электронно-библиотечная система РУКОНТ </w:t>
      </w:r>
      <w:hyperlink r:id="rId28" w:history="1">
        <w:r w:rsidRPr="003548A1">
          <w:rPr>
            <w:rStyle w:val="a8"/>
            <w:rFonts w:ascii="Times New Roman" w:hAnsi="Times New Roman"/>
            <w:sz w:val="24"/>
            <w:szCs w:val="24"/>
          </w:rPr>
          <w:t>https://lib.rucont.ru</w:t>
        </w:r>
      </w:hyperlink>
    </w:p>
    <w:p w:rsidR="00AF2804" w:rsidRPr="00AF2804" w:rsidRDefault="00AF2804" w:rsidP="00AF2804">
      <w:pPr>
        <w:ind w:left="709"/>
        <w:rPr>
          <w:rFonts w:ascii="Times New Roman" w:hAnsi="Times New Roman"/>
          <w:b/>
          <w:sz w:val="24"/>
          <w:szCs w:val="24"/>
          <w:highlight w:val="yellow"/>
        </w:rPr>
      </w:pPr>
    </w:p>
    <w:p w:rsidR="00AF2804" w:rsidRPr="00AF2804" w:rsidRDefault="00AF2804" w:rsidP="00AF2804">
      <w:pPr>
        <w:pStyle w:val="a6"/>
        <w:shd w:val="clear" w:color="auto" w:fill="FFFFFF"/>
        <w:tabs>
          <w:tab w:val="left" w:pos="1134"/>
          <w:tab w:val="left" w:pos="1276"/>
          <w:tab w:val="left" w:pos="1418"/>
        </w:tabs>
        <w:ind w:left="360"/>
        <w:jc w:val="center"/>
        <w:rPr>
          <w:rFonts w:ascii="Times New Roman" w:hAnsi="Times New Roman"/>
          <w:b/>
          <w:caps/>
          <w:spacing w:val="-1"/>
          <w:sz w:val="24"/>
          <w:szCs w:val="24"/>
        </w:rPr>
      </w:pPr>
      <w:r w:rsidRPr="00AF2804">
        <w:rPr>
          <w:rFonts w:ascii="Times New Roman" w:hAnsi="Times New Roman"/>
          <w:b/>
          <w:caps/>
          <w:spacing w:val="-1"/>
          <w:sz w:val="24"/>
          <w:szCs w:val="24"/>
        </w:rPr>
        <w:t>8. Материально-техническое обеспечение дисциплины</w:t>
      </w:r>
    </w:p>
    <w:p w:rsidR="00AF2804" w:rsidRPr="00AF2804" w:rsidRDefault="00AF2804" w:rsidP="00AF2804">
      <w:pPr>
        <w:pStyle w:val="a6"/>
        <w:shd w:val="clear" w:color="auto" w:fill="FFFFFF"/>
        <w:tabs>
          <w:tab w:val="left" w:pos="1134"/>
          <w:tab w:val="left" w:pos="1276"/>
          <w:tab w:val="left" w:pos="1418"/>
        </w:tabs>
        <w:ind w:left="0"/>
        <w:rPr>
          <w:rFonts w:ascii="Times New Roman" w:hAnsi="Times New Roman"/>
          <w:b/>
          <w:sz w:val="24"/>
          <w:szCs w:val="24"/>
        </w:rPr>
      </w:pPr>
      <w:r w:rsidRPr="00AF2804">
        <w:rPr>
          <w:rFonts w:ascii="Times New Roman" w:hAnsi="Times New Roman"/>
          <w:b/>
          <w:sz w:val="24"/>
          <w:szCs w:val="24"/>
        </w:rPr>
        <w:t>8.1.  Специализированные аудитории и оборудование</w:t>
      </w:r>
    </w:p>
    <w:p w:rsidR="00C01258" w:rsidRPr="00866C55" w:rsidRDefault="00C01258" w:rsidP="00C01258">
      <w:pPr>
        <w:numPr>
          <w:ilvl w:val="0"/>
          <w:numId w:val="13"/>
        </w:numPr>
        <w:shd w:val="clear" w:color="auto" w:fill="FFFFFF"/>
        <w:tabs>
          <w:tab w:val="left" w:pos="1134"/>
          <w:tab w:val="left" w:pos="1276"/>
          <w:tab w:val="left" w:pos="1418"/>
        </w:tabs>
        <w:spacing w:line="240" w:lineRule="auto"/>
        <w:contextualSpacing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 w:rsidRPr="00866C55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Аудитория для проведения занятий лекционного типа (лекционный зал № 1, № 2). Оснащенность помещения -  Мультимедийное оборудование, колонки для усиления звука, микрофоны, экран;</w:t>
      </w:r>
    </w:p>
    <w:p w:rsidR="00C01258" w:rsidRPr="00866C55" w:rsidRDefault="00C01258" w:rsidP="00C01258">
      <w:pPr>
        <w:numPr>
          <w:ilvl w:val="0"/>
          <w:numId w:val="13"/>
        </w:numPr>
        <w:shd w:val="clear" w:color="auto" w:fill="FFFFFF"/>
        <w:tabs>
          <w:tab w:val="left" w:pos="1134"/>
          <w:tab w:val="left" w:pos="1276"/>
          <w:tab w:val="left" w:pos="1418"/>
        </w:tabs>
        <w:spacing w:line="240" w:lineRule="auto"/>
        <w:contextualSpacing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 w:rsidRPr="00866C55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Аудитория для семинарских занятий, текущей и промежуточной аттестации (аудитории № 400, 403, 406, 407, 408). Оснащенность помещения - Учебная и методическая литература, демонстрационные учебно-наглядные пособия;</w:t>
      </w:r>
    </w:p>
    <w:p w:rsidR="00C01258" w:rsidRPr="00866C55" w:rsidRDefault="00C01258" w:rsidP="00C01258">
      <w:pPr>
        <w:numPr>
          <w:ilvl w:val="0"/>
          <w:numId w:val="13"/>
        </w:numPr>
        <w:shd w:val="clear" w:color="auto" w:fill="FFFFFF"/>
        <w:tabs>
          <w:tab w:val="left" w:pos="1134"/>
          <w:tab w:val="left" w:pos="1276"/>
          <w:tab w:val="left" w:pos="1418"/>
        </w:tabs>
        <w:spacing w:line="240" w:lineRule="auto"/>
        <w:contextualSpacing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 w:rsidRPr="00866C55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Аудитория для групповых и индивидуальных консультаций (аудитории № 407, 408). Оснащенность помещения - мультимедийное оборудование, экран, учебная и методическая литература, демонстрационные учебно-наглядные пособия;</w:t>
      </w:r>
    </w:p>
    <w:p w:rsidR="00C01258" w:rsidRPr="00866C55" w:rsidRDefault="00C01258" w:rsidP="00C01258">
      <w:pPr>
        <w:numPr>
          <w:ilvl w:val="0"/>
          <w:numId w:val="13"/>
        </w:numPr>
        <w:shd w:val="clear" w:color="auto" w:fill="FFFFFF"/>
        <w:tabs>
          <w:tab w:val="left" w:pos="1134"/>
          <w:tab w:val="left" w:pos="1276"/>
          <w:tab w:val="left" w:pos="1418"/>
        </w:tabs>
        <w:spacing w:line="240" w:lineRule="auto"/>
        <w:contextualSpacing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 w:rsidRPr="00866C55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Помещение для самостоятельной работы (аудитория № 406, 400)</w:t>
      </w:r>
      <w:r w:rsidRPr="00866C55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ab/>
        <w:t>Оснащенность помещения: компьютер с выходом в интернет, учебно-методическая литература;</w:t>
      </w:r>
    </w:p>
    <w:p w:rsidR="00C01258" w:rsidRPr="00866C55" w:rsidRDefault="00C01258" w:rsidP="00C01258">
      <w:pPr>
        <w:numPr>
          <w:ilvl w:val="0"/>
          <w:numId w:val="13"/>
        </w:numPr>
        <w:shd w:val="clear" w:color="auto" w:fill="FFFFFF"/>
        <w:tabs>
          <w:tab w:val="left" w:pos="1134"/>
          <w:tab w:val="left" w:pos="1276"/>
          <w:tab w:val="left" w:pos="1418"/>
        </w:tabs>
        <w:spacing w:line="240" w:lineRule="auto"/>
        <w:contextualSpacing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 w:rsidRPr="00866C55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Помещение для хранения и профилактического обслуживания учебного оборудования (аудитория № 401)</w:t>
      </w:r>
    </w:p>
    <w:p w:rsidR="00AF2804" w:rsidRPr="00AF2804" w:rsidRDefault="00AF2804" w:rsidP="00AF2804">
      <w:pPr>
        <w:tabs>
          <w:tab w:val="right" w:leader="underscore" w:pos="9356"/>
        </w:tabs>
        <w:ind w:left="709"/>
        <w:jc w:val="both"/>
        <w:rPr>
          <w:rFonts w:ascii="Times New Roman" w:hAnsi="Times New Roman"/>
          <w:bCs/>
          <w:sz w:val="24"/>
          <w:szCs w:val="24"/>
        </w:rPr>
      </w:pPr>
    </w:p>
    <w:p w:rsidR="00AF2804" w:rsidRPr="00AF2804" w:rsidRDefault="00AF2804" w:rsidP="00AF2804">
      <w:pPr>
        <w:rPr>
          <w:rFonts w:ascii="Times New Roman" w:hAnsi="Times New Roman"/>
          <w:b/>
          <w:sz w:val="24"/>
          <w:szCs w:val="24"/>
        </w:rPr>
      </w:pPr>
      <w:r w:rsidRPr="00AF2804">
        <w:rPr>
          <w:rFonts w:ascii="Times New Roman" w:hAnsi="Times New Roman"/>
          <w:b/>
          <w:sz w:val="24"/>
          <w:szCs w:val="24"/>
        </w:rPr>
        <w:t>8.2. Программное обеспечение:</w:t>
      </w:r>
    </w:p>
    <w:p w:rsidR="00AF2804" w:rsidRPr="00AF2804" w:rsidRDefault="00AF2804" w:rsidP="00AF2804">
      <w:pPr>
        <w:rPr>
          <w:rFonts w:ascii="Times New Roman" w:hAnsi="Times New Roman"/>
          <w:b/>
          <w:sz w:val="24"/>
          <w:szCs w:val="24"/>
        </w:rPr>
      </w:pPr>
    </w:p>
    <w:p w:rsidR="00AF2804" w:rsidRPr="00AF2804" w:rsidRDefault="00AF2804" w:rsidP="00AF2804">
      <w:pPr>
        <w:jc w:val="both"/>
        <w:rPr>
          <w:rFonts w:ascii="Times New Roman" w:hAnsi="Times New Roman"/>
          <w:sz w:val="24"/>
          <w:szCs w:val="24"/>
        </w:rPr>
      </w:pPr>
      <w:r w:rsidRPr="00AF2804">
        <w:rPr>
          <w:rFonts w:ascii="Times New Roman" w:hAnsi="Times New Roman"/>
          <w:sz w:val="24"/>
          <w:szCs w:val="24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 w:rsidRPr="00AF2804">
        <w:rPr>
          <w:rFonts w:ascii="Times New Roman" w:hAnsi="Times New Roman"/>
          <w:sz w:val="24"/>
          <w:szCs w:val="24"/>
          <w:lang w:val="en-US"/>
        </w:rPr>
        <w:t>GYULGPLLibreOffice</w:t>
      </w:r>
      <w:proofErr w:type="spellEnd"/>
      <w:r w:rsidRPr="00AF2804">
        <w:rPr>
          <w:rFonts w:ascii="Times New Roman" w:hAnsi="Times New Roman"/>
          <w:sz w:val="24"/>
          <w:szCs w:val="24"/>
        </w:rPr>
        <w:t xml:space="preserve"> или одна из лицензионных версий </w:t>
      </w:r>
      <w:r w:rsidRPr="00AF2804">
        <w:rPr>
          <w:rFonts w:ascii="Times New Roman" w:hAnsi="Times New Roman"/>
          <w:sz w:val="24"/>
          <w:szCs w:val="24"/>
          <w:lang w:val="en-US"/>
        </w:rPr>
        <w:t>Microsoft</w:t>
      </w:r>
      <w:r w:rsidRPr="00AF2804">
        <w:rPr>
          <w:rFonts w:ascii="Times New Roman" w:hAnsi="Times New Roman"/>
          <w:sz w:val="24"/>
          <w:szCs w:val="24"/>
        </w:rPr>
        <w:t xml:space="preserve"> </w:t>
      </w:r>
      <w:r w:rsidRPr="00AF2804">
        <w:rPr>
          <w:rFonts w:ascii="Times New Roman" w:hAnsi="Times New Roman"/>
          <w:sz w:val="24"/>
          <w:szCs w:val="24"/>
          <w:lang w:val="en-US"/>
        </w:rPr>
        <w:t>Office</w:t>
      </w:r>
      <w:r w:rsidRPr="00AF2804">
        <w:rPr>
          <w:rFonts w:ascii="Times New Roman" w:hAnsi="Times New Roman"/>
          <w:sz w:val="24"/>
          <w:szCs w:val="24"/>
        </w:rPr>
        <w:t xml:space="preserve">. </w:t>
      </w:r>
      <w:bookmarkEnd w:id="2"/>
    </w:p>
    <w:p w:rsidR="00AF2804" w:rsidRPr="00AF2804" w:rsidRDefault="00AF2804" w:rsidP="00AF2804">
      <w:pPr>
        <w:jc w:val="both"/>
        <w:rPr>
          <w:rFonts w:ascii="Times New Roman" w:hAnsi="Times New Roman"/>
          <w:sz w:val="24"/>
          <w:szCs w:val="24"/>
        </w:rPr>
      </w:pPr>
    </w:p>
    <w:p w:rsidR="00AF2804" w:rsidRDefault="00AF2804" w:rsidP="00AF2804">
      <w:pPr>
        <w:pStyle w:val="a3"/>
        <w:kinsoku w:val="0"/>
        <w:overflowPunct w:val="0"/>
        <w:ind w:right="106" w:firstLine="426"/>
        <w:jc w:val="both"/>
        <w:rPr>
          <w:spacing w:val="-1"/>
          <w:sz w:val="24"/>
          <w:szCs w:val="24"/>
        </w:rPr>
      </w:pPr>
      <w:r>
        <w:rPr>
          <w:b/>
          <w:spacing w:val="-1"/>
          <w:sz w:val="24"/>
          <w:szCs w:val="24"/>
        </w:rPr>
        <w:t xml:space="preserve">8.3 Изучение дисциплины инвалидами </w:t>
      </w:r>
      <w:r>
        <w:rPr>
          <w:b/>
          <w:sz w:val="24"/>
          <w:szCs w:val="24"/>
        </w:rPr>
        <w:t xml:space="preserve">и </w:t>
      </w:r>
      <w:r>
        <w:rPr>
          <w:b/>
          <w:spacing w:val="-1"/>
          <w:sz w:val="24"/>
          <w:szCs w:val="24"/>
        </w:rPr>
        <w:t xml:space="preserve">обучающимися </w:t>
      </w:r>
      <w:r>
        <w:rPr>
          <w:b/>
          <w:sz w:val="24"/>
          <w:szCs w:val="24"/>
        </w:rPr>
        <w:t xml:space="preserve">с ограниченными </w:t>
      </w:r>
      <w:r>
        <w:rPr>
          <w:b/>
          <w:spacing w:val="-1"/>
          <w:sz w:val="24"/>
          <w:szCs w:val="24"/>
        </w:rPr>
        <w:t>возможностями здоровья</w:t>
      </w:r>
      <w:r>
        <w:rPr>
          <w:spacing w:val="-1"/>
          <w:sz w:val="24"/>
          <w:szCs w:val="24"/>
        </w:rPr>
        <w:t xml:space="preserve"> осуществляется </w:t>
      </w:r>
      <w:r>
        <w:rPr>
          <w:sz w:val="24"/>
          <w:szCs w:val="24"/>
        </w:rPr>
        <w:t xml:space="preserve">с </w:t>
      </w:r>
      <w:r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>
        <w:rPr>
          <w:sz w:val="24"/>
          <w:szCs w:val="24"/>
        </w:rPr>
        <w:t xml:space="preserve"> и </w:t>
      </w:r>
      <w:r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>
        <w:rPr>
          <w:spacing w:val="-2"/>
          <w:sz w:val="24"/>
          <w:szCs w:val="24"/>
        </w:rPr>
        <w:t xml:space="preserve">доступ </w:t>
      </w:r>
      <w:r>
        <w:rPr>
          <w:sz w:val="24"/>
          <w:szCs w:val="24"/>
        </w:rPr>
        <w:t xml:space="preserve">в </w:t>
      </w:r>
      <w:r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>
        <w:rPr>
          <w:sz w:val="24"/>
          <w:szCs w:val="24"/>
        </w:rPr>
        <w:t xml:space="preserve">на 1 этаже главного здания. </w:t>
      </w:r>
      <w:r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AF2804" w:rsidRPr="00C01258" w:rsidRDefault="00AF2804" w:rsidP="00AF2804">
      <w:pPr>
        <w:pStyle w:val="a3"/>
        <w:kinsoku w:val="0"/>
        <w:overflowPunct w:val="0"/>
        <w:spacing w:line="240" w:lineRule="auto"/>
        <w:ind w:firstLine="709"/>
        <w:jc w:val="both"/>
        <w:rPr>
          <w:i/>
          <w:iCs/>
          <w:sz w:val="24"/>
          <w:szCs w:val="24"/>
        </w:rPr>
      </w:pPr>
      <w:r w:rsidRPr="00C01258">
        <w:rPr>
          <w:i/>
          <w:iCs/>
          <w:sz w:val="24"/>
          <w:szCs w:val="24"/>
        </w:rPr>
        <w:t xml:space="preserve">8.3.1. для </w:t>
      </w:r>
      <w:r w:rsidRPr="00C01258">
        <w:rPr>
          <w:i/>
          <w:iCs/>
          <w:spacing w:val="-1"/>
          <w:sz w:val="24"/>
          <w:szCs w:val="24"/>
        </w:rPr>
        <w:t xml:space="preserve">инвалидов </w:t>
      </w:r>
      <w:r w:rsidRPr="00C01258">
        <w:rPr>
          <w:i/>
          <w:iCs/>
          <w:sz w:val="24"/>
          <w:szCs w:val="24"/>
        </w:rPr>
        <w:t>и лиц с</w:t>
      </w:r>
      <w:r w:rsidRPr="00C01258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C01258">
        <w:rPr>
          <w:i/>
          <w:iCs/>
          <w:sz w:val="24"/>
          <w:szCs w:val="24"/>
        </w:rPr>
        <w:t xml:space="preserve"> здоровья по зрению:</w:t>
      </w:r>
    </w:p>
    <w:p w:rsidR="00AF2804" w:rsidRPr="00C01258" w:rsidRDefault="00AF2804" w:rsidP="00AF2804">
      <w:pPr>
        <w:ind w:firstLine="709"/>
        <w:jc w:val="both"/>
        <w:rPr>
          <w:rFonts w:ascii="Times New Roman" w:hAnsi="Times New Roman"/>
          <w:spacing w:val="-1"/>
        </w:rPr>
      </w:pPr>
      <w:r w:rsidRPr="00C01258">
        <w:rPr>
          <w:rFonts w:ascii="Times New Roman" w:hAnsi="Times New Roman"/>
          <w:i/>
          <w:iCs/>
        </w:rPr>
        <w:t xml:space="preserve">- </w:t>
      </w:r>
      <w:r w:rsidRPr="00C01258">
        <w:rPr>
          <w:rFonts w:ascii="Times New Roman" w:hAnsi="Times New Roman"/>
          <w:iCs/>
        </w:rPr>
        <w:t>о</w:t>
      </w:r>
      <w:r w:rsidRPr="00C01258">
        <w:rPr>
          <w:rFonts w:ascii="Times New Roman" w:hAnsi="Times New Roman"/>
          <w:spacing w:val="-1"/>
        </w:rPr>
        <w:t xml:space="preserve">беспечен доступ </w:t>
      </w:r>
      <w:r w:rsidRPr="00C01258">
        <w:rPr>
          <w:rFonts w:ascii="Times New Roman" w:hAnsi="Times New Roman"/>
        </w:rPr>
        <w:t xml:space="preserve">обучающихся, </w:t>
      </w:r>
      <w:r w:rsidRPr="00C01258">
        <w:rPr>
          <w:rFonts w:ascii="Times New Roman" w:hAnsi="Times New Roman"/>
          <w:spacing w:val="-1"/>
        </w:rPr>
        <w:t xml:space="preserve">являющихся слепыми или слабовидящими </w:t>
      </w:r>
      <w:r w:rsidRPr="00C01258">
        <w:rPr>
          <w:rFonts w:ascii="Times New Roman" w:hAnsi="Times New Roman"/>
        </w:rPr>
        <w:t xml:space="preserve">к </w:t>
      </w:r>
      <w:r w:rsidRPr="00C01258">
        <w:rPr>
          <w:rFonts w:ascii="Times New Roman" w:hAnsi="Times New Roman"/>
          <w:spacing w:val="-1"/>
        </w:rPr>
        <w:t>зданиям Академии;</w:t>
      </w:r>
    </w:p>
    <w:p w:rsidR="00AF2804" w:rsidRPr="00C01258" w:rsidRDefault="00AF2804" w:rsidP="00AF2804">
      <w:pPr>
        <w:ind w:firstLine="709"/>
        <w:jc w:val="both"/>
        <w:rPr>
          <w:rFonts w:ascii="Times New Roman" w:hAnsi="Times New Roman"/>
        </w:rPr>
      </w:pPr>
      <w:r w:rsidRPr="00C01258">
        <w:rPr>
          <w:rFonts w:ascii="Times New Roman" w:hAnsi="Times New Roman"/>
          <w:spacing w:val="-1"/>
        </w:rPr>
        <w:t xml:space="preserve">- </w:t>
      </w:r>
      <w:r w:rsidRPr="00C01258">
        <w:rPr>
          <w:rFonts w:ascii="Times New Roman" w:hAnsi="Times New Roman"/>
          <w:iCs/>
        </w:rPr>
        <w:t>э</w:t>
      </w:r>
      <w:r w:rsidRPr="00C01258">
        <w:rPr>
          <w:rFonts w:ascii="Times New Roman" w:hAnsi="Times New Roman"/>
        </w:rPr>
        <w:t xml:space="preserve">лектронный видео увеличитель "ONYX </w:t>
      </w:r>
      <w:proofErr w:type="spellStart"/>
      <w:r w:rsidRPr="00C01258">
        <w:rPr>
          <w:rFonts w:ascii="Times New Roman" w:hAnsi="Times New Roman"/>
        </w:rPr>
        <w:t>Deskset</w:t>
      </w:r>
      <w:proofErr w:type="spellEnd"/>
      <w:r w:rsidRPr="00C01258">
        <w:rPr>
          <w:rFonts w:ascii="Times New Roman" w:hAnsi="Times New Roman"/>
        </w:rPr>
        <w:t xml:space="preserve"> HD 22 (в полной комплектации);</w:t>
      </w:r>
    </w:p>
    <w:p w:rsidR="00AF2804" w:rsidRPr="00C01258" w:rsidRDefault="00AF2804" w:rsidP="00AF2804">
      <w:pPr>
        <w:ind w:firstLine="709"/>
        <w:jc w:val="both"/>
        <w:rPr>
          <w:rFonts w:ascii="Times New Roman" w:hAnsi="Times New Roman"/>
        </w:rPr>
      </w:pPr>
      <w:r w:rsidRPr="00C01258">
        <w:rPr>
          <w:rFonts w:ascii="Times New Roman" w:hAnsi="Times New Roman"/>
          <w:b/>
        </w:rPr>
        <w:t xml:space="preserve">- </w:t>
      </w:r>
      <w:r w:rsidRPr="00C01258">
        <w:rPr>
          <w:rFonts w:ascii="Times New Roman" w:hAnsi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C01258">
        <w:rPr>
          <w:rFonts w:ascii="Times New Roman" w:hAnsi="Times New Roman"/>
        </w:rPr>
        <w:t xml:space="preserve"> </w:t>
      </w:r>
    </w:p>
    <w:p w:rsidR="00AF2804" w:rsidRPr="00C01258" w:rsidRDefault="00AF2804" w:rsidP="00AF2804">
      <w:pPr>
        <w:ind w:firstLine="709"/>
        <w:jc w:val="both"/>
        <w:rPr>
          <w:rFonts w:ascii="Times New Roman" w:hAnsi="Times New Roman"/>
          <w:shd w:val="clear" w:color="auto" w:fill="FFFFFF"/>
        </w:rPr>
      </w:pPr>
      <w:r w:rsidRPr="00C01258">
        <w:rPr>
          <w:rFonts w:ascii="Times New Roman" w:hAnsi="Times New Roman"/>
          <w:b/>
        </w:rPr>
        <w:t>-</w:t>
      </w:r>
      <w:r w:rsidRPr="00C01258">
        <w:rPr>
          <w:rFonts w:ascii="Times New Roman" w:hAnsi="Times New Roman"/>
        </w:rPr>
        <w:t xml:space="preserve"> принтер Брайля; </w:t>
      </w:r>
    </w:p>
    <w:p w:rsidR="00AF2804" w:rsidRPr="00C01258" w:rsidRDefault="00AF2804" w:rsidP="00AF2804">
      <w:pPr>
        <w:ind w:firstLine="709"/>
        <w:jc w:val="both"/>
        <w:rPr>
          <w:rFonts w:ascii="Times New Roman" w:hAnsi="Times New Roman"/>
          <w:shd w:val="clear" w:color="auto" w:fill="FEFEFE"/>
        </w:rPr>
      </w:pPr>
      <w:r w:rsidRPr="00C01258">
        <w:rPr>
          <w:rFonts w:ascii="Times New Roman" w:hAnsi="Times New Roman"/>
          <w:b/>
          <w:shd w:val="clear" w:color="auto" w:fill="FFFFFF"/>
        </w:rPr>
        <w:t xml:space="preserve">- </w:t>
      </w:r>
      <w:r w:rsidRPr="00C01258">
        <w:rPr>
          <w:rFonts w:ascii="Times New Roman" w:hAnsi="Times New Roman"/>
          <w:shd w:val="clear" w:color="auto" w:fill="FEFEFE"/>
        </w:rPr>
        <w:t>портативное устройство для чтения и увеличения.</w:t>
      </w:r>
      <w:r w:rsidRPr="00C01258">
        <w:rPr>
          <w:rFonts w:ascii="Times New Roman" w:hAnsi="Times New Roman"/>
          <w:b/>
          <w:shd w:val="clear" w:color="auto" w:fill="FFFFFF"/>
        </w:rPr>
        <w:t xml:space="preserve"> </w:t>
      </w:r>
    </w:p>
    <w:p w:rsidR="00AF2804" w:rsidRPr="00C01258" w:rsidRDefault="00AF2804" w:rsidP="00AF2804">
      <w:pPr>
        <w:pStyle w:val="a3"/>
        <w:kinsoku w:val="0"/>
        <w:overflowPunct w:val="0"/>
        <w:spacing w:line="240" w:lineRule="auto"/>
        <w:ind w:firstLine="709"/>
        <w:jc w:val="both"/>
        <w:rPr>
          <w:i/>
          <w:iCs/>
          <w:sz w:val="24"/>
          <w:szCs w:val="24"/>
        </w:rPr>
      </w:pPr>
      <w:r w:rsidRPr="00C01258">
        <w:rPr>
          <w:i/>
          <w:iCs/>
          <w:sz w:val="24"/>
          <w:szCs w:val="24"/>
        </w:rPr>
        <w:t xml:space="preserve">8.3.2. для </w:t>
      </w:r>
      <w:r w:rsidRPr="00C01258">
        <w:rPr>
          <w:i/>
          <w:iCs/>
          <w:spacing w:val="-1"/>
          <w:sz w:val="24"/>
          <w:szCs w:val="24"/>
        </w:rPr>
        <w:t xml:space="preserve">инвалидов </w:t>
      </w:r>
      <w:r w:rsidRPr="00C01258">
        <w:rPr>
          <w:i/>
          <w:iCs/>
          <w:sz w:val="24"/>
          <w:szCs w:val="24"/>
        </w:rPr>
        <w:t>и лиц с</w:t>
      </w:r>
      <w:r w:rsidRPr="00C01258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C01258">
        <w:rPr>
          <w:i/>
          <w:iCs/>
          <w:sz w:val="24"/>
          <w:szCs w:val="24"/>
        </w:rPr>
        <w:t xml:space="preserve"> здоровья по слуху:</w:t>
      </w:r>
    </w:p>
    <w:p w:rsidR="00AF2804" w:rsidRPr="00C01258" w:rsidRDefault="00AF2804" w:rsidP="00AF2804">
      <w:pPr>
        <w:pStyle w:val="a3"/>
        <w:kinsoku w:val="0"/>
        <w:overflowPunct w:val="0"/>
        <w:spacing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C01258">
        <w:rPr>
          <w:i/>
          <w:iCs/>
          <w:sz w:val="24"/>
          <w:szCs w:val="24"/>
        </w:rPr>
        <w:t xml:space="preserve">- </w:t>
      </w:r>
      <w:r w:rsidRPr="00C01258">
        <w:rPr>
          <w:sz w:val="24"/>
          <w:szCs w:val="24"/>
        </w:rPr>
        <w:t>акустическая система</w:t>
      </w:r>
      <w:r w:rsidRPr="00C01258">
        <w:rPr>
          <w:sz w:val="24"/>
          <w:szCs w:val="24"/>
          <w:shd w:val="clear" w:color="auto" w:fill="FFFFFF"/>
        </w:rPr>
        <w:t xml:space="preserve"> </w:t>
      </w:r>
      <w:proofErr w:type="spellStart"/>
      <w:r w:rsidRPr="00C01258">
        <w:rPr>
          <w:sz w:val="24"/>
          <w:szCs w:val="24"/>
          <w:shd w:val="clear" w:color="auto" w:fill="FFFFFF"/>
        </w:rPr>
        <w:t>Front</w:t>
      </w:r>
      <w:proofErr w:type="spellEnd"/>
      <w:r w:rsidRPr="00C01258">
        <w:rPr>
          <w:sz w:val="24"/>
          <w:szCs w:val="24"/>
          <w:shd w:val="clear" w:color="auto" w:fill="FFFFFF"/>
        </w:rPr>
        <w:t xml:space="preserve"> </w:t>
      </w:r>
      <w:proofErr w:type="spellStart"/>
      <w:r w:rsidRPr="00C01258">
        <w:rPr>
          <w:sz w:val="24"/>
          <w:szCs w:val="24"/>
          <w:shd w:val="clear" w:color="auto" w:fill="FFFFFF"/>
        </w:rPr>
        <w:t>Row</w:t>
      </w:r>
      <w:proofErr w:type="spellEnd"/>
      <w:r w:rsidRPr="00C01258">
        <w:rPr>
          <w:sz w:val="24"/>
          <w:szCs w:val="24"/>
          <w:shd w:val="clear" w:color="auto" w:fill="FFFFFF"/>
        </w:rPr>
        <w:t xml:space="preserve"> </w:t>
      </w:r>
      <w:proofErr w:type="spellStart"/>
      <w:r w:rsidRPr="00C01258">
        <w:rPr>
          <w:sz w:val="24"/>
          <w:szCs w:val="24"/>
          <w:shd w:val="clear" w:color="auto" w:fill="FFFFFF"/>
        </w:rPr>
        <w:t>to</w:t>
      </w:r>
      <w:proofErr w:type="spellEnd"/>
      <w:r w:rsidRPr="00C01258">
        <w:rPr>
          <w:sz w:val="24"/>
          <w:szCs w:val="24"/>
          <w:shd w:val="clear" w:color="auto" w:fill="FFFFFF"/>
        </w:rPr>
        <w:t xml:space="preserve"> </w:t>
      </w:r>
      <w:proofErr w:type="spellStart"/>
      <w:r w:rsidRPr="00C01258">
        <w:rPr>
          <w:sz w:val="24"/>
          <w:szCs w:val="24"/>
          <w:shd w:val="clear" w:color="auto" w:fill="FFFFFF"/>
        </w:rPr>
        <w:t>Go</w:t>
      </w:r>
      <w:proofErr w:type="spellEnd"/>
      <w:r w:rsidRPr="00C01258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AF2804" w:rsidRPr="00C01258" w:rsidRDefault="00AF2804" w:rsidP="00AF2804">
      <w:pPr>
        <w:pStyle w:val="a3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C01258">
        <w:rPr>
          <w:i/>
          <w:iCs/>
          <w:sz w:val="24"/>
          <w:szCs w:val="24"/>
        </w:rPr>
        <w:t xml:space="preserve">- </w:t>
      </w:r>
      <w:r w:rsidRPr="00C01258">
        <w:rPr>
          <w:sz w:val="24"/>
          <w:szCs w:val="24"/>
          <w:shd w:val="clear" w:color="auto" w:fill="FFFFFF"/>
        </w:rPr>
        <w:t xml:space="preserve">«ElBrailleW14J G2; </w:t>
      </w:r>
    </w:p>
    <w:p w:rsidR="00AF2804" w:rsidRPr="00C01258" w:rsidRDefault="00AF2804" w:rsidP="00AF2804">
      <w:pPr>
        <w:pStyle w:val="a3"/>
        <w:kinsoku w:val="0"/>
        <w:overflowPunct w:val="0"/>
        <w:spacing w:line="240" w:lineRule="auto"/>
        <w:ind w:right="114" w:firstLine="709"/>
        <w:jc w:val="both"/>
        <w:rPr>
          <w:sz w:val="24"/>
          <w:szCs w:val="24"/>
          <w:shd w:val="clear" w:color="auto" w:fill="FFFFFF"/>
        </w:rPr>
      </w:pPr>
      <w:r w:rsidRPr="00C01258">
        <w:rPr>
          <w:b/>
          <w:sz w:val="24"/>
          <w:szCs w:val="24"/>
          <w:shd w:val="clear" w:color="auto" w:fill="FFFFFF"/>
        </w:rPr>
        <w:t>-</w:t>
      </w:r>
      <w:r w:rsidRPr="00C01258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AF2804" w:rsidRPr="00C01258" w:rsidRDefault="00AF2804" w:rsidP="00AF2804">
      <w:pPr>
        <w:pStyle w:val="a3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C01258">
        <w:rPr>
          <w:sz w:val="24"/>
          <w:szCs w:val="24"/>
          <w:shd w:val="clear" w:color="auto" w:fill="FFFFFF"/>
        </w:rPr>
        <w:t>- FM-передатчик AMIGO T31;</w:t>
      </w:r>
    </w:p>
    <w:p w:rsidR="00AF2804" w:rsidRPr="00C01258" w:rsidRDefault="00AF2804" w:rsidP="00AF2804">
      <w:pPr>
        <w:pStyle w:val="a3"/>
        <w:kinsoku w:val="0"/>
        <w:overflowPunct w:val="0"/>
        <w:spacing w:line="240" w:lineRule="auto"/>
        <w:ind w:right="113" w:firstLine="709"/>
        <w:jc w:val="both"/>
        <w:rPr>
          <w:sz w:val="24"/>
          <w:szCs w:val="24"/>
          <w:shd w:val="clear" w:color="auto" w:fill="FFFFFF"/>
        </w:rPr>
      </w:pPr>
      <w:r w:rsidRPr="00C01258">
        <w:rPr>
          <w:sz w:val="24"/>
          <w:szCs w:val="24"/>
          <w:shd w:val="clear" w:color="auto" w:fill="FFFFFF"/>
        </w:rPr>
        <w:t>-  радио-класс (радиомикрофон) «Сонет-РСМ» РМ- 2-1 (заушный индуктор и индукционная петля).</w:t>
      </w:r>
    </w:p>
    <w:p w:rsidR="00AF2804" w:rsidRPr="00C01258" w:rsidRDefault="00AF2804" w:rsidP="00AF2804">
      <w:pPr>
        <w:pStyle w:val="a3"/>
        <w:kinsoku w:val="0"/>
        <w:overflowPunct w:val="0"/>
        <w:spacing w:line="240" w:lineRule="auto"/>
        <w:ind w:right="114" w:firstLine="709"/>
        <w:jc w:val="both"/>
        <w:rPr>
          <w:i/>
          <w:iCs/>
          <w:sz w:val="24"/>
          <w:szCs w:val="24"/>
        </w:rPr>
      </w:pPr>
      <w:r w:rsidRPr="00C01258">
        <w:rPr>
          <w:i/>
          <w:iCs/>
          <w:sz w:val="24"/>
          <w:szCs w:val="24"/>
        </w:rPr>
        <w:t xml:space="preserve">8.3.3. для </w:t>
      </w:r>
      <w:r w:rsidRPr="00C01258">
        <w:rPr>
          <w:i/>
          <w:iCs/>
          <w:spacing w:val="-1"/>
          <w:sz w:val="24"/>
          <w:szCs w:val="24"/>
        </w:rPr>
        <w:t xml:space="preserve">инвалидов </w:t>
      </w:r>
      <w:r w:rsidRPr="00C01258">
        <w:rPr>
          <w:i/>
          <w:iCs/>
          <w:sz w:val="24"/>
          <w:szCs w:val="24"/>
        </w:rPr>
        <w:t xml:space="preserve">и лиц с </w:t>
      </w:r>
      <w:r w:rsidRPr="00C01258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C01258">
        <w:rPr>
          <w:i/>
          <w:iCs/>
          <w:sz w:val="24"/>
          <w:szCs w:val="24"/>
        </w:rPr>
        <w:t>аппарата:</w:t>
      </w:r>
    </w:p>
    <w:p w:rsidR="00AF2804" w:rsidRPr="00C01258" w:rsidRDefault="00AF2804" w:rsidP="00AF2804">
      <w:pPr>
        <w:pStyle w:val="a3"/>
        <w:kinsoku w:val="0"/>
        <w:overflowPunct w:val="0"/>
        <w:spacing w:line="240" w:lineRule="auto"/>
        <w:ind w:right="113" w:firstLine="709"/>
        <w:jc w:val="both"/>
        <w:rPr>
          <w:i/>
          <w:iCs/>
          <w:sz w:val="24"/>
          <w:szCs w:val="24"/>
        </w:rPr>
      </w:pPr>
      <w:r w:rsidRPr="00C01258">
        <w:rPr>
          <w:i/>
          <w:iCs/>
          <w:sz w:val="24"/>
          <w:szCs w:val="24"/>
        </w:rPr>
        <w:t xml:space="preserve">- </w:t>
      </w:r>
      <w:r w:rsidRPr="00C01258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8729FE" w:rsidRPr="005813D7" w:rsidRDefault="008729FE" w:rsidP="005813D7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729FE" w:rsidRPr="005813D7" w:rsidRDefault="008729FE" w:rsidP="005813D7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729FE" w:rsidRPr="005813D7" w:rsidRDefault="008729FE" w:rsidP="005813D7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729FE" w:rsidRPr="005813D7" w:rsidRDefault="008729FE" w:rsidP="005813D7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5813D7" w:rsidRDefault="005813D7">
      <w:pPr>
        <w:spacing w:after="160" w:line="259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</w:p>
    <w:p w:rsidR="00C01258" w:rsidRPr="001B3B23" w:rsidRDefault="00C01258" w:rsidP="00C01258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1B3B23">
        <w:rPr>
          <w:rFonts w:ascii="Times New Roman" w:hAnsi="Times New Roman"/>
          <w:i/>
          <w:sz w:val="24"/>
          <w:szCs w:val="24"/>
        </w:rPr>
        <w:lastRenderedPageBreak/>
        <w:t>Приложение к Рабочей программе дисциплины</w:t>
      </w:r>
    </w:p>
    <w:p w:rsidR="00C01258" w:rsidRDefault="00C01258" w:rsidP="00C01258">
      <w:pPr>
        <w:spacing w:line="240" w:lineRule="auto"/>
        <w:jc w:val="right"/>
        <w:rPr>
          <w:rFonts w:ascii="Times New Roman" w:hAnsi="Times New Roman"/>
          <w:i/>
        </w:rPr>
      </w:pPr>
      <w:r w:rsidRPr="00050AAF">
        <w:rPr>
          <w:rFonts w:ascii="Times New Roman" w:hAnsi="Times New Roman"/>
          <w:i/>
        </w:rPr>
        <w:t xml:space="preserve">«Генетические основы физической культуры и спорта </w:t>
      </w:r>
    </w:p>
    <w:p w:rsidR="00C01258" w:rsidRPr="001B3B23" w:rsidRDefault="00C01258" w:rsidP="00C01258">
      <w:pPr>
        <w:spacing w:line="240" w:lineRule="auto"/>
        <w:jc w:val="right"/>
        <w:rPr>
          <w:rFonts w:ascii="Times New Roman" w:hAnsi="Times New Roman"/>
          <w:i/>
          <w:sz w:val="24"/>
          <w:szCs w:val="24"/>
        </w:rPr>
      </w:pPr>
      <w:r w:rsidRPr="00050AAF">
        <w:rPr>
          <w:rFonts w:ascii="Times New Roman" w:hAnsi="Times New Roman"/>
          <w:i/>
        </w:rPr>
        <w:t>на разных этапах онтогенеза</w:t>
      </w:r>
      <w:r>
        <w:rPr>
          <w:rFonts w:ascii="Times New Roman" w:hAnsi="Times New Roman"/>
          <w:i/>
        </w:rPr>
        <w:t>»</w:t>
      </w:r>
    </w:p>
    <w:p w:rsidR="00C01258" w:rsidRPr="001B3B23" w:rsidRDefault="00C01258" w:rsidP="00C01258">
      <w:pPr>
        <w:spacing w:line="240" w:lineRule="auto"/>
        <w:rPr>
          <w:rFonts w:ascii="Times New Roman" w:hAnsi="Times New Roman"/>
          <w:i/>
          <w:sz w:val="24"/>
          <w:szCs w:val="24"/>
        </w:rPr>
      </w:pP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>Министерство спорта Российской Федерации</w:t>
      </w: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>высшего образования</w:t>
      </w: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>Кафедра физиологии и биохимии</w:t>
      </w:r>
    </w:p>
    <w:p w:rsidR="00C01258" w:rsidRPr="001B3B23" w:rsidRDefault="00C01258" w:rsidP="00C01258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241BB7" w:rsidRPr="00C07D92" w:rsidRDefault="00241BB7" w:rsidP="00241BB7">
      <w:pPr>
        <w:pStyle w:val="Af1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УТВЕРЖДЕНО</w:t>
      </w:r>
    </w:p>
    <w:p w:rsidR="00241BB7" w:rsidRPr="00C07D92" w:rsidRDefault="00241BB7" w:rsidP="00241BB7">
      <w:pPr>
        <w:pStyle w:val="Af1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р</w:t>
      </w:r>
      <w:r w:rsidRPr="00C07D92">
        <w:rPr>
          <w:rFonts w:ascii="Times New Roman" w:hAnsi="Times New Roman" w:cs="Times New Roman"/>
          <w:bCs/>
          <w:iCs/>
          <w:color w:val="auto"/>
        </w:rPr>
        <w:t>ешением Учебно-методической комиссии</w:t>
      </w:r>
    </w:p>
    <w:p w:rsidR="00241BB7" w:rsidRPr="00C07D92" w:rsidRDefault="00241BB7" w:rsidP="00241BB7">
      <w:pPr>
        <w:pStyle w:val="Af1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ротокол</w:t>
      </w:r>
      <w:r w:rsidRPr="00CA1002">
        <w:rPr>
          <w:rFonts w:ascii="Times New Roman" w:hAnsi="Times New Roman" w:cs="Times New Roman"/>
          <w:bCs/>
          <w:iCs/>
          <w:color w:val="0070C0"/>
        </w:rPr>
        <w:t xml:space="preserve"> </w:t>
      </w:r>
      <w:r w:rsidRPr="009575C7">
        <w:rPr>
          <w:rFonts w:ascii="Times New Roman" w:hAnsi="Times New Roman" w:cs="Times New Roman"/>
          <w:bCs/>
          <w:iCs/>
          <w:color w:val="auto"/>
        </w:rPr>
        <w:t>№</w:t>
      </w:r>
      <w:r>
        <w:rPr>
          <w:rFonts w:ascii="Times New Roman" w:hAnsi="Times New Roman" w:cs="Times New Roman"/>
          <w:bCs/>
          <w:iCs/>
          <w:color w:val="auto"/>
        </w:rPr>
        <w:t>6</w:t>
      </w:r>
      <w:r w:rsidRPr="009575C7">
        <w:rPr>
          <w:rFonts w:ascii="Times New Roman" w:hAnsi="Times New Roman" w:cs="Times New Roman"/>
          <w:bCs/>
          <w:iCs/>
          <w:color w:val="auto"/>
        </w:rPr>
        <w:t>/2</w:t>
      </w:r>
      <w:r>
        <w:rPr>
          <w:rFonts w:ascii="Times New Roman" w:hAnsi="Times New Roman" w:cs="Times New Roman"/>
          <w:bCs/>
          <w:iCs/>
          <w:color w:val="auto"/>
        </w:rPr>
        <w:t>3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от </w:t>
      </w:r>
      <w:r>
        <w:rPr>
          <w:rFonts w:ascii="Times New Roman" w:hAnsi="Times New Roman" w:cs="Times New Roman"/>
          <w:bCs/>
          <w:iCs/>
          <w:color w:val="auto"/>
        </w:rPr>
        <w:t>20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</w:t>
      </w:r>
      <w:r>
        <w:rPr>
          <w:rFonts w:ascii="Times New Roman" w:hAnsi="Times New Roman" w:cs="Times New Roman"/>
          <w:bCs/>
          <w:iCs/>
          <w:color w:val="auto"/>
        </w:rPr>
        <w:t>июня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202</w:t>
      </w:r>
      <w:r>
        <w:rPr>
          <w:rFonts w:ascii="Times New Roman" w:hAnsi="Times New Roman" w:cs="Times New Roman"/>
          <w:bCs/>
          <w:iCs/>
          <w:color w:val="auto"/>
        </w:rPr>
        <w:t>3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г.</w:t>
      </w:r>
    </w:p>
    <w:p w:rsidR="00241BB7" w:rsidRPr="00C07D92" w:rsidRDefault="00241BB7" w:rsidP="00241BB7">
      <w:pPr>
        <w:pStyle w:val="Af1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Председатель УМК,</w:t>
      </w:r>
    </w:p>
    <w:p w:rsidR="00241BB7" w:rsidRPr="00C07D92" w:rsidRDefault="00241BB7" w:rsidP="00241BB7">
      <w:pPr>
        <w:pStyle w:val="Af1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proofErr w:type="spellStart"/>
      <w:r>
        <w:rPr>
          <w:rFonts w:ascii="Times New Roman" w:hAnsi="Times New Roman" w:cs="Times New Roman"/>
          <w:bCs/>
          <w:iCs/>
          <w:color w:val="auto"/>
        </w:rPr>
        <w:t>и.о.п</w:t>
      </w:r>
      <w:r w:rsidRPr="00C07D92">
        <w:rPr>
          <w:rFonts w:ascii="Times New Roman" w:hAnsi="Times New Roman" w:cs="Times New Roman"/>
          <w:bCs/>
          <w:iCs/>
          <w:color w:val="auto"/>
        </w:rPr>
        <w:t>роректор</w:t>
      </w:r>
      <w:r>
        <w:rPr>
          <w:rFonts w:ascii="Times New Roman" w:hAnsi="Times New Roman" w:cs="Times New Roman"/>
          <w:bCs/>
          <w:iCs/>
          <w:color w:val="auto"/>
        </w:rPr>
        <w:t>а</w:t>
      </w:r>
      <w:proofErr w:type="spellEnd"/>
      <w:r w:rsidRPr="00C07D92">
        <w:rPr>
          <w:rFonts w:ascii="Times New Roman" w:hAnsi="Times New Roman" w:cs="Times New Roman"/>
          <w:bCs/>
          <w:iCs/>
          <w:color w:val="auto"/>
        </w:rPr>
        <w:t xml:space="preserve"> по учебной работе</w:t>
      </w:r>
    </w:p>
    <w:p w:rsidR="00241BB7" w:rsidRPr="00C07D92" w:rsidRDefault="00241BB7" w:rsidP="00241BB7">
      <w:pPr>
        <w:pStyle w:val="Af1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</w:p>
    <w:p w:rsidR="00241BB7" w:rsidRDefault="00241BB7" w:rsidP="00241BB7">
      <w:pPr>
        <w:pStyle w:val="Af1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______________________</w:t>
      </w:r>
      <w:proofErr w:type="spellStart"/>
      <w:r w:rsidRPr="00C07D92">
        <w:rPr>
          <w:rFonts w:ascii="Times New Roman" w:hAnsi="Times New Roman" w:cs="Times New Roman"/>
          <w:bCs/>
          <w:iCs/>
          <w:color w:val="auto"/>
        </w:rPr>
        <w:t>А.</w:t>
      </w: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.</w:t>
      </w:r>
      <w:r>
        <w:rPr>
          <w:rFonts w:ascii="Times New Roman" w:hAnsi="Times New Roman" w:cs="Times New Roman"/>
          <w:bCs/>
          <w:iCs/>
          <w:color w:val="auto"/>
        </w:rPr>
        <w:t>Морозов</w:t>
      </w:r>
      <w:proofErr w:type="spellEnd"/>
    </w:p>
    <w:p w:rsidR="00241BB7" w:rsidRPr="00C07D92" w:rsidRDefault="00241BB7" w:rsidP="00241BB7">
      <w:pPr>
        <w:pStyle w:val="Af1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20 июня 2023 г</w:t>
      </w:r>
    </w:p>
    <w:p w:rsidR="00C01258" w:rsidRPr="001B3B23" w:rsidRDefault="00C01258" w:rsidP="00C01258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C01258" w:rsidRPr="001B3B23" w:rsidRDefault="00C01258" w:rsidP="00C0125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1B3B23">
        <w:rPr>
          <w:rFonts w:ascii="Times New Roman" w:hAnsi="Times New Roman"/>
          <w:b/>
          <w:bCs/>
          <w:sz w:val="24"/>
          <w:szCs w:val="24"/>
        </w:rPr>
        <w:t>Фонд оценочных средств</w:t>
      </w: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>по дисциплине</w:t>
      </w:r>
    </w:p>
    <w:p w:rsidR="00C01258" w:rsidRPr="001B3B23" w:rsidRDefault="000B6160" w:rsidP="00C01258">
      <w:pPr>
        <w:spacing w:line="240" w:lineRule="auto"/>
        <w:jc w:val="center"/>
        <w:rPr>
          <w:rFonts w:ascii="Times New Roman" w:hAnsi="Times New Roman"/>
          <w:b/>
          <w:iCs/>
          <w:color w:val="FF0000"/>
          <w:sz w:val="24"/>
          <w:szCs w:val="24"/>
        </w:rPr>
      </w:pPr>
      <w:r w:rsidRPr="001B3B23">
        <w:rPr>
          <w:rFonts w:ascii="Times New Roman" w:hAnsi="Times New Roman"/>
          <w:b/>
          <w:color w:val="000000"/>
          <w:sz w:val="24"/>
          <w:szCs w:val="24"/>
        </w:rPr>
        <w:t>ГЕНЕТИЧЕСКИЕ ОСНОВЫ ФИЗИЧЕСКОЙ КУЛЬТУРЫ И СПОРТА НА РАЗНЫХ ЭТАПАХ ОНТОГЕНЕЗА</w:t>
      </w: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b/>
          <w:sz w:val="24"/>
          <w:szCs w:val="24"/>
        </w:rPr>
        <w:t xml:space="preserve">Направление подготовки: </w:t>
      </w: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 xml:space="preserve">49.04.01 Физическая культура </w:t>
      </w:r>
    </w:p>
    <w:p w:rsidR="000B6160" w:rsidRPr="00866C55" w:rsidRDefault="000B6160" w:rsidP="000B6160">
      <w:pPr>
        <w:spacing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hAnsi="Times New Roman" w:cs="Tahoma"/>
          <w:sz w:val="24"/>
          <w:szCs w:val="24"/>
        </w:rPr>
        <w:t>Уровень магистратуры</w:t>
      </w:r>
    </w:p>
    <w:p w:rsidR="00C01258" w:rsidRPr="001B3B23" w:rsidRDefault="00C01258" w:rsidP="00C01258">
      <w:pPr>
        <w:pStyle w:val="a6"/>
        <w:spacing w:line="240" w:lineRule="auto"/>
        <w:ind w:left="0"/>
        <w:jc w:val="center"/>
        <w:rPr>
          <w:rFonts w:ascii="Times New Roman" w:hAnsi="Times New Roman"/>
          <w:i/>
          <w:color w:val="000000"/>
          <w:sz w:val="24"/>
          <w:szCs w:val="24"/>
        </w:rPr>
      </w:pPr>
      <w:r w:rsidRPr="001B3B23"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</w:p>
    <w:p w:rsidR="00C01258" w:rsidRDefault="00C01258" w:rsidP="00C0125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>ОП</w:t>
      </w:r>
      <w:r>
        <w:rPr>
          <w:rFonts w:ascii="Times New Roman" w:hAnsi="Times New Roman"/>
          <w:sz w:val="24"/>
          <w:szCs w:val="24"/>
        </w:rPr>
        <w:t>ОП</w:t>
      </w:r>
      <w:r w:rsidRPr="001B3B23">
        <w:rPr>
          <w:rFonts w:ascii="Times New Roman" w:hAnsi="Times New Roman"/>
          <w:sz w:val="24"/>
          <w:szCs w:val="24"/>
        </w:rPr>
        <w:t xml:space="preserve"> «Естественнонаучные проблемы физической культуры»</w:t>
      </w:r>
    </w:p>
    <w:p w:rsidR="00C01258" w:rsidRPr="001B3B23" w:rsidRDefault="00C01258" w:rsidP="00C01258">
      <w:pPr>
        <w:pStyle w:val="a6"/>
        <w:spacing w:line="240" w:lineRule="auto"/>
        <w:ind w:left="0"/>
        <w:jc w:val="center"/>
        <w:rPr>
          <w:rFonts w:ascii="Times New Roman" w:hAnsi="Times New Roman"/>
          <w:b/>
          <w:i/>
          <w:color w:val="000000"/>
          <w:sz w:val="24"/>
          <w:szCs w:val="24"/>
        </w:rPr>
      </w:pP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i/>
          <w:sz w:val="24"/>
          <w:szCs w:val="24"/>
        </w:rPr>
      </w:pP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b/>
          <w:sz w:val="24"/>
          <w:szCs w:val="24"/>
        </w:rPr>
        <w:t xml:space="preserve">Форма обучения </w:t>
      </w:r>
    </w:p>
    <w:p w:rsidR="00C01258" w:rsidRPr="001B3B23" w:rsidRDefault="000B6160" w:rsidP="00C0125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>О</w:t>
      </w:r>
      <w:r w:rsidR="00C01258" w:rsidRPr="001B3B23">
        <w:rPr>
          <w:rFonts w:ascii="Times New Roman" w:hAnsi="Times New Roman"/>
          <w:sz w:val="24"/>
          <w:szCs w:val="24"/>
        </w:rPr>
        <w:t>чная</w:t>
      </w:r>
      <w:r>
        <w:rPr>
          <w:rFonts w:ascii="Times New Roman" w:hAnsi="Times New Roman"/>
          <w:sz w:val="24"/>
          <w:szCs w:val="24"/>
        </w:rPr>
        <w:t>/ заочная</w:t>
      </w: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41BB7" w:rsidRPr="00D725C1" w:rsidRDefault="00241BB7" w:rsidP="00241BB7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Рассмотрено и одобрено на заседании кафедры</w:t>
      </w:r>
    </w:p>
    <w:p w:rsidR="00241BB7" w:rsidRPr="00D725C1" w:rsidRDefault="00241BB7" w:rsidP="00241BB7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 xml:space="preserve">(протокол № 10 от «18» мая 2023г.) </w:t>
      </w:r>
    </w:p>
    <w:p w:rsidR="00241BB7" w:rsidRPr="00D725C1" w:rsidRDefault="00241BB7" w:rsidP="00241BB7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Зав. кафедрой к.б.н., доцент</w:t>
      </w:r>
    </w:p>
    <w:p w:rsidR="00241BB7" w:rsidRPr="00D725C1" w:rsidRDefault="00241BB7" w:rsidP="00241BB7">
      <w:pPr>
        <w:tabs>
          <w:tab w:val="left" w:pos="5245"/>
          <w:tab w:val="left" w:pos="5529"/>
        </w:tabs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Стрельникова И.В.</w:t>
      </w:r>
    </w:p>
    <w:p w:rsidR="00241BB7" w:rsidRPr="0086007E" w:rsidRDefault="00241BB7" w:rsidP="00241BB7">
      <w:pPr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 xml:space="preserve"> «___» ______________ 2023г</w:t>
      </w:r>
    </w:p>
    <w:p w:rsidR="00C01258" w:rsidRPr="001B3B23" w:rsidRDefault="00C01258" w:rsidP="00C01258">
      <w:pPr>
        <w:tabs>
          <w:tab w:val="left" w:pos="5245"/>
          <w:tab w:val="left" w:pos="5529"/>
        </w:tabs>
        <w:spacing w:line="240" w:lineRule="auto"/>
        <w:jc w:val="right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 xml:space="preserve"> </w:t>
      </w:r>
    </w:p>
    <w:p w:rsidR="00C01258" w:rsidRPr="001B3B23" w:rsidRDefault="00C01258" w:rsidP="00C01258">
      <w:pPr>
        <w:spacing w:line="240" w:lineRule="auto"/>
        <w:jc w:val="right"/>
        <w:rPr>
          <w:rFonts w:ascii="Times New Roman" w:hAnsi="Times New Roman"/>
          <w:sz w:val="24"/>
          <w:szCs w:val="24"/>
        </w:rPr>
      </w:pPr>
    </w:p>
    <w:p w:rsidR="00C01258" w:rsidRPr="001B3B23" w:rsidRDefault="000B6160" w:rsidP="00C01258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  <w:proofErr w:type="spellStart"/>
      <w:r>
        <w:rPr>
          <w:rFonts w:ascii="Times New Roman" w:hAnsi="Times New Roman"/>
          <w:sz w:val="24"/>
          <w:szCs w:val="24"/>
        </w:rPr>
        <w:t>Малаховка</w:t>
      </w:r>
      <w:proofErr w:type="spellEnd"/>
      <w:r>
        <w:rPr>
          <w:rFonts w:ascii="Times New Roman" w:hAnsi="Times New Roman"/>
          <w:sz w:val="24"/>
          <w:szCs w:val="24"/>
        </w:rPr>
        <w:t>, 202</w:t>
      </w:r>
      <w:r w:rsidR="00241BB7">
        <w:rPr>
          <w:rFonts w:ascii="Times New Roman" w:hAnsi="Times New Roman"/>
          <w:sz w:val="24"/>
          <w:szCs w:val="24"/>
        </w:rPr>
        <w:t>3</w:t>
      </w: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01258" w:rsidRPr="001B3B23" w:rsidRDefault="00C01258" w:rsidP="000C7E02">
      <w:pPr>
        <w:spacing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br w:type="page"/>
      </w:r>
      <w:r w:rsidRPr="001B3B23">
        <w:rPr>
          <w:rFonts w:ascii="Times New Roman" w:hAnsi="Times New Roman"/>
          <w:b/>
          <w:sz w:val="24"/>
          <w:szCs w:val="24"/>
        </w:rPr>
        <w:lastRenderedPageBreak/>
        <w:t>Паспорт фонда оценочных средств по дисциплине</w:t>
      </w:r>
    </w:p>
    <w:p w:rsidR="00C01258" w:rsidRDefault="00C01258" w:rsidP="00C0125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b/>
          <w:sz w:val="24"/>
          <w:szCs w:val="24"/>
        </w:rPr>
        <w:t>«</w:t>
      </w:r>
      <w:r w:rsidRPr="001B3B23">
        <w:rPr>
          <w:rFonts w:ascii="Times New Roman" w:hAnsi="Times New Roman"/>
          <w:b/>
          <w:color w:val="000000"/>
          <w:sz w:val="24"/>
          <w:szCs w:val="24"/>
        </w:rPr>
        <w:t>Генетические основы физической культуры и спорта на разных этапах онтогенеза</w:t>
      </w:r>
      <w:r w:rsidRPr="001B3B23">
        <w:rPr>
          <w:rFonts w:ascii="Times New Roman" w:hAnsi="Times New Roman"/>
          <w:b/>
          <w:sz w:val="24"/>
          <w:szCs w:val="24"/>
        </w:rPr>
        <w:t>»</w:t>
      </w:r>
    </w:p>
    <w:p w:rsidR="000B6160" w:rsidRPr="00866C55" w:rsidRDefault="000B6160" w:rsidP="000B6160">
      <w:pPr>
        <w:shd w:val="clear" w:color="auto" w:fill="FFFFFF"/>
        <w:spacing w:line="240" w:lineRule="auto"/>
        <w:ind w:left="1069"/>
        <w:contextualSpacing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45"/>
        <w:gridCol w:w="3095"/>
        <w:gridCol w:w="2490"/>
        <w:gridCol w:w="2490"/>
      </w:tblGrid>
      <w:tr w:rsidR="000C7E02" w:rsidRPr="00866C55" w:rsidTr="000C7E02">
        <w:trPr>
          <w:trHeight w:val="185"/>
        </w:trPr>
        <w:tc>
          <w:tcPr>
            <w:tcW w:w="1645" w:type="dxa"/>
            <w:vAlign w:val="center"/>
          </w:tcPr>
          <w:p w:rsidR="000C7E02" w:rsidRPr="00866C55" w:rsidRDefault="000C7E02" w:rsidP="000C7E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66C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Компетенция</w:t>
            </w:r>
          </w:p>
        </w:tc>
        <w:tc>
          <w:tcPr>
            <w:tcW w:w="3095" w:type="dxa"/>
            <w:vAlign w:val="center"/>
          </w:tcPr>
          <w:p w:rsidR="000C7E02" w:rsidRPr="00866C55" w:rsidRDefault="000C7E02" w:rsidP="000C7E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66C5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Трудовые функции </w:t>
            </w:r>
          </w:p>
        </w:tc>
        <w:tc>
          <w:tcPr>
            <w:tcW w:w="2490" w:type="dxa"/>
          </w:tcPr>
          <w:p w:rsidR="000C7E02" w:rsidRPr="00866C55" w:rsidRDefault="000C7E02" w:rsidP="000C7E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ЗУНы</w:t>
            </w:r>
            <w:proofErr w:type="spellEnd"/>
          </w:p>
        </w:tc>
        <w:tc>
          <w:tcPr>
            <w:tcW w:w="2490" w:type="dxa"/>
            <w:vAlign w:val="center"/>
          </w:tcPr>
          <w:p w:rsidR="000C7E02" w:rsidRPr="00866C55" w:rsidRDefault="000C7E02" w:rsidP="000C7E02">
            <w:pPr>
              <w:tabs>
                <w:tab w:val="right" w:leader="underscore" w:pos="9356"/>
              </w:tabs>
              <w:spacing w:line="240" w:lineRule="auto"/>
              <w:jc w:val="center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866C55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Индикаторы достижения</w:t>
            </w:r>
          </w:p>
        </w:tc>
      </w:tr>
      <w:tr w:rsidR="000C7E02" w:rsidRPr="00866C55" w:rsidTr="000C7E02">
        <w:tc>
          <w:tcPr>
            <w:tcW w:w="1645" w:type="dxa"/>
          </w:tcPr>
          <w:p w:rsidR="000C7E02" w:rsidRPr="00866C55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66C55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ПК-1</w:t>
            </w:r>
          </w:p>
        </w:tc>
        <w:tc>
          <w:tcPr>
            <w:tcW w:w="3095" w:type="dxa"/>
          </w:tcPr>
          <w:p w:rsidR="000C7E02" w:rsidRPr="00010CE9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010CE9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Р 05.008</w:t>
            </w:r>
          </w:p>
          <w:p w:rsidR="00A10A6D" w:rsidRPr="00126978" w:rsidRDefault="00A10A6D" w:rsidP="00A10A6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D</w:t>
            </w:r>
            <w:r w:rsidRPr="00126978">
              <w:rPr>
                <w:rFonts w:ascii="Times New Roman" w:hAnsi="Times New Roman"/>
              </w:rPr>
              <w:t>/0</w:t>
            </w:r>
            <w:r w:rsidRPr="009C5218">
              <w:rPr>
                <w:rFonts w:ascii="Times New Roman" w:hAnsi="Times New Roman"/>
              </w:rPr>
              <w:t>2</w:t>
            </w:r>
            <w:r w:rsidRPr="00126978">
              <w:rPr>
                <w:rFonts w:ascii="Times New Roman" w:hAnsi="Times New Roman"/>
              </w:rPr>
              <w:t>.7</w:t>
            </w:r>
          </w:p>
          <w:p w:rsidR="00A10A6D" w:rsidRDefault="00A10A6D" w:rsidP="00A10A6D">
            <w:pP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0C7E02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0C7E02" w:rsidRPr="00795694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795694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Т-П 05.012</w:t>
            </w:r>
          </w:p>
          <w:p w:rsidR="000C7E02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95694">
              <w:rPr>
                <w:rFonts w:ascii="Times New Roman" w:eastAsia="Times New Roman" w:hAnsi="Times New Roman"/>
                <w:iCs/>
                <w:sz w:val="24"/>
                <w:szCs w:val="24"/>
                <w:lang w:val="en-US" w:eastAsia="ru-RU"/>
              </w:rPr>
              <w:t>B</w:t>
            </w:r>
            <w:r w:rsidRPr="0079569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/11.7</w:t>
            </w:r>
          </w:p>
          <w:p w:rsidR="000C7E02" w:rsidRPr="00795694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9569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Организация воспитательной работы в спортивных сборных командах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0C7E02" w:rsidRPr="00866C55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490" w:type="dxa"/>
          </w:tcPr>
          <w:p w:rsidR="000C7E02" w:rsidRDefault="00CD7636" w:rsidP="00AE44F5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pacing w:val="-4"/>
              </w:rPr>
            </w:pPr>
            <w:r w:rsidRPr="00CD763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Знает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813D7">
              <w:rPr>
                <w:rFonts w:ascii="Times New Roman" w:hAnsi="Times New Roman"/>
                <w:spacing w:val="-4"/>
                <w:sz w:val="24"/>
                <w:szCs w:val="24"/>
              </w:rPr>
              <w:t>генетические закономерности развития способностей и двигательных умений занимающихся</w:t>
            </w:r>
            <w:r>
              <w:rPr>
                <w:rFonts w:ascii="Times New Roman" w:hAnsi="Times New Roman"/>
                <w:spacing w:val="-4"/>
              </w:rPr>
              <w:t xml:space="preserve">, значимые для эффективности педагогического процесса в сфере </w:t>
            </w:r>
            <w:proofErr w:type="spellStart"/>
            <w:r>
              <w:rPr>
                <w:rFonts w:ascii="Times New Roman" w:hAnsi="Times New Roman"/>
                <w:spacing w:val="-4"/>
              </w:rPr>
              <w:t>ФКиС</w:t>
            </w:r>
            <w:proofErr w:type="spellEnd"/>
          </w:p>
          <w:p w:rsidR="00CD7636" w:rsidRDefault="00CD7636" w:rsidP="00AE44F5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pacing w:val="-4"/>
              </w:rPr>
            </w:pPr>
            <w:r w:rsidRPr="00CD763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Умеет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: 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 xml:space="preserve">учитывать генетические </w:t>
            </w:r>
            <w:r w:rsidRPr="005813D7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закономерности развития способностей и двигательных умений 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>занимающихся разного возраста</w:t>
            </w:r>
            <w:r>
              <w:rPr>
                <w:rFonts w:ascii="Times New Roman" w:hAnsi="Times New Roman"/>
                <w:spacing w:val="-4"/>
              </w:rPr>
              <w:t xml:space="preserve"> в ходе педагогического процесса в сфере </w:t>
            </w:r>
            <w:proofErr w:type="spellStart"/>
            <w:r>
              <w:rPr>
                <w:rFonts w:ascii="Times New Roman" w:hAnsi="Times New Roman"/>
                <w:spacing w:val="-4"/>
              </w:rPr>
              <w:t>ФКиС</w:t>
            </w:r>
            <w:proofErr w:type="spellEnd"/>
          </w:p>
          <w:p w:rsidR="00CD7636" w:rsidRDefault="00CD7636" w:rsidP="00AE44F5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CD763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Имеет опыт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: учета генетических особенностей </w:t>
            </w:r>
            <w:r w:rsidRPr="005813D7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и двигательных умений 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>занимающихся разного возраста</w:t>
            </w:r>
            <w:r>
              <w:rPr>
                <w:rFonts w:ascii="Times New Roman" w:hAnsi="Times New Roman"/>
                <w:spacing w:val="-4"/>
              </w:rPr>
              <w:t xml:space="preserve"> в ходе педагогического процесса в сфере </w:t>
            </w:r>
            <w:proofErr w:type="spellStart"/>
            <w:r>
              <w:rPr>
                <w:rFonts w:ascii="Times New Roman" w:hAnsi="Times New Roman"/>
                <w:spacing w:val="-4"/>
              </w:rPr>
              <w:t>ФКиС</w:t>
            </w:r>
            <w:proofErr w:type="spellEnd"/>
          </w:p>
        </w:tc>
        <w:tc>
          <w:tcPr>
            <w:tcW w:w="2490" w:type="dxa"/>
          </w:tcPr>
          <w:p w:rsidR="000C7E02" w:rsidRPr="00866C55" w:rsidRDefault="000C7E02" w:rsidP="00AE44F5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Учитывает генетические закономерности </w:t>
            </w:r>
            <w:r w:rsidRPr="005813D7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развития способностей и двигательных умений 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>занимающихся разного возраста</w:t>
            </w:r>
            <w:r>
              <w:rPr>
                <w:rFonts w:ascii="Times New Roman" w:hAnsi="Times New Roman"/>
                <w:spacing w:val="-4"/>
              </w:rPr>
              <w:t xml:space="preserve"> в ходе педагогического процесса в сфере </w:t>
            </w:r>
            <w:proofErr w:type="spellStart"/>
            <w:r>
              <w:rPr>
                <w:rFonts w:ascii="Times New Roman" w:hAnsi="Times New Roman"/>
                <w:spacing w:val="-4"/>
              </w:rPr>
              <w:t>ФКиС</w:t>
            </w:r>
            <w:proofErr w:type="spellEnd"/>
          </w:p>
        </w:tc>
      </w:tr>
      <w:tr w:rsidR="000C7E02" w:rsidRPr="00866C55" w:rsidTr="000C7E02">
        <w:trPr>
          <w:trHeight w:val="85"/>
        </w:trPr>
        <w:tc>
          <w:tcPr>
            <w:tcW w:w="1645" w:type="dxa"/>
          </w:tcPr>
          <w:p w:rsidR="000C7E02" w:rsidRPr="00866C55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</w:pPr>
            <w:r w:rsidRPr="00866C55">
              <w:rPr>
                <w:rFonts w:ascii="Times New Roman" w:eastAsia="Times New Roman" w:hAnsi="Times New Roman"/>
                <w:i/>
                <w:sz w:val="24"/>
                <w:szCs w:val="24"/>
                <w:lang w:eastAsia="ru-RU"/>
              </w:rPr>
              <w:t>ПК-3</w:t>
            </w:r>
          </w:p>
        </w:tc>
        <w:tc>
          <w:tcPr>
            <w:tcW w:w="3095" w:type="dxa"/>
          </w:tcPr>
          <w:p w:rsidR="000C7E02" w:rsidRPr="00866C55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866C55">
              <w:rPr>
                <w:rFonts w:ascii="Times New Roman" w:eastAsia="Times New Roman" w:hAnsi="Times New Roman"/>
                <w:b/>
                <w:bCs/>
                <w:iCs/>
                <w:sz w:val="24"/>
                <w:szCs w:val="24"/>
                <w:lang w:eastAsia="ru-RU"/>
              </w:rPr>
              <w:t xml:space="preserve">Р 05.008 </w:t>
            </w:r>
          </w:p>
          <w:p w:rsidR="00A10A6D" w:rsidRPr="00126978" w:rsidRDefault="00A10A6D" w:rsidP="00A10A6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lang w:val="en-US"/>
              </w:rPr>
              <w:t>D</w:t>
            </w:r>
            <w:r w:rsidRPr="00126978">
              <w:rPr>
                <w:rFonts w:ascii="Times New Roman" w:hAnsi="Times New Roman"/>
              </w:rPr>
              <w:t>/0</w:t>
            </w:r>
            <w:r w:rsidRPr="009C5218">
              <w:rPr>
                <w:rFonts w:ascii="Times New Roman" w:hAnsi="Times New Roman"/>
              </w:rPr>
              <w:t>2</w:t>
            </w:r>
            <w:r w:rsidRPr="00126978">
              <w:rPr>
                <w:rFonts w:ascii="Times New Roman" w:hAnsi="Times New Roman"/>
              </w:rPr>
              <w:t>.7</w:t>
            </w:r>
          </w:p>
          <w:p w:rsidR="00A10A6D" w:rsidRPr="00BF5938" w:rsidRDefault="00A10A6D" w:rsidP="00A10A6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0C7E02" w:rsidRPr="00866C55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  <w:p w:rsidR="000C7E02" w:rsidRPr="00866C55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  <w:r w:rsidRPr="00866C55">
              <w:rPr>
                <w:rFonts w:ascii="Times New Roman" w:eastAsia="Times New Roman" w:hAnsi="Times New Roman"/>
                <w:b/>
                <w:bCs/>
                <w:iCs/>
                <w:sz w:val="24"/>
                <w:szCs w:val="24"/>
                <w:lang w:eastAsia="ru-RU"/>
              </w:rPr>
              <w:t>Т 05.003</w:t>
            </w:r>
          </w:p>
          <w:p w:rsidR="00A10A6D" w:rsidRPr="00126978" w:rsidRDefault="00A10A6D" w:rsidP="00A10A6D">
            <w:pPr>
              <w:pStyle w:val="TableParagraph"/>
              <w:ind w:left="0" w:right="132" w:firstLine="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.7</w:t>
            </w:r>
          </w:p>
          <w:p w:rsidR="00A10A6D" w:rsidRPr="00126978" w:rsidRDefault="00A10A6D" w:rsidP="00A10A6D">
            <w:pPr>
              <w:pStyle w:val="TableParagraph"/>
              <w:ind w:left="0" w:right="132" w:firstLine="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Организация и проведение </w:t>
            </w:r>
            <w:r w:rsidRPr="00126978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отбора спортсменов в сборную команду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Российской Федерации</w:t>
            </w:r>
          </w:p>
          <w:p w:rsidR="00A10A6D" w:rsidRPr="00D725C1" w:rsidRDefault="00A10A6D" w:rsidP="00A10A6D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A10A6D" w:rsidRPr="00D725C1" w:rsidRDefault="00A10A6D" w:rsidP="00A10A6D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</w:t>
            </w:r>
            <w:r w:rsidRPr="00A10A6D">
              <w:rPr>
                <w:sz w:val="24"/>
                <w:szCs w:val="24"/>
                <w:lang w:val="ru-RU"/>
              </w:rPr>
              <w:t xml:space="preserve"> 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проведение 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тренировочных мероприятий (занятий) сборной команды Российской Федерации с учетом специализации в виде спорта</w:t>
            </w:r>
          </w:p>
          <w:p w:rsidR="00A10A6D" w:rsidRPr="00D725C1" w:rsidRDefault="00A10A6D" w:rsidP="00A10A6D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D725C1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725C1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/05.7</w:t>
            </w:r>
          </w:p>
          <w:p w:rsidR="00A10A6D" w:rsidRPr="00B63C81" w:rsidRDefault="00A10A6D" w:rsidP="00A10A6D">
            <w:pPr>
              <w:pStyle w:val="TableParagraph"/>
              <w:ind w:left="32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Организация, координация и контроль работы тренеров, специалистов, задействованных в подготовке спортсменов сборной команды Российской Федерации</w:t>
            </w:r>
          </w:p>
          <w:p w:rsidR="000C7E02" w:rsidRDefault="000C7E02" w:rsidP="00A10A6D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</w:p>
          <w:p w:rsidR="000C7E02" w:rsidRPr="00795694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b/>
                <w:iCs/>
                <w:sz w:val="24"/>
                <w:szCs w:val="24"/>
                <w:lang w:eastAsia="ru-RU"/>
              </w:rPr>
            </w:pPr>
            <w:r w:rsidRPr="00795694">
              <w:rPr>
                <w:rFonts w:ascii="Times New Roman" w:eastAsia="Times New Roman" w:hAnsi="Times New Roman"/>
                <w:b/>
                <w:iCs/>
                <w:sz w:val="24"/>
                <w:szCs w:val="24"/>
                <w:lang w:eastAsia="ru-RU"/>
              </w:rPr>
              <w:t>Т-П 05.012</w:t>
            </w:r>
          </w:p>
          <w:p w:rsidR="000C7E02" w:rsidRPr="00795694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 w:rsidRPr="00795694">
              <w:rPr>
                <w:rFonts w:ascii="Times New Roman" w:eastAsia="Times New Roman" w:hAnsi="Times New Roman"/>
                <w:iCs/>
                <w:sz w:val="24"/>
                <w:szCs w:val="24"/>
                <w:lang w:val="en-US" w:eastAsia="ru-RU"/>
              </w:rPr>
              <w:t>B</w:t>
            </w:r>
            <w:r w:rsidRPr="0079569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/01.7</w:t>
            </w:r>
          </w:p>
          <w:p w:rsidR="000C7E02" w:rsidRPr="00866C55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 w:rsidRPr="0079569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</w:tc>
        <w:tc>
          <w:tcPr>
            <w:tcW w:w="2490" w:type="dxa"/>
          </w:tcPr>
          <w:p w:rsidR="000C7E02" w:rsidRDefault="00CD7636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Знать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>:</w:t>
            </w: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степени  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>детерминированности</w:t>
            </w:r>
            <w:proofErr w:type="gramEnd"/>
            <w:r w:rsidRPr="005813D7">
              <w:rPr>
                <w:rFonts w:ascii="Times New Roman" w:hAnsi="Times New Roman"/>
                <w:sz w:val="24"/>
                <w:szCs w:val="24"/>
              </w:rPr>
              <w:t xml:space="preserve"> наличного уровня развития физических качеств генотипическими или средовыми влияниями</w:t>
            </w: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для </w:t>
            </w:r>
            <w:r w:rsidRPr="00833DE2">
              <w:rPr>
                <w:rFonts w:ascii="Times New Roman" w:hAnsi="Times New Roman"/>
                <w:sz w:val="24"/>
                <w:szCs w:val="24"/>
              </w:rPr>
              <w:t>решения педагогических, тренерских, рекреационных, организационно-управленческих задач в области физической</w:t>
            </w:r>
          </w:p>
          <w:p w:rsidR="00CD7636" w:rsidRDefault="00CD7636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813D7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Уметь</w:t>
            </w:r>
            <w:r w:rsidRPr="005813D7">
              <w:rPr>
                <w:rFonts w:ascii="Times New Roman" w:hAnsi="Times New Roman"/>
                <w:spacing w:val="-4"/>
                <w:sz w:val="24"/>
                <w:szCs w:val="24"/>
              </w:rPr>
              <w:t>: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 xml:space="preserve"> оценивать степень детерминированности наличного уровня развития физических </w:t>
            </w:r>
            <w:r w:rsidRPr="005813D7">
              <w:rPr>
                <w:rFonts w:ascii="Times New Roman" w:hAnsi="Times New Roman"/>
                <w:sz w:val="24"/>
                <w:szCs w:val="24"/>
              </w:rPr>
              <w:lastRenderedPageBreak/>
              <w:t>качеств генотипическими или средовыми влияниями</w:t>
            </w: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для </w:t>
            </w:r>
            <w:r w:rsidRPr="00833DE2">
              <w:rPr>
                <w:rFonts w:ascii="Times New Roman" w:hAnsi="Times New Roman"/>
                <w:sz w:val="24"/>
                <w:szCs w:val="24"/>
              </w:rPr>
              <w:t>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  <w:p w:rsidR="00CD7636" w:rsidRDefault="00CD7636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CD7636"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  <w:t>Имеет опыт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 xml:space="preserve"> оцен</w:t>
            </w:r>
            <w:r>
              <w:rPr>
                <w:rFonts w:ascii="Times New Roman" w:hAnsi="Times New Roman"/>
                <w:sz w:val="24"/>
                <w:szCs w:val="24"/>
              </w:rPr>
              <w:t>ки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 xml:space="preserve"> степень детерминированности наличного уровня развития физических качеств генотипическими или средовыми влияниями</w:t>
            </w: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для </w:t>
            </w:r>
            <w:r w:rsidRPr="00833DE2">
              <w:rPr>
                <w:rFonts w:ascii="Times New Roman" w:hAnsi="Times New Roman"/>
                <w:sz w:val="24"/>
                <w:szCs w:val="24"/>
              </w:rPr>
              <w:t>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</w:tc>
        <w:tc>
          <w:tcPr>
            <w:tcW w:w="2490" w:type="dxa"/>
          </w:tcPr>
          <w:p w:rsidR="000C7E02" w:rsidRPr="00866C55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Оценивает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степень  </w:t>
            </w:r>
            <w:r w:rsidRPr="005813D7">
              <w:rPr>
                <w:rFonts w:ascii="Times New Roman" w:hAnsi="Times New Roman"/>
                <w:sz w:val="24"/>
                <w:szCs w:val="24"/>
              </w:rPr>
              <w:t>детерминированности</w:t>
            </w:r>
            <w:proofErr w:type="gramEnd"/>
            <w:r w:rsidRPr="005813D7">
              <w:rPr>
                <w:rFonts w:ascii="Times New Roman" w:hAnsi="Times New Roman"/>
                <w:sz w:val="24"/>
                <w:szCs w:val="24"/>
              </w:rPr>
              <w:t xml:space="preserve"> наличного уровня развития физических качеств генотипическими или средовыми влияниями</w:t>
            </w:r>
            <w:r w:rsidRPr="005813D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для </w:t>
            </w:r>
            <w:r w:rsidRPr="00833DE2">
              <w:rPr>
                <w:rFonts w:ascii="Times New Roman" w:hAnsi="Times New Roman"/>
                <w:sz w:val="24"/>
                <w:szCs w:val="24"/>
              </w:rPr>
              <w:t>решения педагогических, тренерских, рекреационных, организационно-управленческих задач в области физической культуры и спорта</w:t>
            </w:r>
          </w:p>
          <w:p w:rsidR="000C7E02" w:rsidRPr="00866C55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  <w:p w:rsidR="000C7E02" w:rsidRPr="00866C55" w:rsidRDefault="000C7E02" w:rsidP="000C7E02">
            <w:pPr>
              <w:tabs>
                <w:tab w:val="right" w:leader="underscore" w:pos="9356"/>
              </w:tabs>
              <w:spacing w:line="240" w:lineRule="auto"/>
              <w:rPr>
                <w:rFonts w:ascii="Times New Roman" w:eastAsia="Times New Roman" w:hAnsi="Times New Roman"/>
                <w:b/>
                <w:bCs/>
                <w:iCs/>
                <w:sz w:val="24"/>
                <w:szCs w:val="24"/>
                <w:lang w:eastAsia="ru-RU"/>
              </w:rPr>
            </w:pPr>
          </w:p>
        </w:tc>
      </w:tr>
    </w:tbl>
    <w:p w:rsidR="000B6160" w:rsidRDefault="000B6160" w:rsidP="000B6160">
      <w:pPr>
        <w:shd w:val="clear" w:color="auto" w:fill="FFFFFF"/>
        <w:spacing w:line="240" w:lineRule="auto"/>
        <w:ind w:firstLine="708"/>
        <w:jc w:val="both"/>
        <w:rPr>
          <w:rFonts w:ascii="Times New Roman" w:eastAsia="Times New Roman" w:hAnsi="Times New Roman"/>
          <w:caps/>
          <w:color w:val="000000"/>
          <w:spacing w:val="-1"/>
          <w:sz w:val="24"/>
          <w:szCs w:val="24"/>
          <w:lang w:eastAsia="ru-RU"/>
        </w:rPr>
      </w:pPr>
    </w:p>
    <w:p w:rsidR="00C01258" w:rsidRPr="001B3B23" w:rsidRDefault="00C01258" w:rsidP="00C01258">
      <w:pPr>
        <w:spacing w:line="240" w:lineRule="auto"/>
        <w:rPr>
          <w:rFonts w:ascii="Times New Roman" w:hAnsi="Times New Roman"/>
          <w:i/>
          <w:sz w:val="24"/>
          <w:szCs w:val="24"/>
        </w:rPr>
      </w:pPr>
    </w:p>
    <w:p w:rsidR="00C01258" w:rsidRPr="000B6160" w:rsidRDefault="00C01258" w:rsidP="000C7E02">
      <w:pPr>
        <w:pStyle w:val="a6"/>
        <w:numPr>
          <w:ilvl w:val="0"/>
          <w:numId w:val="9"/>
        </w:numPr>
        <w:spacing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0B6160">
        <w:rPr>
          <w:rFonts w:ascii="Times New Roman" w:hAnsi="Times New Roman"/>
          <w:b/>
          <w:bCs/>
          <w:sz w:val="24"/>
          <w:szCs w:val="24"/>
        </w:rPr>
        <w:t>Вопросы к зачету</w:t>
      </w:r>
      <w:r w:rsidR="000B6160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0B6160">
        <w:rPr>
          <w:rFonts w:ascii="Times New Roman" w:hAnsi="Times New Roman"/>
          <w:b/>
          <w:bCs/>
          <w:sz w:val="24"/>
          <w:szCs w:val="24"/>
        </w:rPr>
        <w:t>по дисциплине</w:t>
      </w: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b/>
          <w:sz w:val="24"/>
          <w:szCs w:val="24"/>
        </w:rPr>
        <w:t>«</w:t>
      </w:r>
      <w:r w:rsidRPr="001B3B23">
        <w:rPr>
          <w:rFonts w:ascii="Times New Roman" w:hAnsi="Times New Roman"/>
          <w:b/>
          <w:color w:val="000000"/>
          <w:sz w:val="24"/>
          <w:szCs w:val="24"/>
        </w:rPr>
        <w:t>Генетические основы физической культуры и спорта на разных этапах онтогенеза</w:t>
      </w:r>
      <w:r w:rsidRPr="001B3B23">
        <w:rPr>
          <w:rFonts w:ascii="Times New Roman" w:hAnsi="Times New Roman"/>
          <w:b/>
          <w:sz w:val="24"/>
          <w:szCs w:val="24"/>
        </w:rPr>
        <w:t>»</w:t>
      </w:r>
    </w:p>
    <w:p w:rsidR="00C01258" w:rsidRPr="001B3B23" w:rsidRDefault="00C01258" w:rsidP="00C01258">
      <w:pPr>
        <w:spacing w:line="240" w:lineRule="auto"/>
        <w:rPr>
          <w:rFonts w:ascii="Times New Roman" w:hAnsi="Times New Roman"/>
          <w:b/>
          <w:sz w:val="24"/>
          <w:szCs w:val="24"/>
        </w:rPr>
      </w:pPr>
    </w:p>
    <w:p w:rsidR="00C01258" w:rsidRPr="001B3B23" w:rsidRDefault="00C01258" w:rsidP="00C01258">
      <w:pPr>
        <w:pStyle w:val="21"/>
        <w:spacing w:after="0" w:line="240" w:lineRule="auto"/>
        <w:rPr>
          <w:i/>
          <w:iCs/>
          <w:vertAlign w:val="superscript"/>
        </w:rPr>
      </w:pPr>
      <w:r w:rsidRPr="001B3B23">
        <w:t xml:space="preserve">1. </w:t>
      </w:r>
      <w:r w:rsidRPr="001B3B23">
        <w:rPr>
          <w:color w:val="000000"/>
        </w:rPr>
        <w:t>Закономерности наследования признаков человека.</w:t>
      </w:r>
      <w:r w:rsidRPr="001B3B23">
        <w:rPr>
          <w:color w:val="000000"/>
        </w:rPr>
        <w:br/>
        <w:t>2. Представление о хромосомах человека: митозе, их строении и числе, классификация хромосом.</w:t>
      </w:r>
      <w:r w:rsidRPr="001B3B23">
        <w:rPr>
          <w:color w:val="000000"/>
        </w:rPr>
        <w:br/>
        <w:t>3. Классификация фенотипической и генотипической изменчивости.</w:t>
      </w:r>
      <w:r w:rsidRPr="001B3B23">
        <w:rPr>
          <w:color w:val="000000"/>
        </w:rPr>
        <w:br/>
        <w:t xml:space="preserve">4. Общая характеристика видов </w:t>
      </w:r>
      <w:proofErr w:type="spellStart"/>
      <w:r w:rsidRPr="001B3B23">
        <w:rPr>
          <w:color w:val="000000"/>
        </w:rPr>
        <w:t>лонгитудиальных</w:t>
      </w:r>
      <w:proofErr w:type="spellEnd"/>
      <w:r w:rsidRPr="001B3B23">
        <w:rPr>
          <w:color w:val="000000"/>
        </w:rPr>
        <w:t xml:space="preserve"> исследований.</w:t>
      </w:r>
      <w:r w:rsidRPr="001B3B23">
        <w:rPr>
          <w:color w:val="000000"/>
        </w:rPr>
        <w:br/>
        <w:t>5. Характеристика генеалогического анализа родословной.</w:t>
      </w:r>
      <w:r w:rsidRPr="001B3B23">
        <w:rPr>
          <w:color w:val="000000"/>
        </w:rPr>
        <w:br/>
        <w:t>6. Характеристика методов: близнецового и иммунологического. Понятие о коэффициенте наследуемости.</w:t>
      </w:r>
      <w:r w:rsidRPr="001B3B23">
        <w:rPr>
          <w:color w:val="000000"/>
        </w:rPr>
        <w:br/>
        <w:t xml:space="preserve">7. Характеристика методов: дерматоглифики, </w:t>
      </w:r>
      <w:proofErr w:type="spellStart"/>
      <w:r w:rsidRPr="001B3B23">
        <w:rPr>
          <w:color w:val="000000"/>
        </w:rPr>
        <w:t>иридоскопии</w:t>
      </w:r>
      <w:proofErr w:type="spellEnd"/>
      <w:r w:rsidRPr="001B3B23">
        <w:rPr>
          <w:color w:val="000000"/>
        </w:rPr>
        <w:t>, метод контрольного тестирования.</w:t>
      </w:r>
      <w:r w:rsidRPr="001B3B23">
        <w:rPr>
          <w:color w:val="000000"/>
        </w:rPr>
        <w:br/>
        <w:t>8. Индивидуальные различия человека в адаптации функций и систем к физической нагрузке.</w:t>
      </w:r>
      <w:r w:rsidRPr="001B3B23">
        <w:rPr>
          <w:color w:val="000000"/>
        </w:rPr>
        <w:br/>
        <w:t>9. Генетическая характеристика адаптации кислородтранспортной системы человека.</w:t>
      </w:r>
      <w:r w:rsidRPr="001B3B23">
        <w:rPr>
          <w:color w:val="000000"/>
        </w:rPr>
        <w:br/>
        <w:t>10. Генетика адаптации к мышечной деятельности аэробной системы энергообеспечении на разных этапах онтогенеза.</w:t>
      </w:r>
      <w:r w:rsidRPr="001B3B23">
        <w:rPr>
          <w:color w:val="000000"/>
        </w:rPr>
        <w:br/>
        <w:t>11. Генетика адаптации к мышечной деятельности анаэробной системы энергообеспечении на разных этапах онтогенеза.</w:t>
      </w:r>
      <w:r w:rsidRPr="001B3B23">
        <w:rPr>
          <w:color w:val="000000"/>
        </w:rPr>
        <w:br/>
        <w:t>12. Генетические особенности адаптации обмена веществ при мышечной деятельности.</w:t>
      </w:r>
      <w:r w:rsidRPr="001B3B23">
        <w:rPr>
          <w:color w:val="000000"/>
        </w:rPr>
        <w:br/>
      </w:r>
      <w:r w:rsidRPr="001B3B23">
        <w:rPr>
          <w:color w:val="000000"/>
        </w:rPr>
        <w:lastRenderedPageBreak/>
        <w:t>13. Определение и общее представление о явлении гетерозиса у человека.</w:t>
      </w:r>
      <w:r w:rsidRPr="001B3B23">
        <w:rPr>
          <w:color w:val="000000"/>
        </w:rPr>
        <w:br/>
        <w:t>14. Закономерности гетерозиса развития двигательных способностей и функциональных возможностей человека.</w:t>
      </w:r>
      <w:r w:rsidRPr="001B3B23">
        <w:rPr>
          <w:color w:val="000000"/>
        </w:rPr>
        <w:br/>
        <w:t>15. Закономерности наследуемости длины, массы тела и конституции.</w:t>
      </w:r>
      <w:r w:rsidRPr="001B3B23">
        <w:rPr>
          <w:color w:val="000000"/>
        </w:rPr>
        <w:br/>
        <w:t>16. Внутрисемейный прогноз риска ожирения.</w:t>
      </w:r>
      <w:r w:rsidRPr="001B3B23">
        <w:rPr>
          <w:color w:val="000000"/>
        </w:rPr>
        <w:br/>
        <w:t>17. Конституциональные типы человека и закономерности наследуемости телосложения человека.</w:t>
      </w:r>
      <w:r w:rsidRPr="001B3B23">
        <w:rPr>
          <w:color w:val="000000"/>
        </w:rPr>
        <w:br/>
        <w:t>18. Краткая характеристика индексов физического развития, используемых для отбора в различных видах спорта.</w:t>
      </w:r>
      <w:r w:rsidRPr="001B3B23">
        <w:rPr>
          <w:color w:val="000000"/>
        </w:rPr>
        <w:br/>
        <w:t>19. Закономерности наследуемости развития силовой выносливости.</w:t>
      </w:r>
      <w:r w:rsidRPr="001B3B23">
        <w:rPr>
          <w:color w:val="000000"/>
        </w:rPr>
        <w:br/>
        <w:t>20. Закономерности наследования в развитии двигательной реакции человека.</w:t>
      </w:r>
      <w:r w:rsidRPr="001B3B23">
        <w:rPr>
          <w:color w:val="000000"/>
        </w:rPr>
        <w:br/>
        <w:t>21. Наследуемость в развитии скорости одиночного движения и частоты движений человека.</w:t>
      </w:r>
      <w:r w:rsidRPr="001B3B23">
        <w:rPr>
          <w:color w:val="000000"/>
        </w:rPr>
        <w:br/>
        <w:t>22. Прогноз развития силовых и скоростных способностей человека.</w:t>
      </w:r>
      <w:r w:rsidRPr="001B3B23">
        <w:rPr>
          <w:color w:val="000000"/>
        </w:rPr>
        <w:br/>
        <w:t>23. Наследуемость и прогнозирование скоростной (анаэробной) выносливости.</w:t>
      </w:r>
      <w:r w:rsidRPr="001B3B23">
        <w:rPr>
          <w:color w:val="000000"/>
        </w:rPr>
        <w:br/>
        <w:t>24. Наследуемость и прогнозирование аэробной (общей) выносливости.</w:t>
      </w:r>
      <w:r w:rsidRPr="001B3B23">
        <w:rPr>
          <w:color w:val="000000"/>
        </w:rPr>
        <w:br/>
        <w:t>25. Наследуемость и прогнозирование гибкости человека.</w:t>
      </w:r>
      <w:r w:rsidRPr="001B3B23">
        <w:rPr>
          <w:color w:val="000000"/>
        </w:rPr>
        <w:br/>
        <w:t>26. Наследуемость функциональной изменчивости сердечно-сосудистой системы.</w:t>
      </w:r>
      <w:r w:rsidRPr="001B3B23">
        <w:rPr>
          <w:color w:val="000000"/>
        </w:rPr>
        <w:br/>
        <w:t>27. Наследуемость функциональной изменчивости дыхательной системы.</w:t>
      </w:r>
      <w:r w:rsidRPr="001B3B23">
        <w:rPr>
          <w:color w:val="000000"/>
        </w:rPr>
        <w:br/>
        <w:t>28. Особенности влияния наследственных и средовых факторов в индивидуальных различиях нервно-мышечного аппарата спортсмена.</w:t>
      </w:r>
      <w:r w:rsidRPr="001B3B23">
        <w:rPr>
          <w:color w:val="000000"/>
        </w:rPr>
        <w:br/>
        <w:t xml:space="preserve">29. </w:t>
      </w:r>
      <w:proofErr w:type="spellStart"/>
      <w:r w:rsidRPr="001B3B23">
        <w:rPr>
          <w:color w:val="000000"/>
        </w:rPr>
        <w:t>Хроногенетика</w:t>
      </w:r>
      <w:proofErr w:type="spellEnd"/>
      <w:r w:rsidRPr="001B3B23">
        <w:rPr>
          <w:color w:val="000000"/>
        </w:rPr>
        <w:t>. Понятия «</w:t>
      </w:r>
      <w:proofErr w:type="spellStart"/>
      <w:r w:rsidRPr="001B3B23">
        <w:rPr>
          <w:color w:val="000000"/>
        </w:rPr>
        <w:t>эргон</w:t>
      </w:r>
      <w:proofErr w:type="spellEnd"/>
      <w:r w:rsidRPr="001B3B23">
        <w:rPr>
          <w:color w:val="000000"/>
        </w:rPr>
        <w:t>» и «</w:t>
      </w:r>
      <w:proofErr w:type="spellStart"/>
      <w:r w:rsidRPr="001B3B23">
        <w:rPr>
          <w:color w:val="000000"/>
        </w:rPr>
        <w:t>хронон</w:t>
      </w:r>
      <w:proofErr w:type="spellEnd"/>
      <w:r w:rsidRPr="001B3B23">
        <w:rPr>
          <w:color w:val="000000"/>
        </w:rPr>
        <w:t>». Биологические ритмы.</w:t>
      </w:r>
      <w:r w:rsidRPr="001B3B23">
        <w:rPr>
          <w:color w:val="000000"/>
        </w:rPr>
        <w:br/>
        <w:t>30. Сенситивные периоды в развитии ведущих двигательных качеств.</w:t>
      </w:r>
      <w:r w:rsidRPr="001B3B23">
        <w:rPr>
          <w:color w:val="000000"/>
        </w:rPr>
        <w:br/>
        <w:t>31. Влияние среды на развитие морфофункциональных особенностей.</w:t>
      </w:r>
      <w:r w:rsidRPr="001B3B23">
        <w:rPr>
          <w:color w:val="000000"/>
        </w:rPr>
        <w:br/>
        <w:t>32. Влияние экологических факторов на развитие двигательных способностей и функциональных возможностей детей.</w:t>
      </w:r>
      <w:r w:rsidRPr="001B3B23">
        <w:rPr>
          <w:color w:val="000000"/>
        </w:rPr>
        <w:br/>
        <w:t xml:space="preserve">33. Влияние допинга на </w:t>
      </w:r>
      <w:proofErr w:type="spellStart"/>
      <w:r w:rsidRPr="001B3B23">
        <w:rPr>
          <w:color w:val="000000"/>
        </w:rPr>
        <w:t>модификационную</w:t>
      </w:r>
      <w:proofErr w:type="spellEnd"/>
      <w:r w:rsidRPr="001B3B23">
        <w:rPr>
          <w:color w:val="000000"/>
        </w:rPr>
        <w:t xml:space="preserve"> изменчивость организма и физическую работоспособность спортсменов.</w:t>
      </w:r>
    </w:p>
    <w:p w:rsidR="00C01258" w:rsidRPr="001B3B23" w:rsidRDefault="00C01258" w:rsidP="00C01258">
      <w:pPr>
        <w:spacing w:line="240" w:lineRule="auto"/>
        <w:ind w:firstLine="709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01258" w:rsidRPr="001B3B23" w:rsidRDefault="00C01258" w:rsidP="00C01258">
      <w:pPr>
        <w:pStyle w:val="Default"/>
        <w:ind w:firstLine="709"/>
      </w:pPr>
    </w:p>
    <w:p w:rsidR="00C01258" w:rsidRPr="001B3B23" w:rsidRDefault="00C01258" w:rsidP="00C01258">
      <w:pPr>
        <w:pStyle w:val="Default"/>
        <w:ind w:firstLine="709"/>
      </w:pPr>
      <w:r w:rsidRPr="001B3B23">
        <w:t xml:space="preserve">Критерии оценки: </w:t>
      </w:r>
    </w:p>
    <w:p w:rsidR="00C01258" w:rsidRPr="001B3B23" w:rsidRDefault="00C01258" w:rsidP="00C01258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>- оценка «зачтено» выставляется обучающемуся,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C01258" w:rsidRPr="001B3B23" w:rsidRDefault="00C01258" w:rsidP="00C01258">
      <w:pPr>
        <w:shd w:val="clear" w:color="auto" w:fill="FFFFFF"/>
        <w:spacing w:line="240" w:lineRule="auto"/>
        <w:ind w:firstLine="709"/>
        <w:jc w:val="both"/>
        <w:outlineLvl w:val="0"/>
        <w:rPr>
          <w:rFonts w:ascii="Times New Roman" w:hAnsi="Times New Roman"/>
          <w:b/>
          <w:iCs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>- оценка «не зачтено»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C01258" w:rsidRPr="001B3B23" w:rsidRDefault="00C01258" w:rsidP="00C0125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C01258" w:rsidRPr="001B3B23" w:rsidRDefault="00C01258" w:rsidP="00C01258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C01258" w:rsidRPr="00AE44F5" w:rsidRDefault="00C01258" w:rsidP="00AE44F5">
      <w:pPr>
        <w:pStyle w:val="a6"/>
        <w:numPr>
          <w:ilvl w:val="0"/>
          <w:numId w:val="9"/>
        </w:numPr>
        <w:tabs>
          <w:tab w:val="left" w:pos="2295"/>
        </w:tabs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AE44F5">
        <w:rPr>
          <w:rFonts w:ascii="Times New Roman" w:hAnsi="Times New Roman"/>
          <w:b/>
          <w:sz w:val="24"/>
          <w:szCs w:val="24"/>
        </w:rPr>
        <w:t xml:space="preserve">Вопросы для обсуждения в ходе дискуссии </w:t>
      </w: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b/>
          <w:sz w:val="24"/>
          <w:szCs w:val="24"/>
        </w:rPr>
        <w:t xml:space="preserve">по дисциплине </w:t>
      </w:r>
    </w:p>
    <w:p w:rsidR="00C01258" w:rsidRPr="001B3B23" w:rsidRDefault="00C01258" w:rsidP="00C01258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b/>
          <w:sz w:val="24"/>
          <w:szCs w:val="24"/>
        </w:rPr>
        <w:t>«</w:t>
      </w:r>
      <w:r w:rsidRPr="001B3B23">
        <w:rPr>
          <w:rFonts w:ascii="Times New Roman" w:hAnsi="Times New Roman"/>
          <w:b/>
          <w:color w:val="000000"/>
          <w:sz w:val="24"/>
          <w:szCs w:val="24"/>
        </w:rPr>
        <w:t>Генетические основы физической культуры и спорта на разных этапах онтогенеза</w:t>
      </w:r>
      <w:r w:rsidRPr="001B3B23">
        <w:rPr>
          <w:rFonts w:ascii="Times New Roman" w:hAnsi="Times New Roman"/>
          <w:b/>
          <w:sz w:val="24"/>
          <w:szCs w:val="24"/>
        </w:rPr>
        <w:t>»</w:t>
      </w:r>
    </w:p>
    <w:p w:rsidR="00C01258" w:rsidRPr="001B3B23" w:rsidRDefault="00C01258" w:rsidP="00C01258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C01258" w:rsidRPr="001B3B23" w:rsidRDefault="00C01258" w:rsidP="00C01258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b/>
          <w:sz w:val="24"/>
          <w:szCs w:val="24"/>
        </w:rPr>
        <w:t>Раздел№1.</w:t>
      </w:r>
      <w:r w:rsidRPr="001B3B23">
        <w:rPr>
          <w:rFonts w:ascii="Times New Roman" w:hAnsi="Times New Roman"/>
          <w:bCs/>
          <w:spacing w:val="-1"/>
          <w:sz w:val="24"/>
          <w:szCs w:val="24"/>
        </w:rPr>
        <w:t xml:space="preserve"> </w:t>
      </w:r>
      <w:r w:rsidRPr="001B3B23">
        <w:rPr>
          <w:rFonts w:ascii="Times New Roman" w:hAnsi="Times New Roman"/>
          <w:sz w:val="24"/>
          <w:szCs w:val="24"/>
        </w:rPr>
        <w:t xml:space="preserve">Спортивная генетика как наука </w:t>
      </w:r>
    </w:p>
    <w:p w:rsidR="00C01258" w:rsidRPr="001B3B23" w:rsidRDefault="00C01258" w:rsidP="00C01258">
      <w:pPr>
        <w:pStyle w:val="a6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>Закономерности наследования признаков человека.</w:t>
      </w:r>
    </w:p>
    <w:p w:rsidR="00C01258" w:rsidRPr="001B3B23" w:rsidRDefault="00C01258" w:rsidP="00C01258">
      <w:pPr>
        <w:pStyle w:val="a6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>Представление о хромосомах человека: митозе, их строении и числе, классификация хромосом.</w:t>
      </w:r>
    </w:p>
    <w:p w:rsidR="00C01258" w:rsidRPr="001B3B23" w:rsidRDefault="00C01258" w:rsidP="00C01258">
      <w:pPr>
        <w:pStyle w:val="a6"/>
        <w:numPr>
          <w:ilvl w:val="0"/>
          <w:numId w:val="14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>Классификация фенотипической и генотипической изменчивости.</w:t>
      </w:r>
    </w:p>
    <w:p w:rsidR="00C01258" w:rsidRDefault="00C01258" w:rsidP="00C01258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C01258" w:rsidRPr="001B3B23" w:rsidRDefault="00C01258" w:rsidP="00C01258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b/>
          <w:sz w:val="24"/>
          <w:szCs w:val="24"/>
        </w:rPr>
        <w:t>Раздел №2</w:t>
      </w:r>
      <w:r w:rsidRPr="001B3B23">
        <w:rPr>
          <w:rFonts w:ascii="Times New Roman" w:hAnsi="Times New Roman"/>
          <w:sz w:val="24"/>
          <w:szCs w:val="24"/>
        </w:rPr>
        <w:t>. Методы спортивной генетики.</w:t>
      </w:r>
    </w:p>
    <w:p w:rsidR="00C01258" w:rsidRPr="001B3B23" w:rsidRDefault="00C01258" w:rsidP="00C01258">
      <w:pPr>
        <w:pStyle w:val="a6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lastRenderedPageBreak/>
        <w:t xml:space="preserve">Общая характеристика видов </w:t>
      </w:r>
      <w:proofErr w:type="spellStart"/>
      <w:r w:rsidRPr="001B3B23">
        <w:rPr>
          <w:rFonts w:ascii="Times New Roman" w:hAnsi="Times New Roman"/>
          <w:sz w:val="24"/>
          <w:szCs w:val="24"/>
        </w:rPr>
        <w:t>лонгитудиальных</w:t>
      </w:r>
      <w:proofErr w:type="spellEnd"/>
      <w:r w:rsidRPr="001B3B23">
        <w:rPr>
          <w:rFonts w:ascii="Times New Roman" w:hAnsi="Times New Roman"/>
          <w:sz w:val="24"/>
          <w:szCs w:val="24"/>
        </w:rPr>
        <w:t xml:space="preserve"> исследований.</w:t>
      </w:r>
    </w:p>
    <w:p w:rsidR="00C01258" w:rsidRPr="001B3B23" w:rsidRDefault="00C01258" w:rsidP="00C01258">
      <w:pPr>
        <w:pStyle w:val="a6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>Характеристика</w:t>
      </w:r>
      <w:r w:rsidRPr="001B3B23">
        <w:rPr>
          <w:rFonts w:ascii="Times New Roman" w:hAnsi="Times New Roman"/>
          <w:color w:val="000000"/>
          <w:sz w:val="24"/>
          <w:szCs w:val="24"/>
        </w:rPr>
        <w:t xml:space="preserve"> генеалогического анализа родословной.</w:t>
      </w:r>
    </w:p>
    <w:p w:rsidR="00C01258" w:rsidRPr="001B3B23" w:rsidRDefault="00C01258" w:rsidP="00C01258">
      <w:pPr>
        <w:pStyle w:val="a6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 xml:space="preserve"> Характеристика методов: близнецового и иммунологического. Понятие о коэффициенте наследуемости.</w:t>
      </w:r>
    </w:p>
    <w:p w:rsidR="00C01258" w:rsidRPr="001B3B23" w:rsidRDefault="00C01258" w:rsidP="00C01258">
      <w:pPr>
        <w:pStyle w:val="a6"/>
        <w:numPr>
          <w:ilvl w:val="0"/>
          <w:numId w:val="15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 xml:space="preserve"> Характеристика методов: дерматоглифики, </w:t>
      </w:r>
      <w:proofErr w:type="spellStart"/>
      <w:r w:rsidRPr="001B3B23">
        <w:rPr>
          <w:rFonts w:ascii="Times New Roman" w:hAnsi="Times New Roman"/>
          <w:color w:val="000000"/>
          <w:sz w:val="24"/>
          <w:szCs w:val="24"/>
        </w:rPr>
        <w:t>иридоскопии</w:t>
      </w:r>
      <w:proofErr w:type="spellEnd"/>
      <w:r w:rsidRPr="001B3B23">
        <w:rPr>
          <w:rFonts w:ascii="Times New Roman" w:hAnsi="Times New Roman"/>
          <w:color w:val="000000"/>
          <w:sz w:val="24"/>
          <w:szCs w:val="24"/>
        </w:rPr>
        <w:t>, метод контрольного тестирования.</w:t>
      </w:r>
    </w:p>
    <w:p w:rsidR="00C01258" w:rsidRPr="001B3B23" w:rsidRDefault="00C01258" w:rsidP="00C01258">
      <w:pPr>
        <w:pStyle w:val="a6"/>
        <w:spacing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C01258" w:rsidRPr="001B3B23" w:rsidRDefault="00C01258" w:rsidP="00C01258">
      <w:pPr>
        <w:pStyle w:val="a6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b/>
          <w:sz w:val="24"/>
          <w:szCs w:val="24"/>
        </w:rPr>
        <w:t>Раздел №3.</w:t>
      </w:r>
      <w:r w:rsidRPr="001B3B23">
        <w:rPr>
          <w:rFonts w:ascii="Times New Roman" w:hAnsi="Times New Roman"/>
          <w:color w:val="000000"/>
          <w:sz w:val="24"/>
          <w:szCs w:val="24"/>
        </w:rPr>
        <w:t xml:space="preserve"> Генотип и средовое взаимодействие в индивидуальном развитии человека на разных этапах онтогенеза</w:t>
      </w:r>
      <w:r w:rsidRPr="001B3B23">
        <w:rPr>
          <w:rFonts w:ascii="Times New Roman" w:hAnsi="Times New Roman"/>
          <w:b/>
          <w:sz w:val="24"/>
          <w:szCs w:val="24"/>
        </w:rPr>
        <w:t>.</w:t>
      </w:r>
    </w:p>
    <w:p w:rsidR="00C01258" w:rsidRPr="001B3B23" w:rsidRDefault="00C01258" w:rsidP="00C01258">
      <w:pPr>
        <w:pStyle w:val="a6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Индивидуальные различия человека в адаптации функций и систем к физической нагрузке.</w:t>
      </w:r>
    </w:p>
    <w:p w:rsidR="00C01258" w:rsidRPr="001B3B23" w:rsidRDefault="00C01258" w:rsidP="00C01258">
      <w:pPr>
        <w:pStyle w:val="a6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Определение и общее представление о явлении гетерозиса у человека.</w:t>
      </w:r>
    </w:p>
    <w:p w:rsidR="00C01258" w:rsidRPr="001B3B23" w:rsidRDefault="00C01258" w:rsidP="00C01258">
      <w:pPr>
        <w:pStyle w:val="a6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Закономерности гетерозиса развития двигательных способностей и функциональных возможностей человека.</w:t>
      </w:r>
    </w:p>
    <w:p w:rsidR="00C01258" w:rsidRPr="001B3B23" w:rsidRDefault="00C01258" w:rsidP="00C01258">
      <w:pPr>
        <w:pStyle w:val="a6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Закономерности наследуемости длины, массы тела и конституции.</w:t>
      </w:r>
    </w:p>
    <w:p w:rsidR="00C01258" w:rsidRPr="001B3B23" w:rsidRDefault="00C01258" w:rsidP="00C01258">
      <w:pPr>
        <w:pStyle w:val="a6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Внутрисемейный прогноз риска ожирения.</w:t>
      </w:r>
    </w:p>
    <w:p w:rsidR="00C01258" w:rsidRPr="001B3B23" w:rsidRDefault="00C01258" w:rsidP="00C01258">
      <w:pPr>
        <w:pStyle w:val="a6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Конституциональные типы человека и закономерности наследуемости телосложения человека.</w:t>
      </w:r>
    </w:p>
    <w:p w:rsidR="00C01258" w:rsidRPr="001B3B23" w:rsidRDefault="00C01258" w:rsidP="00C01258">
      <w:pPr>
        <w:pStyle w:val="a6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. Особенности влияния наследственных и средовых факторов в индивидуальных различиях нервно-мышечного аппарата спортсмена.</w:t>
      </w:r>
    </w:p>
    <w:p w:rsidR="00C01258" w:rsidRPr="001B3B23" w:rsidRDefault="00C01258" w:rsidP="00C01258">
      <w:pPr>
        <w:pStyle w:val="a6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1B3B23">
        <w:rPr>
          <w:rFonts w:ascii="Times New Roman" w:hAnsi="Times New Roman"/>
          <w:color w:val="000000"/>
          <w:sz w:val="24"/>
          <w:szCs w:val="24"/>
        </w:rPr>
        <w:t>Хроногенетика</w:t>
      </w:r>
      <w:proofErr w:type="spellEnd"/>
      <w:r w:rsidRPr="001B3B23">
        <w:rPr>
          <w:rFonts w:ascii="Times New Roman" w:hAnsi="Times New Roman"/>
          <w:color w:val="000000"/>
          <w:sz w:val="24"/>
          <w:szCs w:val="24"/>
        </w:rPr>
        <w:t>. Понятия «</w:t>
      </w:r>
      <w:proofErr w:type="spellStart"/>
      <w:r w:rsidRPr="001B3B23">
        <w:rPr>
          <w:rFonts w:ascii="Times New Roman" w:hAnsi="Times New Roman"/>
          <w:color w:val="000000"/>
          <w:sz w:val="24"/>
          <w:szCs w:val="24"/>
        </w:rPr>
        <w:t>эргон</w:t>
      </w:r>
      <w:proofErr w:type="spellEnd"/>
      <w:r w:rsidRPr="001B3B23">
        <w:rPr>
          <w:rFonts w:ascii="Times New Roman" w:hAnsi="Times New Roman"/>
          <w:color w:val="000000"/>
          <w:sz w:val="24"/>
          <w:szCs w:val="24"/>
        </w:rPr>
        <w:t>» и «</w:t>
      </w:r>
      <w:proofErr w:type="spellStart"/>
      <w:r w:rsidRPr="001B3B23">
        <w:rPr>
          <w:rFonts w:ascii="Times New Roman" w:hAnsi="Times New Roman"/>
          <w:color w:val="000000"/>
          <w:sz w:val="24"/>
          <w:szCs w:val="24"/>
        </w:rPr>
        <w:t>хронон</w:t>
      </w:r>
      <w:proofErr w:type="spellEnd"/>
      <w:r w:rsidRPr="001B3B23">
        <w:rPr>
          <w:rFonts w:ascii="Times New Roman" w:hAnsi="Times New Roman"/>
          <w:color w:val="000000"/>
          <w:sz w:val="24"/>
          <w:szCs w:val="24"/>
        </w:rPr>
        <w:t>». Биологические ритмы.</w:t>
      </w:r>
    </w:p>
    <w:p w:rsidR="00C01258" w:rsidRPr="001B3B23" w:rsidRDefault="00C01258" w:rsidP="00C01258">
      <w:pPr>
        <w:pStyle w:val="a6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Сенситивные периоды в развитии ведущих двигательных качеств.</w:t>
      </w:r>
    </w:p>
    <w:p w:rsidR="00C01258" w:rsidRPr="001B3B23" w:rsidRDefault="00C01258" w:rsidP="00C01258">
      <w:pPr>
        <w:pStyle w:val="a6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Влияние среды на развитие морфофункциональных особенностей.</w:t>
      </w:r>
    </w:p>
    <w:p w:rsidR="00C01258" w:rsidRPr="001B3B23" w:rsidRDefault="00C01258" w:rsidP="00C01258">
      <w:pPr>
        <w:pStyle w:val="a6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Влияние экологических факторов на развитие двигательных способностей и функциональных возможностей детей.</w:t>
      </w:r>
    </w:p>
    <w:p w:rsidR="00C01258" w:rsidRPr="001B3B23" w:rsidRDefault="00C01258" w:rsidP="00C01258">
      <w:pPr>
        <w:pStyle w:val="a6"/>
        <w:numPr>
          <w:ilvl w:val="0"/>
          <w:numId w:val="16"/>
        </w:numPr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 xml:space="preserve">Влияние допинга на </w:t>
      </w:r>
      <w:proofErr w:type="spellStart"/>
      <w:r w:rsidRPr="001B3B23">
        <w:rPr>
          <w:rFonts w:ascii="Times New Roman" w:hAnsi="Times New Roman"/>
          <w:color w:val="000000"/>
          <w:sz w:val="24"/>
          <w:szCs w:val="24"/>
        </w:rPr>
        <w:t>модификационную</w:t>
      </w:r>
      <w:proofErr w:type="spellEnd"/>
      <w:r w:rsidRPr="001B3B23">
        <w:rPr>
          <w:rFonts w:ascii="Times New Roman" w:hAnsi="Times New Roman"/>
          <w:color w:val="000000"/>
          <w:sz w:val="24"/>
          <w:szCs w:val="24"/>
        </w:rPr>
        <w:t xml:space="preserve"> изменчивость организма и физическую работоспособность спортсменов.</w:t>
      </w:r>
    </w:p>
    <w:p w:rsidR="00C01258" w:rsidRPr="001B3B23" w:rsidRDefault="00C01258" w:rsidP="00C01258">
      <w:pPr>
        <w:pStyle w:val="a6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C01258" w:rsidRPr="001B3B23" w:rsidRDefault="00C01258" w:rsidP="00C01258">
      <w:pPr>
        <w:pStyle w:val="a6"/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B3B23">
        <w:rPr>
          <w:rFonts w:ascii="Times New Roman" w:hAnsi="Times New Roman"/>
          <w:b/>
          <w:sz w:val="24"/>
          <w:szCs w:val="24"/>
        </w:rPr>
        <w:t xml:space="preserve">Раздел №4. </w:t>
      </w:r>
      <w:r w:rsidRPr="001B3B23">
        <w:rPr>
          <w:rFonts w:ascii="Times New Roman" w:hAnsi="Times New Roman"/>
          <w:color w:val="000000"/>
          <w:sz w:val="24"/>
          <w:szCs w:val="24"/>
        </w:rPr>
        <w:t>Генетические особенности адаптации систем энергообеспечения (метаболизма) при мышечной деятельности на разных этапах «спортивного» онтогенеза. Генетика адаптации кислородтранспортной системы при занятиях оздоровительной физической культурой и спортом.</w:t>
      </w:r>
    </w:p>
    <w:p w:rsidR="00C01258" w:rsidRPr="001B3B23" w:rsidRDefault="00C01258" w:rsidP="00C01258">
      <w:pPr>
        <w:pStyle w:val="a6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Генетическая характеристика адаптации кислородтранспортной системы человека.</w:t>
      </w:r>
    </w:p>
    <w:p w:rsidR="00C01258" w:rsidRPr="001B3B23" w:rsidRDefault="00C01258" w:rsidP="00C01258">
      <w:pPr>
        <w:pStyle w:val="a6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Генетика адаптации к мышечной деятельности аэробной системы энергообеспечении на разных этапах онтогенеза.</w:t>
      </w:r>
    </w:p>
    <w:p w:rsidR="00C01258" w:rsidRPr="001B3B23" w:rsidRDefault="00C01258" w:rsidP="00C01258">
      <w:pPr>
        <w:pStyle w:val="a6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Генетика адаптации к мышечной деятельности анаэробной системы энергообеспечении на разных этапах онтогенеза.</w:t>
      </w:r>
    </w:p>
    <w:p w:rsidR="00C01258" w:rsidRPr="001B3B23" w:rsidRDefault="00C01258" w:rsidP="00C01258">
      <w:pPr>
        <w:pStyle w:val="a6"/>
        <w:numPr>
          <w:ilvl w:val="0"/>
          <w:numId w:val="17"/>
        </w:numPr>
        <w:spacing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Генетические особенности адаптации обмена веществ при мышечной деятельности.</w:t>
      </w:r>
    </w:p>
    <w:p w:rsidR="00C01258" w:rsidRPr="001B3B23" w:rsidRDefault="00C01258" w:rsidP="00C01258">
      <w:pPr>
        <w:pStyle w:val="a6"/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b/>
          <w:color w:val="000000"/>
          <w:sz w:val="24"/>
          <w:szCs w:val="24"/>
        </w:rPr>
        <w:t>Раздел 5.</w:t>
      </w:r>
      <w:r w:rsidRPr="001B3B23">
        <w:rPr>
          <w:rFonts w:ascii="Times New Roman" w:hAnsi="Times New Roman"/>
          <w:color w:val="000000"/>
          <w:sz w:val="24"/>
          <w:szCs w:val="24"/>
        </w:rPr>
        <w:t xml:space="preserve"> Значимость наследуемости признаков, отражающих процесс развития и формирования ведущих двигательных качеств человека.</w:t>
      </w:r>
    </w:p>
    <w:p w:rsidR="00C01258" w:rsidRPr="001B3B23" w:rsidRDefault="00C01258" w:rsidP="00C01258">
      <w:pPr>
        <w:pStyle w:val="a6"/>
        <w:numPr>
          <w:ilvl w:val="0"/>
          <w:numId w:val="18"/>
        </w:numPr>
        <w:tabs>
          <w:tab w:val="left" w:pos="1276"/>
        </w:tabs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Краткая характеристика индексов физического развития, используемых для отбора в различных видах спорта.</w:t>
      </w:r>
    </w:p>
    <w:p w:rsidR="00C01258" w:rsidRPr="001B3B23" w:rsidRDefault="00C01258" w:rsidP="00C01258">
      <w:pPr>
        <w:pStyle w:val="a6"/>
        <w:numPr>
          <w:ilvl w:val="0"/>
          <w:numId w:val="18"/>
        </w:numPr>
        <w:tabs>
          <w:tab w:val="left" w:pos="1276"/>
        </w:tabs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Закономерности наследуемости развития силовой выносливости.</w:t>
      </w:r>
    </w:p>
    <w:p w:rsidR="00C01258" w:rsidRPr="001B3B23" w:rsidRDefault="00C01258" w:rsidP="00C01258">
      <w:pPr>
        <w:pStyle w:val="a6"/>
        <w:numPr>
          <w:ilvl w:val="0"/>
          <w:numId w:val="18"/>
        </w:numPr>
        <w:tabs>
          <w:tab w:val="left" w:pos="1276"/>
        </w:tabs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Закономерности наследования в развитии двигательной реакции человека.</w:t>
      </w:r>
    </w:p>
    <w:p w:rsidR="00C01258" w:rsidRPr="001B3B23" w:rsidRDefault="00C01258" w:rsidP="00C01258">
      <w:pPr>
        <w:pStyle w:val="a6"/>
        <w:numPr>
          <w:ilvl w:val="0"/>
          <w:numId w:val="18"/>
        </w:numPr>
        <w:tabs>
          <w:tab w:val="left" w:pos="1276"/>
        </w:tabs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Наследуемость в развитии скорости одиночного движения и частоты движений человека.</w:t>
      </w:r>
    </w:p>
    <w:p w:rsidR="00C01258" w:rsidRPr="001B3B23" w:rsidRDefault="00C01258" w:rsidP="00C01258">
      <w:pPr>
        <w:pStyle w:val="a6"/>
        <w:numPr>
          <w:ilvl w:val="0"/>
          <w:numId w:val="18"/>
        </w:numPr>
        <w:tabs>
          <w:tab w:val="left" w:pos="1276"/>
        </w:tabs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Прогноз развития силовых и скоростных способностей человека.</w:t>
      </w:r>
    </w:p>
    <w:p w:rsidR="00C01258" w:rsidRPr="001B3B23" w:rsidRDefault="00C01258" w:rsidP="00C01258">
      <w:pPr>
        <w:pStyle w:val="a6"/>
        <w:numPr>
          <w:ilvl w:val="0"/>
          <w:numId w:val="18"/>
        </w:numPr>
        <w:tabs>
          <w:tab w:val="left" w:pos="1276"/>
        </w:tabs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Наследуемость и прогнозирование скоростной (анаэробной) выносливости.</w:t>
      </w:r>
    </w:p>
    <w:p w:rsidR="00C01258" w:rsidRPr="001B3B23" w:rsidRDefault="00C01258" w:rsidP="00C01258">
      <w:pPr>
        <w:pStyle w:val="a6"/>
        <w:numPr>
          <w:ilvl w:val="0"/>
          <w:numId w:val="18"/>
        </w:numPr>
        <w:tabs>
          <w:tab w:val="left" w:pos="1276"/>
        </w:tabs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Наследуемость и прогнозирование аэробной (общей) выносливости.</w:t>
      </w:r>
    </w:p>
    <w:p w:rsidR="00C01258" w:rsidRPr="001B3B23" w:rsidRDefault="00C01258" w:rsidP="00C01258">
      <w:pPr>
        <w:pStyle w:val="a6"/>
        <w:numPr>
          <w:ilvl w:val="0"/>
          <w:numId w:val="18"/>
        </w:numPr>
        <w:tabs>
          <w:tab w:val="left" w:pos="1276"/>
        </w:tabs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Наследуемость и прогнозирование гибкости человека.</w:t>
      </w:r>
    </w:p>
    <w:p w:rsidR="00C01258" w:rsidRPr="001B3B23" w:rsidRDefault="00C01258" w:rsidP="00C01258">
      <w:pPr>
        <w:pStyle w:val="a6"/>
        <w:numPr>
          <w:ilvl w:val="0"/>
          <w:numId w:val="18"/>
        </w:numPr>
        <w:tabs>
          <w:tab w:val="left" w:pos="1276"/>
        </w:tabs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lastRenderedPageBreak/>
        <w:t>Наследуемость функциональной изменчивости сердечно-сосудистой системы.</w:t>
      </w:r>
    </w:p>
    <w:p w:rsidR="00C01258" w:rsidRPr="001B3B23" w:rsidRDefault="00C01258" w:rsidP="00C01258">
      <w:pPr>
        <w:pStyle w:val="a6"/>
        <w:numPr>
          <w:ilvl w:val="0"/>
          <w:numId w:val="18"/>
        </w:numPr>
        <w:tabs>
          <w:tab w:val="left" w:pos="1276"/>
        </w:tabs>
        <w:spacing w:line="240" w:lineRule="auto"/>
        <w:ind w:left="0" w:firstLine="709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color w:val="000000"/>
          <w:sz w:val="24"/>
          <w:szCs w:val="24"/>
        </w:rPr>
        <w:t>Наследуемость функциональной изменчивости дыхательной системы.</w:t>
      </w:r>
    </w:p>
    <w:p w:rsidR="00C01258" w:rsidRPr="001B3B23" w:rsidRDefault="00C01258" w:rsidP="00C01258">
      <w:pPr>
        <w:tabs>
          <w:tab w:val="left" w:pos="2295"/>
        </w:tabs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01258" w:rsidRPr="001B3B23" w:rsidRDefault="00C01258" w:rsidP="00C01258">
      <w:pPr>
        <w:tabs>
          <w:tab w:val="left" w:pos="2295"/>
        </w:tabs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01258" w:rsidRPr="001B3B23" w:rsidRDefault="00C01258" w:rsidP="00C01258">
      <w:pPr>
        <w:tabs>
          <w:tab w:val="left" w:pos="2295"/>
        </w:tabs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01258" w:rsidRPr="001B3B23" w:rsidRDefault="00C01258" w:rsidP="00C01258">
      <w:pPr>
        <w:tabs>
          <w:tab w:val="left" w:pos="2295"/>
        </w:tabs>
        <w:spacing w:line="240" w:lineRule="auto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1B3B23">
        <w:rPr>
          <w:rFonts w:ascii="Times New Roman" w:hAnsi="Times New Roman"/>
          <w:b/>
          <w:sz w:val="24"/>
          <w:szCs w:val="24"/>
        </w:rPr>
        <w:t>Критерии оценки:</w:t>
      </w:r>
    </w:p>
    <w:p w:rsidR="00C01258" w:rsidRPr="001B3B23" w:rsidRDefault="00C01258" w:rsidP="00C01258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1B3B23">
        <w:rPr>
          <w:rFonts w:ascii="Times New Roman" w:hAnsi="Times New Roman"/>
          <w:sz w:val="24"/>
          <w:szCs w:val="24"/>
        </w:rPr>
        <w:t>- оценка «зачтено» выставляется обучающемуся, если магистрант активен при обсуждении, дает развернутые ответы на задаваемые ему вопросы, высказывает свою точку зрения, ориентируется при работе с диагностическим оборудованием;</w:t>
      </w:r>
    </w:p>
    <w:p w:rsidR="00F81CE8" w:rsidRPr="005813D7" w:rsidRDefault="00C01258" w:rsidP="00A10A6D">
      <w:pPr>
        <w:tabs>
          <w:tab w:val="left" w:pos="720"/>
        </w:tabs>
        <w:spacing w:line="240" w:lineRule="auto"/>
        <w:jc w:val="both"/>
        <w:rPr>
          <w:rFonts w:ascii="Times New Roman" w:hAnsi="Times New Roman"/>
          <w:i/>
          <w:iCs/>
          <w:sz w:val="24"/>
          <w:szCs w:val="24"/>
          <w:vertAlign w:val="superscript"/>
        </w:rPr>
      </w:pPr>
      <w:r w:rsidRPr="001B3B23">
        <w:rPr>
          <w:rFonts w:ascii="Times New Roman" w:hAnsi="Times New Roman"/>
          <w:sz w:val="24"/>
          <w:szCs w:val="24"/>
        </w:rPr>
        <w:t>- оценка «не зачтено» - если магистрант не проявляет активности при обсуждении, делает существенные ошибки при ответе на задаваемые вопросы, не может соотнести диагностическое оборудование с рассматриваемыми методиками.</w:t>
      </w:r>
    </w:p>
    <w:p w:rsidR="00F81CE8" w:rsidRPr="005813D7" w:rsidRDefault="00F81CE8" w:rsidP="005813D7">
      <w:pPr>
        <w:pStyle w:val="a6"/>
        <w:spacing w:line="240" w:lineRule="auto"/>
        <w:ind w:left="0"/>
        <w:rPr>
          <w:rFonts w:ascii="Times New Roman" w:hAnsi="Times New Roman"/>
          <w:b/>
          <w:color w:val="000000"/>
          <w:sz w:val="24"/>
          <w:szCs w:val="24"/>
        </w:rPr>
      </w:pPr>
    </w:p>
    <w:p w:rsidR="00F81CE8" w:rsidRPr="005813D7" w:rsidRDefault="00F81CE8" w:rsidP="005813D7">
      <w:pPr>
        <w:pStyle w:val="a6"/>
        <w:spacing w:line="240" w:lineRule="auto"/>
        <w:ind w:left="0"/>
        <w:rPr>
          <w:rFonts w:ascii="Times New Roman" w:hAnsi="Times New Roman"/>
          <w:b/>
          <w:color w:val="000000"/>
          <w:sz w:val="24"/>
          <w:szCs w:val="24"/>
        </w:rPr>
      </w:pPr>
    </w:p>
    <w:p w:rsidR="00F81CE8" w:rsidRPr="005813D7" w:rsidRDefault="00F81CE8" w:rsidP="005813D7">
      <w:pPr>
        <w:pStyle w:val="a6"/>
        <w:spacing w:line="240" w:lineRule="auto"/>
        <w:ind w:left="0"/>
        <w:rPr>
          <w:rFonts w:ascii="Times New Roman" w:hAnsi="Times New Roman"/>
          <w:b/>
          <w:color w:val="000000"/>
          <w:sz w:val="24"/>
          <w:szCs w:val="24"/>
        </w:rPr>
      </w:pPr>
    </w:p>
    <w:p w:rsidR="00134772" w:rsidRPr="005813D7" w:rsidRDefault="00134772" w:rsidP="005813D7">
      <w:pPr>
        <w:pStyle w:val="a6"/>
        <w:spacing w:line="240" w:lineRule="auto"/>
        <w:ind w:left="0"/>
        <w:rPr>
          <w:rFonts w:ascii="Times New Roman" w:hAnsi="Times New Roman"/>
          <w:b/>
          <w:color w:val="000000"/>
          <w:sz w:val="24"/>
          <w:szCs w:val="24"/>
        </w:rPr>
      </w:pPr>
    </w:p>
    <w:p w:rsidR="00134772" w:rsidRPr="005813D7" w:rsidRDefault="00134772" w:rsidP="005813D7">
      <w:pPr>
        <w:pStyle w:val="a6"/>
        <w:spacing w:line="240" w:lineRule="auto"/>
        <w:ind w:left="0"/>
        <w:rPr>
          <w:rFonts w:ascii="Times New Roman" w:hAnsi="Times New Roman"/>
          <w:b/>
          <w:color w:val="000000"/>
          <w:sz w:val="24"/>
          <w:szCs w:val="24"/>
        </w:rPr>
      </w:pPr>
    </w:p>
    <w:p w:rsidR="00134772" w:rsidRPr="005813D7" w:rsidRDefault="00134772" w:rsidP="005813D7">
      <w:pPr>
        <w:pStyle w:val="a6"/>
        <w:spacing w:line="240" w:lineRule="auto"/>
        <w:ind w:left="0"/>
        <w:rPr>
          <w:rFonts w:ascii="Times New Roman" w:hAnsi="Times New Roman"/>
          <w:b/>
          <w:color w:val="000000"/>
          <w:sz w:val="24"/>
          <w:szCs w:val="24"/>
        </w:rPr>
      </w:pPr>
    </w:p>
    <w:p w:rsidR="000F3FA3" w:rsidRPr="005813D7" w:rsidRDefault="000F3FA3" w:rsidP="005813D7">
      <w:pPr>
        <w:spacing w:line="240" w:lineRule="auto"/>
        <w:rPr>
          <w:rFonts w:ascii="Times New Roman" w:hAnsi="Times New Roman"/>
          <w:sz w:val="24"/>
          <w:szCs w:val="24"/>
        </w:rPr>
      </w:pPr>
    </w:p>
    <w:sectPr w:rsidR="000F3FA3" w:rsidRPr="005813D7" w:rsidSect="00A10A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8965A4"/>
    <w:multiLevelType w:val="hybridMultilevel"/>
    <w:tmpl w:val="126650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A9A2217"/>
    <w:multiLevelType w:val="hybridMultilevel"/>
    <w:tmpl w:val="F81600DC"/>
    <w:lvl w:ilvl="0" w:tplc="4E301F2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EC7038"/>
    <w:multiLevelType w:val="hybridMultilevel"/>
    <w:tmpl w:val="40707800"/>
    <w:lvl w:ilvl="0" w:tplc="0194D35C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74237C"/>
    <w:multiLevelType w:val="hybridMultilevel"/>
    <w:tmpl w:val="FCD291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0C5F8C"/>
    <w:multiLevelType w:val="hybridMultilevel"/>
    <w:tmpl w:val="16726D78"/>
    <w:lvl w:ilvl="0" w:tplc="F274E6F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CAE74B6"/>
    <w:multiLevelType w:val="hybridMultilevel"/>
    <w:tmpl w:val="724C510A"/>
    <w:lvl w:ilvl="0" w:tplc="FFFFFFF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DFF1282"/>
    <w:multiLevelType w:val="hybridMultilevel"/>
    <w:tmpl w:val="07127A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2822462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DBB53C3"/>
    <w:multiLevelType w:val="hybridMultilevel"/>
    <w:tmpl w:val="43906D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F4E2801"/>
    <w:multiLevelType w:val="hybridMultilevel"/>
    <w:tmpl w:val="ABC29F28"/>
    <w:lvl w:ilvl="0" w:tplc="0DBAF86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5"/>
  </w:num>
  <w:num w:numId="4">
    <w:abstractNumId w:val="10"/>
  </w:num>
  <w:num w:numId="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  <w:num w:numId="10">
    <w:abstractNumId w:val="9"/>
  </w:num>
  <w:num w:numId="11">
    <w:abstractNumId w:val="14"/>
  </w:num>
  <w:num w:numId="12">
    <w:abstractNumId w:val="12"/>
  </w:num>
  <w:num w:numId="13">
    <w:abstractNumId w:val="16"/>
  </w:num>
  <w:num w:numId="14">
    <w:abstractNumId w:val="11"/>
  </w:num>
  <w:num w:numId="15">
    <w:abstractNumId w:val="6"/>
  </w:num>
  <w:num w:numId="16">
    <w:abstractNumId w:val="7"/>
  </w:num>
  <w:num w:numId="17">
    <w:abstractNumId w:val="0"/>
  </w:num>
  <w:num w:numId="18">
    <w:abstractNumId w:val="3"/>
  </w:num>
  <w:num w:numId="1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87880"/>
    <w:rsid w:val="00066EE2"/>
    <w:rsid w:val="000B6160"/>
    <w:rsid w:val="000B74B1"/>
    <w:rsid w:val="000C5540"/>
    <w:rsid w:val="000C7E02"/>
    <w:rsid w:val="000D5C44"/>
    <w:rsid w:val="000D776D"/>
    <w:rsid w:val="000F3FA3"/>
    <w:rsid w:val="00114EE9"/>
    <w:rsid w:val="0011786F"/>
    <w:rsid w:val="00125E02"/>
    <w:rsid w:val="00127B89"/>
    <w:rsid w:val="00134772"/>
    <w:rsid w:val="00217895"/>
    <w:rsid w:val="00235EB1"/>
    <w:rsid w:val="00241BB7"/>
    <w:rsid w:val="00265D0A"/>
    <w:rsid w:val="002F4BC2"/>
    <w:rsid w:val="00337AFE"/>
    <w:rsid w:val="00340D93"/>
    <w:rsid w:val="003548A1"/>
    <w:rsid w:val="00371078"/>
    <w:rsid w:val="003B2EC6"/>
    <w:rsid w:val="003E46CB"/>
    <w:rsid w:val="003F0952"/>
    <w:rsid w:val="003F3980"/>
    <w:rsid w:val="00414556"/>
    <w:rsid w:val="00444EC0"/>
    <w:rsid w:val="00463E7F"/>
    <w:rsid w:val="004A04FF"/>
    <w:rsid w:val="004A3341"/>
    <w:rsid w:val="004A433B"/>
    <w:rsid w:val="004D1BFE"/>
    <w:rsid w:val="004E783C"/>
    <w:rsid w:val="005025A6"/>
    <w:rsid w:val="0051537F"/>
    <w:rsid w:val="00534FDC"/>
    <w:rsid w:val="0055539A"/>
    <w:rsid w:val="005813D7"/>
    <w:rsid w:val="005A446D"/>
    <w:rsid w:val="005D47BD"/>
    <w:rsid w:val="0061608F"/>
    <w:rsid w:val="00672ACC"/>
    <w:rsid w:val="006A7F90"/>
    <w:rsid w:val="006D4E68"/>
    <w:rsid w:val="006D5D91"/>
    <w:rsid w:val="006E0449"/>
    <w:rsid w:val="006E1C0B"/>
    <w:rsid w:val="00707446"/>
    <w:rsid w:val="007310AF"/>
    <w:rsid w:val="007356FB"/>
    <w:rsid w:val="007525BB"/>
    <w:rsid w:val="00767BFF"/>
    <w:rsid w:val="00786F47"/>
    <w:rsid w:val="00787880"/>
    <w:rsid w:val="007A2F07"/>
    <w:rsid w:val="0080797F"/>
    <w:rsid w:val="008379F9"/>
    <w:rsid w:val="00847D87"/>
    <w:rsid w:val="008729FE"/>
    <w:rsid w:val="008B5628"/>
    <w:rsid w:val="008D0A52"/>
    <w:rsid w:val="00935689"/>
    <w:rsid w:val="00A0145B"/>
    <w:rsid w:val="00A10A6D"/>
    <w:rsid w:val="00A25F50"/>
    <w:rsid w:val="00A8346B"/>
    <w:rsid w:val="00A96848"/>
    <w:rsid w:val="00AB5A35"/>
    <w:rsid w:val="00AC244F"/>
    <w:rsid w:val="00AE00AF"/>
    <w:rsid w:val="00AE44F5"/>
    <w:rsid w:val="00AF2804"/>
    <w:rsid w:val="00B42D5C"/>
    <w:rsid w:val="00BA6F97"/>
    <w:rsid w:val="00BD7518"/>
    <w:rsid w:val="00BE0AA2"/>
    <w:rsid w:val="00BE5892"/>
    <w:rsid w:val="00C0074A"/>
    <w:rsid w:val="00C01258"/>
    <w:rsid w:val="00C15461"/>
    <w:rsid w:val="00C20586"/>
    <w:rsid w:val="00C37A98"/>
    <w:rsid w:val="00C47384"/>
    <w:rsid w:val="00C6110D"/>
    <w:rsid w:val="00CC355D"/>
    <w:rsid w:val="00CD7636"/>
    <w:rsid w:val="00D634FB"/>
    <w:rsid w:val="00DC20FF"/>
    <w:rsid w:val="00DD723B"/>
    <w:rsid w:val="00DD7A13"/>
    <w:rsid w:val="00E00DF4"/>
    <w:rsid w:val="00E1533B"/>
    <w:rsid w:val="00E77844"/>
    <w:rsid w:val="00E9404E"/>
    <w:rsid w:val="00EE18A1"/>
    <w:rsid w:val="00EF3B8A"/>
    <w:rsid w:val="00F30B94"/>
    <w:rsid w:val="00F646A8"/>
    <w:rsid w:val="00F81CE8"/>
    <w:rsid w:val="00F82A6E"/>
    <w:rsid w:val="00F851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04DF81-344F-4B5B-92E4-64979429C3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34772"/>
    <w:pPr>
      <w:spacing w:after="0" w:line="276" w:lineRule="auto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707446"/>
    <w:pPr>
      <w:keepNext/>
      <w:keepLines/>
      <w:spacing w:before="240" w:line="240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81CE8"/>
    <w:pPr>
      <w:keepNext/>
      <w:keepLines/>
      <w:spacing w:before="200" w:line="240" w:lineRule="auto"/>
      <w:outlineLvl w:val="1"/>
    </w:pPr>
    <w:rPr>
      <w:rFonts w:ascii="Cambria" w:eastAsia="Times New Roman" w:hAnsi="Cambria"/>
      <w:b/>
      <w:bCs/>
      <w:color w:val="4F81BD"/>
      <w:sz w:val="26"/>
      <w:szCs w:val="26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F81CE8"/>
    <w:pPr>
      <w:keepNext/>
      <w:spacing w:line="240" w:lineRule="auto"/>
      <w:outlineLvl w:val="3"/>
    </w:pPr>
    <w:rPr>
      <w:rFonts w:ascii="Times New Roman" w:eastAsia="Times New Roman" w:hAnsi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134772"/>
    <w:pPr>
      <w:spacing w:after="60" w:line="240" w:lineRule="atLeast"/>
      <w:ind w:hanging="240"/>
      <w:jc w:val="center"/>
    </w:pPr>
    <w:rPr>
      <w:rFonts w:ascii="Times New Roman" w:hAnsi="Times New Roman"/>
    </w:rPr>
  </w:style>
  <w:style w:type="character" w:customStyle="1" w:styleId="a4">
    <w:name w:val="Основной текст Знак"/>
    <w:basedOn w:val="a0"/>
    <w:link w:val="a3"/>
    <w:uiPriority w:val="99"/>
    <w:rsid w:val="00134772"/>
    <w:rPr>
      <w:rFonts w:ascii="Times New Roman" w:eastAsia="Calibri" w:hAnsi="Times New Roman" w:cs="Times New Roman"/>
    </w:rPr>
  </w:style>
  <w:style w:type="paragraph" w:styleId="a5">
    <w:name w:val="No Spacing"/>
    <w:qFormat/>
    <w:rsid w:val="00134772"/>
    <w:pPr>
      <w:spacing w:after="0" w:line="240" w:lineRule="auto"/>
    </w:pPr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134772"/>
    <w:pPr>
      <w:ind w:left="720"/>
      <w:contextualSpacing/>
    </w:pPr>
  </w:style>
  <w:style w:type="paragraph" w:customStyle="1" w:styleId="a7">
    <w:name w:val="список с точками"/>
    <w:basedOn w:val="a"/>
    <w:uiPriority w:val="99"/>
    <w:rsid w:val="00134772"/>
    <w:pPr>
      <w:tabs>
        <w:tab w:val="num" w:pos="720"/>
      </w:tabs>
      <w:spacing w:line="312" w:lineRule="auto"/>
      <w:ind w:left="720" w:hanging="36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F81CE8"/>
    <w:rPr>
      <w:rFonts w:ascii="Cambria" w:eastAsia="Times New Roman" w:hAnsi="Cambria" w:cs="Times New Roman"/>
      <w:b/>
      <w:bCs/>
      <w:color w:val="4F81BD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F81CE8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8">
    <w:name w:val="Hyperlink"/>
    <w:unhideWhenUsed/>
    <w:rsid w:val="00F81CE8"/>
    <w:rPr>
      <w:color w:val="0000FF"/>
      <w:u w:val="single"/>
    </w:rPr>
  </w:style>
  <w:style w:type="paragraph" w:styleId="21">
    <w:name w:val="Body Text 2"/>
    <w:basedOn w:val="a"/>
    <w:link w:val="22"/>
    <w:uiPriority w:val="99"/>
    <w:unhideWhenUsed/>
    <w:rsid w:val="00F81CE8"/>
    <w:pPr>
      <w:spacing w:after="120" w:line="48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rsid w:val="00F81C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F81CE8"/>
    <w:pPr>
      <w:spacing w:after="120" w:line="240" w:lineRule="auto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semiHidden/>
    <w:rsid w:val="00F81CE8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a9">
    <w:name w:val="Для таблиц"/>
    <w:basedOn w:val="a"/>
    <w:rsid w:val="00F81CE8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a">
    <w:name w:val="Body Text Indent"/>
    <w:basedOn w:val="a"/>
    <w:link w:val="ab"/>
    <w:unhideWhenUsed/>
    <w:rsid w:val="00F81CE8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b">
    <w:name w:val="Основной текст с отступом Знак"/>
    <w:basedOn w:val="a0"/>
    <w:link w:val="aa"/>
    <w:rsid w:val="00F81CE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3">
    <w:name w:val="Style3"/>
    <w:basedOn w:val="a"/>
    <w:rsid w:val="00F81CE8"/>
    <w:pPr>
      <w:widowControl w:val="0"/>
      <w:autoSpaceDE w:val="0"/>
      <w:autoSpaceDN w:val="0"/>
      <w:adjustRightInd w:val="0"/>
      <w:spacing w:line="240" w:lineRule="auto"/>
    </w:pPr>
    <w:rPr>
      <w:rFonts w:ascii="Tahoma" w:eastAsia="Times New Roman" w:hAnsi="Tahoma"/>
      <w:sz w:val="24"/>
      <w:szCs w:val="24"/>
      <w:lang w:eastAsia="ru-RU"/>
    </w:rPr>
  </w:style>
  <w:style w:type="paragraph" w:customStyle="1" w:styleId="Style4">
    <w:name w:val="Style4"/>
    <w:basedOn w:val="a"/>
    <w:rsid w:val="00F81CE8"/>
    <w:pPr>
      <w:widowControl w:val="0"/>
      <w:autoSpaceDE w:val="0"/>
      <w:autoSpaceDN w:val="0"/>
      <w:adjustRightInd w:val="0"/>
      <w:spacing w:line="230" w:lineRule="exact"/>
      <w:jc w:val="center"/>
    </w:pPr>
    <w:rPr>
      <w:rFonts w:ascii="Tahoma" w:eastAsia="Times New Roman" w:hAnsi="Tahoma"/>
      <w:sz w:val="24"/>
      <w:szCs w:val="24"/>
      <w:lang w:eastAsia="ru-RU"/>
    </w:rPr>
  </w:style>
  <w:style w:type="character" w:customStyle="1" w:styleId="FontStyle13">
    <w:name w:val="Font Style13"/>
    <w:rsid w:val="00F81CE8"/>
    <w:rPr>
      <w:rFonts w:ascii="Times New Roman" w:hAnsi="Times New Roman" w:cs="Times New Roman"/>
      <w:sz w:val="16"/>
      <w:szCs w:val="16"/>
    </w:rPr>
  </w:style>
  <w:style w:type="character" w:customStyle="1" w:styleId="23">
    <w:name w:val="Основной текст (2)"/>
    <w:basedOn w:val="a0"/>
    <w:rsid w:val="006D5D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single"/>
      <w:lang w:val="ru-RU" w:eastAsia="ru-RU" w:bidi="ru-RU"/>
    </w:rPr>
  </w:style>
  <w:style w:type="table" w:styleId="ac">
    <w:name w:val="Table Grid"/>
    <w:basedOn w:val="a1"/>
    <w:uiPriority w:val="59"/>
    <w:rsid w:val="006D5D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E18A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d">
    <w:name w:val="Основной текст + Курсив"/>
    <w:aliases w:val="Интервал 0 pt"/>
    <w:rsid w:val="00EE18A1"/>
    <w:rPr>
      <w:rFonts w:ascii="Times New Roman" w:eastAsia="Times New Roman" w:hAnsi="Times New Roman" w:cs="Times New Roman"/>
      <w:i/>
      <w:iCs/>
      <w:color w:val="000000"/>
      <w:spacing w:val="2"/>
      <w:sz w:val="25"/>
      <w:szCs w:val="25"/>
      <w:u w:val="none"/>
    </w:rPr>
  </w:style>
  <w:style w:type="paragraph" w:styleId="ae">
    <w:name w:val="Balloon Text"/>
    <w:basedOn w:val="a"/>
    <w:link w:val="af"/>
    <w:uiPriority w:val="99"/>
    <w:semiHidden/>
    <w:unhideWhenUsed/>
    <w:rsid w:val="003F3980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3F3980"/>
    <w:rPr>
      <w:rFonts w:ascii="Segoe UI" w:eastAsia="Calibr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rsid w:val="00707446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character" w:customStyle="1" w:styleId="af0">
    <w:name w:val="Гипертекстовая ссылка"/>
    <w:uiPriority w:val="99"/>
    <w:rsid w:val="00707446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707446"/>
    <w:pPr>
      <w:widowControl w:val="0"/>
      <w:autoSpaceDE w:val="0"/>
      <w:autoSpaceDN w:val="0"/>
      <w:spacing w:line="240" w:lineRule="auto"/>
      <w:ind w:left="103"/>
    </w:pPr>
    <w:rPr>
      <w:rFonts w:cs="Calibri"/>
      <w:lang w:val="en-US"/>
    </w:rPr>
  </w:style>
  <w:style w:type="character" w:customStyle="1" w:styleId="24">
    <w:name w:val="Основной текст (2) + Полужирный"/>
    <w:basedOn w:val="a0"/>
    <w:rsid w:val="00217895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paragraph" w:customStyle="1" w:styleId="Af1">
    <w:name w:val="Текстовый блок A"/>
    <w:rsid w:val="00241BB7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center"/>
    </w:pPr>
    <w:rPr>
      <w:rFonts w:ascii="Courier New" w:eastAsia="Arial Unicode MS" w:hAnsi="Arial Unicode MS" w:cs="Arial Unicode MS"/>
      <w:color w:val="000000"/>
      <w:sz w:val="24"/>
      <w:szCs w:val="24"/>
      <w:u w:color="000000"/>
      <w:bdr w:val="ni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91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50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90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9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mgafk.ru/" TargetMode="External"/><Relationship Id="rId26" Type="http://schemas.openxmlformats.org/officeDocument/2006/relationships/hyperlink" Target="https://elibrary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brnadzor.gov.ru/ru/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minsport.gov.ru/" TargetMode="External"/><Relationship Id="rId25" Type="http://schemas.openxmlformats.org/officeDocument/2006/relationships/hyperlink" Target="https://urait.ru/" TargetMode="External"/><Relationship Id="rId2" Type="http://schemas.openxmlformats.org/officeDocument/2006/relationships/styles" Target="styles.xml"/><Relationship Id="rId16" Type="http://schemas.openxmlformats.org/officeDocument/2006/relationships/hyperlink" Target="https://minobrnauki.gov.ru/" TargetMode="External"/><Relationship Id="rId20" Type="http://schemas.openxmlformats.org/officeDocument/2006/relationships/hyperlink" Target="https://vks.mgafk.ru/" TargetMode="External"/><Relationship Id="rId29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lib.mgafk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s://antiplagiat.ru/" TargetMode="External"/><Relationship Id="rId23" Type="http://schemas.openxmlformats.org/officeDocument/2006/relationships/hyperlink" Target="http://fcior.edu.ru/" TargetMode="External"/><Relationship Id="rId28" Type="http://schemas.openxmlformats.org/officeDocument/2006/relationships/hyperlink" Target="https://lib.rucont.ru" TargetMode="Externa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https://edu.mgafk.ru/porta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15692.html%20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hyperlink" Target="http://www.iprbookshop.ru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689</TotalTime>
  <Pages>16</Pages>
  <Words>4661</Words>
  <Characters>26571</Characters>
  <Application>Microsoft Office Word</Application>
  <DocSecurity>0</DocSecurity>
  <Lines>221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зав Физиология</cp:lastModifiedBy>
  <cp:revision>52</cp:revision>
  <cp:lastPrinted>2019-04-03T14:49:00Z</cp:lastPrinted>
  <dcterms:created xsi:type="dcterms:W3CDTF">2014-12-22T19:45:00Z</dcterms:created>
  <dcterms:modified xsi:type="dcterms:W3CDTF">2023-08-31T10:02:00Z</dcterms:modified>
</cp:coreProperties>
</file>