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0B" w:rsidRPr="00263529" w:rsidRDefault="00A0201E" w:rsidP="00E86F0B">
      <w:pPr>
        <w:spacing w:line="360" w:lineRule="auto"/>
        <w:jc w:val="center"/>
        <w:rPr>
          <w:sz w:val="24"/>
          <w:szCs w:val="24"/>
        </w:rPr>
      </w:pPr>
      <w:r w:rsidRPr="0026352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86F0B" w:rsidRPr="00263529" w:rsidRDefault="00E86F0B" w:rsidP="00E86F0B">
      <w:pPr>
        <w:spacing w:line="360" w:lineRule="auto"/>
        <w:jc w:val="center"/>
        <w:rPr>
          <w:sz w:val="24"/>
          <w:szCs w:val="24"/>
        </w:rPr>
      </w:pPr>
      <w:r w:rsidRPr="00263529">
        <w:rPr>
          <w:sz w:val="24"/>
          <w:szCs w:val="24"/>
        </w:rPr>
        <w:t>высшего образования</w:t>
      </w:r>
    </w:p>
    <w:p w:rsidR="00D53126" w:rsidRPr="00263529" w:rsidRDefault="00E86F0B" w:rsidP="00D53126">
      <w:pPr>
        <w:spacing w:line="360" w:lineRule="auto"/>
        <w:jc w:val="center"/>
        <w:rPr>
          <w:sz w:val="24"/>
          <w:szCs w:val="24"/>
        </w:rPr>
      </w:pPr>
      <w:r w:rsidRPr="00263529">
        <w:rPr>
          <w:sz w:val="24"/>
          <w:szCs w:val="24"/>
        </w:rPr>
        <w:t xml:space="preserve"> </w:t>
      </w:r>
      <w:r w:rsidR="00A0201E" w:rsidRPr="00263529">
        <w:rPr>
          <w:sz w:val="24"/>
          <w:szCs w:val="24"/>
        </w:rPr>
        <w:t xml:space="preserve">«Московская государственная академия физической культуры» </w:t>
      </w:r>
    </w:p>
    <w:p w:rsidR="00A0201E" w:rsidRPr="00263529" w:rsidRDefault="00A0201E" w:rsidP="00D53126">
      <w:pPr>
        <w:spacing w:line="360" w:lineRule="auto"/>
        <w:jc w:val="center"/>
        <w:rPr>
          <w:sz w:val="24"/>
          <w:szCs w:val="24"/>
        </w:rPr>
      </w:pPr>
      <w:r w:rsidRPr="00263529">
        <w:rPr>
          <w:sz w:val="24"/>
          <w:szCs w:val="24"/>
        </w:rPr>
        <w:t>Кафедра теории и методики физической культуры и спорта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070AB4" w:rsidRPr="00263529" w:rsidTr="00434AB8">
        <w:tc>
          <w:tcPr>
            <w:tcW w:w="3686" w:type="dxa"/>
            <w:hideMark/>
          </w:tcPr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63529">
              <w:rPr>
                <w:rFonts w:eastAsia="Calibri"/>
                <w:sz w:val="24"/>
                <w:szCs w:val="24"/>
              </w:rPr>
              <w:t>СОГЛАСОВАНО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63529">
              <w:rPr>
                <w:rFonts w:eastAsia="Calibri"/>
                <w:sz w:val="24"/>
                <w:szCs w:val="24"/>
              </w:rPr>
              <w:t>Начальник Учебно-методического управления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63529">
              <w:rPr>
                <w:rFonts w:eastAsia="Calibri"/>
                <w:sz w:val="24"/>
                <w:szCs w:val="24"/>
              </w:rPr>
              <w:t>к.б.н., доцент И.В. Осадченко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63529">
              <w:rPr>
                <w:rFonts w:eastAsia="Calibri"/>
                <w:sz w:val="24"/>
                <w:szCs w:val="24"/>
              </w:rPr>
              <w:t>____________________________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63529">
              <w:rPr>
                <w:rFonts w:eastAsia="Calibri"/>
                <w:sz w:val="24"/>
                <w:szCs w:val="24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63529">
              <w:rPr>
                <w:rFonts w:eastAsia="Calibri"/>
                <w:sz w:val="24"/>
                <w:szCs w:val="24"/>
              </w:rPr>
              <w:t>УТВЕРЖДЕНО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63529">
              <w:rPr>
                <w:rFonts w:eastAsia="Calibri"/>
                <w:sz w:val="24"/>
                <w:szCs w:val="24"/>
              </w:rPr>
              <w:t>Председатель УМК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63529">
              <w:rPr>
                <w:rFonts w:eastAsia="Calibri"/>
                <w:sz w:val="24"/>
                <w:szCs w:val="24"/>
              </w:rPr>
              <w:t>и.о</w:t>
            </w:r>
            <w:proofErr w:type="spellEnd"/>
            <w:r w:rsidRPr="00263529">
              <w:rPr>
                <w:rFonts w:eastAsia="Calibri"/>
                <w:sz w:val="24"/>
                <w:szCs w:val="24"/>
              </w:rPr>
              <w:t>. проректора по учебной работе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63529">
              <w:rPr>
                <w:rFonts w:eastAsia="Calibri"/>
                <w:sz w:val="24"/>
                <w:szCs w:val="24"/>
              </w:rPr>
              <w:t>к.п.н</w:t>
            </w:r>
            <w:proofErr w:type="spellEnd"/>
            <w:r w:rsidRPr="00263529">
              <w:rPr>
                <w:rFonts w:eastAsia="Calibri"/>
                <w:sz w:val="24"/>
                <w:szCs w:val="24"/>
              </w:rPr>
              <w:t>., доцент А.П. Морозов ______________________________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63529">
              <w:rPr>
                <w:rFonts w:eastAsia="Calibri"/>
                <w:sz w:val="24"/>
                <w:szCs w:val="24"/>
              </w:rPr>
              <w:t>«20» июня 2023 г.</w:t>
            </w:r>
          </w:p>
          <w:p w:rsidR="00070AB4" w:rsidRPr="00263529" w:rsidRDefault="00070AB4" w:rsidP="00434AB8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B50CE5" w:rsidRPr="00263529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4"/>
          <w:szCs w:val="24"/>
        </w:rPr>
      </w:pPr>
      <w:r w:rsidRPr="00263529">
        <w:rPr>
          <w:b/>
          <w:sz w:val="24"/>
          <w:szCs w:val="24"/>
        </w:rPr>
        <w:t>РАБОЧАЯ ПРОГРАММА ДИСЦИПЛИНЫ</w:t>
      </w:r>
    </w:p>
    <w:p w:rsidR="00B50CE5" w:rsidRPr="00263529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4"/>
          <w:szCs w:val="24"/>
        </w:rPr>
      </w:pPr>
    </w:p>
    <w:p w:rsidR="00B50CE5" w:rsidRPr="00263529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4"/>
          <w:szCs w:val="24"/>
        </w:rPr>
      </w:pPr>
      <w:r w:rsidRPr="00263529">
        <w:rPr>
          <w:b/>
          <w:sz w:val="24"/>
          <w:szCs w:val="24"/>
        </w:rPr>
        <w:t xml:space="preserve">ФИЗИЧЕСКАЯ КУЛЬТУРА </w:t>
      </w:r>
      <w:r w:rsidR="009859FB" w:rsidRPr="00263529">
        <w:rPr>
          <w:b/>
          <w:sz w:val="24"/>
          <w:szCs w:val="24"/>
        </w:rPr>
        <w:t>ДЕТЕЙ РАННЕГО И ДОШКОЛЬНОГО ВОЗРАСТА</w:t>
      </w:r>
    </w:p>
    <w:p w:rsidR="00B50CE5" w:rsidRPr="00263529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4"/>
          <w:szCs w:val="24"/>
        </w:rPr>
      </w:pPr>
    </w:p>
    <w:p w:rsidR="00A80989" w:rsidRPr="00263529" w:rsidRDefault="00A80989" w:rsidP="00A809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 w:rsidRPr="00263529">
        <w:rPr>
          <w:sz w:val="24"/>
          <w:szCs w:val="24"/>
        </w:rPr>
        <w:t>Б1. В.03</w:t>
      </w:r>
    </w:p>
    <w:p w:rsidR="00A80989" w:rsidRPr="00263529" w:rsidRDefault="00A80989" w:rsidP="00A8098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263529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Направление подготовки </w:t>
      </w:r>
      <w:r w:rsidRPr="00263529">
        <w:rPr>
          <w:rFonts w:ascii="Times New Roman" w:hAnsi="Times New Roman" w:cs="Times New Roman"/>
          <w:sz w:val="24"/>
          <w:szCs w:val="24"/>
          <w:u w:color="000000"/>
        </w:rPr>
        <w:t>49.03.01 Физическая культура</w:t>
      </w:r>
    </w:p>
    <w:p w:rsidR="00B50CE5" w:rsidRPr="00263529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i/>
          <w:iCs/>
          <w:color w:val="auto"/>
          <w:sz w:val="24"/>
          <w:szCs w:val="24"/>
        </w:rPr>
      </w:pPr>
    </w:p>
    <w:p w:rsidR="00F72F45" w:rsidRPr="00263529" w:rsidRDefault="00E86F0B" w:rsidP="00F72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iCs/>
          <w:color w:val="auto"/>
          <w:sz w:val="24"/>
          <w:szCs w:val="24"/>
        </w:rPr>
      </w:pPr>
      <w:r w:rsidRPr="00263529">
        <w:rPr>
          <w:rFonts w:eastAsia="Times New Roman"/>
          <w:bCs/>
          <w:iCs/>
          <w:color w:val="auto"/>
          <w:sz w:val="24"/>
          <w:szCs w:val="24"/>
        </w:rPr>
        <w:t>ОПОП</w:t>
      </w:r>
      <w:r w:rsidR="00B50CE5" w:rsidRPr="00263529">
        <w:rPr>
          <w:rFonts w:eastAsia="Times New Roman"/>
          <w:bCs/>
          <w:iCs/>
          <w:color w:val="auto"/>
          <w:sz w:val="24"/>
          <w:szCs w:val="24"/>
        </w:rPr>
        <w:t>:</w:t>
      </w:r>
      <w:r w:rsidR="008027E2">
        <w:rPr>
          <w:rFonts w:eastAsia="Times New Roman"/>
          <w:bCs/>
          <w:iCs/>
          <w:color w:val="auto"/>
          <w:sz w:val="24"/>
          <w:szCs w:val="24"/>
        </w:rPr>
        <w:t xml:space="preserve"> </w:t>
      </w:r>
      <w:r w:rsidR="009859FB" w:rsidRPr="00263529">
        <w:rPr>
          <w:rFonts w:eastAsia="Times New Roman"/>
          <w:b/>
          <w:iCs/>
          <w:color w:val="auto"/>
          <w:sz w:val="24"/>
          <w:szCs w:val="24"/>
        </w:rPr>
        <w:t>Физкультурное образование</w:t>
      </w:r>
    </w:p>
    <w:p w:rsidR="00BE45BF" w:rsidRPr="00263529" w:rsidRDefault="00BE45BF" w:rsidP="00BE45BF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0B" w:rsidRPr="00263529" w:rsidRDefault="00E86F0B" w:rsidP="00BE45BF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>Квалификация выпускника - бакалавр</w:t>
      </w:r>
    </w:p>
    <w:p w:rsidR="00BE45BF" w:rsidRPr="00263529" w:rsidRDefault="00BE45BF" w:rsidP="00BE45BF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CE5" w:rsidRPr="00263529" w:rsidRDefault="00B50CE5" w:rsidP="00BE45BF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529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</w:p>
    <w:p w:rsidR="00BE45BF" w:rsidRPr="00263529" w:rsidRDefault="00BE45BF" w:rsidP="00BE45BF">
      <w:pPr>
        <w:pStyle w:val="af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529">
        <w:rPr>
          <w:rFonts w:ascii="Times New Roman" w:hAnsi="Times New Roman" w:cs="Times New Roman"/>
          <w:bCs/>
          <w:sz w:val="24"/>
          <w:szCs w:val="24"/>
        </w:rPr>
        <w:t>Очная /заочная</w:t>
      </w:r>
    </w:p>
    <w:tbl>
      <w:tblPr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A0201E" w:rsidRPr="00263529" w:rsidTr="00AD79E1">
        <w:trPr>
          <w:trHeight w:val="2450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F0B" w:rsidRPr="00263529" w:rsidRDefault="00B50CE5" w:rsidP="00E86F0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</w:rPr>
              <w:t xml:space="preserve">Очная/заочная </w:t>
            </w:r>
            <w:r w:rsidR="00E86F0B" w:rsidRPr="00263529">
              <w:rPr>
                <w:rFonts w:ascii="Times New Roman" w:hAnsi="Times New Roman" w:cs="Times New Roman"/>
              </w:rPr>
              <w:t>СОГЛАСОВАНО</w:t>
            </w:r>
          </w:p>
          <w:p w:rsidR="00E86F0B" w:rsidRPr="00263529" w:rsidRDefault="00E86F0B" w:rsidP="00E86F0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</w:rPr>
              <w:t>Декан социально-педагогического факультета</w:t>
            </w:r>
          </w:p>
          <w:p w:rsidR="00E86F0B" w:rsidRPr="00263529" w:rsidRDefault="00E86F0B" w:rsidP="00E86F0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63529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263529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263529">
              <w:rPr>
                <w:rFonts w:ascii="Times New Roman" w:hAnsi="Times New Roman" w:cs="Times New Roman"/>
              </w:rPr>
              <w:t>ДерючеваВ.А</w:t>
            </w:r>
            <w:proofErr w:type="spellEnd"/>
            <w:r w:rsidRPr="00263529">
              <w:rPr>
                <w:rFonts w:ascii="Times New Roman" w:hAnsi="Times New Roman" w:cs="Times New Roman"/>
              </w:rPr>
              <w:t>. ___________</w:t>
            </w:r>
            <w:r w:rsidR="0054463B" w:rsidRPr="00263529">
              <w:rPr>
                <w:rFonts w:ascii="Times New Roman" w:hAnsi="Times New Roman" w:cs="Times New Roman"/>
              </w:rPr>
              <w:t xml:space="preserve">   </w:t>
            </w:r>
          </w:p>
          <w:p w:rsidR="00E86F0B" w:rsidRPr="00263529" w:rsidRDefault="00E86F0B" w:rsidP="00E86F0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  <w:color w:val="auto"/>
              </w:rPr>
              <w:t>«2</w:t>
            </w:r>
            <w:r w:rsidR="00DD7C91" w:rsidRPr="00263529">
              <w:rPr>
                <w:rFonts w:ascii="Times New Roman" w:hAnsi="Times New Roman" w:cs="Times New Roman"/>
                <w:color w:val="auto"/>
              </w:rPr>
              <w:t>0</w:t>
            </w:r>
            <w:r w:rsidRPr="00263529">
              <w:rPr>
                <w:rFonts w:ascii="Times New Roman" w:hAnsi="Times New Roman" w:cs="Times New Roman"/>
                <w:color w:val="auto"/>
              </w:rPr>
              <w:t>» июня 202</w:t>
            </w:r>
            <w:r w:rsidR="00DD7C91" w:rsidRPr="00263529">
              <w:rPr>
                <w:rFonts w:ascii="Times New Roman" w:hAnsi="Times New Roman" w:cs="Times New Roman"/>
                <w:color w:val="auto"/>
              </w:rPr>
              <w:t>3</w:t>
            </w:r>
            <w:r w:rsidRPr="00263529">
              <w:rPr>
                <w:rFonts w:ascii="Times New Roman" w:hAnsi="Times New Roman" w:cs="Times New Roman"/>
                <w:color w:val="auto"/>
              </w:rPr>
              <w:t xml:space="preserve"> г. 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СОГЛАСОВАНО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Декан факультета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заочной формы обучения, </w:t>
            </w:r>
            <w:proofErr w:type="spellStart"/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к.п</w:t>
            </w:r>
            <w:r w:rsidR="00187BE7"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ед</w:t>
            </w: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.н</w:t>
            </w:r>
            <w:proofErr w:type="spellEnd"/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., профессор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_____________В.Х Шнайдер</w:t>
            </w:r>
          </w:p>
          <w:p w:rsidR="0054463B" w:rsidRPr="00263529" w:rsidRDefault="0054463B" w:rsidP="00E86F0B">
            <w:pPr>
              <w:pStyle w:val="A6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E86F0B" w:rsidRPr="00263529" w:rsidRDefault="00070AB4" w:rsidP="00E86F0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E86F0B" w:rsidRPr="00263529">
              <w:rPr>
                <w:rFonts w:ascii="Times New Roman" w:hAnsi="Times New Roman" w:cs="Times New Roman"/>
                <w:color w:val="auto"/>
              </w:rPr>
              <w:t>«2</w:t>
            </w:r>
            <w:r w:rsidR="00DD7C91" w:rsidRPr="00263529">
              <w:rPr>
                <w:rFonts w:ascii="Times New Roman" w:hAnsi="Times New Roman" w:cs="Times New Roman"/>
                <w:color w:val="auto"/>
              </w:rPr>
              <w:t>0</w:t>
            </w:r>
            <w:r w:rsidR="00E86F0B" w:rsidRPr="00263529">
              <w:rPr>
                <w:rFonts w:ascii="Times New Roman" w:hAnsi="Times New Roman" w:cs="Times New Roman"/>
                <w:color w:val="auto"/>
              </w:rPr>
              <w:t>» июня 202</w:t>
            </w:r>
            <w:r w:rsidR="00DD7C91" w:rsidRPr="00263529">
              <w:rPr>
                <w:rFonts w:ascii="Times New Roman" w:hAnsi="Times New Roman" w:cs="Times New Roman"/>
                <w:color w:val="auto"/>
              </w:rPr>
              <w:t>3</w:t>
            </w:r>
            <w:r w:rsidR="00E86F0B" w:rsidRPr="00263529">
              <w:rPr>
                <w:rFonts w:ascii="Times New Roman" w:hAnsi="Times New Roman" w:cs="Times New Roman"/>
                <w:color w:val="auto"/>
              </w:rPr>
              <w:t xml:space="preserve"> г. 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Программа рассмотрена и одобрена на заседании кафедры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(протокол №</w:t>
            </w:r>
            <w:r w:rsidR="00DD7C91"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8</w:t>
            </w: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от </w:t>
            </w:r>
            <w:r w:rsidR="00DD7C91"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08</w:t>
            </w: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.0</w:t>
            </w:r>
            <w:r w:rsidR="00E86F0B"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6</w:t>
            </w: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.202</w:t>
            </w:r>
            <w:r w:rsidR="00DD7C91"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3</w:t>
            </w: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г.)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Заведующий кафедрой, 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профессор, </w:t>
            </w:r>
            <w:proofErr w:type="spellStart"/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д.п</w:t>
            </w:r>
            <w:r w:rsidR="00E86F0B"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ед</w:t>
            </w: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.н</w:t>
            </w:r>
            <w:proofErr w:type="spellEnd"/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 К.С. Дунаев</w:t>
            </w:r>
          </w:p>
          <w:p w:rsidR="00A0201E" w:rsidRPr="00263529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54463B" w:rsidRPr="00263529" w:rsidRDefault="0054463B" w:rsidP="00A02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</w:p>
    <w:p w:rsidR="00E86F0B" w:rsidRPr="00263529" w:rsidRDefault="00A0201E" w:rsidP="00A02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proofErr w:type="spellStart"/>
      <w:r w:rsidRPr="00263529">
        <w:rPr>
          <w:sz w:val="24"/>
          <w:szCs w:val="24"/>
        </w:rPr>
        <w:t>Малаховка</w:t>
      </w:r>
      <w:proofErr w:type="spellEnd"/>
      <w:r w:rsidRPr="00263529">
        <w:rPr>
          <w:sz w:val="24"/>
          <w:szCs w:val="24"/>
        </w:rPr>
        <w:t>, 202</w:t>
      </w:r>
      <w:r w:rsidR="00E90C34" w:rsidRPr="00263529">
        <w:rPr>
          <w:sz w:val="24"/>
          <w:szCs w:val="24"/>
        </w:rPr>
        <w:t>3</w:t>
      </w:r>
    </w:p>
    <w:p w:rsidR="00FB507B" w:rsidRPr="00263529" w:rsidRDefault="00A0201E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  <w:sz w:val="24"/>
          <w:szCs w:val="24"/>
        </w:rPr>
      </w:pPr>
      <w:r w:rsidRPr="00263529">
        <w:rPr>
          <w:sz w:val="24"/>
          <w:szCs w:val="24"/>
        </w:rPr>
        <w:br w:type="page"/>
      </w:r>
      <w:r w:rsidR="00FB507B" w:rsidRPr="00263529">
        <w:rPr>
          <w:color w:val="auto"/>
          <w:sz w:val="24"/>
          <w:szCs w:val="24"/>
        </w:rPr>
        <w:lastRenderedPageBreak/>
        <w:t xml:space="preserve">Рабочая программа разработана в соответствии с ФГОС ВО – </w:t>
      </w:r>
      <w:proofErr w:type="spellStart"/>
      <w:r w:rsidR="00FB507B" w:rsidRPr="00263529">
        <w:rPr>
          <w:color w:val="auto"/>
          <w:sz w:val="24"/>
          <w:szCs w:val="24"/>
        </w:rPr>
        <w:t>бакалавриат</w:t>
      </w:r>
      <w:proofErr w:type="spellEnd"/>
      <w:r w:rsidR="00FB507B" w:rsidRPr="00263529">
        <w:rPr>
          <w:color w:val="auto"/>
          <w:sz w:val="24"/>
          <w:szCs w:val="24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E03A2B" w:rsidRPr="00263529" w:rsidRDefault="00E03A2B" w:rsidP="000A04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E03A2B" w:rsidRPr="00263529" w:rsidRDefault="00E03A2B" w:rsidP="00606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E03A2B" w:rsidRPr="00263529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E03A2B" w:rsidRPr="00263529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263529">
        <w:rPr>
          <w:rFonts w:ascii="Times New Roman" w:hAnsi="Times New Roman" w:cs="Times New Roman"/>
          <w:b/>
          <w:bCs/>
        </w:rPr>
        <w:t>Составители:</w:t>
      </w:r>
    </w:p>
    <w:p w:rsidR="00E03A2B" w:rsidRPr="00263529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</w:rPr>
      </w:pPr>
    </w:p>
    <w:p w:rsidR="00E03A2B" w:rsidRPr="00263529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</w:rPr>
      </w:pPr>
    </w:p>
    <w:p w:rsidR="00E03A2B" w:rsidRPr="00263529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</w:rPr>
      </w:pPr>
      <w:proofErr w:type="spellStart"/>
      <w:r w:rsidRPr="00263529">
        <w:rPr>
          <w:rFonts w:ascii="Times New Roman" w:hAnsi="Times New Roman" w:cs="Times New Roman"/>
        </w:rPr>
        <w:t>Шагова</w:t>
      </w:r>
      <w:proofErr w:type="spellEnd"/>
      <w:r w:rsidRPr="00263529">
        <w:rPr>
          <w:rFonts w:ascii="Times New Roman" w:hAnsi="Times New Roman" w:cs="Times New Roman"/>
        </w:rPr>
        <w:t xml:space="preserve"> Ольга Вячеславовна</w:t>
      </w:r>
    </w:p>
    <w:p w:rsidR="00E03A2B" w:rsidRPr="00263529" w:rsidRDefault="000A040D" w:rsidP="000A040D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i/>
          <w:iCs/>
        </w:rPr>
      </w:pPr>
      <w:r w:rsidRPr="00263529">
        <w:rPr>
          <w:rFonts w:ascii="Times New Roman" w:hAnsi="Times New Roman" w:cs="Times New Roman"/>
        </w:rPr>
        <w:t>с</w:t>
      </w:r>
      <w:r w:rsidR="00E03A2B" w:rsidRPr="00263529">
        <w:rPr>
          <w:rFonts w:ascii="Times New Roman" w:hAnsi="Times New Roman" w:cs="Times New Roman"/>
        </w:rPr>
        <w:t>т</w:t>
      </w:r>
      <w:r w:rsidRPr="00263529">
        <w:rPr>
          <w:rFonts w:ascii="Times New Roman" w:hAnsi="Times New Roman" w:cs="Times New Roman"/>
        </w:rPr>
        <w:t>.</w:t>
      </w:r>
      <w:r w:rsidR="00E03A2B" w:rsidRPr="00263529">
        <w:rPr>
          <w:rFonts w:ascii="Times New Roman" w:hAnsi="Times New Roman" w:cs="Times New Roman"/>
        </w:rPr>
        <w:t xml:space="preserve"> преподаватель кафедры </w:t>
      </w:r>
      <w:proofErr w:type="spellStart"/>
      <w:r w:rsidR="00E03A2B" w:rsidRPr="00263529">
        <w:rPr>
          <w:rFonts w:ascii="Times New Roman" w:hAnsi="Times New Roman" w:cs="Times New Roman"/>
        </w:rPr>
        <w:t>ТиМФКС</w:t>
      </w:r>
      <w:proofErr w:type="spellEnd"/>
      <w:r w:rsidRPr="00263529">
        <w:rPr>
          <w:rFonts w:ascii="Times New Roman" w:hAnsi="Times New Roman" w:cs="Times New Roman"/>
        </w:rPr>
        <w:t xml:space="preserve">          ____________________</w:t>
      </w:r>
      <w:r w:rsidR="00E03A2B" w:rsidRPr="00263529">
        <w:rPr>
          <w:rFonts w:ascii="Times New Roman" w:hAnsi="Times New Roman" w:cs="Times New Roman"/>
        </w:rPr>
        <w:t xml:space="preserve">                 </w:t>
      </w:r>
    </w:p>
    <w:p w:rsidR="00E03A2B" w:rsidRPr="00263529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</w:rPr>
      </w:pPr>
    </w:p>
    <w:p w:rsidR="00E03A2B" w:rsidRPr="00263529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</w:rPr>
      </w:pPr>
    </w:p>
    <w:p w:rsidR="00E03A2B" w:rsidRPr="00263529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</w:rPr>
      </w:pPr>
    </w:p>
    <w:p w:rsidR="00E03A2B" w:rsidRPr="00263529" w:rsidRDefault="00E03A2B" w:rsidP="00606AD3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r w:rsidRPr="00263529">
        <w:rPr>
          <w:rFonts w:ascii="Times New Roman" w:hAnsi="Times New Roman" w:cs="Times New Roman"/>
          <w:b/>
          <w:bCs/>
        </w:rPr>
        <w:t>Рецензенты:</w:t>
      </w:r>
    </w:p>
    <w:p w:rsidR="00904E59" w:rsidRPr="00263529" w:rsidRDefault="00904E59" w:rsidP="00904E59">
      <w:pPr>
        <w:pStyle w:val="A6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263529">
        <w:rPr>
          <w:rFonts w:ascii="Times New Roman" w:hAnsi="Times New Roman" w:cs="Times New Roman"/>
        </w:rPr>
        <w:t xml:space="preserve">Шнайдер В.Х., </w:t>
      </w:r>
      <w:proofErr w:type="spellStart"/>
      <w:r w:rsidRPr="00263529">
        <w:rPr>
          <w:rFonts w:ascii="Times New Roman" w:hAnsi="Times New Roman" w:cs="Times New Roman"/>
        </w:rPr>
        <w:t>к.пед.н</w:t>
      </w:r>
      <w:proofErr w:type="spellEnd"/>
      <w:r w:rsidRPr="00263529">
        <w:rPr>
          <w:rFonts w:ascii="Times New Roman" w:hAnsi="Times New Roman" w:cs="Times New Roman"/>
        </w:rPr>
        <w:t xml:space="preserve">., профессор кафедры </w:t>
      </w:r>
      <w:proofErr w:type="spellStart"/>
      <w:r w:rsidRPr="00263529">
        <w:rPr>
          <w:rFonts w:ascii="Times New Roman" w:hAnsi="Times New Roman" w:cs="Times New Roman"/>
        </w:rPr>
        <w:t>ТиМФКС</w:t>
      </w:r>
      <w:proofErr w:type="spellEnd"/>
      <w:r w:rsidRPr="00263529">
        <w:rPr>
          <w:rFonts w:ascii="Times New Roman" w:hAnsi="Times New Roman" w:cs="Times New Roman"/>
        </w:rPr>
        <w:t>_________________</w:t>
      </w:r>
    </w:p>
    <w:p w:rsidR="00904E59" w:rsidRPr="00263529" w:rsidRDefault="00904E59" w:rsidP="00904E59">
      <w:pPr>
        <w:pStyle w:val="A6"/>
        <w:contextualSpacing/>
        <w:jc w:val="both"/>
        <w:rPr>
          <w:rFonts w:ascii="Times New Roman" w:hAnsi="Times New Roman" w:cs="Times New Roman"/>
        </w:rPr>
      </w:pPr>
    </w:p>
    <w:p w:rsidR="00904E59" w:rsidRPr="00263529" w:rsidRDefault="00904E59" w:rsidP="00904E59">
      <w:pPr>
        <w:pStyle w:val="A6"/>
        <w:contextualSpacing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Лепешкина С.В., </w:t>
      </w:r>
      <w:proofErr w:type="spellStart"/>
      <w:r w:rsidRPr="00263529">
        <w:rPr>
          <w:rFonts w:ascii="Times New Roman" w:hAnsi="Times New Roman" w:cs="Times New Roman"/>
        </w:rPr>
        <w:t>к.пед.н</w:t>
      </w:r>
      <w:proofErr w:type="spellEnd"/>
      <w:r w:rsidRPr="00263529">
        <w:rPr>
          <w:rFonts w:ascii="Times New Roman" w:hAnsi="Times New Roman" w:cs="Times New Roman"/>
        </w:rPr>
        <w:t xml:space="preserve">., доцент кафедры </w:t>
      </w:r>
      <w:proofErr w:type="spellStart"/>
      <w:r w:rsidRPr="00263529">
        <w:rPr>
          <w:rFonts w:ascii="Times New Roman" w:hAnsi="Times New Roman" w:cs="Times New Roman"/>
        </w:rPr>
        <w:t>ТиМФКС</w:t>
      </w:r>
      <w:proofErr w:type="spellEnd"/>
      <w:r w:rsidRPr="00263529">
        <w:rPr>
          <w:rFonts w:ascii="Times New Roman" w:hAnsi="Times New Roman" w:cs="Times New Roman"/>
        </w:rPr>
        <w:t xml:space="preserve"> ___________________</w:t>
      </w:r>
    </w:p>
    <w:p w:rsidR="00904E59" w:rsidRPr="00263529" w:rsidRDefault="00904E59" w:rsidP="00904E59">
      <w:pPr>
        <w:pStyle w:val="A6"/>
        <w:contextualSpacing/>
        <w:rPr>
          <w:rFonts w:ascii="Times New Roman" w:eastAsia="Times New Roman" w:hAnsi="Times New Roman" w:cs="Times New Roman"/>
        </w:rPr>
      </w:pPr>
    </w:p>
    <w:p w:rsidR="00F61A8C" w:rsidRPr="00263529" w:rsidRDefault="00F61A8C" w:rsidP="00904E59">
      <w:pPr>
        <w:pStyle w:val="A6"/>
        <w:contextualSpacing/>
        <w:rPr>
          <w:rFonts w:ascii="Times New Roman" w:eastAsia="Times New Roman" w:hAnsi="Times New Roman" w:cs="Times New Roman"/>
        </w:rPr>
      </w:pPr>
    </w:p>
    <w:p w:rsidR="00904E59" w:rsidRPr="00263529" w:rsidRDefault="00904E59" w:rsidP="00FB507B">
      <w:pPr>
        <w:widowControl w:val="0"/>
        <w:spacing w:line="360" w:lineRule="auto"/>
        <w:contextualSpacing/>
        <w:rPr>
          <w:b/>
          <w:sz w:val="24"/>
          <w:szCs w:val="24"/>
        </w:rPr>
      </w:pPr>
      <w:r w:rsidRPr="00263529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1"/>
        <w:tblpPr w:leftFromText="180" w:rightFromText="180" w:vertAnchor="text" w:horzAnchor="margin" w:tblpXSpec="center" w:tblpY="84"/>
        <w:tblW w:w="9991" w:type="dxa"/>
        <w:tblLook w:val="04A0" w:firstRow="1" w:lastRow="0" w:firstColumn="1" w:lastColumn="0" w:noHBand="0" w:noVBand="1"/>
      </w:tblPr>
      <w:tblGrid>
        <w:gridCol w:w="993"/>
        <w:gridCol w:w="21"/>
        <w:gridCol w:w="4231"/>
        <w:gridCol w:w="19"/>
        <w:gridCol w:w="37"/>
        <w:gridCol w:w="3062"/>
        <w:gridCol w:w="103"/>
        <w:gridCol w:w="96"/>
        <w:gridCol w:w="1429"/>
      </w:tblGrid>
      <w:tr w:rsidR="008010B6" w:rsidRPr="00263529" w:rsidTr="008010B6">
        <w:tc>
          <w:tcPr>
            <w:tcW w:w="993" w:type="dxa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252" w:type="dxa"/>
            <w:gridSpan w:val="2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18" w:type="dxa"/>
            <w:gridSpan w:val="3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628" w:type="dxa"/>
            <w:gridSpan w:val="3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proofErr w:type="spellStart"/>
            <w:r w:rsidRPr="00263529">
              <w:rPr>
                <w:b/>
                <w:sz w:val="24"/>
                <w:szCs w:val="24"/>
              </w:rPr>
              <w:t>Аббрев</w:t>
            </w:r>
            <w:proofErr w:type="spellEnd"/>
            <w:r w:rsidRPr="00263529">
              <w:rPr>
                <w:b/>
                <w:sz w:val="24"/>
                <w:szCs w:val="24"/>
              </w:rPr>
              <w:t>. исп. в РПД</w:t>
            </w:r>
          </w:p>
        </w:tc>
      </w:tr>
      <w:tr w:rsidR="008010B6" w:rsidRPr="00263529" w:rsidTr="008010B6">
        <w:tc>
          <w:tcPr>
            <w:tcW w:w="9991" w:type="dxa"/>
            <w:gridSpan w:val="9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b/>
                <w:sz w:val="24"/>
                <w:szCs w:val="24"/>
              </w:rPr>
              <w:t>01 Образование и наука</w:t>
            </w:r>
          </w:p>
        </w:tc>
      </w:tr>
      <w:tr w:rsidR="008010B6" w:rsidRPr="00263529" w:rsidTr="008010B6">
        <w:tc>
          <w:tcPr>
            <w:tcW w:w="1014" w:type="dxa"/>
            <w:gridSpan w:val="2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01.001</w:t>
            </w:r>
          </w:p>
        </w:tc>
        <w:tc>
          <w:tcPr>
            <w:tcW w:w="4250" w:type="dxa"/>
            <w:gridSpan w:val="2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2" w:type="dxa"/>
            <w:gridSpan w:val="3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bCs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263529">
              <w:rPr>
                <w:bCs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525" w:type="dxa"/>
            <w:gridSpan w:val="2"/>
          </w:tcPr>
          <w:p w:rsidR="008010B6" w:rsidRPr="00263529" w:rsidRDefault="008010B6" w:rsidP="00A809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263529">
              <w:rPr>
                <w:b/>
                <w:sz w:val="24"/>
                <w:szCs w:val="24"/>
              </w:rPr>
              <w:t>П</w:t>
            </w:r>
          </w:p>
        </w:tc>
      </w:tr>
      <w:tr w:rsidR="008010B6" w:rsidRPr="00263529" w:rsidTr="008010B6">
        <w:tc>
          <w:tcPr>
            <w:tcW w:w="1014" w:type="dxa"/>
            <w:gridSpan w:val="2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 xml:space="preserve">01.003   </w:t>
            </w:r>
          </w:p>
        </w:tc>
        <w:tc>
          <w:tcPr>
            <w:tcW w:w="4250" w:type="dxa"/>
            <w:gridSpan w:val="2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bCs/>
                <w:color w:val="auto"/>
                <w:sz w:val="24"/>
                <w:szCs w:val="24"/>
              </w:rPr>
              <w:t>"Педагог дополнительного образования детей и взрослых</w:t>
            </w:r>
          </w:p>
        </w:tc>
        <w:tc>
          <w:tcPr>
            <w:tcW w:w="3202" w:type="dxa"/>
            <w:gridSpan w:val="3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525" w:type="dxa"/>
            <w:gridSpan w:val="2"/>
          </w:tcPr>
          <w:p w:rsidR="008010B6" w:rsidRPr="00263529" w:rsidRDefault="008010B6" w:rsidP="00A809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263529">
              <w:rPr>
                <w:b/>
                <w:sz w:val="24"/>
                <w:szCs w:val="24"/>
              </w:rPr>
              <w:t>ПДО</w:t>
            </w:r>
          </w:p>
        </w:tc>
      </w:tr>
      <w:tr w:rsidR="008010B6" w:rsidRPr="00263529" w:rsidTr="008010B6">
        <w:tc>
          <w:tcPr>
            <w:tcW w:w="9991" w:type="dxa"/>
            <w:gridSpan w:val="9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b/>
                <w:color w:val="auto"/>
                <w:sz w:val="24"/>
                <w:szCs w:val="24"/>
              </w:rPr>
              <w:t>5 Физическая культура и спорт</w:t>
            </w:r>
          </w:p>
        </w:tc>
      </w:tr>
      <w:tr w:rsidR="008010B6" w:rsidRPr="00263529" w:rsidTr="008010B6">
        <w:tc>
          <w:tcPr>
            <w:tcW w:w="993" w:type="dxa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5.005</w:t>
            </w:r>
          </w:p>
        </w:tc>
        <w:tc>
          <w:tcPr>
            <w:tcW w:w="4308" w:type="dxa"/>
            <w:gridSpan w:val="4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«Специалист по инструкторской и  методической работе в области  физической культуры и спорта»</w:t>
            </w:r>
          </w:p>
        </w:tc>
        <w:tc>
          <w:tcPr>
            <w:tcW w:w="3261" w:type="dxa"/>
            <w:gridSpan w:val="3"/>
          </w:tcPr>
          <w:p w:rsidR="008010B6" w:rsidRPr="00263529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Приказ Министерства труда и социальной защиты РФ от 21 апреля</w:t>
            </w:r>
            <w:r w:rsidR="008027E2">
              <w:rPr>
                <w:color w:val="auto"/>
                <w:sz w:val="24"/>
                <w:szCs w:val="24"/>
              </w:rPr>
              <w:t xml:space="preserve"> </w:t>
            </w:r>
            <w:r w:rsidRPr="00263529">
              <w:rPr>
                <w:color w:val="auto"/>
                <w:sz w:val="24"/>
                <w:szCs w:val="24"/>
              </w:rPr>
              <w:t>2022  г. N 237н</w:t>
            </w:r>
          </w:p>
        </w:tc>
        <w:tc>
          <w:tcPr>
            <w:tcW w:w="1429" w:type="dxa"/>
          </w:tcPr>
          <w:p w:rsidR="008010B6" w:rsidRPr="00263529" w:rsidRDefault="008010B6" w:rsidP="00A809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263529">
              <w:rPr>
                <w:b/>
                <w:color w:val="auto"/>
                <w:sz w:val="24"/>
                <w:szCs w:val="24"/>
              </w:rPr>
              <w:t>СИМР</w:t>
            </w:r>
          </w:p>
        </w:tc>
      </w:tr>
    </w:tbl>
    <w:p w:rsidR="00904E59" w:rsidRPr="00263529" w:rsidRDefault="00E03A2B" w:rsidP="00A33B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aps/>
          <w:spacing w:val="-1"/>
          <w:sz w:val="24"/>
          <w:szCs w:val="24"/>
        </w:rPr>
      </w:pPr>
      <w:r w:rsidRPr="00263529">
        <w:rPr>
          <w:b/>
          <w:bCs/>
          <w:i/>
          <w:iCs/>
          <w:sz w:val="24"/>
          <w:szCs w:val="24"/>
        </w:rPr>
        <w:br w:type="page"/>
      </w:r>
      <w:r w:rsidR="00AD79E1" w:rsidRPr="00263529">
        <w:rPr>
          <w:sz w:val="24"/>
          <w:szCs w:val="24"/>
        </w:rPr>
        <w:lastRenderedPageBreak/>
        <w:t xml:space="preserve"> </w:t>
      </w:r>
      <w:r w:rsidR="00A33B9D">
        <w:rPr>
          <w:sz w:val="24"/>
          <w:szCs w:val="24"/>
        </w:rPr>
        <w:t>1</w:t>
      </w:r>
      <w:r w:rsidR="00904E59" w:rsidRPr="00263529">
        <w:rPr>
          <w:b/>
          <w:bCs/>
          <w:caps/>
          <w:spacing w:val="-1"/>
          <w:sz w:val="24"/>
          <w:szCs w:val="24"/>
        </w:rPr>
        <w:t>. изучение дисциплины НАПРАВЛЕНО НА формирование следующих компетенций:</w:t>
      </w:r>
    </w:p>
    <w:p w:rsidR="00F61A8C" w:rsidRDefault="00F61A8C" w:rsidP="00F61A8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</w:p>
    <w:p w:rsidR="00A33B9D" w:rsidRDefault="00A33B9D" w:rsidP="00A33B9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63529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УК 2</w:t>
      </w:r>
      <w:r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 </w:t>
      </w:r>
      <w:r w:rsidRPr="00263529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A33B9D" w:rsidRDefault="00A33B9D" w:rsidP="00A33B9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 1</w:t>
      </w:r>
      <w:r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 </w:t>
      </w:r>
      <w:r w:rsidRPr="00263529">
        <w:rPr>
          <w:rFonts w:ascii="Times New Roman" w:hAnsi="Times New Roman" w:cs="Times New Roman"/>
          <w:sz w:val="24"/>
          <w:szCs w:val="24"/>
        </w:rPr>
        <w:t xml:space="preserve">Способен использовать в образовательном процессе педагогически обоснованные технологии, средства и методы обучения и воспитания, формы и методические </w:t>
      </w:r>
      <w:proofErr w:type="gramStart"/>
      <w:r w:rsidRPr="00263529">
        <w:rPr>
          <w:rFonts w:ascii="Times New Roman" w:hAnsi="Times New Roman" w:cs="Times New Roman"/>
          <w:sz w:val="24"/>
          <w:szCs w:val="24"/>
        </w:rPr>
        <w:t>приемы  организации</w:t>
      </w:r>
      <w:proofErr w:type="gramEnd"/>
      <w:r w:rsidRPr="00263529">
        <w:rPr>
          <w:rFonts w:ascii="Times New Roman" w:hAnsi="Times New Roman" w:cs="Times New Roman"/>
          <w:sz w:val="24"/>
          <w:szCs w:val="24"/>
        </w:rPr>
        <w:t xml:space="preserve"> деятельности обучающихся образовательных организаций разного уровня и типа</w:t>
      </w:r>
    </w:p>
    <w:p w:rsidR="00A33B9D" w:rsidRDefault="00A33B9D" w:rsidP="00A33B9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  <w:r w:rsidRPr="00263529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 4</w:t>
      </w:r>
      <w:r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- </w:t>
      </w:r>
      <w:r w:rsidRPr="00263529">
        <w:rPr>
          <w:rFonts w:ascii="Times New Roman" w:hAnsi="Times New Roman" w:cs="Times New Roman"/>
          <w:sz w:val="24"/>
          <w:szCs w:val="24"/>
        </w:rPr>
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</w:t>
      </w:r>
    </w:p>
    <w:p w:rsidR="00A33B9D" w:rsidRDefault="00A33B9D" w:rsidP="00A33B9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</w:p>
    <w:p w:rsidR="00A33B9D" w:rsidRDefault="00A33B9D" w:rsidP="00A33B9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A33B9D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РЕЗУЛЬТАТЫ ОСВОЕНИЯ ПРОГРАММЫ ДИСЦИПЛИНЫ:</w:t>
      </w:r>
    </w:p>
    <w:p w:rsidR="00A33B9D" w:rsidRDefault="00A33B9D" w:rsidP="00A33B9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43"/>
        <w:gridCol w:w="2288"/>
        <w:gridCol w:w="1800"/>
      </w:tblGrid>
      <w:tr w:rsidR="00A33B9D" w:rsidTr="002D2BF5">
        <w:tc>
          <w:tcPr>
            <w:tcW w:w="5143" w:type="dxa"/>
          </w:tcPr>
          <w:p w:rsidR="00A33B9D" w:rsidRDefault="00A33B9D" w:rsidP="00A33B9D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bookmarkStart w:id="0" w:name="_Hlk147246314"/>
          </w:p>
        </w:tc>
        <w:tc>
          <w:tcPr>
            <w:tcW w:w="2288" w:type="dxa"/>
          </w:tcPr>
          <w:p w:rsidR="00A33B9D" w:rsidRDefault="00BF76E8" w:rsidP="00A33B9D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0" w:type="dxa"/>
          </w:tcPr>
          <w:p w:rsidR="00A33B9D" w:rsidRDefault="00BF76E8" w:rsidP="00A33B9D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F76E8" w:rsidTr="002D2BF5">
        <w:tc>
          <w:tcPr>
            <w:tcW w:w="9231" w:type="dxa"/>
            <w:gridSpan w:val="3"/>
          </w:tcPr>
          <w:p w:rsidR="00BF76E8" w:rsidRDefault="00BF76E8" w:rsidP="00A33B9D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ЗНАНИЯ:</w:t>
            </w:r>
          </w:p>
        </w:tc>
      </w:tr>
      <w:tr w:rsidR="00BE6114" w:rsidTr="00F15D36">
        <w:tc>
          <w:tcPr>
            <w:tcW w:w="5143" w:type="dxa"/>
          </w:tcPr>
          <w:p w:rsidR="00BE6114" w:rsidRPr="00BF76E8" w:rsidRDefault="00BE6114" w:rsidP="00BE611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bookmarkStart w:id="1" w:name="_Hlk147246749"/>
            <w:bookmarkEnd w:id="0"/>
            <w:r w:rsidRPr="00BF76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Преподаваемый предмет в пределах ФГОС и ООП, содержание правовых документов образования</w:t>
            </w:r>
          </w:p>
        </w:tc>
        <w:tc>
          <w:tcPr>
            <w:tcW w:w="2288" w:type="dxa"/>
          </w:tcPr>
          <w:p w:rsidR="00BE6114" w:rsidRPr="00BE6114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ПС 01.001 </w:t>
            </w:r>
          </w:p>
          <w:p w:rsidR="00BE6114" w:rsidRPr="00BE6114" w:rsidRDefault="00BE6114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 А/01.6</w:t>
            </w:r>
          </w:p>
        </w:tc>
        <w:tc>
          <w:tcPr>
            <w:tcW w:w="1800" w:type="dxa"/>
            <w:vAlign w:val="center"/>
          </w:tcPr>
          <w:p w:rsidR="00BE6114" w:rsidRPr="00BE6114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color w:val="auto"/>
                <w:spacing w:val="-1"/>
                <w:sz w:val="24"/>
                <w:szCs w:val="24"/>
              </w:rPr>
            </w:pPr>
            <w:r w:rsidRPr="00BE6114">
              <w:rPr>
                <w:bCs/>
                <w:caps/>
                <w:color w:val="auto"/>
                <w:spacing w:val="-1"/>
                <w:sz w:val="24"/>
                <w:szCs w:val="24"/>
              </w:rPr>
              <w:t>УК 2</w:t>
            </w:r>
          </w:p>
        </w:tc>
      </w:tr>
      <w:tr w:rsidR="00BE6114" w:rsidTr="00BE6114">
        <w:trPr>
          <w:trHeight w:val="1712"/>
        </w:trPr>
        <w:tc>
          <w:tcPr>
            <w:tcW w:w="5143" w:type="dxa"/>
          </w:tcPr>
          <w:p w:rsidR="00BE6114" w:rsidRPr="00BF76E8" w:rsidRDefault="00BE6114" w:rsidP="00BE611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BF76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2288" w:type="dxa"/>
          </w:tcPr>
          <w:p w:rsidR="00BE6114" w:rsidRPr="00BE6114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СИМР: </w:t>
            </w: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/03.6</w:t>
            </w:r>
          </w:p>
          <w:p w:rsidR="00BE6114" w:rsidRPr="00852A2F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BE6114" w:rsidRPr="00BE6114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color w:val="auto"/>
                <w:spacing w:val="-1"/>
                <w:sz w:val="24"/>
                <w:szCs w:val="24"/>
              </w:rPr>
            </w:pPr>
            <w:r w:rsidRPr="00BE6114">
              <w:rPr>
                <w:bCs/>
                <w:caps/>
                <w:color w:val="auto"/>
                <w:spacing w:val="-1"/>
                <w:sz w:val="24"/>
                <w:szCs w:val="24"/>
              </w:rPr>
              <w:t>ПК 1</w:t>
            </w:r>
          </w:p>
        </w:tc>
      </w:tr>
      <w:tr w:rsidR="00BE6114" w:rsidTr="002D2BF5">
        <w:tc>
          <w:tcPr>
            <w:tcW w:w="5143" w:type="dxa"/>
          </w:tcPr>
          <w:p w:rsidR="00BE6114" w:rsidRPr="00BF76E8" w:rsidRDefault="00BE6114" w:rsidP="00BE611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BF76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документов планирования физкультурных занятий и спортивно-массовых мероприятий  </w:t>
            </w:r>
          </w:p>
        </w:tc>
        <w:tc>
          <w:tcPr>
            <w:tcW w:w="2288" w:type="dxa"/>
          </w:tcPr>
          <w:p w:rsidR="00BE6114" w:rsidRPr="00BE6114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proofErr w:type="gramStart"/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СИМР:</w:t>
            </w: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proofErr w:type="gramEnd"/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/02.6</w:t>
            </w:r>
          </w:p>
          <w:p w:rsidR="00BE6114" w:rsidRPr="00852A2F" w:rsidRDefault="00BE6114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BE6114" w:rsidRPr="00BE6114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color w:val="auto"/>
                <w:spacing w:val="-1"/>
                <w:sz w:val="24"/>
                <w:szCs w:val="24"/>
              </w:rPr>
            </w:pPr>
            <w:r w:rsidRPr="00BE6114">
              <w:rPr>
                <w:bCs/>
                <w:caps/>
                <w:color w:val="auto"/>
                <w:spacing w:val="-1"/>
                <w:sz w:val="24"/>
                <w:szCs w:val="24"/>
              </w:rPr>
              <w:t>ПК 4</w:t>
            </w:r>
          </w:p>
        </w:tc>
      </w:tr>
      <w:bookmarkEnd w:id="1"/>
      <w:tr w:rsidR="002D2BF5" w:rsidTr="002D2BF5">
        <w:tc>
          <w:tcPr>
            <w:tcW w:w="9231" w:type="dxa"/>
            <w:gridSpan w:val="3"/>
          </w:tcPr>
          <w:p w:rsidR="002D2BF5" w:rsidRDefault="002D2BF5" w:rsidP="002D2BF5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УМЕНИЯ:</w:t>
            </w:r>
          </w:p>
        </w:tc>
      </w:tr>
      <w:tr w:rsidR="00BE6114" w:rsidTr="00F15D36">
        <w:trPr>
          <w:trHeight w:val="1207"/>
        </w:trPr>
        <w:tc>
          <w:tcPr>
            <w:tcW w:w="5143" w:type="dxa"/>
          </w:tcPr>
          <w:p w:rsidR="00BE6114" w:rsidRPr="00BF76E8" w:rsidRDefault="00BE6114" w:rsidP="00BE611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BF76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Ставить различные виды учебных задач и организовывать их решения в образовательных учреждениях разного уровня</w:t>
            </w:r>
          </w:p>
        </w:tc>
        <w:tc>
          <w:tcPr>
            <w:tcW w:w="2288" w:type="dxa"/>
          </w:tcPr>
          <w:p w:rsidR="000752BA" w:rsidRPr="00BC30CD" w:rsidRDefault="00BE6114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П </w:t>
            </w:r>
            <w:r w:rsidR="000752BA" w:rsidRPr="00BC30CD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В/02.6</w:t>
            </w:r>
            <w:r w:rsidR="000752BA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,</w:t>
            </w:r>
          </w:p>
          <w:p w:rsidR="00BE6114" w:rsidRPr="00BE6114" w:rsidRDefault="000752BA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BC30CD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В/03.6</w:t>
            </w:r>
          </w:p>
        </w:tc>
        <w:tc>
          <w:tcPr>
            <w:tcW w:w="1800" w:type="dxa"/>
            <w:vAlign w:val="center"/>
          </w:tcPr>
          <w:p w:rsidR="00BE6114" w:rsidRPr="00BE6114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color w:val="auto"/>
                <w:spacing w:val="-1"/>
                <w:sz w:val="24"/>
                <w:szCs w:val="24"/>
              </w:rPr>
            </w:pPr>
            <w:r w:rsidRPr="00BE6114">
              <w:rPr>
                <w:bCs/>
                <w:caps/>
                <w:color w:val="auto"/>
                <w:spacing w:val="-1"/>
                <w:sz w:val="24"/>
                <w:szCs w:val="24"/>
              </w:rPr>
              <w:t>УК 2</w:t>
            </w:r>
          </w:p>
        </w:tc>
      </w:tr>
      <w:tr w:rsidR="00BE6114" w:rsidTr="002D2BF5">
        <w:tc>
          <w:tcPr>
            <w:tcW w:w="5143" w:type="dxa"/>
          </w:tcPr>
          <w:p w:rsidR="00BE6114" w:rsidRPr="00BF76E8" w:rsidRDefault="00BE6114" w:rsidP="00BE611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BF76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288" w:type="dxa"/>
          </w:tcPr>
          <w:p w:rsidR="00BE6114" w:rsidRPr="00852A2F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sz w:val="24"/>
                <w:szCs w:val="24"/>
              </w:rPr>
              <w:t>П: В/01.5</w:t>
            </w:r>
          </w:p>
        </w:tc>
        <w:tc>
          <w:tcPr>
            <w:tcW w:w="1800" w:type="dxa"/>
            <w:vAlign w:val="center"/>
          </w:tcPr>
          <w:p w:rsidR="00BE6114" w:rsidRPr="00BE6114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color w:val="auto"/>
                <w:spacing w:val="-1"/>
                <w:sz w:val="24"/>
                <w:szCs w:val="24"/>
              </w:rPr>
            </w:pPr>
            <w:r w:rsidRPr="00BE6114">
              <w:rPr>
                <w:bCs/>
                <w:caps/>
                <w:color w:val="auto"/>
                <w:spacing w:val="-1"/>
                <w:sz w:val="24"/>
                <w:szCs w:val="24"/>
              </w:rPr>
              <w:t>ПК 1</w:t>
            </w:r>
          </w:p>
        </w:tc>
      </w:tr>
      <w:tr w:rsidR="00BE6114" w:rsidTr="002D2BF5">
        <w:tc>
          <w:tcPr>
            <w:tcW w:w="5143" w:type="dxa"/>
          </w:tcPr>
          <w:p w:rsidR="00BE6114" w:rsidRPr="00BF76E8" w:rsidRDefault="00BE6114" w:rsidP="00BE611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BF76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  <w:tc>
          <w:tcPr>
            <w:tcW w:w="2288" w:type="dxa"/>
          </w:tcPr>
          <w:p w:rsidR="00BE6114" w:rsidRPr="00BE6114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BE6114" w:rsidRPr="00852A2F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BE6114" w:rsidRPr="00BE6114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color w:val="auto"/>
                <w:spacing w:val="-1"/>
                <w:sz w:val="24"/>
                <w:szCs w:val="24"/>
              </w:rPr>
            </w:pPr>
            <w:r w:rsidRPr="00BE6114">
              <w:rPr>
                <w:bCs/>
                <w:caps/>
                <w:color w:val="auto"/>
                <w:spacing w:val="-1"/>
                <w:sz w:val="24"/>
                <w:szCs w:val="24"/>
              </w:rPr>
              <w:t>ПК 4</w:t>
            </w:r>
          </w:p>
        </w:tc>
      </w:tr>
      <w:tr w:rsidR="00496A24" w:rsidTr="002D2BF5">
        <w:tc>
          <w:tcPr>
            <w:tcW w:w="9231" w:type="dxa"/>
            <w:gridSpan w:val="3"/>
          </w:tcPr>
          <w:p w:rsidR="00496A24" w:rsidRDefault="00496A24" w:rsidP="00496A2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BE6114" w:rsidTr="00F15D36">
        <w:tc>
          <w:tcPr>
            <w:tcW w:w="5143" w:type="dxa"/>
          </w:tcPr>
          <w:p w:rsidR="00BE6114" w:rsidRPr="00645177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sz w:val="24"/>
                <w:szCs w:val="24"/>
                <w:highlight w:val="yellow"/>
              </w:rPr>
            </w:pPr>
            <w:r w:rsidRPr="00645177">
              <w:rPr>
                <w:spacing w:val="-1"/>
                <w:sz w:val="24"/>
                <w:szCs w:val="24"/>
              </w:rPr>
              <w:t>Организации учебной деятельности и проведения учебных занятий</w:t>
            </w:r>
          </w:p>
        </w:tc>
        <w:tc>
          <w:tcPr>
            <w:tcW w:w="2288" w:type="dxa"/>
          </w:tcPr>
          <w:p w:rsidR="00BE6114" w:rsidRPr="00BE6114" w:rsidRDefault="000752BA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>
              <w:rPr>
                <w:sz w:val="24"/>
                <w:szCs w:val="24"/>
              </w:rPr>
              <w:t xml:space="preserve">П: </w:t>
            </w:r>
            <w:r w:rsidRPr="00BE6114">
              <w:rPr>
                <w:sz w:val="24"/>
                <w:szCs w:val="24"/>
              </w:rPr>
              <w:t>В/01.5</w:t>
            </w:r>
          </w:p>
        </w:tc>
        <w:tc>
          <w:tcPr>
            <w:tcW w:w="1800" w:type="dxa"/>
            <w:vAlign w:val="center"/>
          </w:tcPr>
          <w:p w:rsidR="00BE6114" w:rsidRPr="00BF76E8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spacing w:val="-1"/>
                <w:sz w:val="24"/>
                <w:szCs w:val="24"/>
              </w:rPr>
            </w:pPr>
            <w:r w:rsidRPr="00BF76E8">
              <w:rPr>
                <w:bCs/>
                <w:caps/>
                <w:spacing w:val="-1"/>
                <w:sz w:val="24"/>
                <w:szCs w:val="24"/>
              </w:rPr>
              <w:t>УК 2</w:t>
            </w:r>
          </w:p>
        </w:tc>
      </w:tr>
      <w:tr w:rsidR="00BE6114" w:rsidTr="002D2BF5">
        <w:tc>
          <w:tcPr>
            <w:tcW w:w="5143" w:type="dxa"/>
          </w:tcPr>
          <w:p w:rsidR="00BE6114" w:rsidRPr="00645177" w:rsidRDefault="00BE6114" w:rsidP="00BE611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6451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Проведения занятий и физкультурно-массовых мероприятий с учетом возможностей образовательной организации</w:t>
            </w:r>
          </w:p>
        </w:tc>
        <w:tc>
          <w:tcPr>
            <w:tcW w:w="2288" w:type="dxa"/>
          </w:tcPr>
          <w:p w:rsidR="00BE6114" w:rsidRPr="00852A2F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sz w:val="24"/>
                <w:szCs w:val="24"/>
              </w:rPr>
              <w:t>П: В/01.5</w:t>
            </w:r>
          </w:p>
        </w:tc>
        <w:tc>
          <w:tcPr>
            <w:tcW w:w="1800" w:type="dxa"/>
            <w:vAlign w:val="center"/>
          </w:tcPr>
          <w:p w:rsidR="00BE6114" w:rsidRPr="00BE6114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color w:val="auto"/>
                <w:spacing w:val="-1"/>
                <w:sz w:val="24"/>
                <w:szCs w:val="24"/>
              </w:rPr>
            </w:pPr>
            <w:r w:rsidRPr="00BE6114">
              <w:rPr>
                <w:bCs/>
                <w:caps/>
                <w:color w:val="auto"/>
                <w:spacing w:val="-1"/>
                <w:sz w:val="24"/>
                <w:szCs w:val="24"/>
              </w:rPr>
              <w:t>ПК 1</w:t>
            </w:r>
          </w:p>
        </w:tc>
      </w:tr>
      <w:tr w:rsidR="00BE6114" w:rsidTr="002D2BF5">
        <w:tc>
          <w:tcPr>
            <w:tcW w:w="5143" w:type="dxa"/>
          </w:tcPr>
          <w:p w:rsidR="00BE6114" w:rsidRPr="00645177" w:rsidRDefault="00BE6114" w:rsidP="00BE6114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6451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Определение задач и составление календарных планов, графиков физкультурной, спортивно-массовой и воспитательной работы физкультурно-спортивной организации</w:t>
            </w:r>
          </w:p>
        </w:tc>
        <w:tc>
          <w:tcPr>
            <w:tcW w:w="2288" w:type="dxa"/>
          </w:tcPr>
          <w:p w:rsidR="00BE6114" w:rsidRPr="00BE6114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BE6114" w:rsidRPr="00852A2F" w:rsidRDefault="00BE6114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BE6114" w:rsidRPr="00BE6114" w:rsidRDefault="00BE6114" w:rsidP="00BE6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caps/>
                <w:color w:val="auto"/>
                <w:spacing w:val="-1"/>
                <w:sz w:val="24"/>
                <w:szCs w:val="24"/>
              </w:rPr>
            </w:pPr>
            <w:r w:rsidRPr="00BE6114">
              <w:rPr>
                <w:bCs/>
                <w:caps/>
                <w:color w:val="auto"/>
                <w:spacing w:val="-1"/>
                <w:sz w:val="24"/>
                <w:szCs w:val="24"/>
              </w:rPr>
              <w:t>ПК 4</w:t>
            </w:r>
          </w:p>
        </w:tc>
      </w:tr>
    </w:tbl>
    <w:p w:rsidR="00A33B9D" w:rsidRPr="00A33B9D" w:rsidRDefault="00A33B9D" w:rsidP="00A33B9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A87815" w:rsidRPr="00263529" w:rsidRDefault="00645177" w:rsidP="00A8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87815" w:rsidRPr="00263529">
        <w:rPr>
          <w:b/>
          <w:bCs/>
          <w:sz w:val="24"/>
          <w:szCs w:val="24"/>
        </w:rPr>
        <w:t xml:space="preserve">. </w:t>
      </w:r>
      <w:r w:rsidR="00B15B6F" w:rsidRPr="00263529">
        <w:rPr>
          <w:b/>
          <w:bCs/>
          <w:sz w:val="24"/>
          <w:szCs w:val="24"/>
        </w:rPr>
        <w:t>МЕСТО ДИСЦИПЛИНЫ В СТРУКТУРЕ ОП.</w:t>
      </w:r>
    </w:p>
    <w:p w:rsidR="00A87815" w:rsidRPr="00263529" w:rsidRDefault="00A87815" w:rsidP="00FB507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529">
        <w:rPr>
          <w:rFonts w:ascii="Times New Roman" w:hAnsi="Times New Roman" w:cs="Times New Roman"/>
          <w:sz w:val="24"/>
          <w:szCs w:val="24"/>
        </w:rPr>
        <w:t>Дисциплина  является</w:t>
      </w:r>
      <w:proofErr w:type="gramEnd"/>
      <w:r w:rsidRPr="00263529">
        <w:rPr>
          <w:rFonts w:ascii="Times New Roman" w:hAnsi="Times New Roman" w:cs="Times New Roman"/>
          <w:sz w:val="24"/>
          <w:szCs w:val="24"/>
        </w:rPr>
        <w:t xml:space="preserve"> дисциплиной по выбору вариативной части в структуре ОП. </w:t>
      </w:r>
    </w:p>
    <w:p w:rsidR="00A87815" w:rsidRPr="00263529" w:rsidRDefault="00A87815" w:rsidP="00FB507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Дисциплина изучается в </w:t>
      </w:r>
      <w:r w:rsidR="005B1C1F" w:rsidRPr="00263529">
        <w:rPr>
          <w:rFonts w:ascii="Times New Roman" w:hAnsi="Times New Roman" w:cs="Times New Roman"/>
        </w:rPr>
        <w:t>6</w:t>
      </w:r>
      <w:r w:rsidRPr="00263529">
        <w:rPr>
          <w:rFonts w:ascii="Times New Roman" w:hAnsi="Times New Roman" w:cs="Times New Roman"/>
        </w:rPr>
        <w:t xml:space="preserve"> семестре по очной форме, в </w:t>
      </w:r>
      <w:r w:rsidR="0048596C" w:rsidRPr="00263529">
        <w:rPr>
          <w:rFonts w:ascii="Times New Roman" w:hAnsi="Times New Roman" w:cs="Times New Roman"/>
        </w:rPr>
        <w:t>6</w:t>
      </w:r>
      <w:r w:rsidRPr="00263529">
        <w:rPr>
          <w:rFonts w:ascii="Times New Roman" w:hAnsi="Times New Roman" w:cs="Times New Roman"/>
        </w:rPr>
        <w:t xml:space="preserve"> семестре по заочной форме. Объем дисциплины составляет </w:t>
      </w:r>
      <w:r w:rsidR="005B1C1F" w:rsidRPr="00263529">
        <w:rPr>
          <w:rFonts w:ascii="Times New Roman" w:hAnsi="Times New Roman" w:cs="Times New Roman"/>
        </w:rPr>
        <w:t>144</w:t>
      </w:r>
      <w:r w:rsidRPr="00263529">
        <w:rPr>
          <w:rFonts w:ascii="Times New Roman" w:hAnsi="Times New Roman" w:cs="Times New Roman"/>
        </w:rPr>
        <w:t xml:space="preserve"> часа.</w:t>
      </w:r>
    </w:p>
    <w:p w:rsidR="00A87815" w:rsidRPr="00263529" w:rsidRDefault="00645177" w:rsidP="00FB507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</w:t>
      </w:r>
      <w:r w:rsidR="00A87815" w:rsidRPr="00263529">
        <w:rPr>
          <w:rFonts w:ascii="Times New Roman" w:hAnsi="Times New Roman" w:cs="Times New Roman"/>
        </w:rPr>
        <w:t xml:space="preserve"> промежуточной аттестации – </w:t>
      </w:r>
      <w:r w:rsidR="005B1C1F" w:rsidRPr="00263529">
        <w:rPr>
          <w:rFonts w:ascii="Times New Roman" w:hAnsi="Times New Roman" w:cs="Times New Roman"/>
          <w:b/>
        </w:rPr>
        <w:t>экзамен</w:t>
      </w:r>
      <w:r w:rsidR="00A87815" w:rsidRPr="00263529">
        <w:rPr>
          <w:rFonts w:ascii="Times New Roman" w:hAnsi="Times New Roman" w:cs="Times New Roman"/>
        </w:rPr>
        <w:t>.</w:t>
      </w:r>
    </w:p>
    <w:p w:rsidR="00AD79E1" w:rsidRPr="00263529" w:rsidRDefault="00645177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3</w:t>
      </w:r>
      <w:r w:rsidR="00AD79E1" w:rsidRPr="00263529">
        <w:rPr>
          <w:rFonts w:ascii="Times New Roman" w:cs="Times New Roman"/>
          <w:b/>
        </w:rPr>
        <w:t xml:space="preserve">. </w:t>
      </w:r>
      <w:r w:rsidR="00B15B6F" w:rsidRPr="00263529">
        <w:rPr>
          <w:rFonts w:ascii="Times New Roman" w:cs="Times New Roman"/>
          <w:b/>
        </w:rPr>
        <w:t>ОБЪЕМ ДИСЦИПЛИНЫ И ВИДЫ УЧЕБНОЙ РАБОТЫ</w:t>
      </w:r>
    </w:p>
    <w:p w:rsidR="00AD79E1" w:rsidRPr="00263529" w:rsidRDefault="00AD79E1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ascii="Times New Roman" w:cs="Times New Roman"/>
          <w:b/>
        </w:rPr>
      </w:pPr>
    </w:p>
    <w:p w:rsidR="00AD79E1" w:rsidRPr="00263529" w:rsidRDefault="00AD79E1" w:rsidP="00AD7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  <w:highlight w:val="yellow"/>
        </w:rPr>
      </w:pPr>
      <w:r w:rsidRPr="00263529">
        <w:rPr>
          <w:bCs/>
          <w:i/>
          <w:sz w:val="24"/>
          <w:szCs w:val="24"/>
        </w:rPr>
        <w:t>очная форма обучения</w:t>
      </w:r>
    </w:p>
    <w:tbl>
      <w:tblPr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487"/>
        <w:gridCol w:w="1134"/>
        <w:gridCol w:w="1255"/>
      </w:tblGrid>
      <w:tr w:rsidR="00AD79E1" w:rsidRPr="00263529" w:rsidTr="00AD79E1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263529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263529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D79E1" w:rsidRPr="00263529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AD79E1" w:rsidRPr="00263529" w:rsidTr="00AD79E1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263529" w:rsidRDefault="00AD79E1" w:rsidP="00AD7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9E1" w:rsidRPr="00263529" w:rsidRDefault="00AD79E1" w:rsidP="00AD79E1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263529" w:rsidRDefault="00AD79E1" w:rsidP="0048596C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B1C1F" w:rsidRPr="002635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15D36" w:rsidRPr="00263529" w:rsidTr="00AD79E1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D36" w:rsidRPr="000752BA" w:rsidRDefault="00F15D36" w:rsidP="00F15D36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0752BA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F15D36" w:rsidRPr="00377835" w:rsidRDefault="00F15D36" w:rsidP="00F15D36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5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4</w:t>
            </w:r>
            <w:r w:rsidR="003778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F15D36" w:rsidRPr="00377835" w:rsidRDefault="00F15D36" w:rsidP="00F15D36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5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4</w:t>
            </w:r>
            <w:r w:rsidR="003778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F15D36" w:rsidRPr="00263529" w:rsidTr="00AD79E1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D36" w:rsidRPr="00F15D36" w:rsidRDefault="00F15D36" w:rsidP="00F15D36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5D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том числе:</w:t>
            </w:r>
          </w:p>
        </w:tc>
      </w:tr>
      <w:tr w:rsidR="00F15D36" w:rsidRPr="00263529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D36" w:rsidRPr="000752BA" w:rsidRDefault="00F15D36" w:rsidP="00F15D36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752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36" w:rsidRPr="00F15D36" w:rsidRDefault="00F15D36" w:rsidP="00F15D36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5D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15D36" w:rsidRPr="00F15D36" w:rsidRDefault="00F15D36" w:rsidP="00F15D36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5D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</w:tc>
      </w:tr>
      <w:tr w:rsidR="00F15D36" w:rsidRPr="00263529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D36" w:rsidRPr="000752BA" w:rsidRDefault="00F15D36" w:rsidP="00F15D36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52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5D36" w:rsidRPr="00F15D36" w:rsidRDefault="00F15D36" w:rsidP="00F15D36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5D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15D36" w:rsidRPr="00F15D36" w:rsidRDefault="00F15D36" w:rsidP="00F15D36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5D3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</w:p>
        </w:tc>
      </w:tr>
      <w:tr w:rsidR="00215C02" w:rsidRPr="00263529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5C02" w:rsidRPr="00507479" w:rsidRDefault="00215C02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5C02" w:rsidRPr="00507479" w:rsidRDefault="00215C02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D79E1" w:rsidRPr="00263529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263529" w:rsidRDefault="00215C02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="00AD79E1"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ромежуточн</w:t>
            </w: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ая аттестация</w:t>
            </w:r>
            <w:r w:rsidR="00AD79E1"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:rsidR="00AD79E1" w:rsidRPr="00263529" w:rsidRDefault="00215C02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2" w:name="_Hlk147164224"/>
            <w:r w:rsidRPr="002635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экзамен</w:t>
            </w:r>
            <w:bookmarkEnd w:id="2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:rsidR="00AD79E1" w:rsidRPr="00263529" w:rsidRDefault="00507479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</w:t>
            </w:r>
            <w:r w:rsidR="007E2787" w:rsidRPr="002635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кзамен</w:t>
            </w:r>
          </w:p>
        </w:tc>
      </w:tr>
      <w:tr w:rsidR="00215C02" w:rsidRPr="00263529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50747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</w:t>
            </w:r>
            <w:r w:rsidR="003778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в том числе</w:t>
            </w:r>
            <w:r w:rsidR="00325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подготовка к промежуточной аттестации 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:rsidR="00215C02" w:rsidRPr="00507479" w:rsidRDefault="00D94C88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:rsidR="00215C02" w:rsidRPr="00263529" w:rsidRDefault="00D94C88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82</w:t>
            </w:r>
          </w:p>
        </w:tc>
      </w:tr>
      <w:tr w:rsidR="00507479" w:rsidRPr="00263529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79" w:rsidRPr="00263529" w:rsidRDefault="00507479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:rsidR="00507479" w:rsidRPr="00507479" w:rsidRDefault="00507479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7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:rsidR="00507479" w:rsidRDefault="00507479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AD79E1" w:rsidRPr="00263529" w:rsidTr="00434AB8">
        <w:trPr>
          <w:trHeight w:val="135"/>
          <w:jc w:val="center"/>
        </w:trPr>
        <w:tc>
          <w:tcPr>
            <w:tcW w:w="204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263529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</w:p>
          <w:p w:rsidR="00AD79E1" w:rsidRPr="00263529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       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AD79E1" w:rsidRPr="00263529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263529" w:rsidRDefault="005B1C1F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263529" w:rsidRDefault="005B1C1F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AD79E1" w:rsidRPr="00263529" w:rsidTr="00434AB8">
        <w:trPr>
          <w:trHeight w:val="135"/>
          <w:jc w:val="center"/>
        </w:trPr>
        <w:tc>
          <w:tcPr>
            <w:tcW w:w="204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9E1" w:rsidRPr="00263529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AD79E1" w:rsidRPr="00263529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263529" w:rsidRDefault="00215C02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79E1" w:rsidRPr="00263529" w:rsidRDefault="00215C02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AD79E1" w:rsidRPr="00263529" w:rsidRDefault="00AD79E1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ascii="Times New Roman" w:cs="Times New Roman"/>
          <w:b/>
        </w:rPr>
      </w:pPr>
    </w:p>
    <w:p w:rsidR="00AD79E1" w:rsidRPr="00263529" w:rsidRDefault="00AD79E1" w:rsidP="00AD7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  <w:r w:rsidRPr="00D94C88">
        <w:rPr>
          <w:bCs/>
          <w:i/>
          <w:sz w:val="24"/>
          <w:szCs w:val="24"/>
        </w:rPr>
        <w:t>заочная форма обучения</w:t>
      </w:r>
    </w:p>
    <w:tbl>
      <w:tblPr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487"/>
        <w:gridCol w:w="1134"/>
        <w:gridCol w:w="1255"/>
      </w:tblGrid>
      <w:tr w:rsidR="00215C02" w:rsidRPr="00263529" w:rsidTr="00A80989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215C02" w:rsidRPr="00263529" w:rsidTr="00A80989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5C02" w:rsidRPr="00263529" w:rsidRDefault="00215C02" w:rsidP="00A809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5C02" w:rsidRPr="00263529" w:rsidRDefault="00215C02" w:rsidP="00A80989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D94C88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15C02" w:rsidRPr="002635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15C02" w:rsidRPr="00263529" w:rsidTr="00A80989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215C02" w:rsidRPr="00263529" w:rsidTr="00A80989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215C02" w:rsidRPr="00263529" w:rsidTr="00A80989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15C02" w:rsidRPr="00263529" w:rsidTr="00A80989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15C02" w:rsidRPr="00263529" w:rsidTr="00A80989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Промежуточная аттестация: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2635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:rsidR="00215C02" w:rsidRPr="00263529" w:rsidRDefault="00507479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</w:t>
            </w:r>
            <w:r w:rsidR="007E2787" w:rsidRPr="002635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кзамен</w:t>
            </w:r>
          </w:p>
        </w:tc>
      </w:tr>
      <w:tr w:rsidR="00215C02" w:rsidRPr="00263529" w:rsidTr="00A80989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:rsidR="00215C02" w:rsidRPr="00263529" w:rsidRDefault="00AD5EBC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126</w:t>
            </w:r>
          </w:p>
        </w:tc>
      </w:tr>
      <w:tr w:rsidR="00215C02" w:rsidRPr="00263529" w:rsidTr="00434AB8">
        <w:trPr>
          <w:trHeight w:val="135"/>
          <w:jc w:val="center"/>
        </w:trPr>
        <w:tc>
          <w:tcPr>
            <w:tcW w:w="204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Общая </w:t>
            </w:r>
          </w:p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       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215C02" w:rsidRPr="00263529" w:rsidTr="00434AB8">
        <w:trPr>
          <w:trHeight w:val="135"/>
          <w:jc w:val="center"/>
        </w:trPr>
        <w:tc>
          <w:tcPr>
            <w:tcW w:w="204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5C02" w:rsidRPr="00263529" w:rsidRDefault="00215C02" w:rsidP="00A80989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5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215C02" w:rsidRPr="00263529" w:rsidRDefault="00215C02" w:rsidP="00AD7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</w:p>
    <w:p w:rsidR="008027E2" w:rsidRDefault="008027E2" w:rsidP="00645177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="Times New Roman" w:cs="Times New Roman"/>
          <w:b/>
          <w:bCs/>
        </w:rPr>
      </w:pPr>
    </w:p>
    <w:p w:rsidR="008027E2" w:rsidRDefault="008027E2" w:rsidP="00645177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="Times New Roman" w:cs="Times New Roman"/>
          <w:b/>
          <w:bCs/>
        </w:rPr>
      </w:pPr>
    </w:p>
    <w:p w:rsidR="00E03A2B" w:rsidRPr="00263529" w:rsidRDefault="00645177" w:rsidP="00645177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4</w:t>
      </w:r>
      <w:r w:rsidR="00E03A2B" w:rsidRPr="00263529">
        <w:rPr>
          <w:rFonts w:ascii="Times New Roman" w:cs="Times New Roman"/>
          <w:b/>
          <w:bCs/>
        </w:rPr>
        <w:t xml:space="preserve">. </w:t>
      </w:r>
      <w:r w:rsidR="00B15B6F" w:rsidRPr="00263529">
        <w:rPr>
          <w:rFonts w:ascii="Times New Roman" w:cs="Times New Roman"/>
          <w:b/>
          <w:bCs/>
        </w:rPr>
        <w:t>СОДЕРЖАНИЕ ДИСЦИПЛИНЫ:</w:t>
      </w:r>
    </w:p>
    <w:p w:rsidR="00836E05" w:rsidRPr="00263529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</w:p>
    <w:tbl>
      <w:tblPr>
        <w:tblW w:w="96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559"/>
        <w:gridCol w:w="4941"/>
        <w:gridCol w:w="1559"/>
      </w:tblGrid>
      <w:tr w:rsidR="007E2787" w:rsidRPr="00263529" w:rsidTr="00B15B6F">
        <w:trPr>
          <w:trHeight w:val="84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B15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B15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B15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B15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229" w:hanging="229"/>
              <w:jc w:val="center"/>
              <w:rPr>
                <w:sz w:val="24"/>
                <w:szCs w:val="24"/>
                <w:highlight w:val="yellow"/>
              </w:rPr>
            </w:pPr>
            <w:r w:rsidRPr="00263529">
              <w:rPr>
                <w:sz w:val="24"/>
                <w:szCs w:val="24"/>
              </w:rPr>
              <w:t>Коды компетенций</w:t>
            </w:r>
          </w:p>
        </w:tc>
      </w:tr>
      <w:tr w:rsidR="007E2787" w:rsidRPr="00263529" w:rsidTr="00B15B6F">
        <w:trPr>
          <w:trHeight w:val="190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преподавателя физической культуры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DD7C9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63529">
              <w:rPr>
                <w:rFonts w:ascii="Times New Roman" w:hAnsi="Times New Roman" w:cs="Times New Roman"/>
              </w:rPr>
              <w:t xml:space="preserve">Связь изучаемой дисциплины с Теорией физической культуры, основами спортивной тренировки, педагогикой, анатомией, физиологией, психологией, биомеханикой. Основная проблема курса.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УК-2</w:t>
            </w:r>
          </w:p>
        </w:tc>
      </w:tr>
      <w:tr w:rsidR="007E2787" w:rsidRPr="00263529" w:rsidTr="00B15B6F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DD7C91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Актуальность освоения современных знаний о физическом, психическом развитии младенца и становлении его моторики на этапе грудного возраста. Основные этапы развития головного мозга и их взаимосвязь с жизненно необходимыми функциями человека. Организация физического воспитания и уход за детьми. Организация и содержание физического воспитания детей грудного возраста.</w:t>
            </w:r>
            <w:r w:rsidRPr="002635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Составление</w:t>
            </w: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635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имерного комплекса упражнений и массажа для детей от 1,5 до 3 месяцев, 3-6 месяцев, 6-9 месяцев и 9-12 месяцев </w:t>
            </w:r>
          </w:p>
          <w:p w:rsidR="007E2787" w:rsidRPr="00263529" w:rsidRDefault="007E2787" w:rsidP="00DD7C9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:rsidR="007E2787" w:rsidRPr="00263529" w:rsidRDefault="007E2787" w:rsidP="00DD7C9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</w:rPr>
              <w:t>Санитарно-гигиенические требования к занятиям физическими упражнениями (гимнастикой) с детьми грудного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7E2787" w:rsidRPr="00263529" w:rsidRDefault="007E2787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УК-2</w:t>
            </w:r>
          </w:p>
        </w:tc>
      </w:tr>
      <w:tr w:rsidR="007E2787" w:rsidRPr="00263529" w:rsidTr="00B15B6F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90C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DD7C9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требования к занятиям </w:t>
            </w:r>
            <w:proofErr w:type="gramStart"/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по  плаванию</w:t>
            </w:r>
            <w:proofErr w:type="gramEnd"/>
          </w:p>
          <w:p w:rsidR="007E2787" w:rsidRPr="00263529" w:rsidRDefault="007E2787" w:rsidP="00DD7C9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CB7" w:rsidRPr="00263529" w:rsidRDefault="009E7CB7" w:rsidP="009E7CB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:rsidR="009E7CB7" w:rsidRPr="00263529" w:rsidRDefault="009E7CB7" w:rsidP="009E7CB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7E2787" w:rsidRPr="00263529" w:rsidRDefault="007E2787" w:rsidP="00E90C3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787" w:rsidRPr="00263529" w:rsidTr="00B15B6F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90C3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DD7C9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Морфофункциональные особенности развития детей раннего возраста. Содержание образования по физической культуре детей раннего возраста. Условия проведения занятий с детьми раннего возраста. Формы проведения занятий с детьми раннего возраста. Методика обучения двигательным действиям детей раннего возраста</w:t>
            </w: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2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Становление навыков основных движений (ходьба, бег, метания, прыжки).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90C3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:rsidR="007E2787" w:rsidRPr="00263529" w:rsidRDefault="007E2787" w:rsidP="00E90C3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7E2787" w:rsidRPr="00263529" w:rsidRDefault="007E2787" w:rsidP="00E90C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7E2787" w:rsidRPr="00263529" w:rsidTr="00B15B6F">
        <w:trPr>
          <w:trHeight w:val="237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90C34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дошкольного возраста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DD7C91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физических качеств у детей дошкольного возраста. Динамика двигательной активности детей 3-7 лет. Педагогические условия формирования двигательных навыков у детей 3-7 лет. Педагогические воздействия на развитие физических качеств дошкольников. Оптимизация режима двигательной активности детей 3-7 лет.</w:t>
            </w:r>
            <w:r w:rsidRPr="0026352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Возрастная периодизация детей дошкольного возраста.</w:t>
            </w:r>
          </w:p>
          <w:p w:rsidR="007E2787" w:rsidRPr="00263529" w:rsidRDefault="007E2787" w:rsidP="00DD7C91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занятий физическими упражнениями.</w:t>
            </w:r>
          </w:p>
          <w:p w:rsidR="007E2787" w:rsidRPr="00263529" w:rsidRDefault="007E2787" w:rsidP="00DD7C91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5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занятий физическими упражнениями.</w:t>
            </w:r>
          </w:p>
          <w:p w:rsidR="007E2787" w:rsidRPr="00263529" w:rsidRDefault="007E2787" w:rsidP="00DD7C9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</w:rPr>
              <w:t>Физическое развитие и физическая подготовленность детей дошкольного возраста. Составление конспектов занятий с дошкольниками в дошкольной образовательной организации</w:t>
            </w:r>
          </w:p>
          <w:p w:rsidR="007E2787" w:rsidRPr="00263529" w:rsidRDefault="007E2787" w:rsidP="00DD7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Организация физкультурно-оздоровительной работы в ДОУ</w:t>
            </w:r>
          </w:p>
          <w:p w:rsidR="007E2787" w:rsidRPr="00263529" w:rsidRDefault="007E2787" w:rsidP="00DD7C9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 по физическому воспитанию в дошкольном учреждении;</w:t>
            </w:r>
          </w:p>
          <w:p w:rsidR="007E2787" w:rsidRPr="00263529" w:rsidRDefault="007E2787" w:rsidP="00DD7C9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восприятия;</w:t>
            </w:r>
          </w:p>
          <w:p w:rsidR="007E2787" w:rsidRPr="00263529" w:rsidRDefault="007E2787" w:rsidP="00DD7C9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263529">
              <w:rPr>
                <w:rFonts w:ascii="Times New Roman" w:hAnsi="Times New Roman" w:cs="Times New Roman"/>
              </w:rPr>
              <w:t xml:space="preserve">Составление сценария праздника/досуга, </w:t>
            </w:r>
            <w:r w:rsidRPr="00263529">
              <w:rPr>
                <w:rFonts w:ascii="Times New Roman" w:hAnsi="Times New Roman" w:cs="Times New Roman"/>
                <w:shd w:val="clear" w:color="auto" w:fill="FFFFFF"/>
              </w:rPr>
              <w:t>Дня здоровья.</w:t>
            </w:r>
            <w:r w:rsidRPr="00263529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  <w:p w:rsidR="007E2787" w:rsidRPr="00263529" w:rsidRDefault="007E2787" w:rsidP="00DD7C9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787" w:rsidRPr="00263529" w:rsidRDefault="007E2787" w:rsidP="00E90C34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7E2787" w:rsidRPr="00263529" w:rsidRDefault="007E2787" w:rsidP="00E90C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263529">
              <w:rPr>
                <w:sz w:val="24"/>
                <w:szCs w:val="24"/>
              </w:rPr>
              <w:t>ПК - 4</w:t>
            </w:r>
          </w:p>
        </w:tc>
      </w:tr>
    </w:tbl>
    <w:p w:rsidR="00E90C34" w:rsidRPr="00263529" w:rsidRDefault="00E90C34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</w:p>
    <w:p w:rsidR="00B15B6F" w:rsidRPr="00263529" w:rsidRDefault="00B15B6F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b/>
          <w:bCs/>
          <w:sz w:val="24"/>
          <w:szCs w:val="24"/>
        </w:rPr>
      </w:pPr>
    </w:p>
    <w:p w:rsidR="00836E05" w:rsidRPr="00263529" w:rsidRDefault="00B15B6F" w:rsidP="006451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4"/>
          <w:szCs w:val="24"/>
        </w:rPr>
      </w:pPr>
      <w:r w:rsidRPr="00263529">
        <w:rPr>
          <w:b/>
          <w:sz w:val="24"/>
          <w:szCs w:val="24"/>
        </w:rPr>
        <w:t>5</w:t>
      </w:r>
      <w:r w:rsidR="00645177">
        <w:rPr>
          <w:b/>
          <w:sz w:val="24"/>
          <w:szCs w:val="24"/>
        </w:rPr>
        <w:t xml:space="preserve">. </w:t>
      </w:r>
      <w:r w:rsidRPr="00263529">
        <w:rPr>
          <w:b/>
          <w:sz w:val="24"/>
          <w:szCs w:val="24"/>
        </w:rPr>
        <w:t>РАЗДЕЛЫ ДИСЦИПЛИН И ВИДЫ ЗАНЯТИЙ</w:t>
      </w:r>
    </w:p>
    <w:p w:rsidR="00836E05" w:rsidRPr="00263529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  <w:r w:rsidRPr="00263529">
        <w:rPr>
          <w:bCs/>
          <w:i/>
          <w:sz w:val="24"/>
          <w:szCs w:val="24"/>
        </w:rPr>
        <w:t>очная форма обучения</w:t>
      </w:r>
    </w:p>
    <w:p w:rsidR="00836E05" w:rsidRPr="00263529" w:rsidRDefault="00836E05" w:rsidP="00836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757"/>
        <w:gridCol w:w="988"/>
        <w:gridCol w:w="1386"/>
        <w:gridCol w:w="670"/>
        <w:gridCol w:w="998"/>
      </w:tblGrid>
      <w:tr w:rsidR="00836E05" w:rsidRPr="00263529" w:rsidTr="00E20C3F">
        <w:trPr>
          <w:trHeight w:val="2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263529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836E05" w:rsidRPr="00263529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263529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263529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05" w:rsidRPr="00263529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часов</w:t>
            </w:r>
          </w:p>
        </w:tc>
      </w:tr>
      <w:tr w:rsidR="00DE2B50" w:rsidRPr="00263529" w:rsidTr="00E20C3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263529" w:rsidRDefault="00DE2B50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263529" w:rsidRDefault="00DE2B50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263529" w:rsidRDefault="00DE2B50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263529" w:rsidRDefault="00DE2B50" w:rsidP="00DE2B5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ПЗ</w:t>
            </w:r>
          </w:p>
          <w:p w:rsidR="00DE2B50" w:rsidRPr="00263529" w:rsidRDefault="00DE2B50" w:rsidP="00DE2B5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(семинары)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263529" w:rsidRDefault="00DE2B50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263529" w:rsidRDefault="00DE2B50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0C3F" w:rsidRPr="00263529" w:rsidTr="00645177">
        <w:trPr>
          <w:trHeight w:hRule="exact" w:val="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2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Возрастная педагогика физического воспитания, ее место и значение в деятельности преподавателя физической</w:t>
            </w:r>
          </w:p>
          <w:p w:rsidR="00E20C3F" w:rsidRPr="00263529" w:rsidRDefault="00E20C3F" w:rsidP="00E2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E20C3F" w:rsidRPr="00263529" w:rsidRDefault="00E20C3F" w:rsidP="00E2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 xml:space="preserve">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EB5FBF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EB5FBF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E20C3F" w:rsidRPr="00263529" w:rsidTr="00B15B6F">
        <w:trPr>
          <w:trHeight w:hRule="exact"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20C3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3529">
              <w:rPr>
                <w:rFonts w:ascii="Times New Roman" w:hAnsi="Times New Roman" w:cs="Times New Roman"/>
                <w:color w:val="auto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F15D36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F15D36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B5F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B5F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20C3F" w:rsidRPr="00263529" w:rsidTr="00B15B6F">
        <w:trPr>
          <w:trHeight w:hRule="exact"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20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F15D36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B5F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F15D36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B5F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E20C3F" w:rsidRPr="00263529" w:rsidTr="00B15B6F">
        <w:trPr>
          <w:trHeight w:hRule="exact"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20C3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F15D36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F15D36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DD7C91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F15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E20C3F" w:rsidRPr="00263529" w:rsidTr="00B15B6F">
        <w:trPr>
          <w:trHeight w:hRule="exact"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3529">
              <w:rPr>
                <w:rFonts w:ascii="Times New Roman" w:hAnsi="Times New Roman" w:cs="Times New Roman"/>
                <w:color w:val="auto"/>
              </w:rPr>
              <w:t xml:space="preserve">Особенности развития моторики и физическое воспитание детей дошкольного возраста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F15D36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EB5FBF" w:rsidP="00DD7C9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15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EB5FBF" w:rsidP="00E20C3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DD7C91"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8027E2" w:rsidRPr="000752BA" w:rsidTr="00E20C3F">
        <w:trPr>
          <w:trHeight w:val="3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2D66AC" w:rsidRDefault="002D66AC" w:rsidP="002D66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D66A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0752BA" w:rsidRDefault="00F15D36" w:rsidP="00C14CD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0752BA" w:rsidRDefault="00F15D36" w:rsidP="00DE2B5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C14CD9" w:rsidRPr="0007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377835" w:rsidRDefault="0037783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0752BA" w:rsidRDefault="00DE2B50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7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2D66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</w:tr>
      <w:tr w:rsidR="002D66AC" w:rsidRPr="000752BA" w:rsidTr="006E429F">
        <w:trPr>
          <w:trHeight w:val="3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C" w:rsidRDefault="002D66AC" w:rsidP="002D66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2D66A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C" w:rsidRPr="000752BA" w:rsidRDefault="002D66AC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</w:tr>
      <w:tr w:rsidR="002D66AC" w:rsidRPr="000752BA" w:rsidTr="00921069">
        <w:trPr>
          <w:trHeight w:val="3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C" w:rsidRDefault="002D66AC" w:rsidP="002D66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2D66A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Предэкза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менаци</w:t>
            </w:r>
            <w:r w:rsidRPr="002D66A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онная консультация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C" w:rsidRPr="000752BA" w:rsidRDefault="002D66AC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2D66AC" w:rsidRPr="000752BA" w:rsidTr="00921069">
        <w:trPr>
          <w:trHeight w:val="3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C" w:rsidRPr="002D66AC" w:rsidRDefault="002D66AC" w:rsidP="002D66A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C" w:rsidRDefault="002D66AC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144</w:t>
            </w:r>
          </w:p>
        </w:tc>
      </w:tr>
    </w:tbl>
    <w:p w:rsidR="00836E05" w:rsidRPr="000752BA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4"/>
          <w:szCs w:val="24"/>
        </w:rPr>
      </w:pPr>
    </w:p>
    <w:p w:rsidR="00836E05" w:rsidRPr="00263529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  <w:r w:rsidRPr="00EB5FBF">
        <w:rPr>
          <w:bCs/>
          <w:i/>
          <w:sz w:val="24"/>
          <w:szCs w:val="24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757"/>
        <w:gridCol w:w="988"/>
        <w:gridCol w:w="1386"/>
        <w:gridCol w:w="670"/>
        <w:gridCol w:w="998"/>
      </w:tblGrid>
      <w:tr w:rsidR="00E20C3F" w:rsidRPr="00263529" w:rsidTr="00E01F8B">
        <w:trPr>
          <w:trHeight w:val="2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часов</w:t>
            </w:r>
          </w:p>
        </w:tc>
      </w:tr>
      <w:tr w:rsidR="00E20C3F" w:rsidRPr="00263529" w:rsidTr="00E01F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ПЗ</w:t>
            </w:r>
          </w:p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(семинары)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0C3F" w:rsidRPr="00263529" w:rsidTr="00E01F8B">
        <w:trPr>
          <w:trHeight w:hRule="exact"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Возрастная педагогика физического воспитания, ее место и значение в деятельности преподавателя физической</w:t>
            </w:r>
          </w:p>
          <w:p w:rsidR="00E20C3F" w:rsidRPr="00263529" w:rsidRDefault="00E20C3F" w:rsidP="00E01F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E20C3F" w:rsidRPr="00263529" w:rsidRDefault="00E20C3F" w:rsidP="00E01F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 xml:space="preserve">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20C3F" w:rsidRPr="00263529" w:rsidTr="00B15B6F">
        <w:trPr>
          <w:trHeight w:hRule="exact" w:val="10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3529">
              <w:rPr>
                <w:rFonts w:ascii="Times New Roman" w:hAnsi="Times New Roman" w:cs="Times New Roman"/>
                <w:color w:val="auto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E20C3F" w:rsidRPr="00263529" w:rsidTr="00B15B6F">
        <w:trPr>
          <w:trHeight w:hRule="exact" w:val="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263529">
              <w:rPr>
                <w:color w:val="auto"/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E20C3F" w:rsidRPr="00263529" w:rsidTr="00B15B6F">
        <w:trPr>
          <w:trHeight w:hRule="exact"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E20C3F" w:rsidRPr="00263529" w:rsidTr="00B15B6F">
        <w:trPr>
          <w:trHeight w:hRule="exact" w:val="10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3529">
              <w:rPr>
                <w:rFonts w:ascii="Times New Roman" w:hAnsi="Times New Roman" w:cs="Times New Roman"/>
                <w:color w:val="auto"/>
              </w:rPr>
              <w:t xml:space="preserve">Особенности развития моторики и физическое воспитание детей дошкольного возраста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DD7C91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3F" w:rsidRPr="00263529" w:rsidRDefault="00B45338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E20C3F" w:rsidRPr="00263529" w:rsidTr="00E01F8B">
        <w:trPr>
          <w:trHeight w:val="3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C14CD9" w:rsidP="00C14CD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C14CD9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C14CD9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3F" w:rsidRPr="00263529" w:rsidRDefault="00E20C3F" w:rsidP="00E01F8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35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144</w:t>
            </w:r>
          </w:p>
        </w:tc>
      </w:tr>
    </w:tbl>
    <w:p w:rsidR="00E20C3F" w:rsidRPr="00263529" w:rsidRDefault="00E20C3F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</w:p>
    <w:p w:rsidR="00645177" w:rsidRDefault="007E2787" w:rsidP="006451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263529">
        <w:rPr>
          <w:b/>
          <w:bCs/>
          <w:sz w:val="24"/>
          <w:szCs w:val="24"/>
        </w:rPr>
        <w:t>6</w:t>
      </w:r>
      <w:r w:rsidR="00645177" w:rsidRPr="00263529">
        <w:rPr>
          <w:b/>
          <w:bCs/>
          <w:sz w:val="24"/>
          <w:szCs w:val="24"/>
        </w:rPr>
        <w:t xml:space="preserve">. </w:t>
      </w:r>
      <w:r w:rsidR="00645177">
        <w:rPr>
          <w:b/>
          <w:bCs/>
          <w:sz w:val="24"/>
          <w:szCs w:val="24"/>
        </w:rPr>
        <w:t>ПЕРЕЧЕНЬ ОСНОВНОЙ И ДОПОЛНИТЕЛЬНОЙ ЛИТЕРАТУРЫ</w:t>
      </w:r>
      <w:r w:rsidR="004D755F">
        <w:rPr>
          <w:b/>
          <w:bCs/>
          <w:sz w:val="24"/>
          <w:szCs w:val="24"/>
        </w:rPr>
        <w:t>, необходимый для освоения дисциплины</w:t>
      </w:r>
    </w:p>
    <w:p w:rsidR="00DB2418" w:rsidRDefault="00645177" w:rsidP="004D75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B2418" w:rsidRPr="00263529">
        <w:rPr>
          <w:b/>
          <w:bCs/>
          <w:sz w:val="24"/>
          <w:szCs w:val="24"/>
        </w:rPr>
        <w:t>.1. Основная литература</w:t>
      </w:r>
    </w:p>
    <w:p w:rsidR="004D755F" w:rsidRDefault="004D755F" w:rsidP="00DB24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344"/>
        <w:gridCol w:w="1363"/>
        <w:gridCol w:w="1086"/>
      </w:tblGrid>
      <w:tr w:rsidR="004D755F" w:rsidRPr="004D755F" w:rsidTr="00A16332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color w:val="auto"/>
                <w:sz w:val="24"/>
                <w:szCs w:val="24"/>
                <w:u w:color="FF0000"/>
                <w:bdr w:val="nil"/>
                <w:vertAlign w:val="superscript"/>
                <w:lang w:eastAsia="en-US"/>
              </w:rPr>
            </w:pPr>
            <w:r w:rsidRPr="004D755F">
              <w:rPr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Наименование</w:t>
            </w:r>
          </w:p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Кол-во экземпляров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библиотека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кафедра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bCs/>
                <w:sz w:val="24"/>
                <w:szCs w:val="24"/>
                <w:bdr w:val="nil"/>
              </w:rPr>
            </w:pPr>
            <w:proofErr w:type="spellStart"/>
            <w:r w:rsidRPr="004D755F">
              <w:rPr>
                <w:sz w:val="24"/>
                <w:szCs w:val="24"/>
              </w:rPr>
              <w:t>Айзман</w:t>
            </w:r>
            <w:proofErr w:type="spellEnd"/>
            <w:r w:rsidRPr="004D755F">
              <w:rPr>
                <w:sz w:val="24"/>
                <w:szCs w:val="24"/>
              </w:rPr>
              <w:t>, Р. И.</w:t>
            </w:r>
            <w:r w:rsidRPr="0026352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3529">
              <w:rPr>
                <w:sz w:val="24"/>
                <w:szCs w:val="24"/>
              </w:rPr>
              <w:t>Здоровьесберегающие</w:t>
            </w:r>
            <w:proofErr w:type="spellEnd"/>
            <w:r w:rsidRPr="00263529">
              <w:rPr>
                <w:sz w:val="24"/>
                <w:szCs w:val="24"/>
              </w:rPr>
              <w:t xml:space="preserve"> технологии в образовании: учебное пособие для академического </w:t>
            </w:r>
            <w:proofErr w:type="spellStart"/>
            <w:r w:rsidRPr="00263529">
              <w:rPr>
                <w:sz w:val="24"/>
                <w:szCs w:val="24"/>
              </w:rPr>
              <w:t>бакалавриата</w:t>
            </w:r>
            <w:proofErr w:type="spellEnd"/>
            <w:r w:rsidRPr="00263529">
              <w:rPr>
                <w:sz w:val="24"/>
                <w:szCs w:val="24"/>
              </w:rPr>
              <w:t xml:space="preserve"> / Р. И. </w:t>
            </w:r>
            <w:proofErr w:type="spellStart"/>
            <w:r w:rsidRPr="00263529">
              <w:rPr>
                <w:sz w:val="24"/>
                <w:szCs w:val="24"/>
              </w:rPr>
              <w:t>Айзман</w:t>
            </w:r>
            <w:proofErr w:type="spellEnd"/>
            <w:r w:rsidRPr="00263529">
              <w:rPr>
                <w:sz w:val="24"/>
                <w:szCs w:val="24"/>
              </w:rPr>
              <w:t xml:space="preserve">, М. М. Мельникова, Л. В. </w:t>
            </w:r>
            <w:proofErr w:type="spellStart"/>
            <w:r w:rsidRPr="00263529">
              <w:rPr>
                <w:sz w:val="24"/>
                <w:szCs w:val="24"/>
              </w:rPr>
              <w:t>Косованова</w:t>
            </w:r>
            <w:proofErr w:type="spellEnd"/>
            <w:r w:rsidRPr="00263529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263529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63529">
              <w:rPr>
                <w:sz w:val="24"/>
                <w:szCs w:val="24"/>
              </w:rPr>
              <w:t>.</w:t>
            </w:r>
            <w:proofErr w:type="gramEnd"/>
            <w:r w:rsidRPr="00263529">
              <w:rPr>
                <w:sz w:val="24"/>
                <w:szCs w:val="24"/>
              </w:rPr>
              <w:t xml:space="preserve"> и доп. - М.: </w:t>
            </w:r>
            <w:proofErr w:type="spellStart"/>
            <w:r w:rsidRPr="00263529">
              <w:rPr>
                <w:sz w:val="24"/>
                <w:szCs w:val="24"/>
              </w:rPr>
              <w:t>Юрайт</w:t>
            </w:r>
            <w:proofErr w:type="spellEnd"/>
            <w:r w:rsidRPr="00263529">
              <w:rPr>
                <w:sz w:val="24"/>
                <w:szCs w:val="24"/>
              </w:rPr>
              <w:t>, 2017. - 240 с.: ил. - (Бакалавр. Академический курс). - ISBN 978-5-534-04514-7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eastAsia="Times New Roman"/>
                <w:sz w:val="24"/>
                <w:szCs w:val="24"/>
                <w:bdr w:val="nil"/>
              </w:rPr>
            </w:pPr>
            <w:r w:rsidRPr="004D755F">
              <w:rPr>
                <w:bCs/>
                <w:sz w:val="24"/>
                <w:szCs w:val="24"/>
                <w:bdr w:val="nil"/>
              </w:rPr>
              <w:t>Александров А. Ю.</w:t>
            </w:r>
            <w:r w:rsidRPr="004D755F">
              <w:rPr>
                <w:sz w:val="24"/>
                <w:szCs w:val="24"/>
                <w:bdr w:val="nil"/>
              </w:rPr>
              <w:t xml:space="preserve">   Педагогическая практика в общеобразовательной школе: организационно-методические указания / А. Ю. </w:t>
            </w:r>
            <w:proofErr w:type="gramStart"/>
            <w:r w:rsidRPr="004D755F">
              <w:rPr>
                <w:sz w:val="24"/>
                <w:szCs w:val="24"/>
                <w:bdr w:val="nil"/>
              </w:rPr>
              <w:t>Александров ;</w:t>
            </w:r>
            <w:proofErr w:type="gramEnd"/>
            <w:r w:rsidRPr="004D755F">
              <w:rPr>
                <w:sz w:val="24"/>
                <w:szCs w:val="24"/>
                <w:bdr w:val="nil"/>
              </w:rPr>
              <w:t xml:space="preserve"> МГАФК. - </w:t>
            </w:r>
            <w:proofErr w:type="spellStart"/>
            <w:r w:rsidRPr="004D755F">
              <w:rPr>
                <w:sz w:val="24"/>
                <w:szCs w:val="24"/>
                <w:bdr w:val="nil"/>
              </w:rPr>
              <w:t>Малаховка</w:t>
            </w:r>
            <w:proofErr w:type="spellEnd"/>
            <w:r w:rsidRPr="004D755F">
              <w:rPr>
                <w:sz w:val="24"/>
                <w:szCs w:val="24"/>
                <w:bdr w:val="nil"/>
              </w:rPr>
              <w:t>, 2006. - 85 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237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2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Воробьева, Е. В. Педагогическая практика студентов по физическому воспитанию в общеобразовательных </w:t>
            </w:r>
            <w:proofErr w:type="gram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учреждениях :</w:t>
            </w:r>
            <w:proofErr w:type="gram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учебно-методическое пособие / Е. В. Воробьева, А. А. Григорьев. — </w:t>
            </w:r>
            <w:proofErr w:type="gram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Иркутск :</w:t>
            </w:r>
            <w:proofErr w:type="gram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Иркутский </w:t>
            </w:r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lastRenderedPageBreak/>
              <w:t xml:space="preserve">филиал Российского государственного университета физической культуры, спорта, молодёжи и туризма, 2010. — 174 c. — </w:t>
            </w:r>
            <w:proofErr w:type="gram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Текст :</w:t>
            </w:r>
            <w:proofErr w:type="gram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D755F">
                <w:rPr>
                  <w:rFonts w:eastAsia="Times New Roman"/>
                  <w:bCs/>
                  <w:color w:val="0000FF"/>
                  <w:sz w:val="24"/>
                  <w:szCs w:val="24"/>
                  <w:u w:val="single" w:color="FF0000"/>
                </w:rPr>
                <w:t>https://www.iprbookshop.ru/15700.html</w:t>
              </w:r>
            </w:hyperlink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(дата обращения: 11.10.2021). — Режим доступа: для </w:t>
            </w:r>
            <w:proofErr w:type="spell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авторизир</w:t>
            </w:r>
            <w:proofErr w:type="spell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Коростелева, С. Г. В помощь студентам на педагогической </w:t>
            </w:r>
            <w:proofErr w:type="gram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практике :</w:t>
            </w:r>
            <w:proofErr w:type="gram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учебно-методическое пособие / С. Г. Коростелева. — </w:t>
            </w:r>
            <w:proofErr w:type="gram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Липецк :</w:t>
            </w:r>
            <w:proofErr w:type="gram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Липецкий государственный педагогический университет имени П.П. </w:t>
            </w:r>
            <w:proofErr w:type="spell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Семёнова</w:t>
            </w:r>
            <w:proofErr w:type="spell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-Тян-Шанского, 2017. — 61 c. — ISBN 978-5-88526-829-5. — </w:t>
            </w:r>
            <w:proofErr w:type="gram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Текст :</w:t>
            </w:r>
            <w:proofErr w:type="gram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D755F">
                <w:rPr>
                  <w:rFonts w:eastAsia="Times New Roman"/>
                  <w:bCs/>
                  <w:color w:val="0000FF"/>
                  <w:sz w:val="24"/>
                  <w:szCs w:val="24"/>
                  <w:u w:val="single" w:color="FF0000"/>
                </w:rPr>
                <w:t>https://www.iprbookshop.ru/100907.html</w:t>
              </w:r>
            </w:hyperlink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(дата обращения: 11.10.2021). — Режим доступа: для </w:t>
            </w:r>
            <w:proofErr w:type="spell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авторизир</w:t>
            </w:r>
            <w:proofErr w:type="spell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Максименко А. М.</w:t>
            </w: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 xml:space="preserve"> Теория и методика физической культуры: учебник / А. М. Максименко. - М.: Физическая культура, 2005. - 533 с.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2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proofErr w:type="spell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Менхин</w:t>
            </w:r>
            <w:proofErr w:type="spellEnd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Ю. В. Программно-методические основы подготовки специалиста по физической культуре (педагогическая практика</w:t>
            </w:r>
            <w:proofErr w:type="gram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) :</w:t>
            </w:r>
            <w:proofErr w:type="gramEnd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учебное пособие / Ю. В. </w:t>
            </w:r>
            <w:proofErr w:type="spell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Менхин</w:t>
            </w:r>
            <w:proofErr w:type="spellEnd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; Московская государственная академия физической культуры. - 2-е изд., </w:t>
            </w:r>
            <w:proofErr w:type="spell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испр</w:t>
            </w:r>
            <w:proofErr w:type="spellEnd"/>
            <w:proofErr w:type="gram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.</w:t>
            </w:r>
            <w:proofErr w:type="gramEnd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и доп. - </w:t>
            </w:r>
            <w:proofErr w:type="spell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Малаховка</w:t>
            </w:r>
            <w:proofErr w:type="spellEnd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, 2005. - </w:t>
            </w:r>
            <w:proofErr w:type="gram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Текст :</w:t>
            </w:r>
            <w:proofErr w:type="gramEnd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4D755F">
                <w:rPr>
                  <w:bCs/>
                  <w:color w:val="0000FF"/>
                  <w:sz w:val="24"/>
                  <w:szCs w:val="24"/>
                  <w:u w:val="single" w:color="FF0000"/>
                  <w:bdr w:val="nil"/>
                  <w:lang w:eastAsia="en-US"/>
                </w:rPr>
                <w:t>http://lib.mgafk.ru</w:t>
              </w:r>
            </w:hyperlink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(дата обращения: 11.10.2021). — Режим доступа: для </w:t>
            </w:r>
            <w:proofErr w:type="spell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авторизир</w:t>
            </w:r>
            <w:proofErr w:type="spellEnd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proofErr w:type="spell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Менхин</w:t>
            </w:r>
            <w:proofErr w:type="spellEnd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Ю. В.</w:t>
            </w: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   Программно-методические основы подготовки специалиста по физической культуре (педагогическая практика): учебное пособие / Ю. В.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Менхин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; МГАФК. - 2-е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испр</w:t>
            </w:r>
            <w:proofErr w:type="spellEnd"/>
            <w:proofErr w:type="gram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.</w:t>
            </w:r>
            <w:proofErr w:type="gram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и доп. -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Малаховка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, 2005. - 69 с.  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478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rFonts w:cs="Arial Unicode MS"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Спутник руководителя физического воспитания дошкольного учреждения / под ред. </w:t>
            </w:r>
            <w:proofErr w:type="spellStart"/>
            <w:r w:rsidRPr="004D755F">
              <w:rPr>
                <w:rFonts w:cs="Arial Unicode MS"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С.О.Филипповой</w:t>
            </w:r>
            <w:proofErr w:type="spellEnd"/>
            <w:r w:rsidRPr="004D755F">
              <w:rPr>
                <w:rFonts w:cs="Arial Unicode MS"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. -  СПб.: «ДЕТСТВО-ПРОГРЕСС», 2007.-416 </w:t>
            </w:r>
            <w:proofErr w:type="spellStart"/>
            <w:r w:rsidRPr="004D755F">
              <w:rPr>
                <w:rFonts w:cs="Arial Unicode MS"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с.,ил</w:t>
            </w:r>
            <w:proofErr w:type="spellEnd"/>
            <w:r w:rsidRPr="004D755F">
              <w:rPr>
                <w:rFonts w:cs="Arial Unicode MS"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Теория и методика физической </w:t>
            </w:r>
            <w:proofErr w:type="gram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культуры :</w:t>
            </w:r>
            <w:proofErr w:type="gram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учебник / Ю.Ф. </w:t>
            </w:r>
            <w:proofErr w:type="spell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Курамшин</w:t>
            </w:r>
            <w:proofErr w:type="spell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, В.И. Григорьев, Н.Е. Латышева, О.А. </w:t>
            </w:r>
            <w:proofErr w:type="spell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Двейрина</w:t>
            </w:r>
            <w:proofErr w:type="spell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; ред. Ю.Ф. </w:t>
            </w:r>
            <w:proofErr w:type="spellStart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Курамшин</w:t>
            </w:r>
            <w:proofErr w:type="spellEnd"/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.— 4-е изд., стер. — Москва : Советский спорт, 2010 .— 464 с. — Авт. указаны на с. 4 .— ISBN 978-5-9718-0431-4 .— URL: </w:t>
            </w:r>
            <w:hyperlink r:id="rId11" w:history="1">
              <w:r w:rsidRPr="004D755F">
                <w:rPr>
                  <w:rFonts w:eastAsia="Times New Roman"/>
                  <w:bCs/>
                  <w:color w:val="0000FF"/>
                  <w:sz w:val="24"/>
                  <w:szCs w:val="24"/>
                  <w:u w:val="single" w:color="FF0000"/>
                </w:rPr>
                <w:t>https://lib.rucont.ru/efd/747887</w:t>
              </w:r>
            </w:hyperlink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 xml:space="preserve">  (дата обращения: 11.10.2021)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Теория и методика физической культуры</w:t>
            </w: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 xml:space="preserve">: учебник / под ред. Ю. Ф. </w:t>
            </w:r>
            <w:proofErr w:type="spellStart"/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>Курамшина</w:t>
            </w:r>
            <w:proofErr w:type="spellEnd"/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 xml:space="preserve">. - 3-е изд., стереотип. - М.: Советский спорт, 2007. - 463 с.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>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1</w:t>
            </w:r>
          </w:p>
        </w:tc>
      </w:tr>
    </w:tbl>
    <w:p w:rsidR="004D755F" w:rsidRDefault="004D755F" w:rsidP="00DB24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</w:p>
    <w:p w:rsidR="004D755F" w:rsidRDefault="004D755F" w:rsidP="004D75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 Дополнительная литература</w:t>
      </w:r>
    </w:p>
    <w:p w:rsidR="004D755F" w:rsidRDefault="004D755F" w:rsidP="00DB24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344"/>
        <w:gridCol w:w="1357"/>
        <w:gridCol w:w="1091"/>
      </w:tblGrid>
      <w:tr w:rsidR="004D755F" w:rsidRPr="004D755F" w:rsidTr="00A16332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vertAlign w:val="superscript"/>
                <w:lang w:eastAsia="en-US"/>
              </w:rPr>
            </w:pPr>
            <w:r w:rsidRPr="004D755F"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Наименование</w:t>
            </w:r>
          </w:p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Кол-во экземпляров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Tahoma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Tahoma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rFonts w:cs="Tahoma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библиотека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Tahoma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rFonts w:cs="Tahoma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кафедра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Власова Е. М.</w:t>
            </w: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   Подвижные игры и игровые упражнения в школьной системе физического воспитания: учебное </w:t>
            </w: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lastRenderedPageBreak/>
              <w:t xml:space="preserve">пособие / Е. М. Власова;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ВлГАФК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. - Великие Луки, 2011. - 125 с.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bCs/>
                <w:color w:val="auto"/>
                <w:sz w:val="24"/>
                <w:szCs w:val="24"/>
                <w:u w:color="FF0000"/>
              </w:rPr>
              <w:t>Железняк Ю. Д.</w:t>
            </w: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 xml:space="preserve"> Теория и методика обучения предмету "Физическая культура": учебное пособие для студентов высших учебных заведений / Ю. Д. Железняк, В. М. </w:t>
            </w:r>
            <w:proofErr w:type="spellStart"/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>Минбулатов</w:t>
            </w:r>
            <w:proofErr w:type="spellEnd"/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 xml:space="preserve">. - 3-е изд., стереотип. - М.: Академия, 2008. - 268 с.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 w:val="24"/>
                <w:szCs w:val="24"/>
                <w:u w:color="FF0000"/>
              </w:rPr>
            </w:pPr>
            <w:r w:rsidRPr="004D755F">
              <w:rPr>
                <w:rFonts w:eastAsia="Times New Roman"/>
                <w:color w:val="auto"/>
                <w:sz w:val="24"/>
                <w:szCs w:val="24"/>
                <w:u w:color="FF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Леонидов Б. С.</w:t>
            </w: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   Организация и управление деятельностью учащихся при повышении качества уроков физической культуры: методические указания / Б. С. Леонидов. - Орджоникидзе: Северо-Осетин: ГУ, 1989. - 32 с. - д/ц.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-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eastAsia="Times New Roman"/>
                <w:sz w:val="24"/>
                <w:szCs w:val="24"/>
                <w:bdr w:val="nil"/>
              </w:rPr>
            </w:pPr>
            <w:r w:rsidRPr="004D755F">
              <w:rPr>
                <w:sz w:val="24"/>
                <w:szCs w:val="24"/>
                <w:bdr w:val="nil"/>
              </w:rPr>
              <w:t xml:space="preserve">Спорт в школе. Организационно-методические основы преподавания физической культуры. В 2 т. / сост. И. П. </w:t>
            </w:r>
            <w:proofErr w:type="spellStart"/>
            <w:r w:rsidRPr="004D755F">
              <w:rPr>
                <w:sz w:val="24"/>
                <w:szCs w:val="24"/>
                <w:bdr w:val="nil"/>
              </w:rPr>
              <w:t>Космина</w:t>
            </w:r>
            <w:proofErr w:type="spellEnd"/>
            <w:r w:rsidRPr="004D755F">
              <w:rPr>
                <w:sz w:val="24"/>
                <w:szCs w:val="24"/>
                <w:bdr w:val="nil"/>
              </w:rPr>
              <w:t>, А. П. Паршиков, Ю. П. Пузырь. - Советский спорт, 2003. - 256 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1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Техника безопасности на уроках физкультуры</w:t>
            </w: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/ сост. В. А. Муравьев, Н. А. Созинова. - М.: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СпортАкадемПресс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, 2001. - 94 с.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1</w:t>
            </w:r>
          </w:p>
        </w:tc>
      </w:tr>
      <w:tr w:rsidR="004D755F" w:rsidRPr="004D755F" w:rsidTr="00A16332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  <w:bar w:val="none" w:sz="0" w:color="auto"/>
              </w:pBdr>
              <w:contextualSpacing/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Черемисин, В. </w:t>
            </w:r>
            <w:proofErr w:type="spellStart"/>
            <w:r w:rsidRPr="004D755F">
              <w:rPr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П.</w:t>
            </w: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Народные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игры в системе воспитания детей и подростков: учебно-методическое пособие / В. П. Черемисин, А. Г.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Демирчоглян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, В. В.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Буторин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; МГАФК. -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Малаховка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, 2017. - 136 с. - </w:t>
            </w:r>
            <w:proofErr w:type="spellStart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Библиогр</w:t>
            </w:r>
            <w:proofErr w:type="spellEnd"/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.: с. 134.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5F" w:rsidRPr="004D755F" w:rsidRDefault="004D755F" w:rsidP="004D75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4D755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1</w:t>
            </w:r>
          </w:p>
        </w:tc>
      </w:tr>
    </w:tbl>
    <w:p w:rsidR="004D755F" w:rsidRDefault="004D755F" w:rsidP="00DB24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</w:p>
    <w:p w:rsidR="00263529" w:rsidRDefault="00263529" w:rsidP="00263529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b/>
          <w:color w:val="333333"/>
          <w:sz w:val="24"/>
          <w:szCs w:val="24"/>
          <w:bdr w:val="nil"/>
        </w:rPr>
      </w:pPr>
      <w:r w:rsidRPr="00263529">
        <w:rPr>
          <w:b/>
          <w:color w:val="333333"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52A2F" w:rsidRPr="00263529" w:rsidRDefault="00852A2F" w:rsidP="00263529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b/>
          <w:color w:val="333333"/>
          <w:sz w:val="24"/>
          <w:szCs w:val="24"/>
          <w:bdr w:val="nil"/>
        </w:rPr>
      </w:pPr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proofErr w:type="spellStart"/>
      <w:r w:rsidRPr="00263529">
        <w:rPr>
          <w:rFonts w:eastAsia="Times New Roman"/>
          <w:sz w:val="24"/>
          <w:szCs w:val="24"/>
        </w:rPr>
        <w:t>Антиплагиат</w:t>
      </w:r>
      <w:proofErr w:type="spellEnd"/>
      <w:r w:rsidRPr="00263529">
        <w:rPr>
          <w:rFonts w:eastAsia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2" w:history="1">
        <w:r w:rsidRPr="00263529">
          <w:rPr>
            <w:rFonts w:eastAsia="Times New Roman"/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263529">
        <w:rPr>
          <w:rFonts w:eastAsia="Times New Roman"/>
          <w:sz w:val="24"/>
          <w:szCs w:val="24"/>
        </w:rPr>
        <w:t xml:space="preserve"> </w:t>
      </w:r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263529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3" w:history="1">
        <w:r w:rsidRPr="00263529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263529">
        <w:rPr>
          <w:rFonts w:eastAsia="Times New Roman"/>
          <w:sz w:val="24"/>
          <w:szCs w:val="24"/>
        </w:rPr>
        <w:t xml:space="preserve">Министерство спорта Российской Федерации </w:t>
      </w:r>
      <w:hyperlink r:id="rId14" w:history="1">
        <w:r w:rsidRPr="00263529">
          <w:rPr>
            <w:rFonts w:eastAsia="Times New Roman"/>
            <w:color w:val="0000FF" w:themeColor="hyperlink"/>
            <w:sz w:val="24"/>
            <w:szCs w:val="24"/>
            <w:u w:val="single"/>
          </w:rPr>
          <w:t>http://www.minsport.gov.ru/</w:t>
        </w:r>
      </w:hyperlink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263529">
        <w:rPr>
          <w:rFonts w:eastAsia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5" w:history="1">
        <w:r w:rsidRPr="00263529">
          <w:rPr>
            <w:rFonts w:eastAsia="Times New Roman"/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263529">
        <w:rPr>
          <w:rFonts w:eastAsia="Times New Roman"/>
          <w:sz w:val="24"/>
          <w:szCs w:val="24"/>
        </w:rPr>
        <w:t xml:space="preserve"> </w:t>
      </w:r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263529">
        <w:rPr>
          <w:rFonts w:eastAsia="Times New Roman"/>
          <w:bCs/>
          <w:sz w:val="24"/>
          <w:szCs w:val="24"/>
        </w:rPr>
        <w:t xml:space="preserve">Образовательная платформа МГАФК (SAKAI) </w:t>
      </w:r>
      <w:hyperlink r:id="rId16" w:history="1">
        <w:r w:rsidRPr="00263529">
          <w:rPr>
            <w:rFonts w:eastAsia="Times New Roman"/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263529">
        <w:rPr>
          <w:rFonts w:eastAsia="Times New Roman"/>
          <w:bCs/>
          <w:sz w:val="24"/>
          <w:szCs w:val="24"/>
        </w:rPr>
        <w:t xml:space="preserve"> </w:t>
      </w:r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263529">
        <w:rPr>
          <w:rFonts w:eastAsia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263529">
        <w:rPr>
          <w:rFonts w:eastAsia="Times New Roman"/>
          <w:sz w:val="24"/>
          <w:szCs w:val="24"/>
        </w:rPr>
        <w:t>вебинаров</w:t>
      </w:r>
      <w:proofErr w:type="spellEnd"/>
      <w:r w:rsidRPr="00263529">
        <w:rPr>
          <w:rFonts w:eastAsia="Times New Roman"/>
          <w:sz w:val="24"/>
          <w:szCs w:val="24"/>
        </w:rPr>
        <w:t xml:space="preserve">, онлайн-конференций, интерактивные доски </w:t>
      </w:r>
      <w:r w:rsidRPr="00263529">
        <w:rPr>
          <w:rFonts w:eastAsia="Times New Roman"/>
          <w:bCs/>
          <w:sz w:val="24"/>
          <w:szCs w:val="24"/>
        </w:rPr>
        <w:t>МГАФК</w:t>
      </w:r>
      <w:r w:rsidRPr="00263529">
        <w:rPr>
          <w:rFonts w:eastAsia="Times New Roman"/>
          <w:sz w:val="24"/>
          <w:szCs w:val="24"/>
        </w:rPr>
        <w:t xml:space="preserve"> </w:t>
      </w:r>
      <w:hyperlink r:id="rId17" w:history="1">
        <w:r w:rsidRPr="00263529">
          <w:rPr>
            <w:rFonts w:eastAsia="Times New Roman"/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263529">
        <w:rPr>
          <w:rFonts w:eastAsia="Times New Roman"/>
          <w:sz w:val="24"/>
          <w:szCs w:val="24"/>
        </w:rPr>
        <w:t xml:space="preserve"> </w:t>
      </w:r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263529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263529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Calibri"/>
          <w:color w:val="2F2F2F"/>
          <w:sz w:val="24"/>
          <w:szCs w:val="24"/>
        </w:rPr>
      </w:pPr>
      <w:r w:rsidRPr="00263529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9" w:history="1">
        <w:r w:rsidRPr="00263529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263529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0" w:history="1">
        <w:r w:rsidRPr="00263529">
          <w:rPr>
            <w:rFonts w:eastAsia="Times New Roman"/>
            <w:color w:val="0000FF" w:themeColor="hyperlink"/>
            <w:sz w:val="24"/>
            <w:szCs w:val="24"/>
            <w:u w:val="single"/>
          </w:rPr>
          <w:t>http://fcior.edu.ru/</w:t>
        </w:r>
      </w:hyperlink>
      <w:r w:rsidRPr="00263529">
        <w:rPr>
          <w:rFonts w:eastAsia="Times New Roman"/>
          <w:sz w:val="24"/>
          <w:szCs w:val="24"/>
        </w:rPr>
        <w:t xml:space="preserve"> </w:t>
      </w:r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eastAsia="Times New Roman"/>
          <w:sz w:val="24"/>
          <w:szCs w:val="24"/>
        </w:rPr>
      </w:pPr>
      <w:r w:rsidRPr="00263529">
        <w:rPr>
          <w:rFonts w:eastAsia="Times New Roman"/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263529">
          <w:rPr>
            <w:rFonts w:eastAsia="Times New Roman"/>
            <w:color w:val="0066CC"/>
            <w:sz w:val="24"/>
            <w:szCs w:val="24"/>
            <w:u w:val="single"/>
            <w:lang w:val="en-US"/>
          </w:rPr>
          <w:t>http</w:t>
        </w:r>
        <w:r w:rsidRPr="00263529">
          <w:rPr>
            <w:rFonts w:eastAsia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263529">
        <w:rPr>
          <w:rFonts w:eastAsia="Times New Roman"/>
          <w:sz w:val="24"/>
          <w:szCs w:val="24"/>
        </w:rPr>
        <w:t>Электронно-библиотечная система «</w:t>
      </w:r>
      <w:proofErr w:type="spellStart"/>
      <w:r w:rsidRPr="00263529">
        <w:rPr>
          <w:rFonts w:eastAsia="Times New Roman"/>
          <w:sz w:val="24"/>
          <w:szCs w:val="24"/>
        </w:rPr>
        <w:t>Юрайт</w:t>
      </w:r>
      <w:proofErr w:type="spellEnd"/>
      <w:r w:rsidRPr="00263529">
        <w:rPr>
          <w:rFonts w:eastAsia="Times New Roman"/>
          <w:sz w:val="24"/>
          <w:szCs w:val="24"/>
        </w:rPr>
        <w:t xml:space="preserve">» </w:t>
      </w:r>
      <w:hyperlink r:id="rId22" w:history="1">
        <w:r w:rsidRPr="00263529">
          <w:rPr>
            <w:rFonts w:eastAsia="Times New Roman"/>
            <w:color w:val="0000FF" w:themeColor="hyperlink"/>
            <w:sz w:val="24"/>
            <w:szCs w:val="24"/>
            <w:u w:val="single"/>
          </w:rPr>
          <w:t>https://urait.ru/</w:t>
        </w:r>
      </w:hyperlink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eastAsia="Times New Roman"/>
          <w:sz w:val="24"/>
          <w:szCs w:val="24"/>
        </w:rPr>
      </w:pPr>
      <w:r w:rsidRPr="00263529">
        <w:rPr>
          <w:rFonts w:eastAsia="Times New Roman"/>
          <w:sz w:val="24"/>
          <w:szCs w:val="24"/>
        </w:rPr>
        <w:t xml:space="preserve">Электронно-библиотечная система </w:t>
      </w:r>
      <w:proofErr w:type="spellStart"/>
      <w:r w:rsidRPr="00263529">
        <w:rPr>
          <w:rFonts w:eastAsia="Times New Roman"/>
          <w:sz w:val="24"/>
          <w:szCs w:val="24"/>
        </w:rPr>
        <w:t>Elibrary</w:t>
      </w:r>
      <w:proofErr w:type="spellEnd"/>
      <w:r w:rsidRPr="00263529">
        <w:rPr>
          <w:rFonts w:eastAsia="Times New Roman"/>
          <w:sz w:val="24"/>
          <w:szCs w:val="24"/>
        </w:rPr>
        <w:t xml:space="preserve"> </w:t>
      </w:r>
      <w:hyperlink r:id="rId23" w:history="1">
        <w:r w:rsidRPr="00263529">
          <w:rPr>
            <w:rFonts w:eastAsia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eastAsia="Times New Roman"/>
          <w:sz w:val="24"/>
          <w:szCs w:val="24"/>
        </w:rPr>
      </w:pPr>
      <w:r w:rsidRPr="00263529">
        <w:rPr>
          <w:rFonts w:eastAsia="Times New Roman"/>
          <w:sz w:val="24"/>
          <w:szCs w:val="24"/>
        </w:rPr>
        <w:t xml:space="preserve">Электронно-библиотечная система </w:t>
      </w:r>
      <w:proofErr w:type="spellStart"/>
      <w:r w:rsidRPr="00263529">
        <w:rPr>
          <w:rFonts w:eastAsia="Times New Roman"/>
          <w:sz w:val="24"/>
          <w:szCs w:val="24"/>
        </w:rPr>
        <w:t>IPRbooks</w:t>
      </w:r>
      <w:proofErr w:type="spellEnd"/>
      <w:r w:rsidRPr="00263529">
        <w:rPr>
          <w:rFonts w:eastAsia="Times New Roman"/>
          <w:sz w:val="24"/>
          <w:szCs w:val="24"/>
        </w:rPr>
        <w:t xml:space="preserve"> </w:t>
      </w:r>
      <w:hyperlink r:id="rId24" w:history="1">
        <w:r w:rsidRPr="00263529">
          <w:rPr>
            <w:rFonts w:eastAsia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263529" w:rsidRPr="00263529" w:rsidRDefault="00263529" w:rsidP="00263529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263529">
        <w:rPr>
          <w:rFonts w:eastAsia="Times New Roman"/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263529">
          <w:rPr>
            <w:rFonts w:eastAsia="Times New Roman"/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:rsidR="00263529" w:rsidRPr="00263529" w:rsidRDefault="00263529" w:rsidP="00263529">
      <w:pPr>
        <w:pBdr>
          <w:top w:val="none" w:sz="96" w:space="27" w:color="FFFFFF" w:frame="1"/>
        </w:pBdr>
        <w:ind w:firstLine="720"/>
        <w:jc w:val="both"/>
        <w:rPr>
          <w:b/>
          <w:bCs/>
          <w:sz w:val="24"/>
          <w:szCs w:val="24"/>
        </w:rPr>
      </w:pPr>
      <w:r w:rsidRPr="00263529">
        <w:rPr>
          <w:b/>
          <w:bCs/>
          <w:sz w:val="24"/>
          <w:szCs w:val="24"/>
        </w:rPr>
        <w:t>8. МАТЕРИАЛЬНО-ТЕХНИЧЕСКОЕ ОБЕСПЕЧЕНИЕ ДИСЦИПЛИНЫ</w:t>
      </w:r>
    </w:p>
    <w:p w:rsidR="00263529" w:rsidRPr="00263529" w:rsidRDefault="00263529" w:rsidP="00263529">
      <w:pPr>
        <w:pBdr>
          <w:top w:val="none" w:sz="96" w:space="27" w:color="FFFFFF" w:frame="1"/>
        </w:pBdr>
        <w:ind w:firstLine="720"/>
        <w:jc w:val="both"/>
        <w:rPr>
          <w:b/>
          <w:bCs/>
          <w:sz w:val="24"/>
          <w:szCs w:val="24"/>
        </w:rPr>
      </w:pPr>
    </w:p>
    <w:p w:rsidR="00263529" w:rsidRDefault="00263529" w:rsidP="00263529">
      <w:pPr>
        <w:pBdr>
          <w:top w:val="none" w:sz="96" w:space="27" w:color="FFFFFF" w:frame="1"/>
        </w:pBdr>
        <w:ind w:firstLine="720"/>
        <w:jc w:val="both"/>
        <w:rPr>
          <w:sz w:val="24"/>
          <w:szCs w:val="24"/>
        </w:rPr>
      </w:pPr>
      <w:r w:rsidRPr="004D755F">
        <w:rPr>
          <w:b/>
          <w:bCs/>
          <w:sz w:val="24"/>
          <w:szCs w:val="24"/>
        </w:rPr>
        <w:t xml:space="preserve">8.1. </w:t>
      </w:r>
      <w:r w:rsidRPr="00263529">
        <w:rPr>
          <w:b/>
          <w:bCs/>
          <w:sz w:val="24"/>
          <w:szCs w:val="24"/>
        </w:rPr>
        <w:t xml:space="preserve"> Наименование и оснащенность специальных помещений и помещений для самостоятельной работы</w:t>
      </w:r>
      <w:r w:rsidRPr="00263529">
        <w:rPr>
          <w:sz w:val="24"/>
          <w:szCs w:val="24"/>
        </w:rPr>
        <w:t xml:space="preserve"> (приводятся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практикума).</w:t>
      </w:r>
    </w:p>
    <w:p w:rsidR="00852A2F" w:rsidRPr="00263529" w:rsidRDefault="00852A2F" w:rsidP="00263529">
      <w:pPr>
        <w:pBdr>
          <w:top w:val="none" w:sz="96" w:space="27" w:color="FFFFFF" w:frame="1"/>
        </w:pBdr>
        <w:ind w:firstLine="720"/>
        <w:jc w:val="both"/>
        <w:rPr>
          <w:sz w:val="24"/>
          <w:szCs w:val="24"/>
        </w:rPr>
      </w:pPr>
    </w:p>
    <w:p w:rsidR="00263529" w:rsidRPr="00263529" w:rsidRDefault="00263529" w:rsidP="00263529">
      <w:pPr>
        <w:pBdr>
          <w:top w:val="none" w:sz="96" w:space="27" w:color="FFFFFF" w:frame="1"/>
        </w:pBdr>
        <w:ind w:firstLine="720"/>
        <w:jc w:val="both"/>
        <w:rPr>
          <w:b/>
          <w:bCs/>
          <w:sz w:val="24"/>
          <w:szCs w:val="24"/>
        </w:rPr>
      </w:pPr>
      <w:r w:rsidRPr="00263529">
        <w:rPr>
          <w:b/>
          <w:bCs/>
          <w:sz w:val="24"/>
          <w:szCs w:val="24"/>
        </w:rPr>
        <w:t>8.2 Программное обеспечение</w:t>
      </w:r>
    </w:p>
    <w:p w:rsidR="00263529" w:rsidRDefault="00263529" w:rsidP="00263529">
      <w:pPr>
        <w:pBdr>
          <w:top w:val="none" w:sz="96" w:space="27" w:color="FFFFFF" w:frame="1"/>
        </w:pBdr>
        <w:ind w:firstLine="709"/>
        <w:jc w:val="both"/>
        <w:rPr>
          <w:bCs/>
          <w:sz w:val="24"/>
          <w:szCs w:val="24"/>
        </w:rPr>
      </w:pPr>
      <w:r w:rsidRPr="00263529">
        <w:rPr>
          <w:bCs/>
          <w:sz w:val="24"/>
          <w:szCs w:val="24"/>
        </w:rPr>
        <w:t xml:space="preserve">1) </w:t>
      </w:r>
      <w:proofErr w:type="gramStart"/>
      <w:r w:rsidRPr="00263529">
        <w:rPr>
          <w:bCs/>
          <w:sz w:val="24"/>
          <w:szCs w:val="24"/>
        </w:rPr>
        <w:t>В</w:t>
      </w:r>
      <w:proofErr w:type="gramEnd"/>
      <w:r w:rsidRPr="00263529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263529">
        <w:rPr>
          <w:bCs/>
          <w:sz w:val="24"/>
          <w:szCs w:val="24"/>
          <w:lang w:val="en-US"/>
        </w:rPr>
        <w:t>GYULGPL</w:t>
      </w:r>
      <w:r w:rsidRPr="00263529">
        <w:rPr>
          <w:bCs/>
          <w:sz w:val="24"/>
          <w:szCs w:val="24"/>
        </w:rPr>
        <w:t xml:space="preserve"> </w:t>
      </w:r>
      <w:proofErr w:type="spellStart"/>
      <w:r w:rsidRPr="00263529">
        <w:rPr>
          <w:bCs/>
          <w:sz w:val="24"/>
          <w:szCs w:val="24"/>
          <w:lang w:val="en-US"/>
        </w:rPr>
        <w:t>Libre</w:t>
      </w:r>
      <w:proofErr w:type="spellEnd"/>
      <w:r w:rsidRPr="00263529">
        <w:rPr>
          <w:bCs/>
          <w:sz w:val="24"/>
          <w:szCs w:val="24"/>
        </w:rPr>
        <w:t xml:space="preserve"> </w:t>
      </w:r>
      <w:r w:rsidRPr="00263529">
        <w:rPr>
          <w:bCs/>
          <w:sz w:val="24"/>
          <w:szCs w:val="24"/>
          <w:lang w:val="en-US"/>
        </w:rPr>
        <w:t>Office</w:t>
      </w:r>
      <w:r w:rsidRPr="00263529">
        <w:rPr>
          <w:bCs/>
          <w:sz w:val="24"/>
          <w:szCs w:val="24"/>
        </w:rPr>
        <w:t xml:space="preserve"> или лицензионная версия </w:t>
      </w:r>
      <w:r w:rsidRPr="00263529">
        <w:rPr>
          <w:bCs/>
          <w:sz w:val="24"/>
          <w:szCs w:val="24"/>
          <w:lang w:val="en-US"/>
        </w:rPr>
        <w:t>Microsoft</w:t>
      </w:r>
      <w:r w:rsidRPr="00263529">
        <w:rPr>
          <w:bCs/>
          <w:sz w:val="24"/>
          <w:szCs w:val="24"/>
        </w:rPr>
        <w:t xml:space="preserve"> </w:t>
      </w:r>
      <w:r w:rsidRPr="00263529">
        <w:rPr>
          <w:bCs/>
          <w:sz w:val="24"/>
          <w:szCs w:val="24"/>
          <w:lang w:val="en-US"/>
        </w:rPr>
        <w:t>Office</w:t>
      </w:r>
      <w:r w:rsidRPr="00263529">
        <w:rPr>
          <w:bCs/>
          <w:sz w:val="24"/>
          <w:szCs w:val="24"/>
        </w:rPr>
        <w:t>.</w:t>
      </w:r>
    </w:p>
    <w:p w:rsidR="00852A2F" w:rsidRPr="00263529" w:rsidRDefault="00852A2F" w:rsidP="00263529">
      <w:pPr>
        <w:pBdr>
          <w:top w:val="none" w:sz="96" w:space="27" w:color="FFFFFF" w:frame="1"/>
        </w:pBdr>
        <w:ind w:firstLine="709"/>
        <w:jc w:val="both"/>
        <w:rPr>
          <w:bCs/>
          <w:sz w:val="24"/>
          <w:szCs w:val="24"/>
        </w:rPr>
      </w:pP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spacing w:val="-1"/>
          <w:sz w:val="24"/>
          <w:szCs w:val="24"/>
        </w:rPr>
      </w:pPr>
      <w:r w:rsidRPr="00263529">
        <w:rPr>
          <w:b/>
          <w:bCs/>
          <w:spacing w:val="-1"/>
          <w:sz w:val="24"/>
          <w:szCs w:val="24"/>
        </w:rPr>
        <w:t xml:space="preserve">8.3 изучение дисциплины инвалидами </w:t>
      </w:r>
      <w:r w:rsidRPr="00263529">
        <w:rPr>
          <w:b/>
          <w:bCs/>
          <w:sz w:val="24"/>
          <w:szCs w:val="24"/>
        </w:rPr>
        <w:t xml:space="preserve">и </w:t>
      </w:r>
      <w:r w:rsidRPr="00263529">
        <w:rPr>
          <w:b/>
          <w:bCs/>
          <w:spacing w:val="-1"/>
          <w:sz w:val="24"/>
          <w:szCs w:val="24"/>
        </w:rPr>
        <w:t xml:space="preserve">обучающимися </w:t>
      </w:r>
      <w:r w:rsidRPr="00263529">
        <w:rPr>
          <w:b/>
          <w:bCs/>
          <w:sz w:val="24"/>
          <w:szCs w:val="24"/>
        </w:rPr>
        <w:t xml:space="preserve">с ограниченными </w:t>
      </w:r>
      <w:r w:rsidRPr="00263529">
        <w:rPr>
          <w:b/>
          <w:bCs/>
          <w:spacing w:val="-1"/>
          <w:sz w:val="24"/>
          <w:szCs w:val="24"/>
        </w:rPr>
        <w:t xml:space="preserve">возможностями здоровья </w:t>
      </w:r>
      <w:r w:rsidRPr="00263529">
        <w:rPr>
          <w:bCs/>
          <w:spacing w:val="-1"/>
          <w:sz w:val="24"/>
          <w:szCs w:val="24"/>
        </w:rPr>
        <w:t xml:space="preserve">осуществляется </w:t>
      </w:r>
      <w:r w:rsidRPr="00263529">
        <w:rPr>
          <w:bCs/>
          <w:sz w:val="24"/>
          <w:szCs w:val="24"/>
        </w:rPr>
        <w:t xml:space="preserve">с </w:t>
      </w:r>
      <w:r w:rsidRPr="00263529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63529">
        <w:rPr>
          <w:bCs/>
          <w:sz w:val="24"/>
          <w:szCs w:val="24"/>
        </w:rPr>
        <w:t xml:space="preserve"> и </w:t>
      </w:r>
      <w:r w:rsidRPr="00263529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63529">
        <w:rPr>
          <w:bCs/>
          <w:spacing w:val="-2"/>
          <w:sz w:val="24"/>
          <w:szCs w:val="24"/>
        </w:rPr>
        <w:t xml:space="preserve">доступ </w:t>
      </w:r>
      <w:r w:rsidRPr="00263529">
        <w:rPr>
          <w:bCs/>
          <w:sz w:val="24"/>
          <w:szCs w:val="24"/>
        </w:rPr>
        <w:t xml:space="preserve">в </w:t>
      </w:r>
      <w:r w:rsidRPr="00263529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263529">
        <w:rPr>
          <w:bCs/>
          <w:i/>
          <w:iCs/>
          <w:sz w:val="24"/>
          <w:szCs w:val="24"/>
        </w:rPr>
        <w:t xml:space="preserve">8.3.1. для </w:t>
      </w:r>
      <w:r w:rsidRPr="00263529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263529">
        <w:rPr>
          <w:bCs/>
          <w:i/>
          <w:iCs/>
          <w:sz w:val="24"/>
          <w:szCs w:val="24"/>
        </w:rPr>
        <w:t>и лиц с</w:t>
      </w:r>
      <w:r w:rsidRPr="00263529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63529">
        <w:rPr>
          <w:bCs/>
          <w:i/>
          <w:iCs/>
          <w:sz w:val="24"/>
          <w:szCs w:val="24"/>
        </w:rPr>
        <w:t xml:space="preserve"> здоровья по зрению:</w:t>
      </w:r>
    </w:p>
    <w:p w:rsidR="00263529" w:rsidRPr="00263529" w:rsidRDefault="00263529" w:rsidP="00263529">
      <w:pPr>
        <w:pBdr>
          <w:top w:val="none" w:sz="96" w:space="27" w:color="FFFFFF" w:frame="1"/>
        </w:pBdr>
        <w:ind w:firstLine="709"/>
        <w:jc w:val="both"/>
        <w:rPr>
          <w:spacing w:val="-1"/>
          <w:sz w:val="24"/>
          <w:szCs w:val="24"/>
        </w:rPr>
      </w:pPr>
      <w:r w:rsidRPr="00263529">
        <w:rPr>
          <w:i/>
          <w:iCs/>
          <w:sz w:val="24"/>
          <w:szCs w:val="24"/>
        </w:rPr>
        <w:t xml:space="preserve">- </w:t>
      </w:r>
      <w:r w:rsidRPr="00263529">
        <w:rPr>
          <w:iCs/>
          <w:sz w:val="24"/>
          <w:szCs w:val="24"/>
        </w:rPr>
        <w:t>о</w:t>
      </w:r>
      <w:r w:rsidRPr="00263529">
        <w:rPr>
          <w:spacing w:val="-1"/>
          <w:sz w:val="24"/>
          <w:szCs w:val="24"/>
        </w:rPr>
        <w:t xml:space="preserve">беспечен доступ </w:t>
      </w:r>
      <w:r w:rsidRPr="00263529">
        <w:rPr>
          <w:sz w:val="24"/>
          <w:szCs w:val="24"/>
        </w:rPr>
        <w:t xml:space="preserve">обучающихся, </w:t>
      </w:r>
      <w:r w:rsidRPr="00263529">
        <w:rPr>
          <w:spacing w:val="-1"/>
          <w:sz w:val="24"/>
          <w:szCs w:val="24"/>
        </w:rPr>
        <w:t xml:space="preserve">являющихся слепыми или слабовидящими </w:t>
      </w:r>
      <w:r w:rsidRPr="00263529">
        <w:rPr>
          <w:sz w:val="24"/>
          <w:szCs w:val="24"/>
        </w:rPr>
        <w:t xml:space="preserve">к </w:t>
      </w:r>
      <w:r w:rsidRPr="00263529">
        <w:rPr>
          <w:spacing w:val="-1"/>
          <w:sz w:val="24"/>
          <w:szCs w:val="24"/>
        </w:rPr>
        <w:t>зданиям Академии;</w:t>
      </w:r>
    </w:p>
    <w:p w:rsidR="00263529" w:rsidRPr="00263529" w:rsidRDefault="00263529" w:rsidP="00263529">
      <w:pPr>
        <w:pBdr>
          <w:top w:val="none" w:sz="96" w:space="27" w:color="FFFFFF" w:frame="1"/>
        </w:pBdr>
        <w:ind w:firstLine="709"/>
        <w:jc w:val="both"/>
        <w:rPr>
          <w:sz w:val="24"/>
          <w:szCs w:val="24"/>
        </w:rPr>
      </w:pPr>
      <w:r w:rsidRPr="00263529">
        <w:rPr>
          <w:spacing w:val="-1"/>
          <w:sz w:val="24"/>
          <w:szCs w:val="24"/>
        </w:rPr>
        <w:t xml:space="preserve">- </w:t>
      </w:r>
      <w:r w:rsidRPr="00263529">
        <w:rPr>
          <w:iCs/>
          <w:sz w:val="24"/>
          <w:szCs w:val="24"/>
        </w:rPr>
        <w:t>э</w:t>
      </w:r>
      <w:r w:rsidRPr="00263529">
        <w:rPr>
          <w:sz w:val="24"/>
          <w:szCs w:val="24"/>
        </w:rPr>
        <w:t xml:space="preserve">лектронный видео увеличитель "ONYX </w:t>
      </w:r>
      <w:proofErr w:type="spellStart"/>
      <w:r w:rsidRPr="00263529">
        <w:rPr>
          <w:sz w:val="24"/>
          <w:szCs w:val="24"/>
        </w:rPr>
        <w:t>Deskset</w:t>
      </w:r>
      <w:proofErr w:type="spellEnd"/>
      <w:r w:rsidRPr="00263529">
        <w:rPr>
          <w:sz w:val="24"/>
          <w:szCs w:val="24"/>
        </w:rPr>
        <w:t xml:space="preserve"> HD 22 (в полной комплектации);</w:t>
      </w:r>
    </w:p>
    <w:p w:rsidR="00263529" w:rsidRPr="00263529" w:rsidRDefault="00263529" w:rsidP="00263529">
      <w:pPr>
        <w:pBdr>
          <w:top w:val="none" w:sz="96" w:space="27" w:color="FFFFFF" w:frame="1"/>
        </w:pBdr>
        <w:ind w:firstLine="709"/>
        <w:jc w:val="both"/>
        <w:rPr>
          <w:sz w:val="24"/>
          <w:szCs w:val="24"/>
        </w:rPr>
      </w:pPr>
      <w:r w:rsidRPr="00263529">
        <w:rPr>
          <w:sz w:val="24"/>
          <w:szCs w:val="24"/>
        </w:rPr>
        <w:t xml:space="preserve">- </w:t>
      </w:r>
      <w:r w:rsidRPr="00263529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63529">
        <w:rPr>
          <w:sz w:val="24"/>
          <w:szCs w:val="24"/>
        </w:rPr>
        <w:t xml:space="preserve"> </w:t>
      </w:r>
    </w:p>
    <w:p w:rsidR="00263529" w:rsidRPr="00263529" w:rsidRDefault="00263529" w:rsidP="00263529">
      <w:pPr>
        <w:pBdr>
          <w:top w:val="none" w:sz="96" w:space="27" w:color="FFFFFF" w:frame="1"/>
        </w:pBdr>
        <w:ind w:firstLine="709"/>
        <w:jc w:val="both"/>
        <w:rPr>
          <w:sz w:val="24"/>
          <w:szCs w:val="24"/>
          <w:shd w:val="clear" w:color="auto" w:fill="FFFFFF"/>
        </w:rPr>
      </w:pPr>
      <w:r w:rsidRPr="00263529">
        <w:rPr>
          <w:sz w:val="24"/>
          <w:szCs w:val="24"/>
        </w:rPr>
        <w:t xml:space="preserve">- принтер Брайля; </w:t>
      </w:r>
    </w:p>
    <w:p w:rsidR="00263529" w:rsidRPr="00263529" w:rsidRDefault="00263529" w:rsidP="00263529">
      <w:pPr>
        <w:pBdr>
          <w:top w:val="none" w:sz="96" w:space="27" w:color="FFFFFF" w:frame="1"/>
        </w:pBdr>
        <w:ind w:firstLine="709"/>
        <w:jc w:val="both"/>
        <w:rPr>
          <w:sz w:val="24"/>
          <w:szCs w:val="24"/>
          <w:shd w:val="clear" w:color="auto" w:fill="FEFEFE"/>
        </w:rPr>
      </w:pPr>
      <w:r w:rsidRPr="00263529">
        <w:rPr>
          <w:sz w:val="24"/>
          <w:szCs w:val="24"/>
          <w:shd w:val="clear" w:color="auto" w:fill="FFFFFF"/>
        </w:rPr>
        <w:t xml:space="preserve">- </w:t>
      </w:r>
      <w:r w:rsidRPr="00263529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63529">
        <w:rPr>
          <w:sz w:val="24"/>
          <w:szCs w:val="24"/>
          <w:shd w:val="clear" w:color="auto" w:fill="FFFFFF"/>
        </w:rPr>
        <w:t xml:space="preserve"> </w:t>
      </w: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263529">
        <w:rPr>
          <w:bCs/>
          <w:i/>
          <w:iCs/>
          <w:sz w:val="24"/>
          <w:szCs w:val="24"/>
        </w:rPr>
        <w:t xml:space="preserve">8.3.2. для </w:t>
      </w:r>
      <w:r w:rsidRPr="00263529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263529">
        <w:rPr>
          <w:bCs/>
          <w:i/>
          <w:iCs/>
          <w:sz w:val="24"/>
          <w:szCs w:val="24"/>
        </w:rPr>
        <w:t>и лиц с</w:t>
      </w:r>
      <w:r w:rsidRPr="00263529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63529">
        <w:rPr>
          <w:bCs/>
          <w:i/>
          <w:iCs/>
          <w:sz w:val="24"/>
          <w:szCs w:val="24"/>
        </w:rPr>
        <w:t xml:space="preserve"> здоровья по слуху:</w:t>
      </w: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263529">
        <w:rPr>
          <w:bCs/>
          <w:i/>
          <w:iCs/>
          <w:sz w:val="24"/>
          <w:szCs w:val="24"/>
        </w:rPr>
        <w:t xml:space="preserve">- </w:t>
      </w:r>
      <w:r w:rsidRPr="00263529">
        <w:rPr>
          <w:bCs/>
          <w:sz w:val="24"/>
          <w:szCs w:val="24"/>
        </w:rPr>
        <w:t>акустическая система</w:t>
      </w:r>
      <w:r w:rsidRPr="00263529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63529">
        <w:rPr>
          <w:bCs/>
          <w:sz w:val="24"/>
          <w:szCs w:val="24"/>
          <w:shd w:val="clear" w:color="auto" w:fill="FFFFFF"/>
        </w:rPr>
        <w:t>Front</w:t>
      </w:r>
      <w:proofErr w:type="spellEnd"/>
      <w:r w:rsidRPr="00263529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63529">
        <w:rPr>
          <w:bCs/>
          <w:sz w:val="24"/>
          <w:szCs w:val="24"/>
          <w:shd w:val="clear" w:color="auto" w:fill="FFFFFF"/>
        </w:rPr>
        <w:t>Row</w:t>
      </w:r>
      <w:proofErr w:type="spellEnd"/>
      <w:r w:rsidRPr="00263529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63529">
        <w:rPr>
          <w:bCs/>
          <w:sz w:val="24"/>
          <w:szCs w:val="24"/>
          <w:shd w:val="clear" w:color="auto" w:fill="FFFFFF"/>
        </w:rPr>
        <w:t>to</w:t>
      </w:r>
      <w:proofErr w:type="spellEnd"/>
      <w:r w:rsidRPr="00263529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63529">
        <w:rPr>
          <w:bCs/>
          <w:sz w:val="24"/>
          <w:szCs w:val="24"/>
          <w:shd w:val="clear" w:color="auto" w:fill="FFFFFF"/>
        </w:rPr>
        <w:t>Go</w:t>
      </w:r>
      <w:proofErr w:type="spellEnd"/>
      <w:r w:rsidRPr="00263529">
        <w:rPr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263529">
        <w:rPr>
          <w:bCs/>
          <w:i/>
          <w:iCs/>
          <w:sz w:val="24"/>
          <w:szCs w:val="24"/>
        </w:rPr>
        <w:t xml:space="preserve">- </w:t>
      </w:r>
      <w:r w:rsidRPr="00263529">
        <w:rPr>
          <w:bCs/>
          <w:sz w:val="24"/>
          <w:szCs w:val="24"/>
          <w:shd w:val="clear" w:color="auto" w:fill="FFFFFF"/>
        </w:rPr>
        <w:t xml:space="preserve">«ElBrailleW14J G2; </w:t>
      </w: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263529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263529">
        <w:rPr>
          <w:bCs/>
          <w:sz w:val="24"/>
          <w:szCs w:val="24"/>
          <w:shd w:val="clear" w:color="auto" w:fill="FFFFFF"/>
        </w:rPr>
        <w:t>- FM-передатчик AMIGO T31;</w:t>
      </w: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263529">
        <w:rPr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263529">
        <w:rPr>
          <w:bCs/>
          <w:sz w:val="24"/>
          <w:szCs w:val="24"/>
          <w:shd w:val="clear" w:color="auto" w:fill="FFFFFF"/>
        </w:rPr>
        <w:t>радиокласс</w:t>
      </w:r>
      <w:proofErr w:type="spellEnd"/>
      <w:r w:rsidRPr="00263529">
        <w:rPr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52A2F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263529">
        <w:rPr>
          <w:bCs/>
          <w:i/>
          <w:iCs/>
          <w:sz w:val="24"/>
          <w:szCs w:val="24"/>
        </w:rPr>
        <w:t xml:space="preserve">8.3.3. для </w:t>
      </w:r>
      <w:r w:rsidRPr="00263529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263529">
        <w:rPr>
          <w:bCs/>
          <w:i/>
          <w:iCs/>
          <w:sz w:val="24"/>
          <w:szCs w:val="24"/>
        </w:rPr>
        <w:t xml:space="preserve">и лиц с </w:t>
      </w:r>
      <w:r w:rsidRPr="00263529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63529">
        <w:rPr>
          <w:bCs/>
          <w:i/>
          <w:iCs/>
          <w:sz w:val="24"/>
          <w:szCs w:val="24"/>
        </w:rPr>
        <w:t>аппарата:</w:t>
      </w:r>
    </w:p>
    <w:p w:rsidR="00263529" w:rsidRPr="00263529" w:rsidRDefault="00263529" w:rsidP="00263529">
      <w:pPr>
        <w:pBdr>
          <w:top w:val="none" w:sz="96" w:space="27" w:color="FFFFFF" w:frame="1"/>
        </w:pBd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263529">
        <w:rPr>
          <w:bCs/>
          <w:i/>
          <w:iCs/>
          <w:sz w:val="24"/>
          <w:szCs w:val="24"/>
        </w:rPr>
        <w:t xml:space="preserve"> </w:t>
      </w:r>
      <w:r w:rsidRPr="00263529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61287" w:rsidRPr="00263529" w:rsidRDefault="00A61287" w:rsidP="00A61287">
      <w:pPr>
        <w:jc w:val="right"/>
        <w:rPr>
          <w:rFonts w:eastAsia="Calibri"/>
          <w:i/>
          <w:color w:val="auto"/>
          <w:sz w:val="24"/>
          <w:szCs w:val="24"/>
        </w:rPr>
      </w:pPr>
      <w:r w:rsidRPr="00263529">
        <w:rPr>
          <w:i/>
          <w:iCs/>
          <w:color w:val="auto"/>
          <w:sz w:val="24"/>
          <w:szCs w:val="24"/>
        </w:rPr>
        <w:br w:type="page"/>
      </w:r>
      <w:r w:rsidRPr="00263529">
        <w:rPr>
          <w:rFonts w:eastAsia="Calibri"/>
          <w:i/>
          <w:color w:val="auto"/>
          <w:sz w:val="24"/>
          <w:szCs w:val="24"/>
        </w:rPr>
        <w:lastRenderedPageBreak/>
        <w:t>Приложение к рабочей программе</w:t>
      </w:r>
    </w:p>
    <w:p w:rsidR="00A61287" w:rsidRPr="00263529" w:rsidRDefault="00A61287" w:rsidP="00A61287">
      <w:pPr>
        <w:jc w:val="right"/>
        <w:rPr>
          <w:rFonts w:eastAsia="Calibri"/>
          <w:i/>
          <w:sz w:val="24"/>
          <w:szCs w:val="24"/>
        </w:rPr>
      </w:pPr>
      <w:r w:rsidRPr="00263529">
        <w:rPr>
          <w:i/>
          <w:iCs/>
          <w:sz w:val="24"/>
          <w:szCs w:val="24"/>
        </w:rPr>
        <w:t>Физическая культура различных контингентов населения</w:t>
      </w:r>
      <w:r w:rsidRPr="00263529">
        <w:rPr>
          <w:rFonts w:eastAsia="Calibri"/>
          <w:i/>
          <w:color w:val="auto"/>
          <w:sz w:val="24"/>
          <w:szCs w:val="24"/>
        </w:rPr>
        <w:t xml:space="preserve"> </w:t>
      </w:r>
    </w:p>
    <w:p w:rsidR="00A61287" w:rsidRPr="00263529" w:rsidRDefault="00A61287" w:rsidP="00A61287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A61287" w:rsidRPr="00852A2F" w:rsidRDefault="00A61287" w:rsidP="00A61287">
      <w:pPr>
        <w:spacing w:after="160" w:line="259" w:lineRule="auto"/>
        <w:jc w:val="center"/>
        <w:rPr>
          <w:rFonts w:eastAsia="Calibri"/>
          <w:b/>
          <w:bCs/>
          <w:color w:val="auto"/>
          <w:sz w:val="24"/>
          <w:szCs w:val="24"/>
        </w:rPr>
      </w:pPr>
      <w:r w:rsidRPr="00852A2F">
        <w:rPr>
          <w:rFonts w:eastAsia="Calibri"/>
          <w:b/>
          <w:bCs/>
          <w:color w:val="auto"/>
          <w:sz w:val="24"/>
          <w:szCs w:val="24"/>
        </w:rPr>
        <w:t>Министерство спорта Российской Федерации</w:t>
      </w:r>
    </w:p>
    <w:p w:rsidR="00A61287" w:rsidRPr="00852A2F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2F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61287" w:rsidRPr="00852A2F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A2F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A61287" w:rsidRPr="00852A2F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A2F">
        <w:rPr>
          <w:rFonts w:ascii="Times New Roman" w:hAnsi="Times New Roman" w:cs="Times New Roman"/>
          <w:b/>
          <w:bCs/>
          <w:sz w:val="24"/>
          <w:szCs w:val="24"/>
        </w:rPr>
        <w:t xml:space="preserve"> «Московская государственная академия физической культуры»</w:t>
      </w:r>
    </w:p>
    <w:p w:rsidR="00A61287" w:rsidRPr="00852A2F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287" w:rsidRPr="00852A2F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A2F">
        <w:rPr>
          <w:rFonts w:ascii="Times New Roman" w:hAnsi="Times New Roman" w:cs="Times New Roman"/>
          <w:b/>
          <w:bCs/>
          <w:sz w:val="24"/>
          <w:szCs w:val="24"/>
        </w:rPr>
        <w:t>Кафедра Теории и методики физической культуры и спорта</w:t>
      </w:r>
    </w:p>
    <w:p w:rsidR="00A61287" w:rsidRPr="00263529" w:rsidRDefault="00A61287" w:rsidP="00A61287">
      <w:pPr>
        <w:jc w:val="right"/>
        <w:rPr>
          <w:rFonts w:eastAsia="Calibri"/>
          <w:sz w:val="24"/>
          <w:szCs w:val="24"/>
        </w:rPr>
      </w:pPr>
    </w:p>
    <w:p w:rsidR="00070AB4" w:rsidRPr="00263529" w:rsidRDefault="00070AB4" w:rsidP="00070AB4">
      <w:pPr>
        <w:spacing w:line="256" w:lineRule="auto"/>
        <w:jc w:val="right"/>
        <w:rPr>
          <w:rFonts w:eastAsia="Calibri"/>
          <w:sz w:val="24"/>
          <w:szCs w:val="24"/>
        </w:rPr>
      </w:pPr>
      <w:r w:rsidRPr="00263529">
        <w:rPr>
          <w:rFonts w:eastAsia="Calibri"/>
          <w:sz w:val="24"/>
          <w:szCs w:val="24"/>
        </w:rPr>
        <w:t>УТВЕРЖДЕНО</w:t>
      </w:r>
    </w:p>
    <w:p w:rsidR="00070AB4" w:rsidRPr="00263529" w:rsidRDefault="00070AB4" w:rsidP="00070AB4">
      <w:pPr>
        <w:spacing w:line="256" w:lineRule="auto"/>
        <w:jc w:val="right"/>
        <w:rPr>
          <w:rFonts w:eastAsia="Calibri"/>
          <w:sz w:val="24"/>
          <w:szCs w:val="24"/>
        </w:rPr>
      </w:pPr>
      <w:r w:rsidRPr="00263529">
        <w:rPr>
          <w:rFonts w:eastAsia="Calibri"/>
          <w:sz w:val="24"/>
          <w:szCs w:val="24"/>
        </w:rPr>
        <w:t xml:space="preserve">решением Учебно-методической комиссии     </w:t>
      </w:r>
    </w:p>
    <w:p w:rsidR="00070AB4" w:rsidRPr="00263529" w:rsidRDefault="00070AB4" w:rsidP="00070AB4">
      <w:pPr>
        <w:spacing w:line="256" w:lineRule="auto"/>
        <w:jc w:val="right"/>
        <w:rPr>
          <w:rFonts w:eastAsia="Calibri"/>
          <w:sz w:val="24"/>
          <w:szCs w:val="24"/>
        </w:rPr>
      </w:pPr>
      <w:r w:rsidRPr="00263529">
        <w:rPr>
          <w:rFonts w:eastAsia="Calibri"/>
          <w:sz w:val="24"/>
          <w:szCs w:val="24"/>
        </w:rPr>
        <w:t xml:space="preserve">   протокол № 6/23 от «20» июня 2023 г.</w:t>
      </w:r>
    </w:p>
    <w:p w:rsidR="00070AB4" w:rsidRPr="00263529" w:rsidRDefault="00070AB4" w:rsidP="00070AB4">
      <w:pPr>
        <w:spacing w:line="256" w:lineRule="auto"/>
        <w:jc w:val="right"/>
        <w:rPr>
          <w:rFonts w:eastAsia="Calibri"/>
          <w:sz w:val="24"/>
          <w:szCs w:val="24"/>
        </w:rPr>
      </w:pPr>
      <w:r w:rsidRPr="00263529">
        <w:rPr>
          <w:rFonts w:eastAsia="Calibri"/>
          <w:sz w:val="24"/>
          <w:szCs w:val="24"/>
        </w:rPr>
        <w:t xml:space="preserve">Председатель УМК, </w:t>
      </w:r>
    </w:p>
    <w:p w:rsidR="00070AB4" w:rsidRPr="00263529" w:rsidRDefault="00070AB4" w:rsidP="00070AB4">
      <w:pPr>
        <w:spacing w:line="256" w:lineRule="auto"/>
        <w:jc w:val="right"/>
        <w:rPr>
          <w:rFonts w:eastAsia="Calibri"/>
          <w:sz w:val="24"/>
          <w:szCs w:val="24"/>
        </w:rPr>
      </w:pPr>
      <w:r w:rsidRPr="00263529">
        <w:rPr>
          <w:rFonts w:eastAsia="Calibri"/>
          <w:sz w:val="24"/>
          <w:szCs w:val="24"/>
        </w:rPr>
        <w:t>и. о. проректора по учебной работе</w:t>
      </w:r>
    </w:p>
    <w:p w:rsidR="00070AB4" w:rsidRPr="00263529" w:rsidRDefault="00070AB4" w:rsidP="00070AB4">
      <w:pPr>
        <w:spacing w:line="256" w:lineRule="auto"/>
        <w:jc w:val="right"/>
        <w:rPr>
          <w:rFonts w:eastAsia="Calibri"/>
          <w:sz w:val="24"/>
          <w:szCs w:val="24"/>
        </w:rPr>
      </w:pPr>
      <w:r w:rsidRPr="00263529">
        <w:rPr>
          <w:rFonts w:eastAsia="Calibri"/>
          <w:sz w:val="24"/>
          <w:szCs w:val="24"/>
        </w:rPr>
        <w:t>___________________А.П. Морозов</w:t>
      </w:r>
    </w:p>
    <w:p w:rsidR="00070AB4" w:rsidRPr="00263529" w:rsidRDefault="00070AB4" w:rsidP="00A61287">
      <w:pPr>
        <w:jc w:val="right"/>
        <w:rPr>
          <w:rFonts w:eastAsia="Calibri"/>
          <w:sz w:val="24"/>
          <w:szCs w:val="24"/>
        </w:rPr>
      </w:pPr>
    </w:p>
    <w:p w:rsidR="00A61287" w:rsidRPr="00263529" w:rsidRDefault="00A61287" w:rsidP="00A61287">
      <w:pPr>
        <w:jc w:val="right"/>
        <w:rPr>
          <w:rFonts w:eastAsia="Calibri"/>
          <w:color w:val="auto"/>
          <w:sz w:val="24"/>
          <w:szCs w:val="24"/>
        </w:rPr>
      </w:pPr>
    </w:p>
    <w:p w:rsidR="00D53126" w:rsidRPr="00263529" w:rsidRDefault="00D53126" w:rsidP="00D5312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263529" w:rsidRDefault="00A61287" w:rsidP="00A61287">
      <w:pPr>
        <w:spacing w:after="160" w:line="259" w:lineRule="auto"/>
        <w:jc w:val="center"/>
        <w:rPr>
          <w:rFonts w:eastAsia="Calibri"/>
          <w:b/>
          <w:color w:val="auto"/>
          <w:sz w:val="24"/>
          <w:szCs w:val="24"/>
        </w:rPr>
      </w:pPr>
      <w:r w:rsidRPr="00263529">
        <w:rPr>
          <w:rFonts w:eastAsia="Calibri"/>
          <w:b/>
          <w:color w:val="auto"/>
          <w:sz w:val="24"/>
          <w:szCs w:val="24"/>
        </w:rPr>
        <w:t>ФОНД ОЦЕНОЧНЫХ СРЕДСТВ</w:t>
      </w:r>
    </w:p>
    <w:p w:rsidR="00A61287" w:rsidRPr="00263529" w:rsidRDefault="00A61287" w:rsidP="00F45B95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63529">
        <w:rPr>
          <w:rFonts w:ascii="Times New Roman" w:hAnsi="Times New Roman" w:cs="Times New Roman"/>
          <w:b/>
          <w:iCs/>
          <w:sz w:val="24"/>
          <w:szCs w:val="24"/>
        </w:rPr>
        <w:t>Физическая культура различных контингентов населения</w:t>
      </w:r>
    </w:p>
    <w:p w:rsidR="00A61287" w:rsidRPr="00263529" w:rsidRDefault="00A61287" w:rsidP="00F45B95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>Б.2.</w:t>
      </w:r>
      <w:r w:rsidR="00F45B95" w:rsidRPr="00263529">
        <w:rPr>
          <w:rFonts w:ascii="Times New Roman" w:hAnsi="Times New Roman" w:cs="Times New Roman"/>
          <w:b/>
          <w:sz w:val="24"/>
          <w:szCs w:val="24"/>
        </w:rPr>
        <w:t>В.03</w:t>
      </w:r>
    </w:p>
    <w:p w:rsidR="00A61287" w:rsidRPr="00263529" w:rsidRDefault="00A61287" w:rsidP="00A61287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Times New Roman" w:eastAsia="Times New Roman Bold" w:hAnsi="Times New Roman" w:cs="Times New Roman"/>
          <w:sz w:val="24"/>
          <w:szCs w:val="24"/>
        </w:rPr>
      </w:pPr>
    </w:p>
    <w:p w:rsidR="00A61287" w:rsidRPr="00263529" w:rsidRDefault="00A61287" w:rsidP="00A61287">
      <w:pPr>
        <w:pStyle w:val="A6"/>
        <w:contextualSpacing/>
        <w:jc w:val="center"/>
        <w:rPr>
          <w:rFonts w:ascii="Times New Roman" w:eastAsia="Times New Roman Bold" w:hAnsi="Times New Roman" w:cs="Times New Roman"/>
        </w:rPr>
      </w:pPr>
      <w:r w:rsidRPr="00263529">
        <w:rPr>
          <w:rFonts w:ascii="Times New Roman" w:hAnsi="Times New Roman" w:cs="Times New Roman"/>
          <w:b/>
        </w:rPr>
        <w:t xml:space="preserve">Направление подготовки </w:t>
      </w:r>
      <w:r w:rsidRPr="00263529">
        <w:rPr>
          <w:rFonts w:ascii="Times New Roman" w:hAnsi="Times New Roman" w:cs="Times New Roman"/>
        </w:rPr>
        <w:t>49.03.01 –Физическая культура</w:t>
      </w:r>
    </w:p>
    <w:p w:rsidR="00A61287" w:rsidRPr="00263529" w:rsidRDefault="00A61287" w:rsidP="00A61287">
      <w:pPr>
        <w:pStyle w:val="A6"/>
        <w:contextualSpacing/>
        <w:jc w:val="center"/>
        <w:rPr>
          <w:rFonts w:ascii="Times New Roman" w:eastAsia="Times New Roman Bold" w:hAnsi="Times New Roman" w:cs="Times New Roman"/>
        </w:rPr>
      </w:pPr>
    </w:p>
    <w:p w:rsidR="00A61287" w:rsidRPr="00263529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  <w:u w:color="000000"/>
        </w:rPr>
        <w:t xml:space="preserve">ОПОП: </w:t>
      </w:r>
      <w:r w:rsidRPr="00263529">
        <w:rPr>
          <w:rFonts w:ascii="Times New Roman" w:hAnsi="Times New Roman" w:cs="Times New Roman"/>
          <w:b/>
          <w:sz w:val="24"/>
          <w:szCs w:val="24"/>
        </w:rPr>
        <w:t>Физкультурно-оздоровительные технологии</w:t>
      </w:r>
    </w:p>
    <w:p w:rsidR="00A61287" w:rsidRPr="00263529" w:rsidRDefault="00A61287" w:rsidP="00A612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uppressAutoHyphens/>
        <w:contextualSpacing/>
        <w:jc w:val="center"/>
        <w:rPr>
          <w:rFonts w:eastAsia="Times New Roman Bold"/>
          <w:b/>
          <w:sz w:val="24"/>
          <w:szCs w:val="24"/>
        </w:rPr>
      </w:pPr>
    </w:p>
    <w:p w:rsidR="00A61287" w:rsidRPr="00263529" w:rsidRDefault="00A61287" w:rsidP="00A61287">
      <w:pPr>
        <w:widowControl w:val="0"/>
        <w:jc w:val="center"/>
        <w:rPr>
          <w:b/>
          <w:sz w:val="24"/>
          <w:szCs w:val="24"/>
        </w:rPr>
      </w:pPr>
      <w:r w:rsidRPr="00263529">
        <w:rPr>
          <w:b/>
          <w:sz w:val="24"/>
          <w:szCs w:val="24"/>
        </w:rPr>
        <w:t>Квалификация выпускника - бакалавр</w:t>
      </w:r>
    </w:p>
    <w:p w:rsidR="00A61287" w:rsidRPr="00263529" w:rsidRDefault="00A61287" w:rsidP="00A61287">
      <w:pPr>
        <w:widowControl w:val="0"/>
        <w:jc w:val="center"/>
        <w:rPr>
          <w:b/>
          <w:sz w:val="24"/>
          <w:szCs w:val="24"/>
        </w:rPr>
      </w:pPr>
    </w:p>
    <w:p w:rsidR="00A61287" w:rsidRPr="00263529" w:rsidRDefault="00A61287" w:rsidP="00A61287">
      <w:pPr>
        <w:widowControl w:val="0"/>
        <w:jc w:val="center"/>
        <w:rPr>
          <w:b/>
          <w:sz w:val="24"/>
          <w:szCs w:val="24"/>
        </w:rPr>
      </w:pPr>
      <w:r w:rsidRPr="00263529">
        <w:rPr>
          <w:b/>
          <w:sz w:val="24"/>
          <w:szCs w:val="24"/>
        </w:rPr>
        <w:t>Форма обучения:</w:t>
      </w:r>
    </w:p>
    <w:p w:rsidR="00A61287" w:rsidRPr="00263529" w:rsidRDefault="00A61287" w:rsidP="00A61287">
      <w:pPr>
        <w:widowControl w:val="0"/>
        <w:jc w:val="center"/>
        <w:rPr>
          <w:sz w:val="24"/>
          <w:szCs w:val="24"/>
        </w:rPr>
      </w:pPr>
      <w:r w:rsidRPr="00263529">
        <w:rPr>
          <w:sz w:val="24"/>
          <w:szCs w:val="24"/>
        </w:rPr>
        <w:t>Очная/заочная</w:t>
      </w: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553DD9" w:rsidRPr="00263529">
        <w:rPr>
          <w:rFonts w:ascii="Times New Roman" w:hAnsi="Times New Roman" w:cs="Times New Roman"/>
          <w:sz w:val="24"/>
          <w:szCs w:val="24"/>
        </w:rPr>
        <w:t>8</w:t>
      </w:r>
      <w:r w:rsidRPr="00263529">
        <w:rPr>
          <w:rFonts w:ascii="Times New Roman" w:hAnsi="Times New Roman" w:cs="Times New Roman"/>
          <w:sz w:val="24"/>
          <w:szCs w:val="24"/>
        </w:rPr>
        <w:t xml:space="preserve"> от 0</w:t>
      </w:r>
      <w:r w:rsidR="00553DD9" w:rsidRPr="00263529">
        <w:rPr>
          <w:rFonts w:ascii="Times New Roman" w:hAnsi="Times New Roman" w:cs="Times New Roman"/>
          <w:sz w:val="24"/>
          <w:szCs w:val="24"/>
        </w:rPr>
        <w:t>8</w:t>
      </w:r>
      <w:r w:rsidRPr="00263529">
        <w:rPr>
          <w:rFonts w:ascii="Times New Roman" w:hAnsi="Times New Roman" w:cs="Times New Roman"/>
          <w:sz w:val="24"/>
          <w:szCs w:val="24"/>
        </w:rPr>
        <w:t>.06.202</w:t>
      </w:r>
      <w:r w:rsidR="00553DD9" w:rsidRPr="00263529">
        <w:rPr>
          <w:rFonts w:ascii="Times New Roman" w:hAnsi="Times New Roman" w:cs="Times New Roman"/>
          <w:sz w:val="24"/>
          <w:szCs w:val="24"/>
        </w:rPr>
        <w:t>3</w:t>
      </w:r>
      <w:r w:rsidRPr="00263529"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 xml:space="preserve">                        Зав. кафедрой, </w:t>
      </w:r>
      <w:proofErr w:type="spellStart"/>
      <w:r w:rsidRPr="00263529">
        <w:rPr>
          <w:rFonts w:ascii="Times New Roman" w:hAnsi="Times New Roman" w:cs="Times New Roman"/>
          <w:sz w:val="24"/>
          <w:szCs w:val="24"/>
        </w:rPr>
        <w:t>д.пед.н</w:t>
      </w:r>
      <w:proofErr w:type="spellEnd"/>
      <w:r w:rsidRPr="00263529">
        <w:rPr>
          <w:rFonts w:ascii="Times New Roman" w:hAnsi="Times New Roman" w:cs="Times New Roman"/>
          <w:sz w:val="24"/>
          <w:szCs w:val="24"/>
        </w:rPr>
        <w:t>., профессор</w:t>
      </w: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К.С. Дунаев_____________</w:t>
      </w: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287" w:rsidRPr="00263529" w:rsidRDefault="00A61287" w:rsidP="00A61287">
      <w:pPr>
        <w:pStyle w:val="a5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77D2" w:rsidRPr="00263529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D2" w:rsidRPr="00263529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D2" w:rsidRPr="00263529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D2" w:rsidRPr="00263529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1287" w:rsidRPr="00263529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529">
        <w:rPr>
          <w:rFonts w:ascii="Times New Roman" w:hAnsi="Times New Roman" w:cs="Times New Roman"/>
          <w:sz w:val="24"/>
          <w:szCs w:val="24"/>
        </w:rPr>
        <w:t>Малаховка</w:t>
      </w:r>
      <w:proofErr w:type="spellEnd"/>
      <w:r w:rsidRPr="00263529">
        <w:rPr>
          <w:rFonts w:ascii="Times New Roman" w:hAnsi="Times New Roman" w:cs="Times New Roman"/>
          <w:sz w:val="24"/>
          <w:szCs w:val="24"/>
        </w:rPr>
        <w:t>, 202</w:t>
      </w:r>
      <w:r w:rsidR="008B3016" w:rsidRPr="00263529">
        <w:rPr>
          <w:rFonts w:ascii="Times New Roman" w:hAnsi="Times New Roman" w:cs="Times New Roman"/>
          <w:sz w:val="24"/>
          <w:szCs w:val="24"/>
        </w:rPr>
        <w:t>3</w:t>
      </w:r>
      <w:r w:rsidRPr="0026352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F446B" w:rsidRPr="00BE6114" w:rsidRDefault="00A61287" w:rsidP="00AF446B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2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52A2F" w:rsidRPr="00BE6114">
        <w:rPr>
          <w:rFonts w:ascii="Times New Roman" w:hAnsi="Times New Roman" w:cs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852A2F" w:rsidRDefault="00852A2F" w:rsidP="00AF446B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622"/>
        <w:gridCol w:w="2832"/>
        <w:gridCol w:w="1955"/>
      </w:tblGrid>
      <w:tr w:rsidR="00852A2F" w:rsidRPr="00852A2F" w:rsidTr="00A16332">
        <w:trPr>
          <w:trHeight w:val="185"/>
        </w:trPr>
        <w:tc>
          <w:tcPr>
            <w:tcW w:w="2321" w:type="dxa"/>
            <w:vAlign w:val="center"/>
          </w:tcPr>
          <w:p w:rsidR="00852A2F" w:rsidRPr="00852A2F" w:rsidRDefault="00852A2F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Формируемые </w:t>
            </w:r>
            <w:proofErr w:type="spellStart"/>
            <w:r w:rsidRPr="00852A2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омпетенция</w:t>
            </w:r>
            <w:proofErr w:type="spellEnd"/>
          </w:p>
        </w:tc>
        <w:tc>
          <w:tcPr>
            <w:tcW w:w="2669" w:type="dxa"/>
            <w:vAlign w:val="center"/>
          </w:tcPr>
          <w:p w:rsidR="00852A2F" w:rsidRPr="00852A2F" w:rsidRDefault="00852A2F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852A2F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Трудовые функции (при наличии)</w:t>
            </w:r>
          </w:p>
        </w:tc>
        <w:tc>
          <w:tcPr>
            <w:tcW w:w="2902" w:type="dxa"/>
            <w:vAlign w:val="center"/>
          </w:tcPr>
          <w:p w:rsidR="00852A2F" w:rsidRPr="00852A2F" w:rsidRDefault="00852A2F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proofErr w:type="spellStart"/>
            <w:r w:rsidRPr="00852A2F">
              <w:rPr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ЗУНы</w:t>
            </w:r>
            <w:proofErr w:type="spellEnd"/>
          </w:p>
        </w:tc>
        <w:tc>
          <w:tcPr>
            <w:tcW w:w="1776" w:type="dxa"/>
          </w:tcPr>
          <w:p w:rsidR="00852A2F" w:rsidRPr="00852A2F" w:rsidRDefault="00852A2F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852A2F"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Индикаторы достижения</w:t>
            </w:r>
          </w:p>
          <w:p w:rsidR="00852A2F" w:rsidRPr="00852A2F" w:rsidRDefault="00852A2F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852A2F">
              <w:rPr>
                <w:b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(проверяемые действия)</w:t>
            </w:r>
          </w:p>
        </w:tc>
      </w:tr>
      <w:tr w:rsidR="00852A2F" w:rsidRPr="00852A2F" w:rsidTr="00A16332">
        <w:tc>
          <w:tcPr>
            <w:tcW w:w="2321" w:type="dxa"/>
          </w:tcPr>
          <w:p w:rsidR="00852A2F" w:rsidRPr="00852A2F" w:rsidRDefault="00852A2F" w:rsidP="00BC3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0"/>
                <w:tab w:val="left" w:pos="993"/>
              </w:tabs>
              <w:suppressAutoHyphens/>
              <w:contextualSpacing/>
              <w:jc w:val="center"/>
              <w:rPr>
                <w:b/>
                <w:color w:val="auto"/>
                <w:sz w:val="24"/>
                <w:szCs w:val="24"/>
                <w:bdr w:val="nil"/>
              </w:rPr>
            </w:pPr>
            <w:bookmarkStart w:id="4" w:name="_Hlk148538214"/>
            <w:r w:rsidRPr="00852A2F">
              <w:rPr>
                <w:b/>
                <w:color w:val="auto"/>
                <w:sz w:val="24"/>
                <w:szCs w:val="24"/>
                <w:bdr w:val="nil"/>
              </w:rPr>
              <w:t>УК-</w:t>
            </w:r>
            <w:r>
              <w:rPr>
                <w:b/>
                <w:color w:val="auto"/>
                <w:sz w:val="24"/>
                <w:szCs w:val="24"/>
                <w:bdr w:val="nil"/>
              </w:rPr>
              <w:t>2</w:t>
            </w:r>
          </w:p>
          <w:p w:rsidR="00852A2F" w:rsidRPr="00852A2F" w:rsidRDefault="00852A2F" w:rsidP="00BC3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  <w:tab w:val="left" w:pos="993"/>
              </w:tabs>
              <w:suppressAutoHyphens/>
              <w:contextualSpacing/>
              <w:jc w:val="both"/>
              <w:rPr>
                <w:b/>
                <w:color w:val="auto"/>
                <w:sz w:val="24"/>
                <w:szCs w:val="24"/>
                <w:bdr w:val="nil"/>
              </w:rPr>
            </w:pPr>
            <w:r w:rsidRPr="00852A2F">
              <w:rPr>
                <w:rFonts w:eastAsia="Times New Roman"/>
                <w:color w:val="auto"/>
                <w:spacing w:val="-3"/>
                <w:sz w:val="24"/>
                <w:szCs w:val="24"/>
                <w:bdr w:val="nil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669" w:type="dxa"/>
          </w:tcPr>
          <w:p w:rsidR="00BC30CD" w:rsidRPr="00BE6114" w:rsidRDefault="00BC30CD" w:rsidP="00BC30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ПС 01.001 П </w:t>
            </w:r>
            <w:r w:rsidR="008027E2" w:rsidRPr="00BE6114">
              <w:rPr>
                <w:rFonts w:eastAsia="Calibri"/>
                <w:b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А/01.6</w:t>
            </w:r>
          </w:p>
          <w:p w:rsidR="00BC30CD" w:rsidRDefault="00BC30CD" w:rsidP="00BC30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Общепедагогическая функция. Обучение </w:t>
            </w:r>
          </w:p>
          <w:p w:rsidR="00BE6114" w:rsidRPr="00BE6114" w:rsidRDefault="00BE6114" w:rsidP="00BC30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b/>
                <w:bCs/>
                <w:sz w:val="24"/>
                <w:szCs w:val="24"/>
              </w:rPr>
              <w:t xml:space="preserve">П: В/01.5 </w:t>
            </w:r>
            <w:r w:rsidRPr="00BE6114">
              <w:rPr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</w:t>
            </w:r>
          </w:p>
          <w:p w:rsidR="00BC30CD" w:rsidRPr="00BE6114" w:rsidRDefault="00BC30CD" w:rsidP="00BC30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0752BA" w:rsidRDefault="000752BA" w:rsidP="00BC30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BE6114" w:rsidRPr="00BE6114" w:rsidRDefault="00BC30CD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П: Педагогическая деятельность по реализации программ основного и среднего общего образования (В/03.6</w:t>
            </w:r>
            <w:r w:rsidR="00BE6114" w:rsidRPr="00BE6114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)</w:t>
            </w:r>
          </w:p>
        </w:tc>
        <w:tc>
          <w:tcPr>
            <w:tcW w:w="2902" w:type="dxa"/>
          </w:tcPr>
          <w:p w:rsidR="00A20953" w:rsidRP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A20953">
              <w:rPr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Знает:</w:t>
            </w:r>
            <w:r w:rsidR="00BC30CD">
              <w:rPr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</w:t>
            </w:r>
            <w:r w:rsidRPr="00A20953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Преподаваемый предмет в пределах ФГОС и ООП, содержание правовых документов образования</w:t>
            </w:r>
          </w:p>
          <w:p w:rsidR="000752BA" w:rsidRDefault="000752BA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0752BA" w:rsidRDefault="000752BA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0752BA" w:rsidRDefault="000752BA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0752BA" w:rsidRDefault="000752BA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0752BA" w:rsidRDefault="000752BA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0752BA" w:rsidRDefault="000752BA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9E7CB7"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Умеет:</w:t>
            </w:r>
            <w:r>
              <w:t xml:space="preserve"> </w:t>
            </w:r>
            <w:r w:rsidRPr="00A20953"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Ставить различные виды учебных задач и организовывать их решения в образовательных учреждениях разного уровня</w:t>
            </w:r>
          </w:p>
          <w:p w:rsidR="00A20953" w:rsidRPr="00BC30CD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BC30CD"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Имеет опыт:</w:t>
            </w:r>
          </w:p>
          <w:p w:rsidR="00A20953" w:rsidRP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A20953"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Организации учебной деятельности и проведения учебных занятий</w:t>
            </w:r>
          </w:p>
          <w:p w:rsidR="00852A2F" w:rsidRPr="00852A2F" w:rsidRDefault="00852A2F" w:rsidP="006602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1776" w:type="dxa"/>
          </w:tcPr>
          <w:p w:rsidR="00852A2F" w:rsidRPr="00852A2F" w:rsidRDefault="00BC30CD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color w:val="auto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8814A1">
              <w:rPr>
                <w:spacing w:val="-1"/>
                <w:sz w:val="24"/>
                <w:szCs w:val="24"/>
              </w:rPr>
              <w:t>Формулирует цели и задачи учебного процесса в соответствии с возрастом обучающихся. Определяет методические подходы к организации учебного процесса на основе образовательных программ</w:t>
            </w:r>
          </w:p>
        </w:tc>
      </w:tr>
      <w:tr w:rsidR="00852A2F" w:rsidRPr="00852A2F" w:rsidTr="000752BA">
        <w:trPr>
          <w:trHeight w:val="623"/>
        </w:trPr>
        <w:tc>
          <w:tcPr>
            <w:tcW w:w="2321" w:type="dxa"/>
          </w:tcPr>
          <w:p w:rsidR="00852A2F" w:rsidRPr="00852A2F" w:rsidRDefault="00852A2F" w:rsidP="00A2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0"/>
                <w:tab w:val="left" w:pos="993"/>
              </w:tabs>
              <w:suppressAutoHyphens/>
              <w:contextualSpacing/>
              <w:jc w:val="center"/>
              <w:rPr>
                <w:b/>
                <w:sz w:val="24"/>
                <w:szCs w:val="24"/>
                <w:bdr w:val="nil"/>
              </w:rPr>
            </w:pPr>
            <w:r>
              <w:rPr>
                <w:b/>
                <w:sz w:val="24"/>
                <w:szCs w:val="24"/>
                <w:bdr w:val="nil"/>
              </w:rPr>
              <w:t>П</w:t>
            </w:r>
            <w:r w:rsidRPr="00852A2F">
              <w:rPr>
                <w:b/>
                <w:sz w:val="24"/>
                <w:szCs w:val="24"/>
                <w:bdr w:val="nil"/>
              </w:rPr>
              <w:t>К-</w:t>
            </w:r>
            <w:r>
              <w:rPr>
                <w:b/>
                <w:sz w:val="24"/>
                <w:szCs w:val="24"/>
                <w:bdr w:val="nil"/>
              </w:rPr>
              <w:t>1</w:t>
            </w:r>
          </w:p>
          <w:p w:rsidR="00852A2F" w:rsidRPr="00852A2F" w:rsidRDefault="00852A2F" w:rsidP="00A2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0"/>
                <w:tab w:val="left" w:pos="993"/>
              </w:tabs>
              <w:suppressAutoHyphens/>
              <w:ind w:left="-108" w:firstLine="142"/>
              <w:contextualSpacing/>
              <w:jc w:val="both"/>
              <w:rPr>
                <w:b/>
                <w:sz w:val="24"/>
                <w:szCs w:val="24"/>
                <w:bdr w:val="nil"/>
              </w:rPr>
            </w:pPr>
            <w:r w:rsidRPr="00852A2F">
              <w:rPr>
                <w:rFonts w:eastAsia="Times New Roman"/>
                <w:color w:val="auto"/>
                <w:spacing w:val="-3"/>
                <w:sz w:val="24"/>
                <w:szCs w:val="24"/>
                <w:bdr w:val="nil"/>
              </w:rPr>
              <w:t>Способен использовать в образовательном процессе педагогически обоснованные технологии, средства и методы обучения и воспитания, формы и методические приемы организации деятельности обучающихся образовательных организаций разного уровня и типа</w:t>
            </w:r>
          </w:p>
        </w:tc>
        <w:tc>
          <w:tcPr>
            <w:tcW w:w="2669" w:type="dxa"/>
          </w:tcPr>
          <w:p w:rsidR="008027E2" w:rsidRDefault="00852A2F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852A2F"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СИМР:</w:t>
            </w:r>
          </w:p>
          <w:p w:rsidR="00852A2F" w:rsidRPr="00852A2F" w:rsidRDefault="00852A2F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852A2F"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r w:rsidRPr="00852A2F"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/03.6</w:t>
            </w:r>
          </w:p>
          <w:p w:rsidR="000752BA" w:rsidRDefault="00852A2F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852A2F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Разработка и внедрение программ физического воспитания и физического развития</w:t>
            </w:r>
          </w:p>
          <w:p w:rsidR="000752BA" w:rsidRDefault="000752BA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b/>
                <w:bCs/>
                <w:sz w:val="24"/>
                <w:szCs w:val="24"/>
              </w:rPr>
            </w:pPr>
          </w:p>
          <w:p w:rsidR="000752BA" w:rsidRDefault="00674520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b/>
                <w:bCs/>
                <w:sz w:val="24"/>
                <w:szCs w:val="24"/>
              </w:rPr>
            </w:pPr>
            <w:r w:rsidRPr="00BE6114">
              <w:rPr>
                <w:b/>
                <w:bCs/>
                <w:sz w:val="24"/>
                <w:szCs w:val="24"/>
              </w:rPr>
              <w:t>П: В/01.5</w:t>
            </w:r>
          </w:p>
          <w:p w:rsidR="00852A2F" w:rsidRPr="00852A2F" w:rsidRDefault="00674520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FF0000"/>
                <w:sz w:val="24"/>
                <w:szCs w:val="24"/>
                <w:u w:color="FF0000"/>
                <w:bdr w:val="nil"/>
                <w:lang w:eastAsia="en-US"/>
              </w:rPr>
            </w:pPr>
            <w:r w:rsidRPr="00BE6114">
              <w:rPr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2902" w:type="dxa"/>
          </w:tcPr>
          <w:p w:rsidR="00A20953" w:rsidRP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A20953">
              <w:rPr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Знает:</w:t>
            </w:r>
            <w:r w:rsidRPr="00A20953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:rsid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6602E8"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Умеет:</w:t>
            </w:r>
            <w:r w:rsidRPr="00A20953"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A20953"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Имеет опыт:</w:t>
            </w:r>
          </w:p>
          <w:p w:rsidR="00852A2F" w:rsidRPr="00852A2F" w:rsidRDefault="00A20953" w:rsidP="00BE61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i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A20953"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Проведения занятий и физкультурно-массовых мероприятий с учетом возможностей </w:t>
            </w:r>
            <w:r w:rsidRPr="00A20953"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lastRenderedPageBreak/>
              <w:t>образовательной организации</w:t>
            </w:r>
          </w:p>
        </w:tc>
        <w:tc>
          <w:tcPr>
            <w:tcW w:w="1776" w:type="dxa"/>
          </w:tcPr>
          <w:p w:rsidR="00852A2F" w:rsidRPr="00852A2F" w:rsidRDefault="006602E8" w:rsidP="006602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color w:val="auto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602E8">
              <w:rPr>
                <w:spacing w:val="-1"/>
                <w:sz w:val="24"/>
                <w:szCs w:val="24"/>
              </w:rPr>
              <w:lastRenderedPageBreak/>
              <w:t>Владеет средствами и методами обучения и воспитания, формами организации обучающихся</w:t>
            </w:r>
          </w:p>
        </w:tc>
      </w:tr>
      <w:tr w:rsidR="00852A2F" w:rsidRPr="00852A2F" w:rsidTr="00A16332">
        <w:tc>
          <w:tcPr>
            <w:tcW w:w="2321" w:type="dxa"/>
          </w:tcPr>
          <w:p w:rsidR="00852A2F" w:rsidRPr="00852A2F" w:rsidRDefault="00852A2F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0"/>
                <w:tab w:val="left" w:pos="993"/>
              </w:tabs>
              <w:ind w:left="-142"/>
              <w:jc w:val="center"/>
              <w:rPr>
                <w:rFonts w:eastAsia="Times New Roman"/>
                <w:b/>
                <w:spacing w:val="-3"/>
                <w:sz w:val="24"/>
                <w:szCs w:val="24"/>
                <w:u w:color="FF0000"/>
                <w:bdr w:val="nil"/>
              </w:rPr>
            </w:pPr>
            <w:r>
              <w:rPr>
                <w:rFonts w:eastAsia="Times New Roman"/>
                <w:b/>
                <w:spacing w:val="-3"/>
                <w:sz w:val="24"/>
                <w:szCs w:val="24"/>
                <w:u w:color="FF0000"/>
                <w:bdr w:val="nil"/>
              </w:rPr>
              <w:lastRenderedPageBreak/>
              <w:t>П</w:t>
            </w:r>
            <w:r w:rsidRPr="00852A2F">
              <w:rPr>
                <w:rFonts w:eastAsia="Times New Roman"/>
                <w:b/>
                <w:spacing w:val="-3"/>
                <w:sz w:val="24"/>
                <w:szCs w:val="24"/>
                <w:u w:color="FF0000"/>
                <w:bdr w:val="nil"/>
              </w:rPr>
              <w:t>К-</w:t>
            </w:r>
            <w:r>
              <w:rPr>
                <w:rFonts w:eastAsia="Times New Roman"/>
                <w:b/>
                <w:spacing w:val="-3"/>
                <w:sz w:val="24"/>
                <w:szCs w:val="24"/>
                <w:u w:color="FF0000"/>
                <w:bdr w:val="nil"/>
              </w:rPr>
              <w:t>4</w:t>
            </w:r>
          </w:p>
          <w:p w:rsidR="00852A2F" w:rsidRPr="00852A2F" w:rsidRDefault="00A20953" w:rsidP="00852A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91"/>
              <w:contextualSpacing/>
              <w:jc w:val="both"/>
              <w:rPr>
                <w:b/>
                <w:caps/>
                <w:spacing w:val="-1"/>
                <w:sz w:val="24"/>
                <w:szCs w:val="24"/>
                <w:u w:color="FF0000"/>
                <w:bdr w:val="nil"/>
                <w:lang w:eastAsia="en-US"/>
              </w:rPr>
            </w:pPr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 xml:space="preserve">Способен планировать и проводить физкультурно-оздоровительные и спортивно-массовые </w:t>
            </w:r>
            <w:proofErr w:type="spellStart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>меропри-ятия</w:t>
            </w:r>
            <w:proofErr w:type="spellEnd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 xml:space="preserve">, </w:t>
            </w:r>
            <w:proofErr w:type="spellStart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>организовы-вать</w:t>
            </w:r>
            <w:proofErr w:type="spellEnd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 xml:space="preserve"> досуговую </w:t>
            </w:r>
            <w:proofErr w:type="spellStart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>дея-тельность</w:t>
            </w:r>
            <w:proofErr w:type="spellEnd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 xml:space="preserve"> и актив-</w:t>
            </w:r>
            <w:proofErr w:type="spellStart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>ный</w:t>
            </w:r>
            <w:proofErr w:type="spellEnd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 xml:space="preserve"> отдых в </w:t>
            </w:r>
            <w:proofErr w:type="spellStart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>орга-низациях</w:t>
            </w:r>
            <w:proofErr w:type="spellEnd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 xml:space="preserve"> различно-</w:t>
            </w:r>
            <w:proofErr w:type="spellStart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>го</w:t>
            </w:r>
            <w:proofErr w:type="spellEnd"/>
            <w:r w:rsidRPr="00A20953">
              <w:rPr>
                <w:rFonts w:eastAsia="Times New Roman"/>
                <w:color w:val="auto"/>
                <w:spacing w:val="-3"/>
                <w:sz w:val="24"/>
                <w:szCs w:val="24"/>
                <w:u w:color="FF0000"/>
                <w:bdr w:val="nil"/>
              </w:rPr>
              <w:t xml:space="preserve"> типа </w:t>
            </w:r>
          </w:p>
        </w:tc>
        <w:tc>
          <w:tcPr>
            <w:tcW w:w="2669" w:type="dxa"/>
          </w:tcPr>
          <w:p w:rsidR="006602E8" w:rsidRPr="006602E8" w:rsidRDefault="006602E8" w:rsidP="006602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proofErr w:type="gramStart"/>
            <w:r w:rsidRPr="006602E8"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СИМР:</w:t>
            </w:r>
            <w:r w:rsidRPr="006602E8"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val="en-US" w:eastAsia="en-US"/>
              </w:rPr>
              <w:t>F</w:t>
            </w:r>
            <w:proofErr w:type="gramEnd"/>
            <w:r w:rsidRPr="006602E8"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/02.6</w:t>
            </w:r>
          </w:p>
          <w:p w:rsidR="006602E8" w:rsidRPr="006602E8" w:rsidRDefault="006602E8" w:rsidP="006602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6602E8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6602E8" w:rsidRPr="006602E8" w:rsidRDefault="006602E8" w:rsidP="006602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6602E8">
              <w:rPr>
                <w:rFonts w:eastAsia="Calibri"/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ПДО: С/01.6</w:t>
            </w:r>
          </w:p>
          <w:p w:rsidR="006602E8" w:rsidRPr="006602E8" w:rsidRDefault="006602E8" w:rsidP="006602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6602E8">
              <w:rPr>
                <w:rFonts w:eastAsia="Calibri"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Организация и проведение массовых досуговых мероприятий</w:t>
            </w:r>
          </w:p>
          <w:p w:rsidR="00852A2F" w:rsidRPr="00852A2F" w:rsidRDefault="00852A2F" w:rsidP="00BE6114">
            <w:pPr>
              <w:spacing w:after="160"/>
              <w:rPr>
                <w:rFonts w:eastAsia="Calibri"/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</w:p>
        </w:tc>
        <w:tc>
          <w:tcPr>
            <w:tcW w:w="2902" w:type="dxa"/>
          </w:tcPr>
          <w:p w:rsid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A20953">
              <w:rPr>
                <w:b/>
                <w:b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Знает:</w:t>
            </w:r>
            <w:r w:rsidRPr="00A20953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Содержание документов планирования физкультурных занятий и спортивно-массовых мероприятий</w:t>
            </w:r>
          </w:p>
          <w:p w:rsidR="000752BA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A20953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</w:t>
            </w:r>
          </w:p>
          <w:p w:rsidR="000752BA" w:rsidRDefault="000752BA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0752BA" w:rsidRDefault="000752BA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</w:p>
          <w:p w:rsid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both"/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6602E8"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Умеет:</w:t>
            </w:r>
            <w:r w:rsidRPr="00A20953"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  <w:p w:rsidR="00A20953" w:rsidRDefault="00A20953" w:rsidP="00A209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A20953">
              <w:rPr>
                <w:b/>
                <w:bCs/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Имеет опыт:</w:t>
            </w:r>
          </w:p>
          <w:p w:rsidR="00852A2F" w:rsidRPr="00852A2F" w:rsidRDefault="006602E8" w:rsidP="000752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rPr>
                <w:color w:val="auto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A20953">
              <w:rPr>
                <w:iCs/>
                <w:color w:val="auto"/>
                <w:sz w:val="24"/>
                <w:szCs w:val="24"/>
                <w:u w:color="FF0000"/>
                <w:bdr w:val="nil"/>
                <w:lang w:eastAsia="en-US"/>
              </w:rPr>
              <w:t>Определение задач и составление календарных планов, графиков физкультурной, спортивно-массовой и воспитательной работы физкультурно-спортивной организации</w:t>
            </w:r>
            <w:r w:rsidR="00A20953" w:rsidRPr="00A20953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:rsidR="006602E8" w:rsidRPr="006602E8" w:rsidRDefault="006602E8" w:rsidP="006602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</w:pPr>
            <w:r w:rsidRPr="006602E8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Разрабатывает документы планирования</w:t>
            </w:r>
          </w:p>
          <w:p w:rsidR="00852A2F" w:rsidRPr="00852A2F" w:rsidRDefault="006602E8" w:rsidP="006602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  <w:highlight w:val="yellow"/>
                <w:u w:color="FF0000"/>
                <w:bdr w:val="nil"/>
                <w:lang w:eastAsia="en-US"/>
              </w:rPr>
            </w:pPr>
            <w:r w:rsidRPr="006602E8">
              <w:rPr>
                <w:color w:val="auto"/>
                <w:sz w:val="24"/>
                <w:szCs w:val="24"/>
                <w:u w:color="FF0000"/>
                <w:bdr w:val="nil"/>
                <w:lang w:eastAsia="en-US"/>
              </w:rPr>
              <w:t>Планирует и проводит спортивно-массовые мероприятия</w:t>
            </w:r>
          </w:p>
        </w:tc>
      </w:tr>
      <w:bookmarkEnd w:id="4"/>
    </w:tbl>
    <w:p w:rsidR="00852A2F" w:rsidRDefault="00852A2F" w:rsidP="00AF446B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852A2F" w:rsidRDefault="00852A2F" w:rsidP="00AF446B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AF446B" w:rsidRPr="00263529" w:rsidRDefault="006602E8" w:rsidP="001072AA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br w:type="page"/>
      </w:r>
      <w:r w:rsidR="00AF446B" w:rsidRPr="002635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к </w:t>
      </w:r>
      <w:r w:rsidR="008B3016" w:rsidRPr="00263529">
        <w:rPr>
          <w:rFonts w:ascii="Times New Roman" w:hAnsi="Times New Roman" w:cs="Times New Roman"/>
          <w:b/>
          <w:sz w:val="24"/>
          <w:szCs w:val="24"/>
        </w:rPr>
        <w:t>экзамену</w:t>
      </w:r>
      <w:r w:rsidR="00AF446B" w:rsidRPr="00263529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Предмет и задачи дисциплины «Физическая культура различных контингентов населения». Связь со смежными науками.</w:t>
      </w:r>
    </w:p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Современная схема возрастной периодизации, ее принципы.</w:t>
      </w:r>
    </w:p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Два вида акселерации, их характеристика.</w:t>
      </w:r>
    </w:p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Основные гипотезы причин акселерации.</w:t>
      </w:r>
    </w:p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Биологический и паспортный возраст. Их учет в работе преподавателя физического воспитания.</w:t>
      </w:r>
    </w:p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Особенности развития моторики и физическое воспитание детей грудного возраста</w:t>
      </w:r>
      <w:r w:rsidR="001072AA" w:rsidRPr="001072A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072AA" w:rsidRPr="001072AA" w:rsidRDefault="001072AA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Hlk147838162"/>
      <w:r w:rsidRPr="001072AA">
        <w:rPr>
          <w:rFonts w:ascii="Times New Roman" w:hAnsi="Times New Roman" w:cs="Times New Roman"/>
          <w:color w:val="auto"/>
          <w:sz w:val="24"/>
          <w:szCs w:val="24"/>
        </w:rPr>
        <w:t>Санитарно-гигиенические условия проведения занятий с детьми грудного возраста.</w:t>
      </w:r>
    </w:p>
    <w:bookmarkEnd w:id="5"/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Особенности методики занятий плаванием с детьми грудного возраста</w:t>
      </w:r>
    </w:p>
    <w:p w:rsidR="001072AA" w:rsidRPr="001072AA" w:rsidRDefault="001072AA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Санитарно-гигиенические условия проведения занятий по плаванию с детьми грудного возраста в домашней ванне.</w:t>
      </w:r>
    </w:p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Детский возраст как важный этап физического совершенствования человека.</w:t>
      </w:r>
    </w:p>
    <w:p w:rsidR="00F435E1" w:rsidRPr="001072AA" w:rsidRDefault="00F435E1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bCs/>
          <w:color w:val="auto"/>
          <w:sz w:val="24"/>
          <w:szCs w:val="24"/>
        </w:rPr>
        <w:t>Нормативно-правовые документы, обеспечивающие педагогический процесс по Физической культуре в дошкольной образовательной организации</w:t>
      </w:r>
    </w:p>
    <w:p w:rsidR="00AF446B" w:rsidRPr="001072AA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t>Формы занятий и контроль в работе с детьми дошкольного возраста.</w:t>
      </w:r>
    </w:p>
    <w:p w:rsidR="00F435E1" w:rsidRPr="001072AA" w:rsidRDefault="00F435E1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bCs/>
          <w:color w:val="auto"/>
          <w:sz w:val="24"/>
          <w:szCs w:val="24"/>
        </w:rPr>
        <w:t>Основная форма организации образовательного процесса по физической культуре в ДОУ</w:t>
      </w:r>
    </w:p>
    <w:p w:rsidR="00F435E1" w:rsidRPr="001072AA" w:rsidRDefault="00F435E1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Перечислите основные отличительные черты урочных форм занятий в образовательной организации. </w:t>
      </w:r>
    </w:p>
    <w:p w:rsidR="00F36055" w:rsidRPr="001072AA" w:rsidRDefault="00F36055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bCs/>
          <w:color w:val="auto"/>
          <w:sz w:val="24"/>
          <w:szCs w:val="24"/>
        </w:rPr>
        <w:t>Структура занятия</w:t>
      </w:r>
      <w:r w:rsidR="001072AA" w:rsidRPr="001072A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ФК в дошкольной образовательной организации</w:t>
      </w:r>
      <w:r w:rsidR="003F4233" w:rsidRPr="001072AA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F435E1" w:rsidRPr="001072AA" w:rsidRDefault="00F435E1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Что входит в основную </w:t>
      </w:r>
      <w:r w:rsidR="00F36055" w:rsidRPr="001072AA">
        <w:rPr>
          <w:rFonts w:ascii="Times New Roman" w:hAnsi="Times New Roman" w:cs="Times New Roman"/>
          <w:bCs/>
          <w:color w:val="auto"/>
          <w:sz w:val="24"/>
          <w:szCs w:val="24"/>
        </w:rPr>
        <w:t>часть типового</w:t>
      </w:r>
      <w:r w:rsidRPr="001072A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занятия по Физической культуре в ДОУ</w:t>
      </w:r>
      <w:r w:rsidR="001072AA" w:rsidRPr="001072AA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072AA" w:rsidRPr="00494347" w:rsidRDefault="001072AA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Что входит в подготовительную часть типового занятия по Физической культуре в </w:t>
      </w:r>
      <w:r w:rsidRPr="00494347">
        <w:rPr>
          <w:rFonts w:ascii="Times New Roman" w:hAnsi="Times New Roman" w:cs="Times New Roman"/>
          <w:bCs/>
          <w:color w:val="auto"/>
          <w:sz w:val="24"/>
          <w:szCs w:val="24"/>
        </w:rPr>
        <w:t>ДОУ.</w:t>
      </w:r>
    </w:p>
    <w:p w:rsidR="001072AA" w:rsidRPr="00494347" w:rsidRDefault="001072AA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bCs/>
          <w:color w:val="auto"/>
          <w:sz w:val="24"/>
          <w:szCs w:val="24"/>
        </w:rPr>
        <w:t>Что входит в заключительную часть типового занятия по Физической культуре в ДОУ.</w:t>
      </w:r>
    </w:p>
    <w:p w:rsidR="00AF446B" w:rsidRPr="00494347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bCs/>
          <w:color w:val="auto"/>
          <w:sz w:val="24"/>
          <w:szCs w:val="24"/>
        </w:rPr>
        <w:t>Физическая культура в системе воспитания детей дошкольного возраста</w:t>
      </w:r>
    </w:p>
    <w:p w:rsidR="00F36055" w:rsidRPr="00494347" w:rsidRDefault="00F36055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94347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Планирование физического воспитания в ДОУ</w:t>
      </w:r>
    </w:p>
    <w:p w:rsidR="00F36055" w:rsidRPr="00494347" w:rsidRDefault="00F36055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bCs/>
          <w:color w:val="auto"/>
          <w:sz w:val="24"/>
          <w:szCs w:val="24"/>
        </w:rPr>
        <w:t>Периодичность и продолжительность занятий с дошкольниками в ДОУ</w:t>
      </w:r>
    </w:p>
    <w:p w:rsidR="00AF446B" w:rsidRPr="00494347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Примерные программы по физическому воспитанию дошкольников</w:t>
      </w:r>
    </w:p>
    <w:p w:rsidR="003F4233" w:rsidRPr="00494347" w:rsidRDefault="003F4233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eastAsia="Times New Roman" w:hAnsi="Times New Roman" w:cs="Times New Roman"/>
          <w:color w:val="auto"/>
          <w:sz w:val="24"/>
          <w:szCs w:val="24"/>
        </w:rPr>
        <w:t>Средства физического воспитания дошкольников:</w:t>
      </w:r>
    </w:p>
    <w:p w:rsidR="003F4233" w:rsidRPr="00494347" w:rsidRDefault="003F4233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eastAsia="Times New Roman" w:hAnsi="Times New Roman" w:cs="Times New Roman"/>
          <w:color w:val="auto"/>
          <w:sz w:val="24"/>
          <w:szCs w:val="24"/>
        </w:rPr>
        <w:t>Плавание в ДОУ. Организация педагогического процесса. Этапы обучения</w:t>
      </w:r>
    </w:p>
    <w:p w:rsidR="00AF446B" w:rsidRPr="00494347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color w:val="auto"/>
          <w:sz w:val="24"/>
          <w:szCs w:val="24"/>
        </w:rPr>
        <w:t>Физическое развитие и физическая подготовленность дошкольников</w:t>
      </w:r>
      <w:r w:rsidRPr="0049434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072AA" w:rsidRPr="00494347" w:rsidRDefault="001072AA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color w:val="auto"/>
          <w:sz w:val="24"/>
          <w:szCs w:val="24"/>
        </w:rPr>
        <w:t>Методические рекомендации для коррекции педагогического процесса по ФВ.</w:t>
      </w:r>
    </w:p>
    <w:p w:rsidR="00AF446B" w:rsidRPr="00494347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color w:val="auto"/>
          <w:sz w:val="24"/>
          <w:szCs w:val="24"/>
        </w:rPr>
        <w:t>Организация физкультурно-оздоровительной работы в ДОУ</w:t>
      </w:r>
    </w:p>
    <w:p w:rsidR="003F4233" w:rsidRPr="00494347" w:rsidRDefault="003F4233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bCs/>
          <w:color w:val="auto"/>
          <w:sz w:val="24"/>
          <w:szCs w:val="24"/>
        </w:rPr>
        <w:t>Структура спортивного праздника для детей старшей возрастной группы ДОУ</w:t>
      </w:r>
    </w:p>
    <w:p w:rsidR="00AF446B" w:rsidRPr="00494347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color w:val="auto"/>
          <w:sz w:val="24"/>
          <w:szCs w:val="24"/>
        </w:rPr>
        <w:t>Особенности написания конспекта занятий в дошкольном образовательном учреждении</w:t>
      </w:r>
    </w:p>
    <w:p w:rsidR="00AF446B" w:rsidRPr="00494347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Содержание программы по физической культуре в </w:t>
      </w:r>
      <w:r w:rsidRPr="00494347">
        <w:rPr>
          <w:rFonts w:ascii="Times New Roman" w:hAnsi="Times New Roman" w:cs="Times New Roman"/>
          <w:color w:val="auto"/>
          <w:sz w:val="24"/>
          <w:szCs w:val="24"/>
        </w:rPr>
        <w:t>дошкольном образовательном учреждении</w:t>
      </w:r>
    </w:p>
    <w:p w:rsidR="00F36055" w:rsidRPr="00494347" w:rsidRDefault="00F36055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 относится к основным видам движений </w:t>
      </w:r>
    </w:p>
    <w:p w:rsidR="00AF446B" w:rsidRPr="00494347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eastAsia="Times New Roman" w:hAnsi="Times New Roman" w:cs="Times New Roman"/>
          <w:color w:val="auto"/>
          <w:sz w:val="24"/>
          <w:szCs w:val="24"/>
        </w:rPr>
        <w:t>Двигательная активность дошкольников</w:t>
      </w:r>
    </w:p>
    <w:p w:rsidR="00AF446B" w:rsidRPr="00494347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hAnsi="Times New Roman" w:cs="Times New Roman"/>
          <w:color w:val="auto"/>
          <w:sz w:val="24"/>
          <w:szCs w:val="24"/>
        </w:rPr>
        <w:t>Система нормативных требований в сфере физической культуры и спорта</w:t>
      </w:r>
    </w:p>
    <w:p w:rsidR="00F36055" w:rsidRPr="002C6951" w:rsidRDefault="00F36055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C695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Физкультминутки и </w:t>
      </w:r>
      <w:proofErr w:type="spellStart"/>
      <w:r w:rsidRPr="002C695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физкультпаузы</w:t>
      </w:r>
      <w:proofErr w:type="spellEnd"/>
      <w:r w:rsidRPr="002C695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. </w:t>
      </w:r>
      <w:r w:rsidR="002C6951" w:rsidRPr="002C69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Гимнастика после </w:t>
      </w:r>
      <w:proofErr w:type="spellStart"/>
      <w:proofErr w:type="gramStart"/>
      <w:r w:rsidR="002C6951" w:rsidRPr="002C6951">
        <w:rPr>
          <w:rFonts w:ascii="Times New Roman" w:eastAsia="Times New Roman" w:hAnsi="Times New Roman" w:cs="Times New Roman"/>
          <w:color w:val="auto"/>
          <w:sz w:val="24"/>
          <w:szCs w:val="24"/>
        </w:rPr>
        <w:t>сна.</w:t>
      </w:r>
      <w:r w:rsidRPr="002C695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Их</w:t>
      </w:r>
      <w:proofErr w:type="spellEnd"/>
      <w:proofErr w:type="gramEnd"/>
      <w:r w:rsidRPr="002C695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основная цель</w:t>
      </w:r>
    </w:p>
    <w:p w:rsidR="00AF446B" w:rsidRPr="00494347" w:rsidRDefault="00F435E1" w:rsidP="00F435E1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3529">
        <w:rPr>
          <w:rFonts w:ascii="Times New Roman" w:hAnsi="Times New Roman" w:cs="Times New Roman"/>
          <w:color w:val="auto"/>
          <w:sz w:val="24"/>
          <w:szCs w:val="24"/>
        </w:rPr>
        <w:t>Педагогический контроль в физическом воспитании</w:t>
      </w:r>
      <w:r w:rsidR="00F36055" w:rsidRPr="00263529">
        <w:rPr>
          <w:rFonts w:ascii="Times New Roman" w:hAnsi="Times New Roman" w:cs="Times New Roman"/>
          <w:color w:val="auto"/>
          <w:sz w:val="24"/>
          <w:szCs w:val="24"/>
        </w:rPr>
        <w:t>. Виды контроля</w:t>
      </w:r>
    </w:p>
    <w:p w:rsidR="00494347" w:rsidRPr="00494347" w:rsidRDefault="00494347" w:rsidP="00F435E1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Подвижные игры для младших дошкольников</w:t>
      </w:r>
    </w:p>
    <w:p w:rsidR="00494347" w:rsidRPr="00494347" w:rsidRDefault="00494347" w:rsidP="00F435E1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Подвижные игры для старших дошкольников</w:t>
      </w:r>
    </w:p>
    <w:p w:rsidR="00494347" w:rsidRDefault="00494347" w:rsidP="00F435E1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Спортивные игры и спортивные упражнения </w:t>
      </w:r>
    </w:p>
    <w:p w:rsidR="00494347" w:rsidRDefault="00494347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4347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общей и моторной плотности на занятиях с дошкольниками</w:t>
      </w:r>
    </w:p>
    <w:p w:rsidR="00494347" w:rsidRDefault="00494347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физической нагрузки на занятиях с дошкольниками</w:t>
      </w:r>
    </w:p>
    <w:p w:rsidR="00494347" w:rsidRDefault="00494347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Особенности проведения утренней гигиенической гимнастики в ДОУ. Цель УГГ.</w:t>
      </w:r>
    </w:p>
    <w:p w:rsidR="00494347" w:rsidRDefault="00494347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Музыкальное сопровождение, используемое на занятиях ФК и в режиме дня в ДОУ</w:t>
      </w:r>
    </w:p>
    <w:p w:rsidR="002C6951" w:rsidRDefault="002C6951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Игры и упражнения на прогулке</w:t>
      </w:r>
    </w:p>
    <w:p w:rsidR="002C6951" w:rsidRDefault="00706AA6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Аттракционы</w:t>
      </w:r>
      <w:r w:rsidR="002C69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эстафеты, игровые задания для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досугов, праздников и соревнований</w:t>
      </w:r>
    </w:p>
    <w:p w:rsidR="00706AA6" w:rsidRDefault="00706AA6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Совместная работа инструктора по ФК с родителями</w:t>
      </w:r>
    </w:p>
    <w:p w:rsidR="00706AA6" w:rsidRDefault="00706AA6" w:rsidP="00706AA6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Совместная работа инструктора по ФК с педагогами ДОУ</w:t>
      </w:r>
    </w:p>
    <w:p w:rsidR="00706AA6" w:rsidRDefault="00A27C5B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Деятельность педагога по физическому воспитанию в дошкольном учреждении</w:t>
      </w:r>
    </w:p>
    <w:p w:rsidR="00A27C5B" w:rsidRPr="00A27C5B" w:rsidRDefault="00A27C5B" w:rsidP="00A27C5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2A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Санитарно-гигиенические условия проведения занятий с детьми </w:t>
      </w:r>
      <w:r>
        <w:rPr>
          <w:rFonts w:ascii="Times New Roman" w:hAnsi="Times New Roman" w:cs="Times New Roman"/>
          <w:color w:val="auto"/>
          <w:sz w:val="24"/>
          <w:szCs w:val="24"/>
        </w:rPr>
        <w:t>дошкольного</w:t>
      </w:r>
      <w:r w:rsidRPr="001072AA">
        <w:rPr>
          <w:rFonts w:ascii="Times New Roman" w:hAnsi="Times New Roman" w:cs="Times New Roman"/>
          <w:color w:val="auto"/>
          <w:sz w:val="24"/>
          <w:szCs w:val="24"/>
        </w:rPr>
        <w:t xml:space="preserve"> возраста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спортивном зале, в бассейне на спортивной площадке</w:t>
      </w:r>
    </w:p>
    <w:p w:rsidR="00A27C5B" w:rsidRPr="001072AA" w:rsidRDefault="00A27C5B" w:rsidP="00A27C5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Простейший туризм с дошкольниками</w:t>
      </w:r>
    </w:p>
    <w:p w:rsidR="00A27C5B" w:rsidRDefault="00A27C5B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Подготовка детей к обучению в школе в процессе занятий физическими упражнениями</w:t>
      </w:r>
    </w:p>
    <w:p w:rsidR="003D5BF4" w:rsidRDefault="003D5BF4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Реализация индивидуально-дифференцированного подхода на занятиях физическими упражнениями с дошкольниками.</w:t>
      </w:r>
    </w:p>
    <w:p w:rsidR="003D5BF4" w:rsidRPr="00494347" w:rsidRDefault="003D5BF4" w:rsidP="008027E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Правила составления комплексов ОРУ</w:t>
      </w:r>
      <w:r w:rsidR="00B95FFD">
        <w:rPr>
          <w:rFonts w:ascii="Times New Roman" w:eastAsia="Times New Roman" w:hAnsi="Times New Roman" w:cs="Times New Roman"/>
          <w:color w:val="auto"/>
          <w:sz w:val="24"/>
          <w:szCs w:val="24"/>
        </w:rPr>
        <w:t>. Речевое сопровождение ОРУ.</w:t>
      </w:r>
    </w:p>
    <w:p w:rsidR="00AF446B" w:rsidRPr="00ED072F" w:rsidRDefault="00AF446B" w:rsidP="00AF446B">
      <w:pPr>
        <w:pStyle w:val="a5"/>
        <w:tabs>
          <w:tab w:val="left" w:pos="330"/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072F">
        <w:rPr>
          <w:rFonts w:ascii="Times New Roman" w:hAnsi="Times New Roman" w:cs="Times New Roman"/>
          <w:b/>
          <w:color w:val="auto"/>
          <w:sz w:val="24"/>
          <w:szCs w:val="24"/>
        </w:rPr>
        <w:t>Критерии оценки:</w:t>
      </w:r>
    </w:p>
    <w:p w:rsidR="005D3093" w:rsidRPr="00263529" w:rsidRDefault="005D3093" w:rsidP="005D3093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«отлично»</w:t>
      </w:r>
      <w:r w:rsidRPr="00263529">
        <w:rPr>
          <w:rFonts w:ascii="Times New Roman" w:hAnsi="Times New Roman" w:cs="Times New Roman"/>
        </w:rPr>
        <w:t xml:space="preserve"> выставляется студенту, если раскрыта суть поставленного вопроса и дан развернутый ответ на него, показана совокупность знаний, проявляющаяся в свободном оперировании понятиями;</w:t>
      </w:r>
    </w:p>
    <w:p w:rsidR="005D3093" w:rsidRPr="00263529" w:rsidRDefault="005D3093" w:rsidP="005D3093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«хорошо»</w:t>
      </w:r>
      <w:r w:rsidRPr="00263529">
        <w:rPr>
          <w:rFonts w:ascii="Times New Roman" w:hAnsi="Times New Roman" w:cs="Times New Roman"/>
        </w:rPr>
        <w:t xml:space="preserve"> выставляется студенту, если 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5D3093" w:rsidRPr="00263529" w:rsidRDefault="005D3093" w:rsidP="005D3093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«удовлетворительно»</w:t>
      </w:r>
      <w:r w:rsidRPr="00263529">
        <w:rPr>
          <w:rFonts w:ascii="Times New Roman" w:hAnsi="Times New Roman" w:cs="Times New Roman"/>
        </w:rPr>
        <w:t xml:space="preserve"> выставляется студенту, если он справляется с выполнением заданий, предусмотренных программой, знаком с основной литературой, рекомендованной программой; однако, составлен недостаточно полный, недостаточно развернутый ответ на поставленный вопрос, допущены ошибки в раскрытии понятий;</w:t>
      </w:r>
    </w:p>
    <w:p w:rsidR="005D3093" w:rsidRPr="00263529" w:rsidRDefault="005D3093" w:rsidP="005D3093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«неудовлетворительно»</w:t>
      </w:r>
      <w:r w:rsidRPr="00263529">
        <w:rPr>
          <w:rFonts w:ascii="Times New Roman" w:hAnsi="Times New Roman" w:cs="Times New Roman"/>
        </w:rPr>
        <w:t xml:space="preserve"> выставляется студентам, которые не справился с заданием, предусмотренным программой, не знаком с основной литературой, рекомендованной программой. Студент не владеет терминологией и понятийным аппаратом, материал излагается нелогично.</w:t>
      </w:r>
    </w:p>
    <w:p w:rsidR="00AF446B" w:rsidRDefault="00AF446B" w:rsidP="009E7CB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305" w:rsidRPr="00263529" w:rsidRDefault="009D2305" w:rsidP="009E7CB7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46B" w:rsidRPr="00263529" w:rsidRDefault="00AF446B" w:rsidP="00AF446B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63529">
        <w:rPr>
          <w:rFonts w:ascii="Times New Roman" w:hAnsi="Times New Roman" w:cs="Times New Roman"/>
          <w:b/>
          <w:color w:val="auto"/>
          <w:sz w:val="24"/>
          <w:szCs w:val="24"/>
        </w:rPr>
        <w:t>Вопросы для круглого стола</w:t>
      </w:r>
    </w:p>
    <w:p w:rsidR="00AF446B" w:rsidRPr="00263529" w:rsidRDefault="00AF446B" w:rsidP="007E3AE1">
      <w:pPr>
        <w:pStyle w:val="a5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46B" w:rsidRPr="007E3AE1" w:rsidRDefault="00AF446B" w:rsidP="007E3AE1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529">
        <w:rPr>
          <w:rFonts w:ascii="Times New Roman" w:hAnsi="Times New Roman" w:cs="Times New Roman"/>
          <w:b/>
          <w:bCs/>
          <w:sz w:val="24"/>
          <w:szCs w:val="24"/>
        </w:rPr>
        <w:t>Раздел 1. Возрастная педагогика физического воспитания и спорта, ее место и значение в деятельности преподавателя физической культуры</w:t>
      </w:r>
    </w:p>
    <w:p w:rsidR="00AF446B" w:rsidRPr="00263529" w:rsidRDefault="00AF446B" w:rsidP="007E3AE1">
      <w:pPr>
        <w:pStyle w:val="afa"/>
        <w:numPr>
          <w:ilvl w:val="4"/>
          <w:numId w:val="9"/>
        </w:numPr>
        <w:tabs>
          <w:tab w:val="num" w:pos="0"/>
          <w:tab w:val="left" w:pos="702"/>
          <w:tab w:val="left" w:pos="1482"/>
          <w:tab w:val="left" w:pos="1521"/>
          <w:tab w:val="left" w:pos="1599"/>
          <w:tab w:val="left" w:pos="1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Раскройте естественнонаучные и психолого-педагогические основы физического воспитания.</w:t>
      </w:r>
    </w:p>
    <w:p w:rsidR="00AF446B" w:rsidRPr="00263529" w:rsidRDefault="00AF446B" w:rsidP="007E3AE1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Механизмы действия физических упражнений на организм ребенка.</w:t>
      </w:r>
    </w:p>
    <w:p w:rsidR="00AF446B" w:rsidRPr="00263529" w:rsidRDefault="00AF446B" w:rsidP="007E3AE1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:rsidR="00AF446B" w:rsidRPr="00263529" w:rsidRDefault="00AF446B" w:rsidP="007E3AE1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В чем заключаются закономерности физического воспитания.</w:t>
      </w:r>
    </w:p>
    <w:p w:rsidR="00AF446B" w:rsidRPr="00263529" w:rsidRDefault="00AF446B" w:rsidP="007E3AE1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Раскройте основные этапы развития движений.</w:t>
      </w:r>
    </w:p>
    <w:p w:rsidR="00AF446B" w:rsidRPr="00263529" w:rsidRDefault="00AF446B" w:rsidP="007E3AE1">
      <w:pPr>
        <w:pStyle w:val="afa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446B" w:rsidRPr="00263529" w:rsidRDefault="00AF446B" w:rsidP="00AF446B">
      <w:pPr>
        <w:pStyle w:val="a5"/>
        <w:tabs>
          <w:tab w:val="left" w:pos="229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F446B" w:rsidRPr="00263529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«отлично»</w:t>
      </w:r>
      <w:r w:rsidRPr="00263529">
        <w:rPr>
          <w:rFonts w:ascii="Times New Roman" w:hAnsi="Times New Roman" w:cs="Times New Roman"/>
        </w:rPr>
        <w:t xml:space="preserve"> выставляется студенту, если раскрыта суть поставленного вопроса и дан развернутый ответ на него, показана совокупность знаний, проявляющаяся в свободном оперировании понятиями;</w:t>
      </w:r>
    </w:p>
    <w:p w:rsidR="00AF446B" w:rsidRPr="00263529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«хорошо»</w:t>
      </w:r>
      <w:r w:rsidRPr="00263529">
        <w:rPr>
          <w:rFonts w:ascii="Times New Roman" w:hAnsi="Times New Roman" w:cs="Times New Roman"/>
        </w:rPr>
        <w:t xml:space="preserve"> выставляется студенту, если 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5D3093" w:rsidRPr="00263529" w:rsidRDefault="00AF446B" w:rsidP="005D3093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«удовлетворительно»</w:t>
      </w:r>
      <w:r w:rsidRPr="00263529">
        <w:rPr>
          <w:rFonts w:ascii="Times New Roman" w:hAnsi="Times New Roman" w:cs="Times New Roman"/>
        </w:rPr>
        <w:t xml:space="preserve"> выставляется студенту, если он справляется с выполнением заданий, предусмотренных программой, знаком с основной литературой, </w:t>
      </w:r>
      <w:r w:rsidRPr="00263529">
        <w:rPr>
          <w:rFonts w:ascii="Times New Roman" w:hAnsi="Times New Roman" w:cs="Times New Roman"/>
        </w:rPr>
        <w:lastRenderedPageBreak/>
        <w:t>рекомендованной программой; однако, составлен недостаточно полный, недостаточно развернутый ответ на поставленный вопрос, допущены ошибки в раскрытии понятий;</w:t>
      </w:r>
    </w:p>
    <w:p w:rsidR="005D3093" w:rsidRPr="00263529" w:rsidRDefault="00AF446B" w:rsidP="005D3093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«неудовлетворительно»</w:t>
      </w:r>
      <w:r w:rsidRPr="00263529">
        <w:rPr>
          <w:rFonts w:ascii="Times New Roman" w:hAnsi="Times New Roman" w:cs="Times New Roman"/>
        </w:rPr>
        <w:t xml:space="preserve"> </w:t>
      </w:r>
      <w:bookmarkStart w:id="6" w:name="_Hlk147837523"/>
      <w:r w:rsidRPr="00263529">
        <w:rPr>
          <w:rFonts w:ascii="Times New Roman" w:hAnsi="Times New Roman" w:cs="Times New Roman"/>
        </w:rPr>
        <w:t xml:space="preserve">выставляется студентам, которые не </w:t>
      </w:r>
      <w:r w:rsidR="008B3016" w:rsidRPr="00263529">
        <w:rPr>
          <w:rFonts w:ascii="Times New Roman" w:hAnsi="Times New Roman" w:cs="Times New Roman"/>
        </w:rPr>
        <w:t>справился с заданием, предусмотренным программой, не знаком с основной литературой, рекомендованной программой.</w:t>
      </w:r>
      <w:r w:rsidR="005D3093" w:rsidRPr="00263529">
        <w:rPr>
          <w:rFonts w:ascii="Times New Roman" w:hAnsi="Times New Roman" w:cs="Times New Roman"/>
        </w:rPr>
        <w:t xml:space="preserve"> Студент не владеет терминологией и понятийным аппаратом, материал излагается нелогично.</w:t>
      </w:r>
    </w:p>
    <w:bookmarkEnd w:id="6"/>
    <w:p w:rsidR="00AF446B" w:rsidRPr="00263529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446B" w:rsidRPr="00263529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446B" w:rsidRPr="00263529" w:rsidRDefault="00AF446B" w:rsidP="00AF446B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</w:p>
    <w:p w:rsidR="00AF446B" w:rsidRPr="00263529" w:rsidRDefault="00AF446B" w:rsidP="00AF446B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46B" w:rsidRPr="00263529" w:rsidRDefault="00AF446B" w:rsidP="00AF446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bookmarkStart w:id="7" w:name="_Hlk147156281"/>
      <w:r w:rsidR="009D2305">
        <w:rPr>
          <w:rFonts w:ascii="Times New Roman" w:hAnsi="Times New Roman" w:cs="Times New Roman"/>
          <w:b/>
          <w:sz w:val="24"/>
          <w:szCs w:val="24"/>
        </w:rPr>
        <w:t>Особ</w:t>
      </w:r>
      <w:r w:rsidRPr="00263529">
        <w:rPr>
          <w:rFonts w:ascii="Times New Roman" w:hAnsi="Times New Roman" w:cs="Times New Roman"/>
          <w:b/>
          <w:sz w:val="24"/>
          <w:szCs w:val="24"/>
        </w:rPr>
        <w:t>енности развития моторики и физическое воспитание детей грудного возраста</w:t>
      </w:r>
    </w:p>
    <w:bookmarkEnd w:id="7"/>
    <w:p w:rsidR="00AF446B" w:rsidRPr="00263529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1.Актуальность освоения современных знаний о физическом, психическом развитии младенца и становлении его моторики на этапе грудного возраста.</w:t>
      </w:r>
    </w:p>
    <w:p w:rsidR="00AF446B" w:rsidRPr="00263529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 xml:space="preserve">  2.Основные этапы развития головного мозга и их взаимосвязь с жизненно необходимыми функциями человека </w:t>
      </w:r>
    </w:p>
    <w:p w:rsidR="00AF446B" w:rsidRPr="00263529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3.Организация физического воспитания и уход за детьми.</w:t>
      </w:r>
    </w:p>
    <w:p w:rsidR="00AF446B" w:rsidRPr="00263529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4. Охарактеризуйте особенности развития моторики детей первого года жизни.</w:t>
      </w:r>
    </w:p>
    <w:p w:rsidR="00AF446B" w:rsidRPr="00263529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5.Какие средства физического воспитания используются в работе с детьми первого года жизни</w:t>
      </w:r>
    </w:p>
    <w:p w:rsidR="00AF446B" w:rsidRPr="00263529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6.Как организовывается работа по физическому воспитанию с детьми раннего возраста.</w:t>
      </w:r>
    </w:p>
    <w:p w:rsidR="00AF446B" w:rsidRPr="00263529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263529">
        <w:rPr>
          <w:sz w:val="24"/>
          <w:szCs w:val="24"/>
        </w:rPr>
        <w:t>7.Сформулируйте основные методические требования к отбору упражнений при занятиях с детьми грудного возраста?</w:t>
      </w:r>
    </w:p>
    <w:p w:rsidR="00AF446B" w:rsidRPr="00263529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suppressAutoHyphens/>
        <w:jc w:val="both"/>
        <w:rPr>
          <w:sz w:val="24"/>
          <w:szCs w:val="24"/>
        </w:rPr>
      </w:pPr>
      <w:r w:rsidRPr="00263529">
        <w:rPr>
          <w:sz w:val="24"/>
          <w:szCs w:val="24"/>
        </w:rPr>
        <w:t>8.Какие средства физического воспитания используются в работе с детьми первого года жизни?</w:t>
      </w:r>
    </w:p>
    <w:p w:rsidR="00AF446B" w:rsidRPr="00263529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suppressAutoHyphens/>
        <w:jc w:val="both"/>
        <w:rPr>
          <w:sz w:val="24"/>
          <w:szCs w:val="24"/>
        </w:rPr>
      </w:pPr>
      <w:r w:rsidRPr="00263529">
        <w:rPr>
          <w:sz w:val="24"/>
          <w:szCs w:val="24"/>
        </w:rPr>
        <w:t>9.Что такое рефлекторные упражнения?</w:t>
      </w:r>
    </w:p>
    <w:p w:rsidR="00AF446B" w:rsidRPr="00263529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263529">
        <w:rPr>
          <w:sz w:val="24"/>
          <w:szCs w:val="24"/>
        </w:rPr>
        <w:t>10.Приведите примеры рефлекторных упражнений, используемых в комплексах упражнений и массажа для детей грудного возраста.</w:t>
      </w:r>
    </w:p>
    <w:p w:rsidR="00AF446B" w:rsidRPr="00263529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263529">
        <w:rPr>
          <w:sz w:val="24"/>
          <w:szCs w:val="24"/>
        </w:rPr>
        <w:t>11.Охарактеризуйте различия в проведении комплексов упражнений и массажа для детей грудного возраста 1,5-3 месяца, 3-6 месяцев, 6-9 месяцев и 9-12 м.</w:t>
      </w:r>
    </w:p>
    <w:p w:rsidR="00AF446B" w:rsidRPr="00263529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sz w:val="24"/>
          <w:szCs w:val="24"/>
        </w:rPr>
      </w:pPr>
    </w:p>
    <w:p w:rsidR="00AF446B" w:rsidRPr="00263529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:rsidR="00AF446B" w:rsidRPr="00263529" w:rsidRDefault="00AF446B" w:rsidP="00AF446B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>Раздел</w:t>
      </w:r>
      <w:r w:rsidR="00553DD9" w:rsidRPr="0026352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63529">
        <w:rPr>
          <w:rFonts w:ascii="Times New Roman" w:hAnsi="Times New Roman" w:cs="Times New Roman"/>
          <w:b/>
          <w:sz w:val="24"/>
          <w:szCs w:val="24"/>
        </w:rPr>
        <w:t>. Особенности методики занятий плаванием с детьми грудного возраста</w:t>
      </w:r>
    </w:p>
    <w:p w:rsidR="00AF446B" w:rsidRPr="00263529" w:rsidRDefault="00AF446B" w:rsidP="00AF446B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1. Раскройте механизмы действия физических упражнений на организм ребенка.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2.Санитарно-гигиенические требования к занятиям по плаванию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eastAsia="Times New Roman" w:hAnsi="Times New Roman" w:cs="Times New Roman"/>
        </w:rPr>
        <w:t>3.</w:t>
      </w:r>
      <w:r w:rsidRPr="00263529">
        <w:rPr>
          <w:rFonts w:ascii="Times New Roman" w:hAnsi="Times New Roman" w:cs="Times New Roman"/>
        </w:rPr>
        <w:t>Этапы обучения плаванию детей грудного возраста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eastAsia="Times New Roman" w:hAnsi="Times New Roman" w:cs="Times New Roman"/>
        </w:rPr>
        <w:t>4.</w:t>
      </w:r>
      <w:r w:rsidRPr="00263529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eastAsia="Times New Roman" w:hAnsi="Times New Roman" w:cs="Times New Roman"/>
        </w:rPr>
        <w:t>5.</w:t>
      </w:r>
      <w:r w:rsidRPr="00263529">
        <w:rPr>
          <w:rFonts w:ascii="Times New Roman" w:hAnsi="Times New Roman" w:cs="Times New Roman"/>
        </w:rPr>
        <w:t>Раскройте основные этапы развития движений.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eastAsia="Times New Roman" w:hAnsi="Times New Roman" w:cs="Times New Roman"/>
        </w:rPr>
        <w:t>6.</w:t>
      </w:r>
      <w:r w:rsidRPr="00263529">
        <w:rPr>
          <w:rFonts w:ascii="Times New Roman" w:hAnsi="Times New Roman" w:cs="Times New Roman"/>
        </w:rPr>
        <w:t>Назовите и охарактеризуйте основные этапы обучения детей двигательным действиям.</w:t>
      </w:r>
    </w:p>
    <w:p w:rsidR="00AF446B" w:rsidRPr="00263529" w:rsidRDefault="00AF446B" w:rsidP="00AF446B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446B" w:rsidRPr="00263529" w:rsidRDefault="00AF446B" w:rsidP="00AF446B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63529">
        <w:rPr>
          <w:rFonts w:ascii="Times New Roman" w:hAnsi="Times New Roman" w:cs="Times New Roman"/>
          <w:b/>
        </w:rPr>
        <w:t xml:space="preserve">Раздел </w:t>
      </w:r>
      <w:r w:rsidR="00553DD9" w:rsidRPr="00263529">
        <w:rPr>
          <w:rFonts w:ascii="Times New Roman" w:hAnsi="Times New Roman" w:cs="Times New Roman"/>
          <w:b/>
        </w:rPr>
        <w:t>4</w:t>
      </w:r>
      <w:r w:rsidRPr="00263529">
        <w:rPr>
          <w:rFonts w:ascii="Times New Roman" w:hAnsi="Times New Roman" w:cs="Times New Roman"/>
          <w:b/>
        </w:rPr>
        <w:t>.</w:t>
      </w:r>
      <w:r w:rsidR="00553DD9" w:rsidRPr="00263529">
        <w:rPr>
          <w:rFonts w:ascii="Times New Roman" w:hAnsi="Times New Roman" w:cs="Times New Roman"/>
          <w:b/>
        </w:rPr>
        <w:t xml:space="preserve"> </w:t>
      </w:r>
      <w:r w:rsidRPr="00263529">
        <w:rPr>
          <w:rFonts w:ascii="Times New Roman" w:hAnsi="Times New Roman" w:cs="Times New Roman"/>
          <w:b/>
          <w:bCs/>
          <w:iCs/>
        </w:rPr>
        <w:t>Особенности развития моторики и физическое воспитание детей раннего возраста.</w:t>
      </w:r>
    </w:p>
    <w:p w:rsidR="00AF446B" w:rsidRPr="00263529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263529">
        <w:rPr>
          <w:rFonts w:ascii="Times New Roman" w:hAnsi="Times New Roman" w:cs="Times New Roman"/>
          <w:bCs/>
          <w:iCs/>
        </w:rPr>
        <w:t>1.Морфофункциональные особенности развития детей раннего возраста.</w:t>
      </w:r>
    </w:p>
    <w:p w:rsidR="00AF446B" w:rsidRPr="00263529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263529">
        <w:rPr>
          <w:rFonts w:ascii="Times New Roman" w:hAnsi="Times New Roman" w:cs="Times New Roman"/>
          <w:bCs/>
          <w:iCs/>
        </w:rPr>
        <w:t>2.Содержание образования по физической культуре детей раннего возраста</w:t>
      </w:r>
    </w:p>
    <w:p w:rsidR="00AF446B" w:rsidRPr="00263529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263529">
        <w:rPr>
          <w:rFonts w:ascii="Times New Roman" w:hAnsi="Times New Roman" w:cs="Times New Roman"/>
          <w:bCs/>
          <w:iCs/>
        </w:rPr>
        <w:t>3.Условия проведения занятий с детьми раннего возраста.</w:t>
      </w:r>
    </w:p>
    <w:p w:rsidR="00AF446B" w:rsidRPr="00263529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263529">
        <w:rPr>
          <w:rFonts w:ascii="Times New Roman" w:hAnsi="Times New Roman" w:cs="Times New Roman"/>
          <w:bCs/>
          <w:iCs/>
        </w:rPr>
        <w:t>4.Формы проведения занятий с детьми раннего возраста.</w:t>
      </w:r>
    </w:p>
    <w:p w:rsidR="00AF446B" w:rsidRPr="00263529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263529">
        <w:rPr>
          <w:rFonts w:ascii="Times New Roman" w:hAnsi="Times New Roman" w:cs="Times New Roman"/>
          <w:bCs/>
          <w:iCs/>
        </w:rPr>
        <w:t>5.Методика обучения двигательным действиям детей раннего возраста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6.Раскройте стадии и закономерности формирования двигательного навыка.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7. Особенности занятий с детьми раннего возраста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8.Назовите подвижные игры, которые можно проводить с детьми раннего возраста</w:t>
      </w:r>
    </w:p>
    <w:p w:rsidR="00AF446B" w:rsidRPr="00263529" w:rsidRDefault="00AF446B" w:rsidP="00AF446B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 w:color="54198A"/>
        </w:rPr>
      </w:pPr>
    </w:p>
    <w:p w:rsidR="00AF446B" w:rsidRPr="00263529" w:rsidRDefault="00AF446B" w:rsidP="00AF446B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AF446B" w:rsidRPr="00263529" w:rsidRDefault="00AF446B" w:rsidP="00AF446B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3529">
        <w:rPr>
          <w:rFonts w:ascii="Times New Roman" w:hAnsi="Times New Roman" w:cs="Times New Roman"/>
          <w:b/>
        </w:rPr>
        <w:lastRenderedPageBreak/>
        <w:t xml:space="preserve">Раздел </w:t>
      </w:r>
      <w:r w:rsidR="00553DD9" w:rsidRPr="00263529">
        <w:rPr>
          <w:rFonts w:ascii="Times New Roman" w:hAnsi="Times New Roman" w:cs="Times New Roman"/>
          <w:b/>
        </w:rPr>
        <w:t>5</w:t>
      </w:r>
      <w:r w:rsidRPr="00263529">
        <w:rPr>
          <w:rFonts w:ascii="Times New Roman" w:hAnsi="Times New Roman" w:cs="Times New Roman"/>
          <w:b/>
        </w:rPr>
        <w:t>.</w:t>
      </w:r>
      <w:r w:rsidR="00553DD9" w:rsidRPr="00263529">
        <w:rPr>
          <w:rFonts w:ascii="Times New Roman" w:hAnsi="Times New Roman" w:cs="Times New Roman"/>
        </w:rPr>
        <w:t xml:space="preserve"> </w:t>
      </w:r>
      <w:r w:rsidR="00553DD9" w:rsidRPr="00263529">
        <w:rPr>
          <w:rFonts w:ascii="Times New Roman" w:hAnsi="Times New Roman" w:cs="Times New Roman"/>
          <w:b/>
          <w:bCs/>
        </w:rPr>
        <w:t>Особенности развития моторики и физическое воспитание детей дошкольного возраста</w:t>
      </w:r>
    </w:p>
    <w:p w:rsidR="00AF446B" w:rsidRPr="00263529" w:rsidRDefault="00AF446B" w:rsidP="00AF446B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>Становление навыков основных движений (ходьба, бег, метания, прыжки).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Особенности развития физических качеств у детей дошкольного возраста.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Охарактеризуйте развитие силовых качеств в дошкольном возрасте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Охарактеризуйте развитие выносливости в дошкольном возрасте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Охарактеризуйте развитие ловкости в дошкольном возрасте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Охарактеризуйте развитие равновесия в дошкольном возрасте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Охарактеризуйте развитие быстроты в дошкольном возрасте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Охарактеризуйте развитие гибкости в дошкольном возрасте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Динамика двигательной активности детей 3-7 лет.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 Педагогические условия формирования двигательных навыков у детей 3-7 лет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 Педагогические воздействия на развитие физических качеств дошкольников</w:t>
      </w:r>
    </w:p>
    <w:p w:rsidR="00AF446B" w:rsidRPr="00263529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 Назовите и раскройте основные периоды развития психофизических качеств</w:t>
      </w:r>
    </w:p>
    <w:p w:rsidR="00AF446B" w:rsidRPr="009D2305" w:rsidRDefault="00AF446B" w:rsidP="009D2305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Дайте сравнительную характеристику двигательным умениям и навыкам</w:t>
      </w:r>
    </w:p>
    <w:p w:rsidR="00AF446B" w:rsidRPr="00263529" w:rsidRDefault="00AF446B" w:rsidP="00AF446B">
      <w:pPr>
        <w:pStyle w:val="a5"/>
        <w:tabs>
          <w:tab w:val="left" w:pos="229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F446B" w:rsidRPr="00263529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«отлично»</w:t>
      </w:r>
      <w:r w:rsidRPr="00263529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:rsidR="00AF446B" w:rsidRPr="00263529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«хорошо»</w:t>
      </w:r>
      <w:r w:rsidRPr="00263529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F446B" w:rsidRPr="00263529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«удовлетворительно»</w:t>
      </w:r>
      <w:r w:rsidRPr="00263529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:rsidR="00ED072F" w:rsidRPr="00263529" w:rsidRDefault="00AF446B" w:rsidP="00ED072F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«неудовлетворительно»</w:t>
      </w:r>
      <w:r w:rsidRPr="00263529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</w:t>
      </w:r>
      <w:bookmarkStart w:id="8" w:name="_Hlk147837618"/>
      <w:r w:rsidR="00ED072F" w:rsidRPr="00263529">
        <w:rPr>
          <w:rFonts w:ascii="Times New Roman" w:hAnsi="Times New Roman" w:cs="Times New Roman"/>
        </w:rPr>
        <w:t>Студент не владеет терминологией и понятийным аппаратом, материал излагается нелогично.</w:t>
      </w:r>
      <w:bookmarkEnd w:id="8"/>
    </w:p>
    <w:p w:rsidR="00ED072F" w:rsidRPr="00263529" w:rsidRDefault="00ED072F" w:rsidP="00ED072F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AF446B" w:rsidRPr="00263529" w:rsidRDefault="00AF446B" w:rsidP="00ED072F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AF446B" w:rsidRPr="00263529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29">
        <w:rPr>
          <w:rFonts w:ascii="Times New Roman" w:eastAsia="Times New Roman" w:hAnsi="Times New Roman" w:cs="Times New Roman"/>
          <w:sz w:val="24"/>
          <w:szCs w:val="24"/>
        </w:rPr>
        <w:tab/>
      </w:r>
      <w:r w:rsidRPr="00263529">
        <w:rPr>
          <w:rFonts w:ascii="Times New Roman" w:hAnsi="Times New Roman" w:cs="Times New Roman"/>
          <w:sz w:val="24"/>
          <w:szCs w:val="24"/>
        </w:rPr>
        <w:br w:type="page"/>
      </w:r>
    </w:p>
    <w:p w:rsidR="00AF446B" w:rsidRPr="00263529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lastRenderedPageBreak/>
        <w:t>Вопросы</w:t>
      </w:r>
      <w:r w:rsidR="00553DD9" w:rsidRPr="0026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529">
        <w:rPr>
          <w:rFonts w:ascii="Times New Roman" w:hAnsi="Times New Roman" w:cs="Times New Roman"/>
          <w:b/>
          <w:sz w:val="24"/>
          <w:szCs w:val="24"/>
        </w:rPr>
        <w:t>для практических занятий</w:t>
      </w:r>
    </w:p>
    <w:p w:rsidR="00AF446B" w:rsidRPr="00263529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CF" w:rsidRPr="00263529" w:rsidRDefault="00AF446B" w:rsidP="00A310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53DD9" w:rsidRPr="00263529">
        <w:rPr>
          <w:rFonts w:ascii="Times New Roman" w:hAnsi="Times New Roman" w:cs="Times New Roman"/>
          <w:b/>
          <w:sz w:val="24"/>
          <w:szCs w:val="24"/>
        </w:rPr>
        <w:t>2</w:t>
      </w:r>
      <w:r w:rsidRPr="00263529">
        <w:rPr>
          <w:rFonts w:ascii="Times New Roman" w:hAnsi="Times New Roman" w:cs="Times New Roman"/>
          <w:b/>
          <w:sz w:val="24"/>
          <w:szCs w:val="24"/>
        </w:rPr>
        <w:t>.</w:t>
      </w:r>
      <w:r w:rsidRPr="0026352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A310CF" w:rsidRPr="00263529">
        <w:rPr>
          <w:rFonts w:ascii="Times New Roman" w:hAnsi="Times New Roman" w:cs="Times New Roman"/>
          <w:b/>
          <w:sz w:val="24"/>
          <w:szCs w:val="24"/>
        </w:rPr>
        <w:t>Особенности развития моторики и физическое воспитание детей грудного возраста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Режим двигательной активности детей грудного возраста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Санитарно-гигиенические требования к занятиям физическими упражнениями (гимнастикой, плаванием) с детьми грудного возраста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263529">
        <w:rPr>
          <w:rFonts w:ascii="Times New Roman" w:hAnsi="Times New Roman" w:cs="Times New Roman"/>
          <w:sz w:val="24"/>
          <w:szCs w:val="24"/>
        </w:rPr>
        <w:t xml:space="preserve"> пр</w:t>
      </w:r>
      <w:r w:rsidRPr="002635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263529">
        <w:rPr>
          <w:rFonts w:ascii="Times New Roman" w:hAnsi="Times New Roman" w:cs="Times New Roman"/>
          <w:sz w:val="24"/>
          <w:szCs w:val="24"/>
        </w:rPr>
        <w:t xml:space="preserve"> пр</w:t>
      </w:r>
      <w:r w:rsidRPr="002635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имерного комплекса упражнений и массажа для детей 3-6 месяцев 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263529">
        <w:rPr>
          <w:rFonts w:ascii="Times New Roman" w:hAnsi="Times New Roman" w:cs="Times New Roman"/>
          <w:sz w:val="24"/>
          <w:szCs w:val="24"/>
        </w:rPr>
        <w:t xml:space="preserve"> пр</w:t>
      </w:r>
      <w:r w:rsidRPr="002635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 6-9 месяцев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263529">
        <w:rPr>
          <w:rFonts w:ascii="Times New Roman" w:hAnsi="Times New Roman" w:cs="Times New Roman"/>
          <w:sz w:val="24"/>
          <w:szCs w:val="24"/>
        </w:rPr>
        <w:t xml:space="preserve"> пр</w:t>
      </w:r>
      <w:r w:rsidRPr="002635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детей9-12 месяцев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Охарактеризуйте особенности развития моторики детей первого года жизни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Сформулируйте основные методические требования к отбору упражнений при занятиях с детьми грудного возраста?</w:t>
      </w:r>
    </w:p>
    <w:p w:rsidR="00AF446B" w:rsidRPr="00263529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Раскройте особенности методики проведения занятий с детьми грудного возраста</w:t>
      </w:r>
    </w:p>
    <w:p w:rsidR="00AF446B" w:rsidRPr="00263529" w:rsidRDefault="00AF446B" w:rsidP="00AF446B">
      <w:pPr>
        <w:pStyle w:val="afa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>10.</w:t>
      </w:r>
      <w:r w:rsidRPr="00263529">
        <w:rPr>
          <w:rFonts w:ascii="Times New Roman" w:hAnsi="Times New Roman" w:cs="Times New Roman"/>
        </w:rPr>
        <w:tab/>
        <w:t>Какие средства физического воспитания используются в работе с детьми первого года жизни?</w:t>
      </w:r>
    </w:p>
    <w:p w:rsidR="00AF446B" w:rsidRPr="00263529" w:rsidRDefault="00AF446B" w:rsidP="00AF446B">
      <w:pPr>
        <w:pStyle w:val="af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>11.</w:t>
      </w:r>
      <w:r w:rsidRPr="00263529">
        <w:rPr>
          <w:rFonts w:ascii="Times New Roman" w:hAnsi="Times New Roman" w:cs="Times New Roman"/>
        </w:rPr>
        <w:tab/>
        <w:t>Что такое рефлекторные упражнения?</w:t>
      </w:r>
    </w:p>
    <w:p w:rsidR="00AF446B" w:rsidRPr="00263529" w:rsidRDefault="00AF446B" w:rsidP="00AF446B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>12.</w:t>
      </w:r>
      <w:r w:rsidRPr="00263529">
        <w:rPr>
          <w:rFonts w:ascii="Times New Roman" w:hAnsi="Times New Roman" w:cs="Times New Roman"/>
        </w:rPr>
        <w:tab/>
        <w:t>Приведите примеры рефлекторных упражнений, используемых в комплексах упражнений и массажа для детей грудного возраста.</w:t>
      </w:r>
    </w:p>
    <w:p w:rsidR="00AF446B" w:rsidRPr="00263529" w:rsidRDefault="00AF446B" w:rsidP="00AF446B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>13.</w:t>
      </w:r>
      <w:r w:rsidRPr="00263529">
        <w:rPr>
          <w:rFonts w:ascii="Times New Roman" w:hAnsi="Times New Roman" w:cs="Times New Roman"/>
        </w:rPr>
        <w:tab/>
        <w:t>Охарактеризуйте различия в проведении</w:t>
      </w:r>
      <w:r w:rsidR="00ED072F">
        <w:rPr>
          <w:rFonts w:ascii="Times New Roman" w:hAnsi="Times New Roman" w:cs="Times New Roman"/>
        </w:rPr>
        <w:t xml:space="preserve"> </w:t>
      </w:r>
      <w:r w:rsidRPr="00263529">
        <w:rPr>
          <w:rFonts w:ascii="Times New Roman" w:hAnsi="Times New Roman" w:cs="Times New Roman"/>
        </w:rPr>
        <w:t>комплексов упражнений и массажа для детей грудного возраста 1,5-3 месяца, 3-6 месяцев, 6-9 месяцев и 9-12 м.</w:t>
      </w:r>
    </w:p>
    <w:p w:rsidR="00A310CF" w:rsidRPr="00263529" w:rsidRDefault="00AF446B" w:rsidP="00A310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310CF" w:rsidRPr="00263529">
        <w:rPr>
          <w:rFonts w:ascii="Times New Roman" w:hAnsi="Times New Roman" w:cs="Times New Roman"/>
          <w:b/>
          <w:sz w:val="24"/>
          <w:szCs w:val="24"/>
        </w:rPr>
        <w:t>5</w:t>
      </w:r>
      <w:r w:rsidRPr="002635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10CF" w:rsidRPr="00263529">
        <w:rPr>
          <w:rFonts w:ascii="Times New Roman" w:hAnsi="Times New Roman" w:cs="Times New Roman"/>
          <w:b/>
          <w:sz w:val="24"/>
          <w:szCs w:val="24"/>
        </w:rPr>
        <w:t>Особенности развития моторики и физическое воспитание детей дошкольного возраста</w:t>
      </w:r>
    </w:p>
    <w:p w:rsidR="00AF446B" w:rsidRPr="00263529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Сформулируйте основные методические требования к отбору упражнений при занятиях с детьми дошкольного возраста?</w:t>
      </w:r>
    </w:p>
    <w:p w:rsidR="00AF446B" w:rsidRPr="00263529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Назовите известные классификации общеразвивающих упражнений.</w:t>
      </w:r>
    </w:p>
    <w:p w:rsidR="00AF446B" w:rsidRPr="00263529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>Раскройте особенности методики проведения занятий с дошкольниками.</w:t>
      </w:r>
    </w:p>
    <w:p w:rsidR="00AF446B" w:rsidRPr="00263529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  <w:bCs/>
          <w:iCs/>
        </w:rPr>
        <w:t>Направленное воздействие на развитие ловкости, быстроты, силы, обшей выносливости.</w:t>
      </w:r>
    </w:p>
    <w:p w:rsidR="00AF446B" w:rsidRPr="00263529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  <w:bCs/>
        </w:rPr>
        <w:t>Формы занятий физическими упражнениями</w:t>
      </w:r>
    </w:p>
    <w:p w:rsidR="00AF446B" w:rsidRPr="00263529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  <w:bCs/>
        </w:rPr>
        <w:t>Подвижные игры и элементы спортивных игр</w:t>
      </w:r>
    </w:p>
    <w:p w:rsidR="00AF446B" w:rsidRPr="00263529" w:rsidRDefault="00AF446B" w:rsidP="00A310CF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50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 xml:space="preserve">Характеристика программ по физическому воспитанию в дошкольном учреждении </w:t>
      </w:r>
    </w:p>
    <w:p w:rsidR="00AF446B" w:rsidRPr="00263529" w:rsidRDefault="00AF446B" w:rsidP="00A310CF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восприятия. Стресс и борьба с ним.</w:t>
      </w:r>
    </w:p>
    <w:p w:rsidR="00AF446B" w:rsidRPr="00263529" w:rsidRDefault="00AF446B" w:rsidP="00A310CF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 xml:space="preserve">Составление конспекта занятий. Составление сценария праздника/досуга, </w:t>
      </w:r>
      <w:r w:rsidRPr="00263529">
        <w:rPr>
          <w:rFonts w:ascii="Times New Roman" w:hAnsi="Times New Roman" w:cs="Times New Roman"/>
          <w:sz w:val="24"/>
          <w:szCs w:val="24"/>
          <w:shd w:val="clear" w:color="auto" w:fill="FFFFFF"/>
        </w:rPr>
        <w:t>Дня здоровья.</w:t>
      </w:r>
    </w:p>
    <w:p w:rsidR="00AF446B" w:rsidRPr="00263529" w:rsidRDefault="00AF446B" w:rsidP="00A310CF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529">
        <w:rPr>
          <w:rFonts w:ascii="Times New Roman" w:hAnsi="Times New Roman" w:cs="Times New Roman"/>
          <w:sz w:val="24"/>
          <w:szCs w:val="24"/>
        </w:rPr>
        <w:t>Оценка уровня физического развития и физической подготовленности</w:t>
      </w:r>
    </w:p>
    <w:p w:rsidR="00AF446B" w:rsidRPr="00263529" w:rsidRDefault="00AF446B" w:rsidP="00AF446B">
      <w:pPr>
        <w:pStyle w:val="a5"/>
        <w:tabs>
          <w:tab w:val="left" w:pos="229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52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F446B" w:rsidRPr="00263529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«отлично»</w:t>
      </w:r>
      <w:r w:rsidRPr="00263529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</w:t>
      </w:r>
      <w:r w:rsidRPr="00263529">
        <w:rPr>
          <w:rFonts w:ascii="Times New Roman" w:hAnsi="Times New Roman" w:cs="Times New Roman"/>
        </w:rPr>
        <w:lastRenderedPageBreak/>
        <w:t>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:rsidR="00AF446B" w:rsidRPr="00263529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«хорошо»</w:t>
      </w:r>
      <w:r w:rsidRPr="00263529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:rsidR="00AF446B" w:rsidRPr="00263529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«удовлетворительно»</w:t>
      </w:r>
      <w:r w:rsidRPr="00263529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:rsidR="00AF446B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63529">
        <w:rPr>
          <w:rFonts w:ascii="Times New Roman" w:hAnsi="Times New Roman" w:cs="Times New Roman"/>
        </w:rPr>
        <w:t xml:space="preserve">– </w:t>
      </w:r>
      <w:r w:rsidRPr="00263529">
        <w:rPr>
          <w:rFonts w:ascii="Times New Roman" w:hAnsi="Times New Roman" w:cs="Times New Roman"/>
          <w:b/>
        </w:rPr>
        <w:t>оценка «неудовлетворительно»</w:t>
      </w:r>
      <w:r w:rsidRPr="00263529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</w:t>
      </w:r>
      <w:r w:rsidR="00ED072F" w:rsidRPr="00263529">
        <w:rPr>
          <w:rFonts w:ascii="Times New Roman" w:hAnsi="Times New Roman" w:cs="Times New Roman"/>
        </w:rPr>
        <w:t>Студент не владеет терминологией и понятийным аппаратом, материал излагается нелогично.</w:t>
      </w:r>
    </w:p>
    <w:p w:rsidR="00FB529B" w:rsidRPr="00263529" w:rsidRDefault="00FB529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A87815" w:rsidRPr="00263529" w:rsidRDefault="00A87815" w:rsidP="00AF446B">
      <w:pPr>
        <w:pStyle w:val="a5"/>
        <w:ind w:firstLine="709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sectPr w:rsidR="00A87815" w:rsidRPr="00263529" w:rsidSect="00852A2F">
      <w:headerReference w:type="default" r:id="rId26"/>
      <w:footerReference w:type="default" r:id="rId27"/>
      <w:pgSz w:w="11900" w:h="16840"/>
      <w:pgMar w:top="426" w:right="850" w:bottom="426" w:left="1701" w:header="22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0B" w:rsidRDefault="002F2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F2A0B" w:rsidRDefault="002F2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8" w:rsidRDefault="00D94C8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0B" w:rsidRDefault="002F2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F2A0B" w:rsidRDefault="002F2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8" w:rsidRDefault="00D94C8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301"/>
    <w:multiLevelType w:val="multilevel"/>
    <w:tmpl w:val="BB788A76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1" w15:restartNumberingAfterBreak="0">
    <w:nsid w:val="0C4E3EBC"/>
    <w:multiLevelType w:val="multilevel"/>
    <w:tmpl w:val="C254BF3A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" w15:restartNumberingAfterBreak="0">
    <w:nsid w:val="16A14BA9"/>
    <w:multiLevelType w:val="multilevel"/>
    <w:tmpl w:val="B87A98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1D840F82"/>
    <w:multiLevelType w:val="multilevel"/>
    <w:tmpl w:val="424CB79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4" w15:restartNumberingAfterBreak="0">
    <w:nsid w:val="1E875B8D"/>
    <w:multiLevelType w:val="multilevel"/>
    <w:tmpl w:val="D8A0332A"/>
    <w:styleLink w:val="List9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C2EA7"/>
    <w:multiLevelType w:val="multilevel"/>
    <w:tmpl w:val="E5465B9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250D24E9"/>
    <w:multiLevelType w:val="hybridMultilevel"/>
    <w:tmpl w:val="81529D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0F6A62"/>
    <w:multiLevelType w:val="multilevel"/>
    <w:tmpl w:val="0106C330"/>
    <w:styleLink w:val="4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9" w15:restartNumberingAfterBreak="0">
    <w:nsid w:val="2CBD1575"/>
    <w:multiLevelType w:val="multilevel"/>
    <w:tmpl w:val="C70C9442"/>
    <w:styleLink w:val="List12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10" w15:restartNumberingAfterBreak="0">
    <w:nsid w:val="31D8791A"/>
    <w:multiLevelType w:val="multilevel"/>
    <w:tmpl w:val="79F667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1" w15:restartNumberingAfterBreak="0">
    <w:nsid w:val="35C61B96"/>
    <w:multiLevelType w:val="hybridMultilevel"/>
    <w:tmpl w:val="0EA4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F2FA8"/>
    <w:multiLevelType w:val="multilevel"/>
    <w:tmpl w:val="EE3C11EA"/>
    <w:styleLink w:val="List8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3" w15:restartNumberingAfterBreak="0">
    <w:nsid w:val="385D0998"/>
    <w:multiLevelType w:val="multilevel"/>
    <w:tmpl w:val="6C72C9D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4" w15:restartNumberingAfterBreak="0">
    <w:nsid w:val="3D651514"/>
    <w:multiLevelType w:val="hybridMultilevel"/>
    <w:tmpl w:val="C3FE99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6C5BB0"/>
    <w:multiLevelType w:val="multilevel"/>
    <w:tmpl w:val="4C4088BA"/>
    <w:styleLink w:val="51"/>
    <w:lvl w:ilvl="0">
      <w:start w:val="1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1.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16" w15:restartNumberingAfterBreak="0">
    <w:nsid w:val="436F35AB"/>
    <w:multiLevelType w:val="multilevel"/>
    <w:tmpl w:val="5F6ACC6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17" w15:restartNumberingAfterBreak="0">
    <w:nsid w:val="486636AE"/>
    <w:multiLevelType w:val="multilevel"/>
    <w:tmpl w:val="C7B4FB40"/>
    <w:styleLink w:val="List1"/>
    <w:lvl w:ilvl="0">
      <w:numFmt w:val="bullet"/>
      <w:lvlText w:val="-"/>
      <w:lvlJc w:val="left"/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04ADF"/>
    <w:multiLevelType w:val="hybridMultilevel"/>
    <w:tmpl w:val="1B2E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213AA"/>
    <w:multiLevelType w:val="multilevel"/>
    <w:tmpl w:val="2586FB9E"/>
    <w:lvl w:ilvl="0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21" w15:restartNumberingAfterBreak="0">
    <w:nsid w:val="522B11E4"/>
    <w:multiLevelType w:val="multilevel"/>
    <w:tmpl w:val="F7E6EE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2" w15:restartNumberingAfterBreak="0">
    <w:nsid w:val="548256AB"/>
    <w:multiLevelType w:val="multilevel"/>
    <w:tmpl w:val="30044FE2"/>
    <w:styleLink w:val="List11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3" w15:restartNumberingAfterBreak="0">
    <w:nsid w:val="57686E53"/>
    <w:multiLevelType w:val="multilevel"/>
    <w:tmpl w:val="7804D522"/>
    <w:styleLink w:val="2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4" w15:restartNumberingAfterBreak="0">
    <w:nsid w:val="6477629E"/>
    <w:multiLevelType w:val="multilevel"/>
    <w:tmpl w:val="1AF0B05E"/>
    <w:styleLink w:val="List14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5" w15:restartNumberingAfterBreak="0">
    <w:nsid w:val="6A9D4B91"/>
    <w:multiLevelType w:val="hybridMultilevel"/>
    <w:tmpl w:val="8470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A40E3"/>
    <w:multiLevelType w:val="hybridMultilevel"/>
    <w:tmpl w:val="163C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5C2"/>
    <w:multiLevelType w:val="multilevel"/>
    <w:tmpl w:val="0F0A6A50"/>
    <w:styleLink w:val="List13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D807CF"/>
    <w:multiLevelType w:val="multilevel"/>
    <w:tmpl w:val="5BB6A760"/>
    <w:styleLink w:val="List0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30" w15:restartNumberingAfterBreak="0">
    <w:nsid w:val="7BB77492"/>
    <w:multiLevelType w:val="hybridMultilevel"/>
    <w:tmpl w:val="88DE10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1C0C5D"/>
    <w:multiLevelType w:val="multilevel"/>
    <w:tmpl w:val="FD343B8E"/>
    <w:styleLink w:val="3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num w:numId="1">
    <w:abstractNumId w:val="0"/>
  </w:num>
  <w:num w:numId="2">
    <w:abstractNumId w:val="6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572"/>
          </w:tabs>
          <w:ind w:left="572" w:hanging="572"/>
        </w:pPr>
        <w:rPr>
          <w:rFonts w:ascii="Times New Roman Bold" w:eastAsia="Times New Roman" w:hAnsi="Times New Roman Bold"/>
          <w:position w:val="0"/>
          <w:sz w:val="24"/>
          <w:szCs w:val="24"/>
        </w:rPr>
      </w:lvl>
    </w:lvlOverride>
  </w:num>
  <w:num w:numId="4">
    <w:abstractNumId w:val="20"/>
  </w:num>
  <w:num w:numId="5">
    <w:abstractNumId w:val="13"/>
  </w:num>
  <w:num w:numId="6">
    <w:abstractNumId w:val="17"/>
  </w:num>
  <w:num w:numId="7">
    <w:abstractNumId w:val="16"/>
  </w:num>
  <w:num w:numId="8">
    <w:abstractNumId w:val="3"/>
  </w:num>
  <w:num w:numId="9">
    <w:abstractNumId w:val="23"/>
  </w:num>
  <w:num w:numId="10">
    <w:abstractNumId w:val="2"/>
  </w:num>
  <w:num w:numId="11">
    <w:abstractNumId w:val="10"/>
  </w:num>
  <w:num w:numId="12">
    <w:abstractNumId w:val="31"/>
  </w:num>
  <w:num w:numId="13">
    <w:abstractNumId w:val="1"/>
  </w:num>
  <w:num w:numId="14">
    <w:abstractNumId w:val="21"/>
  </w:num>
  <w:num w:numId="15">
    <w:abstractNumId w:val="8"/>
  </w:num>
  <w:num w:numId="16">
    <w:abstractNumId w:val="29"/>
  </w:num>
  <w:num w:numId="17">
    <w:abstractNumId w:val="19"/>
  </w:num>
  <w:num w:numId="18">
    <w:abstractNumId w:val="5"/>
  </w:num>
  <w:num w:numId="19">
    <w:abstractNumId w:val="30"/>
  </w:num>
  <w:num w:numId="20">
    <w:abstractNumId w:val="25"/>
  </w:num>
  <w:num w:numId="21">
    <w:abstractNumId w:val="2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lvl w:ilvl="0">
        <w:start w:val="1"/>
        <w:numFmt w:val="decimal"/>
        <w:lvlText w:val="%1)"/>
        <w:lvlJc w:val="left"/>
        <w:rPr>
          <w:position w:val="0"/>
        </w:rPr>
      </w:lvl>
    </w:lvlOverride>
    <w:lvlOverride w:ilvl="1">
      <w:lvl w:ilvl="1">
        <w:start w:val="1"/>
        <w:numFmt w:val="decimal"/>
        <w:lvlText w:val="%2)"/>
        <w:lvlJc w:val="left"/>
        <w:rPr>
          <w:position w:val="0"/>
        </w:rPr>
      </w:lvl>
    </w:lvlOverride>
    <w:lvlOverride w:ilvl="2">
      <w:lvl w:ilvl="2">
        <w:start w:val="1"/>
        <w:numFmt w:val="decimal"/>
        <w:lvlText w:val="%3)"/>
        <w:lvlJc w:val="left"/>
        <w:rPr>
          <w:position w:val="0"/>
        </w:rPr>
      </w:lvl>
    </w:lvlOverride>
    <w:lvlOverride w:ilvl="3">
      <w:lvl w:ilvl="3">
        <w:start w:val="1"/>
        <w:numFmt w:val="decimal"/>
        <w:lvlText w:val="%4)"/>
        <w:lvlJc w:val="left"/>
        <w:rPr>
          <w:position w:val="0"/>
        </w:rPr>
      </w:lvl>
    </w:lvlOverride>
    <w:lvlOverride w:ilvl="4">
      <w:lvl w:ilvl="4">
        <w:start w:val="1"/>
        <w:numFmt w:val="decimal"/>
        <w:lvlText w:val="%5)"/>
        <w:lvlJc w:val="left"/>
        <w:rPr>
          <w:position w:val="0"/>
        </w:rPr>
      </w:lvl>
    </w:lvlOverride>
    <w:lvlOverride w:ilvl="5">
      <w:lvl w:ilvl="5">
        <w:start w:val="1"/>
        <w:numFmt w:val="decimal"/>
        <w:lvlText w:val="%6)"/>
        <w:lvlJc w:val="left"/>
        <w:rPr>
          <w:position w:val="0"/>
        </w:rPr>
      </w:lvl>
    </w:lvlOverride>
    <w:lvlOverride w:ilvl="6">
      <w:lvl w:ilvl="6">
        <w:start w:val="1"/>
        <w:numFmt w:val="decimal"/>
        <w:lvlText w:val="%7)"/>
        <w:lvlJc w:val="left"/>
        <w:rPr>
          <w:position w:val="0"/>
        </w:rPr>
      </w:lvl>
    </w:lvlOverride>
    <w:lvlOverride w:ilvl="7">
      <w:lvl w:ilvl="7">
        <w:start w:val="1"/>
        <w:numFmt w:val="decimal"/>
        <w:lvlText w:val="%8)"/>
        <w:lvlJc w:val="left"/>
        <w:rPr>
          <w:position w:val="0"/>
        </w:rPr>
      </w:lvl>
    </w:lvlOverride>
    <w:lvlOverride w:ilvl="8">
      <w:lvl w:ilvl="8">
        <w:start w:val="1"/>
        <w:numFmt w:val="decimal"/>
        <w:lvlText w:val="%9)"/>
        <w:lvlJc w:val="left"/>
        <w:rPr>
          <w:position w:val="0"/>
        </w:rPr>
      </w:lvl>
    </w:lvlOverride>
  </w:num>
  <w:num w:numId="2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position w:val="0"/>
          <w:lang w:val="ru-RU"/>
        </w:rPr>
      </w:lvl>
    </w:lvlOverride>
  </w:num>
  <w:num w:numId="25">
    <w:abstractNumId w:val="12"/>
  </w:num>
  <w:num w:numId="26">
    <w:abstractNumId w:val="4"/>
  </w:num>
  <w:num w:numId="27">
    <w:abstractNumId w:val="22"/>
  </w:num>
  <w:num w:numId="28">
    <w:abstractNumId w:val="9"/>
  </w:num>
  <w:num w:numId="29">
    <w:abstractNumId w:val="27"/>
  </w:num>
  <w:num w:numId="30">
    <w:abstractNumId w:val="24"/>
  </w:num>
  <w:num w:numId="31">
    <w:abstractNumId w:val="11"/>
  </w:num>
  <w:num w:numId="32">
    <w:abstractNumId w:val="15"/>
  </w:num>
  <w:num w:numId="33">
    <w:abstractNumId w:val="28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72"/>
    <w:rsid w:val="00006813"/>
    <w:rsid w:val="00013374"/>
    <w:rsid w:val="0002353D"/>
    <w:rsid w:val="00036F8D"/>
    <w:rsid w:val="00063E8F"/>
    <w:rsid w:val="00067C33"/>
    <w:rsid w:val="00070AB4"/>
    <w:rsid w:val="000752BA"/>
    <w:rsid w:val="00082849"/>
    <w:rsid w:val="00091333"/>
    <w:rsid w:val="00095886"/>
    <w:rsid w:val="000A040D"/>
    <w:rsid w:val="000C132C"/>
    <w:rsid w:val="000D2049"/>
    <w:rsid w:val="000F024B"/>
    <w:rsid w:val="001072AA"/>
    <w:rsid w:val="001465F0"/>
    <w:rsid w:val="00152786"/>
    <w:rsid w:val="00154E2C"/>
    <w:rsid w:val="001576E9"/>
    <w:rsid w:val="0016549F"/>
    <w:rsid w:val="001755F7"/>
    <w:rsid w:val="00187BE7"/>
    <w:rsid w:val="001B5E8B"/>
    <w:rsid w:val="001C23C3"/>
    <w:rsid w:val="001E48BE"/>
    <w:rsid w:val="001F484B"/>
    <w:rsid w:val="00205036"/>
    <w:rsid w:val="00210921"/>
    <w:rsid w:val="00213C96"/>
    <w:rsid w:val="00215C02"/>
    <w:rsid w:val="002173D9"/>
    <w:rsid w:val="00244C41"/>
    <w:rsid w:val="00263529"/>
    <w:rsid w:val="002738F2"/>
    <w:rsid w:val="0027623A"/>
    <w:rsid w:val="002B6B66"/>
    <w:rsid w:val="002C099E"/>
    <w:rsid w:val="002C0F07"/>
    <w:rsid w:val="002C1DF9"/>
    <w:rsid w:val="002C6951"/>
    <w:rsid w:val="002D2BF5"/>
    <w:rsid w:val="002D3F1F"/>
    <w:rsid w:val="002D4FA2"/>
    <w:rsid w:val="002D640B"/>
    <w:rsid w:val="002D66AC"/>
    <w:rsid w:val="002D7CF7"/>
    <w:rsid w:val="002F2A0B"/>
    <w:rsid w:val="002F2F40"/>
    <w:rsid w:val="002F576A"/>
    <w:rsid w:val="002F7770"/>
    <w:rsid w:val="0032597B"/>
    <w:rsid w:val="0033104A"/>
    <w:rsid w:val="00337B69"/>
    <w:rsid w:val="003415A4"/>
    <w:rsid w:val="0034412E"/>
    <w:rsid w:val="00374261"/>
    <w:rsid w:val="00374300"/>
    <w:rsid w:val="00377835"/>
    <w:rsid w:val="0039450E"/>
    <w:rsid w:val="003C7278"/>
    <w:rsid w:val="003D5BF4"/>
    <w:rsid w:val="003D66EE"/>
    <w:rsid w:val="003D7652"/>
    <w:rsid w:val="003E3FCE"/>
    <w:rsid w:val="003E562B"/>
    <w:rsid w:val="003F222F"/>
    <w:rsid w:val="003F4233"/>
    <w:rsid w:val="00434AB8"/>
    <w:rsid w:val="004558C1"/>
    <w:rsid w:val="00460093"/>
    <w:rsid w:val="0046100B"/>
    <w:rsid w:val="00482FA3"/>
    <w:rsid w:val="0048596C"/>
    <w:rsid w:val="00485B05"/>
    <w:rsid w:val="00491DE2"/>
    <w:rsid w:val="00494347"/>
    <w:rsid w:val="00494CBD"/>
    <w:rsid w:val="00496A24"/>
    <w:rsid w:val="004B5755"/>
    <w:rsid w:val="004C0E56"/>
    <w:rsid w:val="004C581F"/>
    <w:rsid w:val="004C6A8A"/>
    <w:rsid w:val="004D12EC"/>
    <w:rsid w:val="004D755F"/>
    <w:rsid w:val="004E1094"/>
    <w:rsid w:val="004E1AF7"/>
    <w:rsid w:val="004E6CFF"/>
    <w:rsid w:val="00507479"/>
    <w:rsid w:val="00507725"/>
    <w:rsid w:val="005107FE"/>
    <w:rsid w:val="0052216B"/>
    <w:rsid w:val="00534511"/>
    <w:rsid w:val="00537E1D"/>
    <w:rsid w:val="005401DA"/>
    <w:rsid w:val="0054463B"/>
    <w:rsid w:val="00553DD9"/>
    <w:rsid w:val="00561F2A"/>
    <w:rsid w:val="00583A3F"/>
    <w:rsid w:val="00591BAD"/>
    <w:rsid w:val="005B1C1F"/>
    <w:rsid w:val="005B372F"/>
    <w:rsid w:val="005C1544"/>
    <w:rsid w:val="005D3093"/>
    <w:rsid w:val="005F2FAF"/>
    <w:rsid w:val="00606AD3"/>
    <w:rsid w:val="00607C91"/>
    <w:rsid w:val="00611840"/>
    <w:rsid w:val="006277A2"/>
    <w:rsid w:val="0063185F"/>
    <w:rsid w:val="00645177"/>
    <w:rsid w:val="006602E8"/>
    <w:rsid w:val="006624B4"/>
    <w:rsid w:val="006668B5"/>
    <w:rsid w:val="00674520"/>
    <w:rsid w:val="00682F4F"/>
    <w:rsid w:val="0068781A"/>
    <w:rsid w:val="00691688"/>
    <w:rsid w:val="00693FDD"/>
    <w:rsid w:val="006C3AAC"/>
    <w:rsid w:val="006C4034"/>
    <w:rsid w:val="006D1711"/>
    <w:rsid w:val="006E476E"/>
    <w:rsid w:val="006F0F81"/>
    <w:rsid w:val="006F6D01"/>
    <w:rsid w:val="00706AA6"/>
    <w:rsid w:val="00711212"/>
    <w:rsid w:val="0071556F"/>
    <w:rsid w:val="00716E12"/>
    <w:rsid w:val="00732502"/>
    <w:rsid w:val="0073571B"/>
    <w:rsid w:val="007371F8"/>
    <w:rsid w:val="00770F8E"/>
    <w:rsid w:val="007777D2"/>
    <w:rsid w:val="0078355C"/>
    <w:rsid w:val="00787991"/>
    <w:rsid w:val="0079086A"/>
    <w:rsid w:val="00790E70"/>
    <w:rsid w:val="007943F0"/>
    <w:rsid w:val="007A05F5"/>
    <w:rsid w:val="007B584D"/>
    <w:rsid w:val="007C0127"/>
    <w:rsid w:val="007E2787"/>
    <w:rsid w:val="007E3AE1"/>
    <w:rsid w:val="008010B6"/>
    <w:rsid w:val="008027E2"/>
    <w:rsid w:val="00803EE5"/>
    <w:rsid w:val="00821598"/>
    <w:rsid w:val="00836E05"/>
    <w:rsid w:val="00842FDD"/>
    <w:rsid w:val="00850017"/>
    <w:rsid w:val="00852A2F"/>
    <w:rsid w:val="00854E64"/>
    <w:rsid w:val="0087457E"/>
    <w:rsid w:val="008A76CC"/>
    <w:rsid w:val="008B3016"/>
    <w:rsid w:val="008B492A"/>
    <w:rsid w:val="008B68EC"/>
    <w:rsid w:val="008C2DD2"/>
    <w:rsid w:val="008E3A87"/>
    <w:rsid w:val="008F1780"/>
    <w:rsid w:val="008F7467"/>
    <w:rsid w:val="00904E59"/>
    <w:rsid w:val="0092386E"/>
    <w:rsid w:val="00925942"/>
    <w:rsid w:val="009268D5"/>
    <w:rsid w:val="00927196"/>
    <w:rsid w:val="00937384"/>
    <w:rsid w:val="009734F7"/>
    <w:rsid w:val="009859FB"/>
    <w:rsid w:val="00996243"/>
    <w:rsid w:val="009B380C"/>
    <w:rsid w:val="009D2305"/>
    <w:rsid w:val="009E2860"/>
    <w:rsid w:val="009E7939"/>
    <w:rsid w:val="009E7CB7"/>
    <w:rsid w:val="009F6FB3"/>
    <w:rsid w:val="00A0201E"/>
    <w:rsid w:val="00A106DD"/>
    <w:rsid w:val="00A15B11"/>
    <w:rsid w:val="00A16332"/>
    <w:rsid w:val="00A20953"/>
    <w:rsid w:val="00A27C5B"/>
    <w:rsid w:val="00A310CF"/>
    <w:rsid w:val="00A33B9D"/>
    <w:rsid w:val="00A375E0"/>
    <w:rsid w:val="00A439F1"/>
    <w:rsid w:val="00A5652F"/>
    <w:rsid w:val="00A61287"/>
    <w:rsid w:val="00A70572"/>
    <w:rsid w:val="00A70F69"/>
    <w:rsid w:val="00A774F9"/>
    <w:rsid w:val="00A77603"/>
    <w:rsid w:val="00A80989"/>
    <w:rsid w:val="00A822F2"/>
    <w:rsid w:val="00A83EC1"/>
    <w:rsid w:val="00A87815"/>
    <w:rsid w:val="00A90CB2"/>
    <w:rsid w:val="00A911CF"/>
    <w:rsid w:val="00A94983"/>
    <w:rsid w:val="00AA5542"/>
    <w:rsid w:val="00AB2E77"/>
    <w:rsid w:val="00AB4CF2"/>
    <w:rsid w:val="00AB7C24"/>
    <w:rsid w:val="00AC45F4"/>
    <w:rsid w:val="00AD5EBC"/>
    <w:rsid w:val="00AD79E1"/>
    <w:rsid w:val="00AE43D6"/>
    <w:rsid w:val="00AF446B"/>
    <w:rsid w:val="00AF78EE"/>
    <w:rsid w:val="00AF7DB4"/>
    <w:rsid w:val="00B079B5"/>
    <w:rsid w:val="00B10F6C"/>
    <w:rsid w:val="00B15B6F"/>
    <w:rsid w:val="00B23179"/>
    <w:rsid w:val="00B45338"/>
    <w:rsid w:val="00B47B68"/>
    <w:rsid w:val="00B50CE5"/>
    <w:rsid w:val="00B5336C"/>
    <w:rsid w:val="00B83770"/>
    <w:rsid w:val="00B95FFD"/>
    <w:rsid w:val="00BA0B51"/>
    <w:rsid w:val="00BA402C"/>
    <w:rsid w:val="00BA4284"/>
    <w:rsid w:val="00BB3DD4"/>
    <w:rsid w:val="00BB7D8A"/>
    <w:rsid w:val="00BC30CD"/>
    <w:rsid w:val="00BE4161"/>
    <w:rsid w:val="00BE45BF"/>
    <w:rsid w:val="00BE6114"/>
    <w:rsid w:val="00BF76E8"/>
    <w:rsid w:val="00C03C0A"/>
    <w:rsid w:val="00C14CD9"/>
    <w:rsid w:val="00C17E0F"/>
    <w:rsid w:val="00C32815"/>
    <w:rsid w:val="00C44EC0"/>
    <w:rsid w:val="00C511E6"/>
    <w:rsid w:val="00C5572A"/>
    <w:rsid w:val="00C61312"/>
    <w:rsid w:val="00C702C1"/>
    <w:rsid w:val="00CA32F0"/>
    <w:rsid w:val="00CA6109"/>
    <w:rsid w:val="00CB6361"/>
    <w:rsid w:val="00CD3B3C"/>
    <w:rsid w:val="00CF69E5"/>
    <w:rsid w:val="00D01CB0"/>
    <w:rsid w:val="00D06992"/>
    <w:rsid w:val="00D11124"/>
    <w:rsid w:val="00D403D9"/>
    <w:rsid w:val="00D4200B"/>
    <w:rsid w:val="00D472A7"/>
    <w:rsid w:val="00D53126"/>
    <w:rsid w:val="00D56237"/>
    <w:rsid w:val="00D75523"/>
    <w:rsid w:val="00D94C88"/>
    <w:rsid w:val="00DA2E57"/>
    <w:rsid w:val="00DB2418"/>
    <w:rsid w:val="00DC3021"/>
    <w:rsid w:val="00DD7C91"/>
    <w:rsid w:val="00DE23F4"/>
    <w:rsid w:val="00DE2B50"/>
    <w:rsid w:val="00DE75D4"/>
    <w:rsid w:val="00DF342A"/>
    <w:rsid w:val="00E01F8B"/>
    <w:rsid w:val="00E02F55"/>
    <w:rsid w:val="00E03A2B"/>
    <w:rsid w:val="00E10B98"/>
    <w:rsid w:val="00E11186"/>
    <w:rsid w:val="00E20C3F"/>
    <w:rsid w:val="00E3044B"/>
    <w:rsid w:val="00E3510E"/>
    <w:rsid w:val="00E45F02"/>
    <w:rsid w:val="00E549E6"/>
    <w:rsid w:val="00E67930"/>
    <w:rsid w:val="00E840A1"/>
    <w:rsid w:val="00E86158"/>
    <w:rsid w:val="00E86F0B"/>
    <w:rsid w:val="00E90C34"/>
    <w:rsid w:val="00E973B2"/>
    <w:rsid w:val="00EA49FF"/>
    <w:rsid w:val="00EA55A5"/>
    <w:rsid w:val="00EA6737"/>
    <w:rsid w:val="00EB5FBF"/>
    <w:rsid w:val="00EC249B"/>
    <w:rsid w:val="00ED072F"/>
    <w:rsid w:val="00ED465B"/>
    <w:rsid w:val="00EF0EDB"/>
    <w:rsid w:val="00EF1371"/>
    <w:rsid w:val="00F0166B"/>
    <w:rsid w:val="00F019C9"/>
    <w:rsid w:val="00F038FF"/>
    <w:rsid w:val="00F15D36"/>
    <w:rsid w:val="00F253AC"/>
    <w:rsid w:val="00F301C3"/>
    <w:rsid w:val="00F30E31"/>
    <w:rsid w:val="00F31324"/>
    <w:rsid w:val="00F36055"/>
    <w:rsid w:val="00F4042E"/>
    <w:rsid w:val="00F435E1"/>
    <w:rsid w:val="00F45B95"/>
    <w:rsid w:val="00F61A8C"/>
    <w:rsid w:val="00F72F45"/>
    <w:rsid w:val="00FA4B8A"/>
    <w:rsid w:val="00FA60B4"/>
    <w:rsid w:val="00FB507B"/>
    <w:rsid w:val="00FB529B"/>
    <w:rsid w:val="00FB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DA65B"/>
  <w15:docId w15:val="{CFDE4962-3546-4929-8B37-BE4E0188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790E70"/>
    <w:pPr>
      <w:keepNext/>
      <w:suppressAutoHyphens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0E70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04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90E70"/>
    <w:pPr>
      <w:keepNext/>
      <w:suppressAutoHyphens/>
      <w:spacing w:before="240" w:after="60"/>
      <w:outlineLvl w:val="3"/>
    </w:pPr>
    <w:rPr>
      <w:rFonts w:ascii="Arial Unicode MS" w:hAnsi="Arial Unicode MS" w:cs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457E"/>
    <w:rPr>
      <w:rFonts w:ascii="Cambria" w:hAnsi="Cambria" w:cs="Cambria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locked/>
    <w:rsid w:val="0087457E"/>
    <w:rPr>
      <w:rFonts w:ascii="Cambria" w:hAnsi="Cambria" w:cs="Cambria"/>
      <w:b/>
      <w:bCs/>
      <w:i/>
      <w:iCs/>
      <w:color w:val="000000"/>
      <w:sz w:val="28"/>
      <w:szCs w:val="28"/>
      <w:u w:color="000000"/>
    </w:rPr>
  </w:style>
  <w:style w:type="character" w:customStyle="1" w:styleId="40">
    <w:name w:val="Заголовок 4 Знак"/>
    <w:link w:val="4"/>
    <w:uiPriority w:val="99"/>
    <w:semiHidden/>
    <w:locked/>
    <w:rsid w:val="0087457E"/>
    <w:rPr>
      <w:rFonts w:ascii="Calibri" w:hAnsi="Calibri" w:cs="Calibri"/>
      <w:b/>
      <w:bCs/>
      <w:color w:val="000000"/>
      <w:sz w:val="28"/>
      <w:szCs w:val="28"/>
      <w:u w:color="000000"/>
    </w:rPr>
  </w:style>
  <w:style w:type="character" w:styleId="a3">
    <w:name w:val="Hyperlink"/>
    <w:uiPriority w:val="99"/>
    <w:rsid w:val="00790E70"/>
    <w:rPr>
      <w:u w:val="single"/>
    </w:rPr>
  </w:style>
  <w:style w:type="table" w:customStyle="1" w:styleId="TableNormal1">
    <w:name w:val="Table Normal1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customStyle="1" w:styleId="a5">
    <w:name w:val="Текстовый блок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A6">
    <w:name w:val="Текстовый блок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basedOn w:val="a"/>
    <w:rsid w:val="00790E70"/>
    <w:pPr>
      <w:suppressAutoHyphens/>
      <w:spacing w:before="100" w:after="100"/>
    </w:pPr>
    <w:rPr>
      <w:rFonts w:ascii="Arial Unicode MS" w:cs="Arial Unicode MS"/>
      <w:sz w:val="24"/>
      <w:szCs w:val="24"/>
    </w:rPr>
  </w:style>
  <w:style w:type="paragraph" w:customStyle="1" w:styleId="AA">
    <w:name w:val="Текстовый блок A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a8">
    <w:name w:val="Для таблиц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9">
    <w:name w:val="Body Text Indent"/>
    <w:basedOn w:val="a"/>
    <w:link w:val="ab"/>
    <w:uiPriority w:val="99"/>
    <w:rsid w:val="00790E70"/>
    <w:pPr>
      <w:suppressAutoHyphens/>
      <w:spacing w:after="120"/>
      <w:ind w:left="283"/>
    </w:pPr>
    <w:rPr>
      <w:rFonts w:ascii="Arial Unicode MS" w:hAnsi="Arial Unicode MS" w:cs="Arial Unicode MS"/>
      <w:sz w:val="24"/>
      <w:szCs w:val="24"/>
    </w:rPr>
  </w:style>
  <w:style w:type="character" w:customStyle="1" w:styleId="ab">
    <w:name w:val="Основной текст с отступом Знак"/>
    <w:link w:val="a9"/>
    <w:uiPriority w:val="99"/>
    <w:semiHidden/>
    <w:locked/>
    <w:rsid w:val="0087457E"/>
    <w:rPr>
      <w:color w:val="000000"/>
      <w:sz w:val="20"/>
      <w:szCs w:val="20"/>
      <w:u w:color="000000"/>
    </w:rPr>
  </w:style>
  <w:style w:type="paragraph" w:customStyle="1" w:styleId="2A">
    <w:name w:val="Стиль таблицы 2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2AA">
    <w:name w:val="Стиль таблицы 2 A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Ac">
    <w:name w:val="По умолчанию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Style3">
    <w:name w:val="Style3"/>
    <w:uiPriority w:val="99"/>
    <w:rsid w:val="00790E7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d">
    <w:name w:val="список с точками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20"/>
      </w:tabs>
      <w:suppressAutoHyphens/>
      <w:spacing w:line="312" w:lineRule="auto"/>
      <w:ind w:left="720" w:hanging="36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790E7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Нет"/>
    <w:uiPriority w:val="99"/>
    <w:rsid w:val="00790E70"/>
  </w:style>
  <w:style w:type="character" w:customStyle="1" w:styleId="Hyperlink0">
    <w:name w:val="Hyperlink.0"/>
    <w:uiPriority w:val="99"/>
    <w:rsid w:val="00790E70"/>
    <w:rPr>
      <w:color w:val="0000FF"/>
      <w:u w:val="single" w:color="0000FF"/>
      <w:lang w:val="ru-RU"/>
    </w:rPr>
  </w:style>
  <w:style w:type="character" w:customStyle="1" w:styleId="Hyperlink1">
    <w:name w:val="Hyperlink.1"/>
    <w:rsid w:val="00790E70"/>
    <w:rPr>
      <w:color w:val="0000FF"/>
      <w:u w:val="single" w:color="0000FF"/>
    </w:rPr>
  </w:style>
  <w:style w:type="table" w:styleId="af1">
    <w:name w:val="Table Grid"/>
    <w:basedOn w:val="a1"/>
    <w:uiPriority w:val="39"/>
    <w:rsid w:val="0060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Список 41"/>
    <w:rsid w:val="00026536"/>
    <w:pPr>
      <w:numPr>
        <w:numId w:val="15"/>
      </w:numPr>
    </w:pPr>
  </w:style>
  <w:style w:type="numbering" w:customStyle="1" w:styleId="List1">
    <w:name w:val="List 1"/>
    <w:rsid w:val="00026536"/>
    <w:pPr>
      <w:numPr>
        <w:numId w:val="6"/>
      </w:numPr>
    </w:pPr>
  </w:style>
  <w:style w:type="numbering" w:customStyle="1" w:styleId="21">
    <w:name w:val="Список 21"/>
    <w:rsid w:val="00026536"/>
    <w:pPr>
      <w:numPr>
        <w:numId w:val="9"/>
      </w:numPr>
    </w:pPr>
  </w:style>
  <w:style w:type="numbering" w:customStyle="1" w:styleId="List0">
    <w:name w:val="List 0"/>
    <w:rsid w:val="00026536"/>
    <w:pPr>
      <w:numPr>
        <w:numId w:val="16"/>
      </w:numPr>
    </w:pPr>
  </w:style>
  <w:style w:type="numbering" w:customStyle="1" w:styleId="31">
    <w:name w:val="Список 31"/>
    <w:rsid w:val="00026536"/>
    <w:pPr>
      <w:numPr>
        <w:numId w:val="12"/>
      </w:numPr>
    </w:pPr>
  </w:style>
  <w:style w:type="paragraph" w:customStyle="1" w:styleId="Default">
    <w:name w:val="Default"/>
    <w:rsid w:val="004558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2">
    <w:name w:val="По умолчанию"/>
    <w:rsid w:val="00A0201E"/>
    <w:rPr>
      <w:rFonts w:ascii="Helvetica" w:hAnsi="Helvetica" w:cs="Helvetica"/>
      <w:color w:val="000000"/>
      <w:sz w:val="22"/>
      <w:szCs w:val="22"/>
    </w:rPr>
  </w:style>
  <w:style w:type="paragraph" w:customStyle="1" w:styleId="Af3">
    <w:name w:val="Основной текст A"/>
    <w:rsid w:val="00AD7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22">
    <w:name w:val="Стиль таблицы 2"/>
    <w:rsid w:val="00836E0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23">
    <w:name w:val="заголовок 2"/>
    <w:next w:val="a"/>
    <w:uiPriority w:val="99"/>
    <w:rsid w:val="00850017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1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character" w:styleId="af4">
    <w:name w:val="Strong"/>
    <w:basedOn w:val="a0"/>
    <w:uiPriority w:val="22"/>
    <w:qFormat/>
    <w:locked/>
    <w:rsid w:val="00850017"/>
    <w:rPr>
      <w:b/>
      <w:bCs/>
    </w:rPr>
  </w:style>
  <w:style w:type="paragraph" w:styleId="af5">
    <w:name w:val="header"/>
    <w:basedOn w:val="a"/>
    <w:link w:val="af6"/>
    <w:unhideWhenUsed/>
    <w:rsid w:val="00561F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61F2A"/>
    <w:rPr>
      <w:color w:val="000000"/>
      <w:u w:color="000000"/>
    </w:rPr>
  </w:style>
  <w:style w:type="paragraph" w:styleId="af7">
    <w:name w:val="footer"/>
    <w:basedOn w:val="a"/>
    <w:link w:val="af8"/>
    <w:uiPriority w:val="99"/>
    <w:semiHidden/>
    <w:unhideWhenUsed/>
    <w:rsid w:val="00561F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61F2A"/>
    <w:rPr>
      <w:color w:val="000000"/>
      <w:u w:color="000000"/>
    </w:rPr>
  </w:style>
  <w:style w:type="paragraph" w:styleId="af9">
    <w:name w:val="No Spacing"/>
    <w:uiPriority w:val="1"/>
    <w:qFormat/>
    <w:rsid w:val="003415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904E59"/>
    <w:rPr>
      <w:rFonts w:asciiTheme="majorHAnsi" w:eastAsiaTheme="majorEastAsia" w:hAnsiTheme="majorHAnsi" w:cstheme="majorBidi"/>
      <w:b/>
      <w:bCs/>
      <w:color w:val="4F81BD" w:themeColor="accent1"/>
      <w:u w:color="000000"/>
    </w:rPr>
  </w:style>
  <w:style w:type="table" w:customStyle="1" w:styleId="11">
    <w:name w:val="Сетка таблицы1"/>
    <w:basedOn w:val="a1"/>
    <w:next w:val="af1"/>
    <w:uiPriority w:val="59"/>
    <w:rsid w:val="00904E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904E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04E59"/>
    <w:rPr>
      <w:color w:val="000000"/>
      <w:u w:color="000000"/>
    </w:rPr>
  </w:style>
  <w:style w:type="paragraph" w:customStyle="1" w:styleId="TableParagraph">
    <w:name w:val="Table Paragraph"/>
    <w:basedOn w:val="a"/>
    <w:uiPriority w:val="1"/>
    <w:qFormat/>
    <w:rsid w:val="00904E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auto"/>
      <w:sz w:val="24"/>
      <w:szCs w:val="24"/>
      <w:u w:color="FF0000"/>
    </w:rPr>
  </w:style>
  <w:style w:type="character" w:customStyle="1" w:styleId="af">
    <w:name w:val="Абзац списка Знак"/>
    <w:aliases w:val="Bullet List Знак,FooterText Знак,Paragraphe de liste1 Знак"/>
    <w:link w:val="ae"/>
    <w:uiPriority w:val="34"/>
    <w:locked/>
    <w:rsid w:val="00904E59"/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afa">
    <w:name w:val="Базовый"/>
    <w:uiPriority w:val="99"/>
    <w:rsid w:val="00A6128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12">
    <w:name w:val="Обычный1"/>
    <w:rsid w:val="00A612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567"/>
      <w:jc w:val="both"/>
    </w:pPr>
    <w:rPr>
      <w:rFonts w:ascii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51">
    <w:name w:val="Список 51"/>
    <w:basedOn w:val="a2"/>
    <w:rsid w:val="00A61287"/>
    <w:pPr>
      <w:numPr>
        <w:numId w:val="32"/>
      </w:numPr>
    </w:pPr>
  </w:style>
  <w:style w:type="numbering" w:customStyle="1" w:styleId="List8">
    <w:name w:val="List 8"/>
    <w:basedOn w:val="a2"/>
    <w:rsid w:val="00A61287"/>
    <w:pPr>
      <w:numPr>
        <w:numId w:val="25"/>
      </w:numPr>
    </w:pPr>
  </w:style>
  <w:style w:type="numbering" w:customStyle="1" w:styleId="List9">
    <w:name w:val="List 9"/>
    <w:basedOn w:val="a2"/>
    <w:rsid w:val="00A61287"/>
    <w:pPr>
      <w:numPr>
        <w:numId w:val="26"/>
      </w:numPr>
    </w:pPr>
  </w:style>
  <w:style w:type="numbering" w:customStyle="1" w:styleId="List11">
    <w:name w:val="List 11"/>
    <w:basedOn w:val="a2"/>
    <w:rsid w:val="00A61287"/>
    <w:pPr>
      <w:numPr>
        <w:numId w:val="27"/>
      </w:numPr>
    </w:pPr>
  </w:style>
  <w:style w:type="numbering" w:customStyle="1" w:styleId="List12">
    <w:name w:val="List 12"/>
    <w:basedOn w:val="a2"/>
    <w:rsid w:val="00A61287"/>
    <w:pPr>
      <w:numPr>
        <w:numId w:val="28"/>
      </w:numPr>
    </w:pPr>
  </w:style>
  <w:style w:type="numbering" w:customStyle="1" w:styleId="List13">
    <w:name w:val="List 13"/>
    <w:basedOn w:val="a2"/>
    <w:rsid w:val="00A61287"/>
    <w:pPr>
      <w:numPr>
        <w:numId w:val="29"/>
      </w:numPr>
    </w:pPr>
  </w:style>
  <w:style w:type="numbering" w:customStyle="1" w:styleId="List14">
    <w:name w:val="List 14"/>
    <w:basedOn w:val="a2"/>
    <w:rsid w:val="00A61287"/>
    <w:pPr>
      <w:numPr>
        <w:numId w:val="30"/>
      </w:numPr>
    </w:pPr>
  </w:style>
  <w:style w:type="paragraph" w:customStyle="1" w:styleId="B">
    <w:name w:val="Основной текст B"/>
    <w:rsid w:val="007777D2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afb">
    <w:name w:val="Body Text"/>
    <w:basedOn w:val="a"/>
    <w:link w:val="afc"/>
    <w:uiPriority w:val="99"/>
    <w:unhideWhenUsed/>
    <w:rsid w:val="00F45B9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F45B95"/>
    <w:rPr>
      <w:color w:val="000000"/>
      <w:u w:color="000000"/>
    </w:rPr>
  </w:style>
  <w:style w:type="paragraph" w:styleId="afd">
    <w:name w:val="Balloon Text"/>
    <w:basedOn w:val="a"/>
    <w:link w:val="afe"/>
    <w:uiPriority w:val="99"/>
    <w:semiHidden/>
    <w:unhideWhenUsed/>
    <w:rsid w:val="000752BA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52B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5700.html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rucont.ru/efd/747887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0907.html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6108-8C15-49EB-AA04-717C997E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19</Pages>
  <Words>5550</Words>
  <Characters>31640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зав Спортмедициной</cp:lastModifiedBy>
  <cp:revision>13</cp:revision>
  <cp:lastPrinted>2023-10-18T13:26:00Z</cp:lastPrinted>
  <dcterms:created xsi:type="dcterms:W3CDTF">2023-10-11T08:24:00Z</dcterms:created>
  <dcterms:modified xsi:type="dcterms:W3CDTF">2023-11-01T11:33:00Z</dcterms:modified>
</cp:coreProperties>
</file>