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6C" w:rsidRPr="00A10A0E" w:rsidRDefault="00E24F6C" w:rsidP="00E24F6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F6C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3F44A1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3F13E2" w:rsidRPr="008A31A5" w:rsidTr="00EE02AB">
        <w:tc>
          <w:tcPr>
            <w:tcW w:w="4928" w:type="dxa"/>
            <w:hideMark/>
          </w:tcPr>
          <w:p w:rsidR="003F13E2" w:rsidRPr="006838B0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3F13E2" w:rsidRPr="006838B0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13E2" w:rsidRPr="00E771E9" w:rsidTr="00EE02AB">
        <w:tc>
          <w:tcPr>
            <w:tcW w:w="4928" w:type="dxa"/>
            <w:hideMark/>
          </w:tcPr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Начальник Учебно-методического управления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к.б.н., доцент И.В. Осадченко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«20» июня 2023 г.</w:t>
            </w:r>
          </w:p>
        </w:tc>
        <w:tc>
          <w:tcPr>
            <w:tcW w:w="4643" w:type="dxa"/>
            <w:hideMark/>
          </w:tcPr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Председатель УМК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и.о. проректора по учебной работе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к.п.н., доцент А.П. Морозов ______________________________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36">
              <w:rPr>
                <w:rFonts w:ascii="Times New Roman" w:eastAsia="Times New Roman" w:hAnsi="Times New Roman"/>
                <w:sz w:val="24"/>
                <w:szCs w:val="24"/>
              </w:rPr>
              <w:t>«20» июня 2023 г.</w:t>
            </w:r>
          </w:p>
          <w:p w:rsidR="003F13E2" w:rsidRPr="00572536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44A1" w:rsidRPr="00A10A0E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A41" w:rsidRDefault="00042A41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213179" w:rsidRDefault="00E24F6C" w:rsidP="00E24F6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«ЭТНОПСИХОЛОГИЧЕСКИЕ ОСНОВЫ ВЗАИМОДЕЙСТВИЯ СУБЪЕКТОВ СФЕРЫ ФИЗИЧЕСКОЙ КУЛЬТУРЫ»</w:t>
      </w:r>
    </w:p>
    <w:p w:rsidR="00E24F6C" w:rsidRPr="00213179" w:rsidRDefault="00E24F6C" w:rsidP="00E24F6C">
      <w:pPr>
        <w:shd w:val="clear" w:color="auto" w:fill="FFFFFF" w:themeFill="background1"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Б1.В.ДВ.07.01</w:t>
      </w: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E24F6C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3F44A1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3F13E2" w:rsidRPr="00E771E9" w:rsidTr="00EE02AB">
        <w:trPr>
          <w:trHeight w:val="2116"/>
        </w:trPr>
        <w:tc>
          <w:tcPr>
            <w:tcW w:w="3936" w:type="dxa"/>
            <w:hideMark/>
          </w:tcPr>
          <w:p w:rsidR="003F13E2" w:rsidRPr="00E771E9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3F13E2" w:rsidRPr="00E771E9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3F13E2" w:rsidRPr="00E771E9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фармацевт. наук, доцент</w:t>
            </w:r>
          </w:p>
          <w:p w:rsidR="003F13E2" w:rsidRPr="00E771E9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Вощинина </w:t>
            </w:r>
          </w:p>
          <w:p w:rsidR="003F13E2" w:rsidRPr="00E771E9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«20» июня 2023 г.</w:t>
            </w: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13E2" w:rsidRPr="00E771E9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3F13E2" w:rsidRPr="00E771E9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3E2" w:rsidRPr="00E771E9" w:rsidRDefault="003F13E2" w:rsidP="00EE0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3E2" w:rsidRPr="00E771E9" w:rsidRDefault="003F13E2" w:rsidP="00EE0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3E2" w:rsidRPr="00E771E9" w:rsidRDefault="003F13E2" w:rsidP="00EE0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3E2" w:rsidRPr="00E771E9" w:rsidRDefault="003F13E2" w:rsidP="00EE0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3E2" w:rsidRPr="00E771E9" w:rsidRDefault="003F13E2" w:rsidP="00EE0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3F13E2" w:rsidRPr="00E771E9" w:rsidRDefault="003F13E2" w:rsidP="00EE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</w:p>
          <w:p w:rsidR="003F13E2" w:rsidRPr="00E771E9" w:rsidRDefault="003F13E2" w:rsidP="00EE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мая 2023 г.)</w:t>
            </w:r>
          </w:p>
          <w:p w:rsidR="003F13E2" w:rsidRPr="00E771E9" w:rsidRDefault="003F13E2" w:rsidP="00EE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3F13E2" w:rsidRPr="00E771E9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к.п.н., доцент В.В. Буторин</w:t>
            </w:r>
          </w:p>
          <w:p w:rsidR="003F13E2" w:rsidRPr="00E771E9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3E2" w:rsidRPr="00E771E9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13E2" w:rsidRPr="00E771E9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3F13E2" w:rsidRPr="00E771E9" w:rsidRDefault="003F13E2" w:rsidP="00EE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2A41" w:rsidRDefault="00042A41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Малаховка, 202</w:t>
      </w:r>
      <w:r w:rsidR="003F13E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84306B" w:rsidRPr="00213179" w:rsidRDefault="0084306B" w:rsidP="002C3A70">
      <w:pPr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2131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131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Ж.В.Кузнецова, к.псих.н., доцент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В.В. Буторин  </w:t>
      </w:r>
      <w:r w:rsidR="00091497" w:rsidRPr="00213179">
        <w:rPr>
          <w:rFonts w:ascii="Times New Roman" w:hAnsi="Times New Roman"/>
          <w:sz w:val="24"/>
          <w:szCs w:val="24"/>
          <w:lang w:eastAsia="ru-RU"/>
        </w:rPr>
        <w:t>к.п</w:t>
      </w:r>
      <w:r w:rsidRPr="00213179">
        <w:rPr>
          <w:rFonts w:ascii="Times New Roman" w:hAnsi="Times New Roman"/>
          <w:sz w:val="24"/>
          <w:szCs w:val="24"/>
          <w:lang w:eastAsia="ru-RU"/>
        </w:rPr>
        <w:t>.н., доцент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кафедры педагогики и психологии                      ______________________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CC6206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К.С. Дунаев</w:t>
      </w:r>
      <w:r w:rsidR="0084306B" w:rsidRPr="00213179">
        <w:rPr>
          <w:rFonts w:ascii="Times New Roman" w:hAnsi="Times New Roman"/>
          <w:sz w:val="24"/>
          <w:szCs w:val="24"/>
          <w:lang w:eastAsia="ru-RU"/>
        </w:rPr>
        <w:t xml:space="preserve">, профессор,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="0084306B" w:rsidRPr="00213179">
        <w:rPr>
          <w:rFonts w:ascii="Times New Roman" w:hAnsi="Times New Roman"/>
          <w:sz w:val="24"/>
          <w:szCs w:val="24"/>
          <w:lang w:eastAsia="ru-RU"/>
        </w:rPr>
        <w:t>.п.н.</w:t>
      </w:r>
      <w:r w:rsidR="0084306B" w:rsidRPr="00213179">
        <w:rPr>
          <w:rFonts w:ascii="Times New Roman" w:hAnsi="Times New Roman"/>
          <w:sz w:val="24"/>
          <w:szCs w:val="24"/>
          <w:lang w:eastAsia="ru-RU"/>
        </w:rPr>
        <w:tab/>
      </w:r>
      <w:r w:rsidR="0084306B" w:rsidRPr="00213179">
        <w:rPr>
          <w:rFonts w:ascii="Times New Roman" w:hAnsi="Times New Roman"/>
          <w:sz w:val="24"/>
          <w:szCs w:val="24"/>
          <w:lang w:eastAsia="ru-RU"/>
        </w:rPr>
        <w:tab/>
      </w:r>
      <w:r w:rsidR="0084306B" w:rsidRPr="00213179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386"/>
        <w:gridCol w:w="3461"/>
        <w:gridCol w:w="1059"/>
      </w:tblGrid>
      <w:tr w:rsidR="003F13E2" w:rsidRPr="008D205A" w:rsidTr="00EE02AB">
        <w:tc>
          <w:tcPr>
            <w:tcW w:w="876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86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461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1059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Аббрев. исп. в РПД</w:t>
            </w:r>
          </w:p>
        </w:tc>
      </w:tr>
      <w:tr w:rsidR="003F13E2" w:rsidRPr="008D205A" w:rsidTr="00EE02AB">
        <w:tc>
          <w:tcPr>
            <w:tcW w:w="9782" w:type="dxa"/>
            <w:gridSpan w:val="4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01 Образование и наука</w:t>
            </w:r>
          </w:p>
        </w:tc>
      </w:tr>
      <w:tr w:rsidR="003F13E2" w:rsidRPr="00DB2EC8" w:rsidTr="00EE02AB">
        <w:tc>
          <w:tcPr>
            <w:tcW w:w="876" w:type="dxa"/>
          </w:tcPr>
          <w:p w:rsidR="003F13E2" w:rsidRPr="00DB2EC8" w:rsidRDefault="003F13E2" w:rsidP="00EE02AB">
            <w:pPr>
              <w:spacing w:after="0"/>
              <w:rPr>
                <w:rFonts w:ascii="Times New Roman" w:hAnsi="Times New Roman"/>
              </w:rPr>
            </w:pPr>
            <w:r w:rsidRPr="00DB2EC8">
              <w:rPr>
                <w:rFonts w:ascii="Times New Roman" w:hAnsi="Times New Roman"/>
              </w:rPr>
              <w:t>01.013</w:t>
            </w:r>
          </w:p>
        </w:tc>
        <w:tc>
          <w:tcPr>
            <w:tcW w:w="4386" w:type="dxa"/>
          </w:tcPr>
          <w:p w:rsidR="003F13E2" w:rsidRPr="00DB2EC8" w:rsidRDefault="003F13E2" w:rsidP="00EE02AB">
            <w:pPr>
              <w:spacing w:after="0"/>
              <w:rPr>
                <w:rFonts w:ascii="Times New Roman" w:hAnsi="Times New Roman"/>
              </w:rPr>
            </w:pPr>
            <w:r w:rsidRPr="00DB2EC8">
              <w:rPr>
                <w:rFonts w:ascii="Times New Roman" w:hAnsi="Times New Roman"/>
              </w:rPr>
              <w:t>"Руководитель организации отдыха детей и их оздоровления"</w:t>
            </w:r>
          </w:p>
        </w:tc>
        <w:tc>
          <w:tcPr>
            <w:tcW w:w="3461" w:type="dxa"/>
          </w:tcPr>
          <w:p w:rsidR="003F13E2" w:rsidRPr="000B35D6" w:rsidRDefault="003F13E2" w:rsidP="00EE02A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bookmarkStart w:id="0" w:name="_GoBack"/>
            <w:r w:rsidRPr="000B35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Приказ Министерства труда</w:t>
            </w:r>
          </w:p>
          <w:p w:rsidR="003F13E2" w:rsidRPr="000B35D6" w:rsidRDefault="003F13E2" w:rsidP="00EE02A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35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социальной защиты</w:t>
            </w:r>
          </w:p>
          <w:p w:rsidR="003F13E2" w:rsidRPr="000B35D6" w:rsidRDefault="003F13E2" w:rsidP="00EE02A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35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Российской Федерации</w:t>
            </w:r>
          </w:p>
          <w:p w:rsidR="003F13E2" w:rsidRPr="00DB2EC8" w:rsidRDefault="003F13E2" w:rsidP="00EE02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B35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02.02.2023 № 60н</w:t>
            </w:r>
            <w:bookmarkEnd w:id="0"/>
          </w:p>
        </w:tc>
        <w:tc>
          <w:tcPr>
            <w:tcW w:w="1059" w:type="dxa"/>
          </w:tcPr>
          <w:p w:rsidR="003F13E2" w:rsidRPr="00DB2EC8" w:rsidRDefault="003F13E2" w:rsidP="00EE02AB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DB2EC8">
              <w:rPr>
                <w:rFonts w:ascii="Times New Roman" w:hAnsi="Times New Roman"/>
                <w:b/>
              </w:rPr>
              <w:t>Р</w:t>
            </w:r>
          </w:p>
        </w:tc>
      </w:tr>
    </w:tbl>
    <w:p w:rsidR="00B371D6" w:rsidRDefault="00B371D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84306B" w:rsidRPr="00213179" w:rsidRDefault="0084306B" w:rsidP="002C3A7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213179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ПК-2</w:t>
      </w:r>
      <w:r w:rsidRPr="00213179">
        <w:rPr>
          <w:rFonts w:ascii="Times New Roman" w:hAnsi="Times New Roman"/>
          <w:bCs/>
          <w:sz w:val="24"/>
          <w:szCs w:val="24"/>
          <w:lang w:eastAsia="ru-RU"/>
        </w:rPr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213179">
        <w:rPr>
          <w:rFonts w:ascii="Times New Roman" w:hAnsi="Times New Roman"/>
          <w:caps/>
          <w:sz w:val="24"/>
          <w:szCs w:val="24"/>
          <w:lang w:eastAsia="ru-RU"/>
        </w:rPr>
        <w:t>РЕЗУЛЬТАТЫ ОБУЧЕНИЯ ПО ДИСЦИПЛИНЕ: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1"/>
        <w:gridCol w:w="2169"/>
        <w:gridCol w:w="1693"/>
      </w:tblGrid>
      <w:tr w:rsidR="002C3A70" w:rsidRPr="00213179" w:rsidTr="00034364">
        <w:trPr>
          <w:trHeight w:val="832"/>
        </w:trPr>
        <w:tc>
          <w:tcPr>
            <w:tcW w:w="5778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153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особенностей разнообразия проявления культур в процессе межкультурного взаимодействия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 субъектов сферы физической культуры;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и/или опыт деятельности:</w:t>
            </w:r>
          </w:p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анализа разнообразия культур в процессе межкультурного взаимодействия субъ</w:t>
            </w:r>
            <w:r w:rsidR="00034364" w:rsidRPr="00213179">
              <w:rPr>
                <w:rFonts w:ascii="Times New Roman" w:hAnsi="Times New Roman"/>
                <w:sz w:val="24"/>
                <w:szCs w:val="24"/>
              </w:rPr>
              <w:t>ектов сферы физической культуры</w:t>
            </w:r>
          </w:p>
        </w:tc>
        <w:tc>
          <w:tcPr>
            <w:tcW w:w="2153" w:type="dxa"/>
            <w:vMerge w:val="restart"/>
          </w:tcPr>
          <w:p w:rsidR="0084306B" w:rsidRPr="00213179" w:rsidRDefault="00B371D6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способах и приемах 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формировать воспитательную среду при осуществлении физкультурно-спортивной деятельности с учетом этнической принадлежности субъектов сферы физической культуры. </w:t>
            </w:r>
          </w:p>
          <w:p w:rsidR="0084306B" w:rsidRPr="00213179" w:rsidRDefault="0084306B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3179">
              <w:rPr>
                <w:rFonts w:ascii="Times New Roman" w:hAnsi="Times New Roman" w:cs="Times New Roman"/>
                <w:color w:val="auto"/>
                <w:lang w:eastAsia="en-US"/>
              </w:rPr>
              <w:t>Обеспечение предоставления материальных ресурсов для осуществления совместных спортивных, научно-методических, культурных, праздничных и иных мероприятий, проводимых федерациями по видам спорта и организациями физической культуры и спорта по подготовке спортсменов высокого класса, по решению вышестоящей организации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и/или опыт деятельности: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</w:tc>
        <w:tc>
          <w:tcPr>
            <w:tcW w:w="2153" w:type="dxa"/>
            <w:vMerge w:val="restart"/>
          </w:tcPr>
          <w:p w:rsidR="003F13E2" w:rsidRPr="003F13E2" w:rsidRDefault="003F13E2" w:rsidP="003F13E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</w:t>
            </w:r>
          </w:p>
          <w:p w:rsidR="003F13E2" w:rsidRPr="003F13E2" w:rsidRDefault="003F13E2" w:rsidP="003F13E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4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.7</w:t>
            </w:r>
          </w:p>
          <w:p w:rsidR="0084306B" w:rsidRPr="00213179" w:rsidRDefault="003F13E2" w:rsidP="003F13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3F13E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воспитательным процессом в организации отдыха детей и их оздоровления</w:t>
            </w: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ПК- 2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06B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left="121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«Этнопсихологические основы взаимодействия субъектов</w:t>
      </w:r>
      <w:r w:rsidR="002D574A" w:rsidRPr="002D574A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сферы физической культуры» относится к дисциплинам части</w:t>
      </w:r>
      <w:r w:rsidRPr="00213179">
        <w:rPr>
          <w:rFonts w:ascii="Times New Roman" w:hAnsi="Times New Roman"/>
          <w:sz w:val="24"/>
          <w:szCs w:val="24"/>
        </w:rPr>
        <w:t xml:space="preserve">, </w:t>
      </w: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 3 семестре. Общая трудоемкость дисциплины составляет 72 часа. Промежуточная аттестация - зачет.</w:t>
      </w: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  <w:r w:rsidR="000D6BD3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0D6BD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 (СРС)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2C3A70" w:rsidRPr="00213179" w:rsidTr="00536860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17716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84306B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41"/>
        <w:gridCol w:w="1840"/>
        <w:gridCol w:w="6792"/>
      </w:tblGrid>
      <w:tr w:rsidR="000502F8" w:rsidRPr="00213179" w:rsidTr="000502F8">
        <w:trPr>
          <w:trHeight w:val="425"/>
        </w:trPr>
        <w:tc>
          <w:tcPr>
            <w:tcW w:w="548" w:type="dxa"/>
            <w:gridSpan w:val="2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0502F8" w:rsidRPr="00213179" w:rsidTr="000502F8">
        <w:tc>
          <w:tcPr>
            <w:tcW w:w="548" w:type="dxa"/>
            <w:gridSpan w:val="2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Наука о психологии этносов, классификация народов мира, их языков, культур, закономерностей развития и бытия этнического самосознания. Развитие межэтнических отношений. Этнопсихология в контексте смежных наук. Факторы, определяющие строение этнопсихологии. Исторические стереотипы в оценке своего и другого этноса. Социальный заказ и социальное мышление личности исследователя. Смежные дисциплины. Необходимость методологического определения предмета этнопсихологии. Соотнесенность методологии и методов исследования. Исторически обусловленные научные ориентации этнопсихологов: от естественно-натуралистических наблюдений представителей родовых культур (XVIII—XIX вв.) до анализа социально-психологических проблем взаимодействия этносов в наше время</w:t>
            </w:r>
          </w:p>
        </w:tc>
      </w:tr>
      <w:tr w:rsidR="000502F8" w:rsidRPr="00213179" w:rsidTr="000502F8">
        <w:trPr>
          <w:gridBefore w:val="1"/>
          <w:wBefore w:w="7" w:type="dxa"/>
          <w:trHeight w:val="840"/>
        </w:trPr>
        <w:tc>
          <w:tcPr>
            <w:tcW w:w="541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Этническое самосознание и его роль в спортивной деятельности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Условия развития личности. Исторически обусловленные реалии существования человека: этническое сознание в отражении реалий существования. Этническое самосознание— сознание и чувство принадлежности к определенному этносу. Значение самоназвания — этмонима. Общность происхождения, исторического пути предков, общность географического пространства проживания этноса. Этническое самосознание и спортивная деятельность.  Этническая идентичность — позитивное, комплиментарное отношение субъекта к своему исходному этносу. Идентификация со своей этнической группой и чувство сопричастности к судьбам своей этнической общности, этнической родине, этническим особенностям, культуре. Чувство гордости, тревоги за судьбу своего народа, готовность к жертвам. Необходимость ценностного отношения к национальным героям и творческим личностям.Катализаторы развития этнического самосознания: внешняя межэтническая агрессия («Они» — «Враги»). Ошибки в политических решениях; колонизация, депортация, угроза ассимиляции. Позитивные и негативные стороны феномена этнической консолидации. Этнический статус. Отстаивание права на независимость своего народа, его суверенитет и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процветание. Капсулирование: этническая замкнутость на традициях и ценностях лишь своего народа. Этноцентризм, враждебность к другим, «чужим» народам. Этнический авторитаризм. Комплекс этнической неполноценности и этнофобии. Феномен двойного этнического сознания. «Американцы США» и американцы ирландского, европейского, русского, итальянского и т.п. происхождения. Латиноамериканские страны: «мексиканцы», ацтеки, майя. Этническая культура как совокупность элементов материальной и духовной культуры этноса. Ценность обычаев, обрядов, народного искусства, норм поведения. Особенности психологических типов этноса. Социокультурные антитезы «Мы» — «Они»; «Свои» — «Чужие». Системообразующие факторы этнической культуры (язык, религия, культурные структуры, традиции и др. особенности). Их динамичность, относительность их всепоглощающего единства. Этнический компонент обыденной культуры. Спортивная культура как часть этнической культуры. Ментальность как особенный психический склад и мировоззрение людей, входящих в тот или иной этнос. Выражение иерархии идей, воззрений, представлений о мире и своем этносе. Ментальность как консолидирующий этнос фактор. Влияние ментальности на различные виды спортивной деятельности.  Этническое самосознание в контексте теории структурных звеньев самосознания (Мухина В.С.). Идентификация с этнонимом (самоназванием) своего этноса в рамках традиционных культур. Ритуалы имянаречения в родовых культурах. Новые условия имянаречения. Имя — это судьба. Смена имени в традиционных культурах. Насильственная смена имени как условие смены ментальности. Этническое видение тела: 1 — антропологические признаки; 2 — усиление антропологических признаков знаковыми системами; 3 — традиционная культура телесного поведения. Притязание на признание в рамках традиционной культуры и на пороге социальных ожиданий в XXI веке. Спортивная деятельность и притязание на признание.</w:t>
            </w:r>
          </w:p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Специфика половой идентификации в рамках традиций конкретного этноса. Мужская и женская речь. Феномен «мачо» и другие символы мужских достоинств. Мужские и женские виды спорта.  Феномен психологического времени у разных этносов: линейное и циклическое («обратимое») время жизни. Представления этносов о жизни, смерти и бессмертии.   Социальное пространство личности и контекст этнического сознания: человек в пространстве традиционных и новых прав и обязанностей. Национальный характер: типология этноса, стереотипы его восприятия представителями других этносов, этническая самооценка. Понятие элиты в устойчивом и нестабильном обществе. </w:t>
            </w:r>
          </w:p>
        </w:tc>
      </w:tr>
      <w:tr w:rsidR="000502F8" w:rsidRPr="00213179" w:rsidTr="000502F8">
        <w:trPr>
          <w:gridBefore w:val="1"/>
          <w:wBefore w:w="7" w:type="dxa"/>
          <w:trHeight w:val="1266"/>
        </w:trPr>
        <w:tc>
          <w:tcPr>
            <w:tcW w:w="541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Межэтнические отношения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Межэтнические отношения этносов, проживающих в одном геоисторическом пространстве. Межэтнические отношения представителей разных этносов в условиях временных взаимодействий (учеба, фестивали, спортивные соревнования и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т.п.) Общие закономерности межэтнических взаимодействий. Содержание межэтнических отношений в значениях «Мы», «Они», «Вы». Характер межэтнических отношений: дружественный; нейтральный; конфликтный. Межэтническая стигматизация как исторически сложившаяся форма межэтнических отношений в условиях единого геоисторического пространства. Условия, определяющие характер и содержание межэтнических отношений: политический режим, социально-экономические условия. Эмигранты и изгнанники. Эмиграция как потеря социального статуса и чувства личности. Комплексный характер межэтнических отношений (экономические, социально-политические, духовные и культурные отношения). Стабильность и дестабилизация межэтнических отношений. Межэтническая интеграция как процесс сближения разных этносов без слияния их в единое целое. Появление культурной, духовной, социально-экономической общности в результате межэтнической интеграции. Формирование в рамках многонациональных государств межэтнических и метаэтнических общностей. Метаэтническая общность как образование более высокого уровня, чем базовый этнос. Снижение интенсивности этнических свойств в метаэтнической общности. Развертывание процессов межэтнической интеграции в эпоху зрелого капитализма. Межэтнический конфликт как условие, усиливающее авторитарные проявления этносов: этнический авторитаризм и психологическое капсулирование. Затяжной и труднообратимый характер межэтнических конфликтов. Способы и принципы решения межэтнических конфликтов. Предупреждение межэтнических конфликтов. Правовые и социально-психологические пути урегулирования межэтнических конфликтов. Взаимное желание и понимание необходимости преодоления затяжных межэтнических конфликтов противоборствующими этносами. Поиск путей позитивного взаимодействия и взаимовыгоды. Обогащение диапазона собственной этнической и межэтнической идентификации Проблемы межэтнической аккультурации. Аккультурационные стратегии: ассимиляция, интеграция, сепарация, маргинализация. Межэтническая интеграция в XX в.: в США, Канаде, Швейцарии, Испании и др. странах; между народами Средней Азии; между народами Прибалтики и т,д. Межэтническая интеграция в развивающихся странах Азии и Африки, Латинской Америки и Океании. Межэтническая консолидация как слияние родственных по языку и культуре, но ранее самостоятельных народов, в единый новый, более крупный этнос.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F44A1" w:rsidRPr="003F44A1" w:rsidRDefault="003F44A1" w:rsidP="003F44A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3F44A1">
        <w:rPr>
          <w:rFonts w:ascii="Times New Roman" w:hAnsi="Times New Roman"/>
          <w:b/>
          <w:bCs/>
        </w:rPr>
        <w:t xml:space="preserve">Разделы </w:t>
      </w:r>
      <w:r w:rsidR="00B371D6">
        <w:rPr>
          <w:rFonts w:ascii="Times New Roman" w:hAnsi="Times New Roman"/>
          <w:b/>
          <w:bCs/>
        </w:rPr>
        <w:t>дисциплины и</w:t>
      </w:r>
      <w:r w:rsidRPr="003F44A1">
        <w:rPr>
          <w:rFonts w:ascii="Times New Roman" w:hAnsi="Times New Roman"/>
          <w:b/>
          <w:bCs/>
        </w:rPr>
        <w:t xml:space="preserve"> виды </w:t>
      </w:r>
      <w:r w:rsidR="00B371D6">
        <w:rPr>
          <w:rFonts w:ascii="Times New Roman" w:hAnsi="Times New Roman"/>
          <w:b/>
          <w:bCs/>
        </w:rPr>
        <w:t>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709"/>
        <w:gridCol w:w="992"/>
        <w:gridCol w:w="993"/>
        <w:gridCol w:w="1134"/>
      </w:tblGrid>
      <w:tr w:rsidR="002C3A70" w:rsidRPr="00213179" w:rsidTr="00536860">
        <w:trPr>
          <w:trHeight w:val="184"/>
        </w:trPr>
        <w:tc>
          <w:tcPr>
            <w:tcW w:w="64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694" w:type="dxa"/>
            <w:gridSpan w:val="3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  <w:r w:rsidR="00756EF0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2C3A70" w:rsidRPr="00213179" w:rsidTr="00536860">
        <w:tc>
          <w:tcPr>
            <w:tcW w:w="646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170"/>
        </w:trPr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Этническое самосознание и его роль в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деятельности.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Межэтнические отношения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4306B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ahoma"/>
          <w:b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3179">
        <w:rPr>
          <w:rFonts w:ascii="Times New Roman" w:hAnsi="Times New Roman"/>
          <w:b/>
          <w:sz w:val="24"/>
          <w:szCs w:val="24"/>
        </w:rPr>
        <w:t>Перечень основной и дополнительной литературы, необходимый для освоения дисциплины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318"/>
        <w:gridCol w:w="1560"/>
      </w:tblGrid>
      <w:tr w:rsidR="002C3A70" w:rsidRPr="00213179" w:rsidTr="00B371D6">
        <w:tc>
          <w:tcPr>
            <w:tcW w:w="72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731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84306B" w:rsidRPr="00213179" w:rsidRDefault="0084306B" w:rsidP="00B371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B371D6">
        <w:tc>
          <w:tcPr>
            <w:tcW w:w="728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Крысько В. Г. Этническая психология : учебное пособие для студентов высших учебных заведений / В. Г. Крысько. - 4-е изд., стереотип. - М. : Академия, 2008. - 313 с. - (Высшее профессиональное образование). - Библиогр.: с. 300-311. - ISBN 978-5-7695-4880-2 : 545.38. 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Крысько, В. Г.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Этническая психология : учебник для вузов / В. Г. Крысько. — 10-е изд., перераб. и доп. — Москва : Издательство Юрайт, 2023. — 359 с. — (Высшее образование). — ISBN 978-5-534-00800-5. — Текст : электронный // Образовательная платформа Юрайт [сайт]. — URL: </w:t>
            </w:r>
            <w:hyperlink r:id="rId7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https://urait.ru/bcode/511058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Лебедева, Н. М.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Этнопсихология : учебник и практикум для вузов / Н. М. Лебедева. — Москва : Издательство Юрайт, 2023. — 491 с. — (Высшее образование). — ISBN 978-5-534-02318-3. — Текст : электронный // Образовательная платформа Юрайт [сайт]. — URL: </w:t>
            </w:r>
            <w:hyperlink r:id="rId8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https://urait.ru/bcode/511103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Лобжанидзе, А. А.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Этногеография и география религий : учебник и практикум для вузов / А. А. Лобжанидзе, С. А. Горохов, Д. В. Заяц. — 2-е изд., перераб. и доп. — Москва : Издательство Юрайт, 2023. — 203 с. — (Высшее образование). — ISBN 978-5-534-08273-9. — Текст : электронный // Образовательная платформа Юрайт [сайт]. — URL: </w:t>
            </w:r>
            <w:hyperlink r:id="rId9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https://urait.ru/bcode/513847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Садохин А. П. Этнология : учебное пособие / А. П. Садохин. - 3-е изд., перераб. и доп. - М. : Альфа-М : ИНФРА-М, 2014. - 350 с. - (Бакалавриат). - Библиогр.: в конце каждой главы. - ISBN 978-5-98281-018-2. - ISBN 978-5-16-001697-9 : 783.00.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Т. Г.  Этнопсихология : учебник для студентов вузов / Т. Г. Стефаненко. - 5-е изд., испр. и доп. - М. : Аспект Пресс, 2014. - 350 с. - Библиогр.: с. 332-351. - ISBN 978-5-7567-0731-1 : 775.00.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Хухлаева, О. В.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Этнопедагогика : учебник для вузов / О. В. Хухлаева, А. С. Кривцова. — Москва : Издательство Юрайт, 2023. — 333 с. — (Высшее образование). — ISBN 978-5-534-15314-9. — Текст : электронный // Образовательная платформа Юрайт [сайт]. — URL: </w:t>
            </w:r>
            <w:hyperlink r:id="rId10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https://urait.ru/bcode/510906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2023. — 438 с. — (Высшее образование). — ISBN 978-5-534-00916-3. — Текст : электронный // Образовательная платформа Юрайт [сайт]. — URL: </w:t>
            </w:r>
            <w:hyperlink r:id="rId11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https://urait.ru/bcode/510918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330"/>
        <w:gridCol w:w="1560"/>
      </w:tblGrid>
      <w:tr w:rsidR="002C3A70" w:rsidRPr="00213179" w:rsidTr="00B371D6">
        <w:tc>
          <w:tcPr>
            <w:tcW w:w="71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п/п№</w:t>
            </w:r>
          </w:p>
        </w:tc>
        <w:tc>
          <w:tcPr>
            <w:tcW w:w="7330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84306B" w:rsidRPr="00213179" w:rsidRDefault="0084306B" w:rsidP="00B371D6">
            <w:pPr>
              <w:shd w:val="clear" w:color="auto" w:fill="FFFFFF" w:themeFill="background1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B371D6">
        <w:tc>
          <w:tcPr>
            <w:tcW w:w="716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0502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Агаджанян, Н. А. Адаптационная и этническая физиология. </w:t>
            </w:r>
            <w:r w:rsidRPr="000502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Продолжительность жизни и здоровье человека : монография / Н. А. Агаджанян. — Москва : Российский университет дружбы народов, 2009. — 48 c. — ISBN 978-5-209-03704-0. — Текст : электронный // Электронно-библиотечная система IPR BOOKS : [сайт]. — URL: </w:t>
            </w:r>
            <w:hyperlink r:id="rId12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http://www.iprbookshop.ru/11559.html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Барбашин, М. Ю. Институты и этногенез. Институциональное воспроизводство этнической идентичности в локальных сообществах : монография / М. Ю. Барбашин. — Ростов-на-Дону : Издательство Южного федерального университета, 2014. — 372 c. — ISBN 978-5-9275-1276-8. — Текст : электронный // Электронно-библиотечная система IPR BOOKS : [сайт]. — URL: </w:t>
            </w:r>
            <w:hyperlink r:id="rId13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http://www.iprbookshop.ru/64418.html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Галустова О. В. Этнопсихология : конспект лекций / О. В. Галустова. - М. : Приор-издат, 2005. - 160 с. - ISBN 5-9512-0411-9 : 57.50. 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0502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Ермаков, В. А. Этнопсихология. Хрестоматия : учебное пособие / В. А. Ермаков. — Москва : Евразийский открытый институт, 2011. — 392 c. — ISBN 978-5-374-00163-1. — Текст : электронный // Электронно-библиотечная система IPR BOOKS : [сайт]. — URL: </w:t>
            </w:r>
            <w:hyperlink r:id="rId14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http://www.iprbookshop.ru/11139.html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C748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Ж. В.   Противоречие между северными и южными алтайцами как фактор внутриэтнической напряженности / Ж. В. Кузнецова ; МГАФК // Научный альманах МГАФК. - Малаховка, 2011. - С. 280-284. - Библиогр.: с. 284.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Микиденко, Н. Л. Этническая социология : учебное пособие / Н. Л. Микиденко. — Новосибирск : Сибирский государственный университет телекоммуникаций и информатики, 2016. — 86 c. — ISBN 2227-8397. — Текст : электронный // Электронно-библиотечная система IPR BOOKS : [сайт]. — URL: </w:t>
            </w:r>
            <w:hyperlink r:id="rId15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http://www.iprbookshop.ru/69570.html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9A4936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9A49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2020. — 438 с. — (Высшее образование). — ISBN 978-5-534-00916-3. — Текст : электронный // Образовательная платформа Юрайт [сайт]. — URL: </w:t>
            </w:r>
            <w:hyperlink r:id="rId16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https://urait.ru/bcode/450079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0502F8" w:rsidRDefault="000502F8" w:rsidP="009A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936" w:rsidRPr="00B25995" w:rsidRDefault="009A4936" w:rsidP="009A4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17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18" w:history="1">
        <w:r w:rsidRPr="000502F8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9" w:history="1">
        <w:r w:rsidRPr="000502F8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0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050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1" w:history="1">
        <w:r w:rsidRPr="000502F8">
          <w:rPr>
            <w:rFonts w:ascii="Times New Roman" w:eastAsia="Times New Roman" w:hAnsi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050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050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МГАФК</w:t>
      </w: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lastRenderedPageBreak/>
        <w:t xml:space="preserve">Федеральная служба по надзору в сфере образования и науки </w:t>
      </w:r>
      <w:hyperlink r:id="rId23" w:history="1">
        <w:r w:rsidRPr="000502F8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4" w:history="1">
        <w:r w:rsidRPr="000502F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5" w:history="1">
        <w:r w:rsidRPr="000502F8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0502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0502F8" w:rsidRPr="000502F8" w:rsidRDefault="000502F8" w:rsidP="000502F8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0502F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26" w:history="1">
        <w:r w:rsidRPr="000502F8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0502F8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0502F8" w:rsidRPr="000502F8" w:rsidRDefault="000502F8" w:rsidP="000502F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7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0502F8" w:rsidRPr="000502F8" w:rsidRDefault="000502F8" w:rsidP="000502F8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8" w:history="1">
        <w:r w:rsidRPr="000502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0502F8" w:rsidRPr="000502F8" w:rsidRDefault="000502F8" w:rsidP="000502F8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29" w:history="1">
        <w:r w:rsidRPr="000502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0502F8" w:rsidRPr="000502F8" w:rsidRDefault="000502F8" w:rsidP="000502F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0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0502F8" w:rsidRPr="000502F8" w:rsidRDefault="000502F8" w:rsidP="000502F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1" w:history="1">
        <w:r w:rsidRPr="000502F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http://psylab.info</w:t>
        </w:r>
      </w:hyperlink>
    </w:p>
    <w:p w:rsidR="000502F8" w:rsidRPr="000502F8" w:rsidRDefault="000502F8" w:rsidP="000502F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2" w:history="1">
        <w:r w:rsidRPr="000502F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http://www.gnpbu.ru/</w:t>
        </w:r>
      </w:hyperlink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caps/>
          <w:sz w:val="24"/>
          <w:szCs w:val="24"/>
        </w:rPr>
        <w:t>8. М</w:t>
      </w:r>
      <w:r w:rsidRPr="00213179">
        <w:rPr>
          <w:rFonts w:ascii="Times New Roman" w:hAnsi="Times New Roman"/>
          <w:b/>
          <w:sz w:val="24"/>
          <w:szCs w:val="24"/>
        </w:rPr>
        <w:t>атериально-техническое обеспечение дисциплины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8.1.</w:t>
      </w:r>
      <w:r w:rsidRPr="00213179">
        <w:rPr>
          <w:rFonts w:ascii="Times New Roman" w:hAnsi="Times New Roman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D86CF6" w:rsidRPr="00D86CF6" w:rsidRDefault="00D86CF6" w:rsidP="00D86C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 Программное обеспечение. </w:t>
      </w:r>
    </w:p>
    <w:p w:rsidR="00D86CF6" w:rsidRPr="00D86CF6" w:rsidRDefault="00D86CF6" w:rsidP="00D86C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D86CF6" w:rsidRPr="00D86CF6" w:rsidRDefault="00D86CF6" w:rsidP="00D86C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213179">
        <w:rPr>
          <w:rFonts w:ascii="Times New Roman" w:hAnsi="Times New Roman"/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о</w:t>
      </w:r>
      <w:r w:rsidRPr="00213179">
        <w:rPr>
          <w:rFonts w:ascii="Times New Roman" w:hAnsi="Times New Roman"/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э</w:t>
      </w:r>
      <w:r w:rsidRPr="00213179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</w:rPr>
        <w:t>акустическая система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1B76E1" w:rsidRPr="00213179" w:rsidRDefault="001B76E1" w:rsidP="00B371D6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7481A" w:rsidRPr="00213179" w:rsidRDefault="00C7481A">
      <w:pPr>
        <w:spacing w:after="0" w:line="240" w:lineRule="auto"/>
        <w:rPr>
          <w:rFonts w:cs="Tahoma"/>
          <w:sz w:val="24"/>
          <w:szCs w:val="24"/>
        </w:rPr>
      </w:pPr>
      <w:r w:rsidRPr="00213179">
        <w:rPr>
          <w:rFonts w:cs="Tahoma"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ascii="Times New Roman" w:hAnsi="Times New Roman"/>
          <w:i/>
          <w:sz w:val="20"/>
          <w:szCs w:val="20"/>
        </w:rPr>
        <w:t>Приложение к Рабочей программе дисциплины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ascii="Times New Roman" w:hAnsi="Times New Roman"/>
          <w:i/>
          <w:sz w:val="20"/>
          <w:szCs w:val="20"/>
        </w:rPr>
        <w:t>«Этнопсихологические основы взаимодействия субъектов 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высшего образования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6/23 от «20» июня 2023 г.</w:t>
      </w: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4A1" w:rsidRPr="00B371D6" w:rsidRDefault="003F44A1" w:rsidP="00B371D6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4A1" w:rsidRDefault="003F44A1" w:rsidP="003F44A1">
      <w:pPr>
        <w:jc w:val="right"/>
      </w:pPr>
    </w:p>
    <w:p w:rsidR="00C77E67" w:rsidRPr="00213179" w:rsidRDefault="00C77E67" w:rsidP="009A493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C77E67" w:rsidRPr="00213179" w:rsidTr="00467E17">
        <w:tc>
          <w:tcPr>
            <w:tcW w:w="4928" w:type="dxa"/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по дисциплине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«</w:t>
      </w:r>
      <w:r w:rsidRPr="00213179">
        <w:rPr>
          <w:rFonts w:ascii="Times New Roman" w:hAnsi="Times New Roman"/>
          <w:b/>
          <w:iCs/>
          <w:sz w:val="24"/>
          <w:szCs w:val="24"/>
        </w:rPr>
        <w:t>ЭТНОПСИХОЛОГИЧЕСКИЕ ОСНОВЫ ВЗАИМОДЕЙСТВИЯ СУБЪЕКТОВ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Направление подготовки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49.04.01 Физическая культура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A16F2E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A16F2E">
        <w:rPr>
          <w:rFonts w:ascii="Times New Roman" w:hAnsi="Times New Roman"/>
          <w:b/>
          <w:iCs/>
          <w:sz w:val="24"/>
          <w:szCs w:val="24"/>
        </w:rPr>
        <w:t>Образовательная программа: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«Психолого-педагогический аспект культурно-просветительской деятельности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в сфере физической культуры»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Магистр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очная</w:t>
      </w:r>
    </w:p>
    <w:p w:rsidR="009A4936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F6" w:rsidRPr="00D86CF6" w:rsidRDefault="00D86CF6" w:rsidP="00D86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86CF6" w:rsidRPr="00D86CF6" w:rsidRDefault="00D86CF6" w:rsidP="00D86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5 от «30» мая 2023 г.) </w:t>
      </w:r>
    </w:p>
    <w:p w:rsidR="00D86CF6" w:rsidRPr="00D86CF6" w:rsidRDefault="00D86CF6" w:rsidP="00D86CF6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 В.В. Буторин</w:t>
      </w:r>
    </w:p>
    <w:p w:rsidR="00D86CF6" w:rsidRPr="00D86CF6" w:rsidRDefault="00D86CF6" w:rsidP="00D86CF6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CF6" w:rsidRPr="00D86CF6" w:rsidRDefault="00D86CF6" w:rsidP="00D86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CF6" w:rsidRPr="00D86CF6" w:rsidRDefault="00D86CF6" w:rsidP="00D86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CF6" w:rsidRPr="00D86CF6" w:rsidRDefault="00D86CF6" w:rsidP="00D86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Малаховка  2023 </w:t>
      </w:r>
    </w:p>
    <w:p w:rsidR="00D86CF6" w:rsidRPr="00D86CF6" w:rsidRDefault="00D86CF6" w:rsidP="00D86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7E67" w:rsidRPr="00213179" w:rsidRDefault="00C7481A" w:rsidP="00B37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br w:type="page"/>
      </w:r>
      <w:r w:rsidR="00C77E67" w:rsidRPr="0021317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7E67" w:rsidRPr="00213179" w:rsidRDefault="00C77E67" w:rsidP="002C3A7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5244"/>
      </w:tblGrid>
      <w:tr w:rsidR="002C3A70" w:rsidRPr="00213179" w:rsidTr="00467E17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*Индикаторы достижения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(проверяемое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действие)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pStyle w:val="a5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УК-5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682B39" w:rsidP="002C3A70">
            <w:pPr>
              <w:pStyle w:val="Default"/>
              <w:shd w:val="clear" w:color="auto" w:fill="FFFFFF" w:themeFill="background1"/>
              <w:rPr>
                <w:rFonts w:ascii="Times New Roman" w:hAnsi="Times New Roman"/>
                <w:i/>
                <w:color w:val="auto"/>
              </w:rPr>
            </w:pPr>
            <w:r w:rsidRPr="00682B39">
              <w:rPr>
                <w:rFonts w:ascii="Times New Roman" w:hAnsi="Times New Roman" w:cs="Times New Roman"/>
                <w:color w:val="auto"/>
                <w:lang w:eastAsia="en-US"/>
              </w:rPr>
              <w:t>Не используются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9A49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предмет и задачи этнологии в сфере физической культуры; историю развития этнически традиционной физической культуры и спорта</w:t>
            </w:r>
            <w:r w:rsidR="009A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ыстраивает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социальные взаимодействия с учетом этнокультурных традиций и конфессиональных различий, лежащих в основе национальных видов спорта;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(устный опрос, доклад, диспут)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пособен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к организации социального взаимодействия с учетом этнокультурных традиций и конфессиональных различий при проведении физкультурно-спортивных мероприятий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ПК- 2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F8" w:rsidRPr="003F13E2" w:rsidRDefault="000502F8" w:rsidP="000502F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</w:t>
            </w:r>
          </w:p>
          <w:p w:rsidR="000502F8" w:rsidRPr="003F13E2" w:rsidRDefault="000502F8" w:rsidP="000502F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4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.7</w:t>
            </w:r>
          </w:p>
          <w:p w:rsidR="00C77E67" w:rsidRPr="00213179" w:rsidRDefault="000502F8" w:rsidP="000502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13E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воспитательным процессом в организации отдыха детей и их оздоровления</w:t>
            </w:r>
            <w:r w:rsidRPr="002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Знает 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способы поведения в ситуациях межэтнического взаимодействия, опираясь на этические нормы социально-культурного взаимодействия с участниками социальных процессов 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(вопросы к зачету,  устный опрос, письменная проверочная работа, доклады, рефераты.)</w:t>
            </w:r>
          </w:p>
          <w:p w:rsidR="00C77E67" w:rsidRPr="00213179" w:rsidRDefault="00C77E67" w:rsidP="002C3A70">
            <w:pPr>
              <w:shd w:val="clear" w:color="auto" w:fill="FFFFFF" w:themeFill="background1"/>
              <w:tabs>
                <w:tab w:val="left" w:leader="underscore" w:pos="54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Учитывает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законы развития современной социальной и этнокультурной среды в организации физкультурно-спортивной деятельности с представителями различного этноса;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(ситуационные задачи, творческие задания)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="002D5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>методами развития современной социальной и этнокультурной среды; навыками ответственного поведения специалиста в нестандартных ситуациях с субъектами физической культуры с различным по этническому составу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(ситуационные задачи, творческие задания)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90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67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Составитель Кузнецова Ж.В./___________________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lastRenderedPageBreak/>
        <w:t>2. Типовые контрольные задания: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2.1. Перечень вопросов для промежуточной аттестации</w:t>
      </w:r>
      <w:r w:rsidRPr="00213179">
        <w:rPr>
          <w:rFonts w:ascii="Times New Roman" w:hAnsi="Times New Roman"/>
          <w:b/>
          <w:i/>
          <w:sz w:val="24"/>
          <w:szCs w:val="24"/>
        </w:rPr>
        <w:t>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задачи  этнопсихологии в спортивной деятельности.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Факторы,   определяющие   развитие   психики   и этнического  самосознания   в истории человечества: предпосылки; условия; внутренняя позиция.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в спорте с другими науками.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 этнопсихологии (род, племя, народность, нация).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этнопсихологических исследований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Теория культурно-исторического развития Л.С. Выготского.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Научная позиция Г.Г.Шпет по вопросам этнической 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понятия, строящие тезаурус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«Мы»-«Они» в этническом самосознании.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Реальность  социального пространства. Зависимость социального пространства от контекста этнической культуры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Права и обязанности. Общечеловеческие и этнические особенности восприятия прав и обязанностей личностью.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Социальное пространство личности в контексте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Внутренняя позиция и развитие личности. Влияние этнических традиций и обычаев на формирование внутренней позиции.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Объясните   принятое   определение   личности   как   индивидуальное бытие общественных отношений.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Этническая идентичность и этническое самосознание. Факторы влияющие на их формирование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Этническое самосознание и межэтнические отношения.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Особенности формирования механизмов идентификации-обособления в рамках этнических контекстов.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самосознание и этническая ментальность. История термина ментальность. Особенности этнической ментальности представителей родовых культур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   самосознание    в     контексте    структурных    звеньев самосознания человека.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Национальный характер. Европейская и восточная ментальность.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Межэтнические отношения этносов, проживающих в одном геоисторическом</w:t>
      </w:r>
      <w:r w:rsidRPr="00213179">
        <w:rPr>
          <w:rFonts w:ascii="Times New Roman" w:hAnsi="Times New Roman"/>
          <w:sz w:val="24"/>
          <w:szCs w:val="24"/>
        </w:rPr>
        <w:tab/>
        <w:t>пространстве. Общие закономерности взаимодействия.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«Титульные нации». Русификация в СССР.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Психология межэтнических дистанций.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ассимиляции.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сепарации.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 маргинализации. Плюсы и минусы маргинального этнического самосознания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Межэтническая агрессия, геноцид. Истоки и способы урегулирования.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Проблемы межэтнической интеграции в спорте и обыденной жизни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Маргинальность как краевое состояние. Этническая маргинальность.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Межэтнические конфликты и способы их разрешения.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Концепции последствий межкультурных контактов (Берри Дж., Белнер С. и др.)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Идентификация как механизм развития этнического самосознания.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Обособление как механизм развития этнического самосознания.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Идентификация с именем в рамках традиционных культур и в современном европейском обществе.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Притязание на признание в рамках традиционных культур и в современном европейском обществе. Спортивная деятельность в контексте притязания на признание.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Особенности половой идентификации в традиционных и современных культурах. Спортивная деятельность как способ реализации половой идентификации.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психологического времени. Особенности восприятия времени в традиционных и современных культурах.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Этническая стигматизация и этническоекапсулирование. Причины и последствия данных явлений.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Этничность как удержание традиционной культуры.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2.2. Вопросы для устного опроса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Раздел 1. Предмет и задачи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Предмет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Объект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с другими науками.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Заинтересованность этнпсихологии в смежных дисциплинах.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 Этнопсихология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Этнография и ее место в этнопсихологии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Конфликтология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этнопсихологии.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Примеры эмик и этик-исследований.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Социологические методы исследований в этнологии.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Этнографические методы 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исследований конфликтологии, применяемые этнопсихологами.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Задачи этнопсихологии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психологической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педагогической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современном мире и спортивной деятельности.</w:t>
      </w:r>
    </w:p>
    <w:p w:rsidR="00C77E67" w:rsidRPr="00213179" w:rsidRDefault="00C77E67" w:rsidP="00C7481A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2.3. Перечень зданий для письменной проверочной работы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.</w:t>
      </w:r>
    </w:p>
    <w:p w:rsidR="003758E9" w:rsidRPr="00213179" w:rsidRDefault="00D417B8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Тема</w:t>
      </w:r>
      <w:r w:rsidR="003758E9" w:rsidRPr="00213179">
        <w:rPr>
          <w:rFonts w:ascii="Times New Roman" w:hAnsi="Times New Roman"/>
          <w:b/>
          <w:sz w:val="24"/>
          <w:szCs w:val="24"/>
        </w:rPr>
        <w:t>1</w:t>
      </w:r>
      <w:r w:rsidR="00C77E67" w:rsidRPr="00213179">
        <w:rPr>
          <w:rFonts w:ascii="Times New Roman" w:hAnsi="Times New Roman"/>
          <w:b/>
          <w:sz w:val="24"/>
          <w:szCs w:val="24"/>
        </w:rPr>
        <w:t>.</w:t>
      </w:r>
      <w:r w:rsidR="003758E9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1.Этнос, его признаки и свойства.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Теории этногенеза.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Феномен сформированного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Системные свойства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Теории антропогенеза.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Фазы этногенеза по Л.Н.Гумилеву.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4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Роль пассионарности в развитии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Классификации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3758E9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1.Этническое самосознание и его структура.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2.Этническая идентичность.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1.Катализаторы развития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2.Негативные стороны этнической консолидации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  <w:r w:rsidR="007B5E1E" w:rsidRPr="00213179">
        <w:rPr>
          <w:rFonts w:ascii="Times New Roman" w:hAnsi="Times New Roman"/>
          <w:b/>
          <w:bCs/>
          <w:sz w:val="24"/>
          <w:szCs w:val="24"/>
        </w:rPr>
        <w:t>Межэтнические отношения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iCs/>
          <w:sz w:val="24"/>
          <w:szCs w:val="24"/>
        </w:rPr>
        <w:t>1</w:t>
      </w:r>
      <w:r w:rsidRPr="00213179">
        <w:rPr>
          <w:rFonts w:ascii="Times New Roman" w:hAnsi="Times New Roman"/>
          <w:b/>
          <w:iCs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1. Понятие межэтнические взаимодействия и их закономерности.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 xml:space="preserve">2. </w:t>
      </w:r>
      <w:r w:rsidRPr="00213179">
        <w:rPr>
          <w:rFonts w:ascii="Times New Roman" w:hAnsi="Times New Roman"/>
          <w:sz w:val="24"/>
          <w:szCs w:val="24"/>
        </w:rPr>
        <w:t xml:space="preserve">Этническая стигматизация.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Этническое капсулирование.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2.Межэтническая интеграция.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</w:t>
      </w:r>
      <w:r w:rsidRPr="00213179">
        <w:rPr>
          <w:rFonts w:ascii="Times New Roman" w:hAnsi="Times New Roman"/>
          <w:sz w:val="24"/>
          <w:szCs w:val="24"/>
        </w:rPr>
        <w:lastRenderedPageBreak/>
        <w:t>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213179">
        <w:rPr>
          <w:rFonts w:ascii="Times New Roman" w:hAnsi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2.4. Задания для терминологического диктанта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1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Задание1. </w:t>
      </w:r>
      <w:r w:rsidRPr="00213179">
        <w:rPr>
          <w:rStyle w:val="w"/>
          <w:rFonts w:ascii="Times New Roman" w:hAnsi="Times New Roman"/>
          <w:b/>
          <w:sz w:val="24"/>
          <w:szCs w:val="24"/>
        </w:rPr>
        <w:t>Этнос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213179">
        <w:rPr>
          <w:rStyle w:val="w"/>
          <w:rFonts w:ascii="Times New Roman" w:hAnsi="Times New Roman"/>
          <w:sz w:val="24"/>
          <w:szCs w:val="24"/>
        </w:rPr>
        <w:t>греч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213179">
        <w:rPr>
          <w:rStyle w:val="w"/>
          <w:rFonts w:ascii="Times New Roman" w:hAnsi="Times New Roman"/>
          <w:sz w:val="24"/>
          <w:szCs w:val="24"/>
        </w:rPr>
        <w:t>ethnos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- 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племя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народ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13179">
        <w:rPr>
          <w:rStyle w:val="w"/>
          <w:rFonts w:ascii="Times New Roman" w:hAnsi="Times New Roman"/>
          <w:sz w:val="24"/>
          <w:szCs w:val="24"/>
        </w:rPr>
        <w:t>межпоколенная</w:t>
      </w:r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людей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объединенная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длительным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совместным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проживанием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на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определенной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территории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общими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языком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культурой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самосознанием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</w:t>
      </w:r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Ра́са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система популяций человека, характеризующаяся сходством по комплексу определённых наследственных биологических признаков, имеющих внешнее фенотипическое проявление и сформировавшихся в определённом географическом регионе.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3. </w:t>
      </w:r>
      <w:r w:rsidRPr="00213179">
        <w:rPr>
          <w:rFonts w:ascii="Times New Roman" w:hAnsi="Times New Roman"/>
          <w:b/>
          <w:sz w:val="24"/>
          <w:szCs w:val="24"/>
        </w:rPr>
        <w:t>Субэтнос</w:t>
      </w:r>
      <w:r w:rsidRPr="00213179">
        <w:rPr>
          <w:rFonts w:ascii="Times New Roman" w:hAnsi="Times New Roman"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(лат. sub — под + гр. ethnos — народ) — часть этноса, компактно расселенная на определенной территории и обладающая в силу этого культурной и языковой спецификой и элементами общего этнического самосознания. С. выделяется внутри этноса своим стереотипом поведения и противопоставлением себя окружению на основе взаимной комплиментарности составляющих его членов.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1. </w:t>
      </w:r>
      <w:r w:rsidRPr="00213179">
        <w:rPr>
          <w:rFonts w:ascii="Times New Roman" w:hAnsi="Times New Roman"/>
          <w:b/>
          <w:sz w:val="24"/>
          <w:szCs w:val="24"/>
        </w:rPr>
        <w:t>Нация</w:t>
      </w:r>
      <w:r w:rsidRPr="00213179">
        <w:rPr>
          <w:rFonts w:ascii="Times New Roman" w:hAnsi="Times New Roman"/>
          <w:sz w:val="24"/>
          <w:szCs w:val="24"/>
        </w:rPr>
        <w:t xml:space="preserve"> 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исторически складывающаяся на основе капиталистического или социалистического способов производства устойчивая общность людей, связанная с общностью языка, территории, экономической жизни и психического склада, проявляющегося в общности культуры и форм быта.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 </w:t>
      </w:r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в традиционных и некоторых современных обществах группа людей, объединенных общностью языка, культуры, обычаев и возводящих своё происхождение к общему предку.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Задание 3.</w:t>
      </w: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Суперэтнос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-( лат. super – сверх + греч. ἔθνος – народ ) — в пассионарной теории этногенеза , этническая система, высшее звено этнической иерархии , состоящая из нескольких этносов , возникших одновременно в одном ландшафтном регионе, взаимосвязанных экономическим, идеологическим и политическим общением, и проявляющиеся в истории как мозаичная целостность.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213179">
        <w:rPr>
          <w:rFonts w:ascii="Times New Roman" w:hAnsi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 Темы для диспутов и проведения круглого стола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2.5.1. Круглый стол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Теория этногенеза Л.Н.Гумилева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Роль пассионарности в образовании и развитии этносов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 Концепция круглого стола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Цель круглого стола</w:t>
      </w:r>
      <w:r w:rsidRPr="00213179">
        <w:rPr>
          <w:rFonts w:ascii="Times New Roman" w:hAnsi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Задачей круглого стола</w:t>
      </w:r>
      <w:r w:rsidRPr="00213179">
        <w:rPr>
          <w:rFonts w:ascii="Times New Roman" w:hAnsi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jc w:val="both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pStyle w:val="aa"/>
              <w:shd w:val="clear" w:color="auto" w:fill="FFFFFF" w:themeFill="background1"/>
              <w:spacing w:beforeAutospacing="0" w:afterAutospacing="0"/>
              <w:jc w:val="both"/>
            </w:pPr>
            <w:r w:rsidRPr="00213179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Дисскутант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 xml:space="preserve">Ведущий(модератор). </w:t>
      </w:r>
      <w:r w:rsidRPr="00213179">
        <w:t>Ведущий должен действовать директивно, жёстко ограничивая во времени участников круглого стола.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«3 балла» выставляется обучающемуся, если студент не проявляет активного участия в процедурах,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баллов» </w:t>
      </w:r>
      <w:r w:rsidRPr="00213179"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2.5.2. Диспут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Этноцентризм – плюсы и минусы.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 Концепция проведения диспута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lastRenderedPageBreak/>
        <w:t xml:space="preserve">Диспут </w:t>
      </w:r>
      <w:r w:rsidRPr="00213179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>Целью семинаров-диспутов</w:t>
      </w:r>
      <w:r w:rsidRPr="00213179"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  <w:bCs/>
        </w:rPr>
        <w:t xml:space="preserve">Задачей диспута </w:t>
      </w:r>
      <w:r w:rsidRPr="00213179">
        <w:t>является подвигнуть студентов к собственным размышлениям), помогая порой выявить решение проблемных вопросов.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</w:t>
      </w:r>
      <w:r w:rsidRPr="00213179">
        <w:rPr>
          <w:rFonts w:ascii="Times New Roman" w:hAnsi="Times New Roman"/>
          <w:sz w:val="24"/>
          <w:szCs w:val="24"/>
        </w:rPr>
        <w:lastRenderedPageBreak/>
        <w:t>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баллов» </w:t>
      </w:r>
      <w:r w:rsidRPr="00213179"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2.6. Темы докладов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1. Предмет и задачи этнологии.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1.История развития этнологических исследований.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Проблема этнологического факта и его интерпретации.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3.Фольклорные тексты как материал для этнологического анализа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1.Зарубежные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2.Отечественные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3.Проблема личности в контексте культуры и спорта.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4.Особенности воспитания и спортивной деятельности в традиционных культурах.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5.Первобытное мышление в спорте.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6.Мифологическое сознание и спортивная деятельность.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7.Космогоническая картина мира этноса и ее влияние  на самосознание личности.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«5 баллов»</w:t>
      </w:r>
      <w:r w:rsidRPr="0021317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«4 балла»</w:t>
      </w:r>
      <w:r w:rsidRPr="0021317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</w:t>
      </w:r>
      <w:r w:rsidRPr="00213179">
        <w:lastRenderedPageBreak/>
        <w:t xml:space="preserve">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«3 балла»</w:t>
      </w:r>
      <w:r w:rsidRPr="00213179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«2 балла»</w:t>
      </w:r>
      <w:r w:rsidRPr="00213179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баллов»  </w:t>
      </w:r>
      <w:r w:rsidRPr="00213179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 Ситуационные задачи и творческие задания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2.7.1. Ситуационные задачи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1. Вы житель Японии. В вашей стране американский жест ОК означает деньги в ситуации купли-продажи. Этот жест может означать, что собеседник предлагает или требует взятку.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японский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японский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японцев.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2. Вы житель Туниса. В вашей стране американский жест ОК означает «Я тебя убью»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тунисский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тунисский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lastRenderedPageBreak/>
        <w:t>В) Каким образом можно было предотвратить межэтнический конфликт, либо разрешить его. Примите во внимание особенности ментальности жителей Туниса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3. Вы житель Венесуэлы. В вашей стране американский жест ОК имеет ярко выраженный неприлично сексуальный смысл.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 А) Предположите, как может  отреагировать венесуэльский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венесуэльский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жителей Венесуэлы.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4. Владимир приехал в Иран. Его деловой партнер Махмуд назначил ему встречу в кафе в 11.00  Владимир опоздал и пришел в 11.20 Когда он пришел, то не застал Махмуда в кафе. Владимир подождал еще час и ушел.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Как вы думаете почему Владимир не застал Махмуда?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Какие особенности восприятия времени в различных культурах демонстрируют Владимир и Махмуд?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5. Игорь Петрович – учитель физкультуры в 5-м классе московской школы.  Его урок первый в классе, где учится мальчик из Афганистана Саид  Саид обычно приходит практически к концу урока, что не нравится Игорю Петровичу.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А) Как вы думаете, почему Саид опаздывает?.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Каким образом можно урегулировать эту ситуацию?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13179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13179">
        <w:rPr>
          <w:rStyle w:val="a9"/>
          <w:rFonts w:ascii="Times New Roman" w:hAnsi="Times New Roman"/>
          <w:b/>
          <w:sz w:val="24"/>
          <w:szCs w:val="24"/>
        </w:rPr>
        <w:footnoteReference w:id="1"/>
      </w:r>
    </w:p>
    <w:p w:rsidR="00C77E67" w:rsidRPr="00213179" w:rsidRDefault="00C77E67" w:rsidP="0021317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Спортивные игры, как отражение этнической ментальности.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этнических видов спорта в развитии спортивного движения.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1. Этнические спортивные игры (по выбору), как отражение этнической ментальности и способ этнической консолидации.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Влияние этнических видов спорта на самосознание этноса. (На примере выбранного этноса)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«5 баллов»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</w:t>
      </w:r>
      <w:r w:rsidRPr="00213179">
        <w:rPr>
          <w:rFonts w:ascii="Times New Roman" w:hAnsi="Times New Roman"/>
          <w:sz w:val="24"/>
          <w:szCs w:val="24"/>
        </w:rPr>
        <w:lastRenderedPageBreak/>
        <w:t>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«4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«3 балла»</w:t>
      </w:r>
      <w:r w:rsidRPr="00213179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 оценка «2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баллов»  </w:t>
      </w:r>
      <w:r w:rsidRPr="00213179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2.7.3. Темы эссе </w:t>
      </w:r>
    </w:p>
    <w:p w:rsidR="006F4922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2.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Краткий исторический очерк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Мое отношение к фразе Афанасия Никитина: «Правую веру только Бог ведает».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2.Можно ли считать этническое самосознание этноопределяющим признаком?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3. Мое видение роли семьи в воспитании детей с редкими (орфанными) заболеваниями (по итогам просмотра фильма «Маска»).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4. Как вы относитесь к теории пассионарности</w:t>
      </w:r>
      <w:r w:rsidR="00C7481A" w:rsidRPr="00213179">
        <w:rPr>
          <w:rFonts w:ascii="Times New Roman" w:hAnsi="Times New Roman"/>
          <w:sz w:val="24"/>
          <w:szCs w:val="24"/>
        </w:rPr>
        <w:t xml:space="preserve"> </w:t>
      </w:r>
      <w:r w:rsidRPr="00213179">
        <w:rPr>
          <w:rFonts w:ascii="Times New Roman" w:hAnsi="Times New Roman"/>
          <w:sz w:val="24"/>
          <w:szCs w:val="24"/>
        </w:rPr>
        <w:t>Л.Н.Гумилева?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</w:t>
      </w:r>
      <w:r w:rsidRPr="00213179">
        <w:lastRenderedPageBreak/>
        <w:t>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13179">
        <w:t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  <w:u w:val="single"/>
        </w:rPr>
      </w:pPr>
      <w:r w:rsidRPr="00213179">
        <w:rPr>
          <w:rFonts w:ascii="Times New Roman" w:hAnsi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bCs/>
        </w:rPr>
      </w:pPr>
      <w:r w:rsidRPr="00213179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оценка «0 баллов» </w:t>
      </w:r>
      <w:r w:rsidRPr="00213179">
        <w:t>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2.8 Рекомендации по оцениванию результатов достижения компетенций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</w:t>
      </w:r>
      <w:r w:rsidRPr="00213179">
        <w:rPr>
          <w:rFonts w:ascii="Times New Roman" w:hAnsi="Times New Roman"/>
          <w:sz w:val="24"/>
          <w:szCs w:val="24"/>
        </w:rPr>
        <w:lastRenderedPageBreak/>
        <w:t>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77E67" w:rsidRPr="00213179" w:rsidRDefault="00C77E67" w:rsidP="002D57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</w:t>
      </w:r>
      <w:r w:rsidR="002D574A">
        <w:rPr>
          <w:rFonts w:ascii="Times New Roman" w:hAnsi="Times New Roman"/>
          <w:sz w:val="24"/>
          <w:szCs w:val="24"/>
        </w:rPr>
        <w:t>дании кафедры критериями оценки.</w:t>
      </w:r>
    </w:p>
    <w:sectPr w:rsidR="00C77E67" w:rsidRPr="00213179" w:rsidSect="002D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9C" w:rsidRDefault="00BA509C" w:rsidP="00C77E67">
      <w:pPr>
        <w:spacing w:after="0" w:line="240" w:lineRule="auto"/>
      </w:pPr>
      <w:r>
        <w:separator/>
      </w:r>
    </w:p>
  </w:endnote>
  <w:endnote w:type="continuationSeparator" w:id="0">
    <w:p w:rsidR="00BA509C" w:rsidRDefault="00BA509C" w:rsidP="00C7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9C" w:rsidRDefault="00BA509C" w:rsidP="00C77E67">
      <w:pPr>
        <w:spacing w:after="0" w:line="240" w:lineRule="auto"/>
      </w:pPr>
      <w:r>
        <w:separator/>
      </w:r>
    </w:p>
  </w:footnote>
  <w:footnote w:type="continuationSeparator" w:id="0">
    <w:p w:rsidR="00BA509C" w:rsidRDefault="00BA509C" w:rsidP="00C77E67">
      <w:pPr>
        <w:spacing w:after="0" w:line="240" w:lineRule="auto"/>
      </w:pPr>
      <w:r>
        <w:continuationSeparator/>
      </w:r>
    </w:p>
  </w:footnote>
  <w:footnote w:id="1">
    <w:p w:rsidR="00B371D6" w:rsidRDefault="00B371D6" w:rsidP="00C77E67">
      <w:pPr>
        <w:pStyle w:val="1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77FEE"/>
    <w:multiLevelType w:val="hybridMultilevel"/>
    <w:tmpl w:val="77822334"/>
    <w:lvl w:ilvl="0" w:tplc="B658BD6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D790D6D"/>
    <w:multiLevelType w:val="multilevel"/>
    <w:tmpl w:val="64E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236C"/>
    <w:multiLevelType w:val="hybridMultilevel"/>
    <w:tmpl w:val="16DC5F64"/>
    <w:lvl w:ilvl="0" w:tplc="D340DF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881A16"/>
    <w:multiLevelType w:val="hybridMultilevel"/>
    <w:tmpl w:val="02B64202"/>
    <w:lvl w:ilvl="0" w:tplc="F6D604CA">
      <w:start w:val="1"/>
      <w:numFmt w:val="decimal"/>
      <w:lvlText w:val="%1."/>
      <w:lvlJc w:val="left"/>
      <w:pPr>
        <w:tabs>
          <w:tab w:val="num" w:pos="3932"/>
        </w:tabs>
        <w:ind w:left="3932" w:hanging="360"/>
      </w:pPr>
      <w:rPr>
        <w:rFonts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0"/>
        </w:tabs>
        <w:ind w:left="4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0"/>
        </w:tabs>
        <w:ind w:left="5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0"/>
        </w:tabs>
        <w:ind w:left="6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0"/>
        </w:tabs>
        <w:ind w:left="7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0"/>
        </w:tabs>
        <w:ind w:left="7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0"/>
        </w:tabs>
        <w:ind w:left="8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0"/>
        </w:tabs>
        <w:ind w:left="9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0"/>
        </w:tabs>
        <w:ind w:left="9910" w:hanging="180"/>
      </w:pPr>
    </w:lvl>
  </w:abstractNum>
  <w:abstractNum w:abstractNumId="11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2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6FF1010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C66491F"/>
    <w:multiLevelType w:val="hybridMultilevel"/>
    <w:tmpl w:val="D0363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EF5D8F"/>
    <w:multiLevelType w:val="multilevel"/>
    <w:tmpl w:val="24BE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F"/>
    <w:rsid w:val="00034364"/>
    <w:rsid w:val="00042A41"/>
    <w:rsid w:val="000502F8"/>
    <w:rsid w:val="000677CE"/>
    <w:rsid w:val="00091497"/>
    <w:rsid w:val="000B1FDB"/>
    <w:rsid w:val="000B35D6"/>
    <w:rsid w:val="000D6BD3"/>
    <w:rsid w:val="00124AA0"/>
    <w:rsid w:val="0014474D"/>
    <w:rsid w:val="001521EB"/>
    <w:rsid w:val="001530A0"/>
    <w:rsid w:val="00155972"/>
    <w:rsid w:val="00155EE3"/>
    <w:rsid w:val="00177163"/>
    <w:rsid w:val="00183711"/>
    <w:rsid w:val="00187B9E"/>
    <w:rsid w:val="001B49C5"/>
    <w:rsid w:val="001B76E1"/>
    <w:rsid w:val="001C4983"/>
    <w:rsid w:val="00205369"/>
    <w:rsid w:val="00206CB5"/>
    <w:rsid w:val="00213179"/>
    <w:rsid w:val="00224CAB"/>
    <w:rsid w:val="002253A8"/>
    <w:rsid w:val="00226F3F"/>
    <w:rsid w:val="00262BE2"/>
    <w:rsid w:val="00293875"/>
    <w:rsid w:val="002A0CE5"/>
    <w:rsid w:val="002C3A70"/>
    <w:rsid w:val="002D346F"/>
    <w:rsid w:val="002D574A"/>
    <w:rsid w:val="002F7589"/>
    <w:rsid w:val="00305D1C"/>
    <w:rsid w:val="00327F84"/>
    <w:rsid w:val="003758E9"/>
    <w:rsid w:val="003B12F7"/>
    <w:rsid w:val="003E009D"/>
    <w:rsid w:val="003F13E2"/>
    <w:rsid w:val="003F44A1"/>
    <w:rsid w:val="00432755"/>
    <w:rsid w:val="00451D5B"/>
    <w:rsid w:val="00467E17"/>
    <w:rsid w:val="00476213"/>
    <w:rsid w:val="004858FB"/>
    <w:rsid w:val="00505D3A"/>
    <w:rsid w:val="00536860"/>
    <w:rsid w:val="00544752"/>
    <w:rsid w:val="00544885"/>
    <w:rsid w:val="00564275"/>
    <w:rsid w:val="005705A3"/>
    <w:rsid w:val="00587FB2"/>
    <w:rsid w:val="00590D4D"/>
    <w:rsid w:val="005E0061"/>
    <w:rsid w:val="00604C6F"/>
    <w:rsid w:val="00672447"/>
    <w:rsid w:val="00682B39"/>
    <w:rsid w:val="00683D6C"/>
    <w:rsid w:val="006868EB"/>
    <w:rsid w:val="0068701B"/>
    <w:rsid w:val="00690FDF"/>
    <w:rsid w:val="006A00FE"/>
    <w:rsid w:val="006A6113"/>
    <w:rsid w:val="006E0B9B"/>
    <w:rsid w:val="006F06C2"/>
    <w:rsid w:val="006F4922"/>
    <w:rsid w:val="006F7BEA"/>
    <w:rsid w:val="00756EF0"/>
    <w:rsid w:val="00764C2E"/>
    <w:rsid w:val="007A5DA4"/>
    <w:rsid w:val="007B5E1E"/>
    <w:rsid w:val="007B7212"/>
    <w:rsid w:val="007C63D8"/>
    <w:rsid w:val="007F1B5C"/>
    <w:rsid w:val="00811D17"/>
    <w:rsid w:val="00832C56"/>
    <w:rsid w:val="0084306B"/>
    <w:rsid w:val="008608B4"/>
    <w:rsid w:val="00882CBD"/>
    <w:rsid w:val="008D0B99"/>
    <w:rsid w:val="008D7C16"/>
    <w:rsid w:val="008F6B80"/>
    <w:rsid w:val="0092242A"/>
    <w:rsid w:val="009460CF"/>
    <w:rsid w:val="00987A84"/>
    <w:rsid w:val="009A4936"/>
    <w:rsid w:val="00A81E97"/>
    <w:rsid w:val="00AC5DBC"/>
    <w:rsid w:val="00B10D1B"/>
    <w:rsid w:val="00B25316"/>
    <w:rsid w:val="00B371D6"/>
    <w:rsid w:val="00B44C94"/>
    <w:rsid w:val="00B520E4"/>
    <w:rsid w:val="00B75D4A"/>
    <w:rsid w:val="00BA509C"/>
    <w:rsid w:val="00BB0D13"/>
    <w:rsid w:val="00BC290C"/>
    <w:rsid w:val="00C07508"/>
    <w:rsid w:val="00C34900"/>
    <w:rsid w:val="00C7481A"/>
    <w:rsid w:val="00C77E67"/>
    <w:rsid w:val="00CC6206"/>
    <w:rsid w:val="00D06D87"/>
    <w:rsid w:val="00D279F9"/>
    <w:rsid w:val="00D417B8"/>
    <w:rsid w:val="00D44D48"/>
    <w:rsid w:val="00D57B7D"/>
    <w:rsid w:val="00D86CF6"/>
    <w:rsid w:val="00D86D69"/>
    <w:rsid w:val="00DA5B9E"/>
    <w:rsid w:val="00DB79BC"/>
    <w:rsid w:val="00DE5AB8"/>
    <w:rsid w:val="00E24F6C"/>
    <w:rsid w:val="00E35856"/>
    <w:rsid w:val="00E37A11"/>
    <w:rsid w:val="00E61D2B"/>
    <w:rsid w:val="00E942AE"/>
    <w:rsid w:val="00EC57AA"/>
    <w:rsid w:val="00EE5EB8"/>
    <w:rsid w:val="00EE73A9"/>
    <w:rsid w:val="00F11AA7"/>
    <w:rsid w:val="00F3580E"/>
    <w:rsid w:val="00F379AE"/>
    <w:rsid w:val="00F534FB"/>
    <w:rsid w:val="00F54379"/>
    <w:rsid w:val="00FA0752"/>
    <w:rsid w:val="00FE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50CC84-94D1-4892-B81F-28611EC2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/>
      <w:b/>
      <w:color w:val="26282F"/>
      <w:sz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color w:val="106BBE"/>
    </w:rPr>
  </w:style>
  <w:style w:type="table" w:styleId="a4">
    <w:name w:val="Table Grid"/>
    <w:basedOn w:val="a1"/>
    <w:uiPriority w:val="99"/>
    <w:rsid w:val="0020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1E97"/>
    <w:pPr>
      <w:ind w:left="720"/>
      <w:contextualSpacing/>
    </w:pPr>
  </w:style>
  <w:style w:type="character" w:customStyle="1" w:styleId="s1">
    <w:name w:val="s1"/>
    <w:uiPriority w:val="99"/>
    <w:rsid w:val="00B520E4"/>
    <w:rPr>
      <w:rFonts w:cs="Times New Roman"/>
    </w:rPr>
  </w:style>
  <w:style w:type="paragraph" w:customStyle="1" w:styleId="Default">
    <w:name w:val="Default"/>
    <w:uiPriority w:val="99"/>
    <w:rsid w:val="005705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rsid w:val="001B76E1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1B76E1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link w:val="a7"/>
    <w:uiPriority w:val="99"/>
    <w:rsid w:val="001B76E1"/>
    <w:rPr>
      <w:rFonts w:eastAsia="Times New Roman"/>
    </w:rPr>
  </w:style>
  <w:style w:type="character" w:customStyle="1" w:styleId="a9">
    <w:name w:val="Привязка сноски"/>
    <w:rsid w:val="00C77E67"/>
    <w:rPr>
      <w:vertAlign w:val="superscript"/>
    </w:rPr>
  </w:style>
  <w:style w:type="paragraph" w:styleId="aa">
    <w:name w:val="Normal (Web)"/>
    <w:basedOn w:val="a"/>
    <w:uiPriority w:val="99"/>
    <w:qFormat/>
    <w:rsid w:val="00C77E67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77E6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77E67"/>
    <w:rPr>
      <w:rFonts w:ascii="Times New Roman" w:eastAsia="Times New Roman" w:hAnsi="Times New Roman"/>
    </w:rPr>
  </w:style>
  <w:style w:type="paragraph" w:customStyle="1" w:styleId="11">
    <w:name w:val="Текст сноски1"/>
    <w:basedOn w:val="a"/>
    <w:semiHidden/>
    <w:unhideWhenUsed/>
    <w:rsid w:val="00C77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">
    <w:name w:val="w"/>
    <w:basedOn w:val="a0"/>
    <w:rsid w:val="00C77E67"/>
  </w:style>
  <w:style w:type="character" w:styleId="ad">
    <w:name w:val="Strong"/>
    <w:uiPriority w:val="22"/>
    <w:qFormat/>
    <w:locked/>
    <w:rsid w:val="00467E1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50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103" TargetMode="External"/><Relationship Id="rId13" Type="http://schemas.openxmlformats.org/officeDocument/2006/relationships/hyperlink" Target="http://www.iprbookshop.ru/64418.html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511058" TargetMode="External"/><Relationship Id="rId12" Type="http://schemas.openxmlformats.org/officeDocument/2006/relationships/hyperlink" Target="http://www.iprbookshop.ru/11559.html%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0079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918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9570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0906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psylab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847" TargetMode="External"/><Relationship Id="rId14" Type="http://schemas.openxmlformats.org/officeDocument/2006/relationships/hyperlink" Target="http://www.iprbookshop.ru/11139.html%20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9095</Words>
  <Characters>51844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Пользователь Windows</cp:lastModifiedBy>
  <cp:revision>19</cp:revision>
  <dcterms:created xsi:type="dcterms:W3CDTF">2021-08-18T09:13:00Z</dcterms:created>
  <dcterms:modified xsi:type="dcterms:W3CDTF">2023-09-05T18:18:00Z</dcterms:modified>
</cp:coreProperties>
</file>