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176B15">
        <w:rPr>
          <w:color w:val="000000"/>
          <w:sz w:val="24"/>
          <w:szCs w:val="24"/>
        </w:rPr>
        <w:t>высшего</w:t>
      </w:r>
      <w:proofErr w:type="gramEnd"/>
      <w:r w:rsidRPr="00176B15">
        <w:rPr>
          <w:color w:val="000000"/>
          <w:sz w:val="24"/>
          <w:szCs w:val="24"/>
        </w:rPr>
        <w:t xml:space="preserve"> образования</w:t>
      </w:r>
    </w:p>
    <w:p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 xml:space="preserve">Кафедра </w:t>
      </w:r>
      <w:r w:rsidR="00982FE2" w:rsidRPr="00176B15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:rsidR="00176B15" w:rsidRDefault="00176B15" w:rsidP="00106ECC">
      <w:pPr>
        <w:widowControl w:val="0"/>
        <w:jc w:val="center"/>
        <w:rPr>
          <w:color w:val="000000"/>
          <w:sz w:val="24"/>
          <w:szCs w:val="24"/>
        </w:rPr>
      </w:pPr>
    </w:p>
    <w:p w:rsidR="00176B15" w:rsidRPr="00176B15" w:rsidRDefault="00176B15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176B1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176B15" w:rsidTr="00944A03">
        <w:tc>
          <w:tcPr>
            <w:tcW w:w="4617" w:type="dxa"/>
            <w:hideMark/>
          </w:tcPr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СОГЛАСОВАНО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176B15">
              <w:rPr>
                <w:color w:val="000000"/>
                <w:sz w:val="24"/>
                <w:szCs w:val="24"/>
              </w:rPr>
              <w:t>методического</w:t>
            </w:r>
            <w:proofErr w:type="gramEnd"/>
            <w:r w:rsidRPr="00176B15">
              <w:rPr>
                <w:color w:val="000000"/>
                <w:sz w:val="24"/>
                <w:szCs w:val="24"/>
              </w:rPr>
              <w:t xml:space="preserve"> управления 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176B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176B15">
              <w:rPr>
                <w:color w:val="000000"/>
                <w:sz w:val="24"/>
                <w:szCs w:val="24"/>
              </w:rPr>
              <w:t>. А.С. Солнцева</w:t>
            </w:r>
          </w:p>
          <w:p w:rsidR="00106ECC" w:rsidRPr="00176B15" w:rsidRDefault="0015137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06ECC" w:rsidRPr="00176B15" w:rsidRDefault="0006261F" w:rsidP="00CE481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июня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УТВЕРЖД</w:t>
            </w:r>
            <w:r w:rsidR="003A6399" w:rsidRPr="00176B15">
              <w:rPr>
                <w:color w:val="000000"/>
                <w:sz w:val="24"/>
                <w:szCs w:val="24"/>
              </w:rPr>
              <w:t>ЕНО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176B15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176B15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176B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176B15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176B15" w:rsidRDefault="0006261F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июня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76B15" w:rsidRDefault="00176B15" w:rsidP="005A5001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76B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РАБОЧАЯ ПРОГРАММА</w:t>
      </w:r>
      <w:r w:rsidR="0059111B" w:rsidRPr="00176B15">
        <w:rPr>
          <w:b/>
          <w:color w:val="000000"/>
          <w:sz w:val="24"/>
          <w:szCs w:val="24"/>
        </w:rPr>
        <w:t xml:space="preserve"> ДИСЦИПЛИНЫ</w:t>
      </w:r>
    </w:p>
    <w:p w:rsidR="00106ECC" w:rsidRPr="00176B15" w:rsidRDefault="005A5001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«БЕЗОПАСНОСТЬ ЖИЗНЕДЕЯТЕЛЬНОСТИ»</w:t>
      </w:r>
    </w:p>
    <w:p w:rsidR="00106ECC" w:rsidRPr="00176B15" w:rsidRDefault="005A5001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176B15">
        <w:rPr>
          <w:b/>
          <w:iCs/>
          <w:color w:val="000000"/>
          <w:sz w:val="24"/>
          <w:szCs w:val="24"/>
        </w:rPr>
        <w:t>Б1.О.</w:t>
      </w:r>
      <w:r w:rsidR="006363C5" w:rsidRPr="00176B15">
        <w:rPr>
          <w:b/>
          <w:iCs/>
          <w:color w:val="000000"/>
          <w:sz w:val="24"/>
          <w:szCs w:val="24"/>
        </w:rPr>
        <w:t>1</w:t>
      </w:r>
      <w:r w:rsidR="00114954">
        <w:rPr>
          <w:b/>
          <w:iCs/>
          <w:color w:val="000000"/>
          <w:sz w:val="24"/>
          <w:szCs w:val="24"/>
        </w:rPr>
        <w:t>6</w:t>
      </w:r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Направление подготовки</w:t>
      </w:r>
    </w:p>
    <w:p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4</w:t>
      </w:r>
      <w:r w:rsidR="006363C5" w:rsidRPr="00176B15">
        <w:rPr>
          <w:b/>
          <w:color w:val="000000"/>
          <w:sz w:val="24"/>
          <w:szCs w:val="24"/>
        </w:rPr>
        <w:t>4</w:t>
      </w:r>
      <w:r w:rsidR="00582AD5" w:rsidRPr="00176B15">
        <w:rPr>
          <w:b/>
          <w:color w:val="000000"/>
          <w:sz w:val="24"/>
          <w:szCs w:val="24"/>
        </w:rPr>
        <w:t xml:space="preserve">.03.02. </w:t>
      </w:r>
      <w:r w:rsidR="006363C5" w:rsidRPr="00176B15">
        <w:rPr>
          <w:b/>
          <w:color w:val="000000"/>
          <w:sz w:val="24"/>
          <w:szCs w:val="24"/>
        </w:rPr>
        <w:t>Психолого-педагогическое образование</w:t>
      </w:r>
    </w:p>
    <w:p w:rsidR="00582AD5" w:rsidRPr="00176B15" w:rsidRDefault="00582AD5" w:rsidP="00582AD5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ОПОП - Психолого-педагогическое образование</w:t>
      </w:r>
    </w:p>
    <w:p w:rsidR="006363C5" w:rsidRPr="00176B15" w:rsidRDefault="006363C5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Квалификация выпускника</w:t>
      </w:r>
    </w:p>
    <w:p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176B15">
        <w:rPr>
          <w:b/>
          <w:color w:val="000000"/>
          <w:sz w:val="24"/>
          <w:szCs w:val="24"/>
        </w:rPr>
        <w:t>бакалавр</w:t>
      </w:r>
      <w:proofErr w:type="gramEnd"/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5A5001" w:rsidRPr="00176B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 xml:space="preserve">Форма </w:t>
      </w:r>
      <w:r w:rsidR="005A5001" w:rsidRPr="00176B15">
        <w:rPr>
          <w:b/>
          <w:color w:val="000000"/>
          <w:sz w:val="24"/>
          <w:szCs w:val="24"/>
        </w:rPr>
        <w:t>о</w:t>
      </w:r>
      <w:r w:rsidRPr="00176B15">
        <w:rPr>
          <w:b/>
          <w:color w:val="000000"/>
          <w:sz w:val="24"/>
          <w:szCs w:val="24"/>
        </w:rPr>
        <w:t>бучения</w:t>
      </w:r>
    </w:p>
    <w:p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176B15">
        <w:rPr>
          <w:b/>
          <w:color w:val="000000"/>
          <w:sz w:val="24"/>
          <w:szCs w:val="24"/>
        </w:rPr>
        <w:t>очная</w:t>
      </w:r>
      <w:proofErr w:type="gramEnd"/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176B15" w:rsidTr="003D52D9">
        <w:trPr>
          <w:trHeight w:val="3026"/>
        </w:trPr>
        <w:tc>
          <w:tcPr>
            <w:tcW w:w="3544" w:type="dxa"/>
          </w:tcPr>
          <w:p w:rsidR="00176B15" w:rsidRDefault="00176B15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76B15" w:rsidRDefault="00176B15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176B15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СОГЛАСОВАНО</w:t>
            </w:r>
          </w:p>
          <w:p w:rsidR="00E14C7B" w:rsidRPr="00176B15" w:rsidRDefault="00106ECC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 xml:space="preserve">Декан </w:t>
            </w:r>
            <w:r w:rsidR="0006261F"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76B15">
              <w:rPr>
                <w:color w:val="000000"/>
                <w:sz w:val="24"/>
                <w:szCs w:val="24"/>
              </w:rPr>
              <w:t>факультета</w:t>
            </w:r>
            <w:r w:rsidR="0006261F">
              <w:rPr>
                <w:color w:val="000000"/>
                <w:sz w:val="24"/>
                <w:szCs w:val="24"/>
              </w:rPr>
              <w:t>,</w:t>
            </w:r>
            <w:r w:rsidRPr="00176B15">
              <w:rPr>
                <w:color w:val="000000"/>
                <w:sz w:val="24"/>
                <w:szCs w:val="24"/>
              </w:rPr>
              <w:t xml:space="preserve"> </w:t>
            </w:r>
            <w:r w:rsidR="00E14C7B" w:rsidRPr="00176B15">
              <w:rPr>
                <w:color w:val="000000"/>
                <w:sz w:val="24"/>
                <w:szCs w:val="24"/>
              </w:rPr>
              <w:t>к.п</w:t>
            </w:r>
            <w:r w:rsidR="0006261F">
              <w:rPr>
                <w:color w:val="000000"/>
                <w:sz w:val="24"/>
                <w:szCs w:val="24"/>
              </w:rPr>
              <w:t>с</w:t>
            </w:r>
            <w:r w:rsidR="00E14C7B" w:rsidRPr="00176B15">
              <w:rPr>
                <w:color w:val="000000"/>
                <w:sz w:val="24"/>
                <w:szCs w:val="24"/>
              </w:rPr>
              <w:t>.н., доцент</w:t>
            </w:r>
          </w:p>
          <w:p w:rsidR="003A6399" w:rsidRPr="00176B15" w:rsidRDefault="003A6399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</w:rPr>
              <w:t>___________</w:t>
            </w:r>
            <w:proofErr w:type="spellStart"/>
            <w:r w:rsidR="0006261F">
              <w:rPr>
                <w:color w:val="000000"/>
                <w:sz w:val="24"/>
                <w:szCs w:val="24"/>
              </w:rPr>
              <w:t>В.А.Дерючева</w:t>
            </w:r>
            <w:proofErr w:type="spellEnd"/>
            <w:r w:rsidRPr="00176B15">
              <w:rPr>
                <w:color w:val="000000"/>
                <w:sz w:val="24"/>
                <w:szCs w:val="24"/>
              </w:rPr>
              <w:t xml:space="preserve"> </w:t>
            </w:r>
          </w:p>
          <w:p w:rsidR="00106ECC" w:rsidRPr="00176B15" w:rsidRDefault="00106ECC" w:rsidP="00C27CC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176B15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6399" w:rsidRPr="00176B15" w:rsidRDefault="003A6399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176B15" w:rsidRDefault="00106ECC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176B15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76B15" w:rsidRDefault="00176B15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06261F" w:rsidRDefault="0006261F" w:rsidP="0006261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:rsidR="0006261F" w:rsidRPr="007E19F0" w:rsidRDefault="0006261F" w:rsidP="0006261F">
            <w:pPr>
              <w:widowControl w:val="0"/>
              <w:jc w:val="center"/>
              <w:rPr>
                <w:sz w:val="24"/>
                <w:szCs w:val="24"/>
              </w:rPr>
            </w:pPr>
            <w:r w:rsidRPr="007E19F0">
              <w:rPr>
                <w:sz w:val="24"/>
                <w:szCs w:val="24"/>
              </w:rPr>
              <w:t>(</w:t>
            </w:r>
            <w:proofErr w:type="gramStart"/>
            <w:r w:rsidRPr="007E19F0">
              <w:rPr>
                <w:sz w:val="24"/>
                <w:szCs w:val="24"/>
              </w:rPr>
              <w:t>протокол</w:t>
            </w:r>
            <w:proofErr w:type="gramEnd"/>
            <w:r w:rsidRPr="007E19F0">
              <w:rPr>
                <w:sz w:val="24"/>
                <w:szCs w:val="24"/>
              </w:rPr>
              <w:t xml:space="preserve"> № 1</w:t>
            </w:r>
            <w:r>
              <w:rPr>
                <w:sz w:val="24"/>
                <w:szCs w:val="24"/>
              </w:rPr>
              <w:t>4</w:t>
            </w:r>
            <w:r w:rsidRPr="007E19F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от 17.05.</w:t>
            </w:r>
            <w:r w:rsidRPr="007E19F0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1</w:t>
            </w:r>
            <w:r w:rsidRPr="007E19F0">
              <w:rPr>
                <w:sz w:val="24"/>
                <w:szCs w:val="24"/>
              </w:rPr>
              <w:t>г.)</w:t>
            </w:r>
          </w:p>
          <w:p w:rsidR="0006261F" w:rsidRPr="00870E15" w:rsidRDefault="0006261F" w:rsidP="0006261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06261F" w:rsidRPr="00870E15" w:rsidRDefault="0006261F" w:rsidP="0006261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к.б.н., доцент И.В.</w:t>
            </w:r>
            <w:r w:rsidR="00E7508F">
              <w:rPr>
                <w:color w:val="000000"/>
                <w:sz w:val="24"/>
                <w:szCs w:val="24"/>
              </w:rPr>
              <w:t xml:space="preserve"> </w:t>
            </w:r>
            <w:r w:rsidRPr="00870E15">
              <w:rPr>
                <w:color w:val="000000"/>
                <w:sz w:val="24"/>
                <w:szCs w:val="24"/>
              </w:rPr>
              <w:t>Осадченко</w:t>
            </w:r>
          </w:p>
          <w:p w:rsidR="0006261F" w:rsidRPr="00870E15" w:rsidRDefault="0006261F" w:rsidP="0006261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 ____________</w:t>
            </w:r>
            <w:r>
              <w:rPr>
                <w:color w:val="000000"/>
                <w:sz w:val="24"/>
                <w:szCs w:val="24"/>
              </w:rPr>
              <w:t>________</w:t>
            </w:r>
          </w:p>
          <w:p w:rsidR="00106ECC" w:rsidRPr="00176B15" w:rsidRDefault="00106ECC" w:rsidP="0074493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593442" w:rsidRPr="00176B15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76B15" w:rsidRDefault="00176B15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76B15" w:rsidRPr="00176B15" w:rsidRDefault="00176B15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Малаховка 20</w:t>
      </w:r>
      <w:r w:rsidR="0006261F">
        <w:rPr>
          <w:b/>
          <w:color w:val="000000"/>
          <w:sz w:val="24"/>
          <w:szCs w:val="24"/>
        </w:rPr>
        <w:t>21</w:t>
      </w:r>
    </w:p>
    <w:p w:rsidR="00FD4C7D" w:rsidRPr="00176B15" w:rsidRDefault="00106ECC" w:rsidP="00E07D02">
      <w:pPr>
        <w:ind w:firstLine="708"/>
        <w:jc w:val="both"/>
        <w:rPr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br w:type="page"/>
      </w:r>
      <w:r w:rsidR="00FD4C7D" w:rsidRPr="00176B15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5A5001" w:rsidRPr="00176B15">
        <w:rPr>
          <w:color w:val="000000"/>
          <w:sz w:val="24"/>
          <w:szCs w:val="24"/>
        </w:rPr>
        <w:t>федеральным государственным образовательным стандартом высшего образования – бакалавр</w:t>
      </w:r>
      <w:r w:rsidR="006363C5" w:rsidRPr="00176B15">
        <w:rPr>
          <w:color w:val="000000"/>
          <w:sz w:val="24"/>
          <w:szCs w:val="24"/>
        </w:rPr>
        <w:t>иат по направлению подготовки 44</w:t>
      </w:r>
      <w:r w:rsidR="005A5001" w:rsidRPr="00176B15">
        <w:rPr>
          <w:color w:val="000000"/>
          <w:sz w:val="24"/>
          <w:szCs w:val="24"/>
        </w:rPr>
        <w:t xml:space="preserve">.03.02 </w:t>
      </w:r>
      <w:proofErr w:type="spellStart"/>
      <w:r w:rsidR="006363C5" w:rsidRPr="00176B15">
        <w:rPr>
          <w:color w:val="000000"/>
          <w:sz w:val="24"/>
          <w:szCs w:val="24"/>
        </w:rPr>
        <w:t>Псхолого</w:t>
      </w:r>
      <w:proofErr w:type="spellEnd"/>
      <w:r w:rsidR="006363C5" w:rsidRPr="00176B15">
        <w:rPr>
          <w:color w:val="000000"/>
          <w:sz w:val="24"/>
          <w:szCs w:val="24"/>
        </w:rPr>
        <w:t>-педагогическое образование</w:t>
      </w:r>
      <w:r w:rsidR="005A5001" w:rsidRPr="00176B15">
        <w:rPr>
          <w:color w:val="000000"/>
          <w:sz w:val="24"/>
          <w:szCs w:val="24"/>
        </w:rPr>
        <w:t xml:space="preserve">, </w:t>
      </w:r>
      <w:r w:rsidR="00FD4C7D" w:rsidRPr="00176B15">
        <w:rPr>
          <w:color w:val="000000"/>
          <w:sz w:val="24"/>
          <w:szCs w:val="24"/>
        </w:rPr>
        <w:t>утвержденным приказом Министерства образовани</w:t>
      </w:r>
      <w:r w:rsidR="00722BC9" w:rsidRPr="00176B15">
        <w:rPr>
          <w:color w:val="000000"/>
          <w:sz w:val="24"/>
          <w:szCs w:val="24"/>
        </w:rPr>
        <w:t>я и науки Российской Федерации</w:t>
      </w:r>
      <w:r w:rsidR="006363C5" w:rsidRPr="00176B15">
        <w:rPr>
          <w:color w:val="000000"/>
          <w:sz w:val="24"/>
          <w:szCs w:val="24"/>
        </w:rPr>
        <w:t>22февраля</w:t>
      </w:r>
      <w:r w:rsidR="005A5001" w:rsidRPr="00176B15">
        <w:rPr>
          <w:color w:val="000000"/>
          <w:sz w:val="24"/>
          <w:szCs w:val="24"/>
        </w:rPr>
        <w:t xml:space="preserve"> 201</w:t>
      </w:r>
      <w:r w:rsidR="006363C5" w:rsidRPr="00176B15">
        <w:rPr>
          <w:color w:val="000000"/>
          <w:sz w:val="24"/>
          <w:szCs w:val="24"/>
        </w:rPr>
        <w:t>8</w:t>
      </w:r>
      <w:r w:rsidR="005A5001" w:rsidRPr="00176B15">
        <w:rPr>
          <w:color w:val="000000"/>
          <w:sz w:val="24"/>
          <w:szCs w:val="24"/>
        </w:rPr>
        <w:t xml:space="preserve"> г., № </w:t>
      </w:r>
      <w:r w:rsidR="006363C5" w:rsidRPr="00176B15">
        <w:rPr>
          <w:color w:val="000000"/>
          <w:sz w:val="24"/>
          <w:szCs w:val="24"/>
        </w:rPr>
        <w:t>122</w:t>
      </w:r>
      <w:r w:rsidR="00E07D02" w:rsidRPr="00176B15">
        <w:rPr>
          <w:color w:val="000000"/>
          <w:sz w:val="24"/>
          <w:szCs w:val="24"/>
        </w:rPr>
        <w:t xml:space="preserve"> (зарегистрирован Министерством юстиции Российской Федерации 1</w:t>
      </w:r>
      <w:r w:rsidR="006363C5" w:rsidRPr="00176B15">
        <w:rPr>
          <w:color w:val="000000"/>
          <w:sz w:val="24"/>
          <w:szCs w:val="24"/>
        </w:rPr>
        <w:t>5марта</w:t>
      </w:r>
      <w:r w:rsidR="00E07D02" w:rsidRPr="00176B15">
        <w:rPr>
          <w:color w:val="000000"/>
          <w:sz w:val="24"/>
          <w:szCs w:val="24"/>
        </w:rPr>
        <w:t xml:space="preserve"> 201</w:t>
      </w:r>
      <w:r w:rsidR="006363C5" w:rsidRPr="00176B15">
        <w:rPr>
          <w:color w:val="000000"/>
          <w:sz w:val="24"/>
          <w:szCs w:val="24"/>
        </w:rPr>
        <w:t>8</w:t>
      </w:r>
      <w:r w:rsidR="00E07D02" w:rsidRPr="00176B15">
        <w:rPr>
          <w:color w:val="000000"/>
          <w:sz w:val="24"/>
          <w:szCs w:val="24"/>
        </w:rPr>
        <w:t xml:space="preserve"> г., регистрационный номер № </w:t>
      </w:r>
      <w:r w:rsidR="006363C5" w:rsidRPr="00176B15">
        <w:rPr>
          <w:color w:val="000000"/>
          <w:sz w:val="24"/>
          <w:szCs w:val="24"/>
        </w:rPr>
        <w:t>50364</w:t>
      </w:r>
      <w:r w:rsidR="00E07D02" w:rsidRPr="00176B15">
        <w:rPr>
          <w:color w:val="000000"/>
          <w:sz w:val="24"/>
          <w:szCs w:val="24"/>
        </w:rPr>
        <w:t xml:space="preserve">). </w:t>
      </w:r>
    </w:p>
    <w:p w:rsidR="00FD4C7D" w:rsidRPr="00176B15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982FE2" w:rsidRPr="00176B15" w:rsidRDefault="00982FE2" w:rsidP="00FD4C7D">
      <w:pPr>
        <w:widowControl w:val="0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 xml:space="preserve">Осадченко И. В., к.б.н., доцент, </w:t>
      </w:r>
      <w:proofErr w:type="spellStart"/>
      <w:r w:rsidRPr="00176B15">
        <w:rPr>
          <w:color w:val="000000"/>
          <w:sz w:val="24"/>
          <w:szCs w:val="24"/>
        </w:rPr>
        <w:t>зав.кафедрой</w:t>
      </w:r>
      <w:proofErr w:type="spellEnd"/>
      <w:r w:rsidR="0006261F">
        <w:rPr>
          <w:color w:val="000000"/>
          <w:sz w:val="24"/>
          <w:szCs w:val="24"/>
        </w:rPr>
        <w:t xml:space="preserve"> АФК и спортивной медицины</w:t>
      </w:r>
    </w:p>
    <w:p w:rsidR="00982FE2" w:rsidRPr="00176B15" w:rsidRDefault="00982FE2" w:rsidP="00FD4C7D">
      <w:pPr>
        <w:widowControl w:val="0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 xml:space="preserve">Цицкишвили Н. И., </w:t>
      </w:r>
      <w:proofErr w:type="spellStart"/>
      <w:r w:rsidRPr="00176B15">
        <w:rPr>
          <w:color w:val="000000"/>
          <w:sz w:val="24"/>
          <w:szCs w:val="24"/>
        </w:rPr>
        <w:t>к.п.н</w:t>
      </w:r>
      <w:proofErr w:type="spellEnd"/>
      <w:r w:rsidRPr="00176B15">
        <w:rPr>
          <w:color w:val="000000"/>
          <w:sz w:val="24"/>
          <w:szCs w:val="24"/>
        </w:rPr>
        <w:t>., доцент, доцент кафедры</w:t>
      </w:r>
      <w:r w:rsidR="0006261F" w:rsidRPr="0006261F">
        <w:rPr>
          <w:color w:val="000000"/>
          <w:sz w:val="24"/>
          <w:szCs w:val="24"/>
        </w:rPr>
        <w:t xml:space="preserve"> </w:t>
      </w:r>
      <w:r w:rsidR="0006261F">
        <w:rPr>
          <w:color w:val="000000"/>
          <w:sz w:val="24"/>
          <w:szCs w:val="24"/>
        </w:rPr>
        <w:t>АФК и спортивной медицины</w:t>
      </w:r>
    </w:p>
    <w:p w:rsidR="00FD4C7D" w:rsidRDefault="0006261F" w:rsidP="00FD4C7D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Лукьянова Е.В., </w:t>
      </w:r>
      <w:proofErr w:type="spellStart"/>
      <w:r>
        <w:rPr>
          <w:color w:val="000000"/>
          <w:sz w:val="24"/>
          <w:szCs w:val="24"/>
        </w:rPr>
        <w:t>к.п.н</w:t>
      </w:r>
      <w:proofErr w:type="spellEnd"/>
      <w:r>
        <w:rPr>
          <w:color w:val="000000"/>
          <w:sz w:val="24"/>
          <w:szCs w:val="24"/>
        </w:rPr>
        <w:t>., доцент кафедры</w:t>
      </w:r>
      <w:r w:rsidRPr="0006261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АФК и спортивной медицины</w:t>
      </w:r>
    </w:p>
    <w:p w:rsidR="0006261F" w:rsidRPr="00176B15" w:rsidRDefault="0006261F" w:rsidP="00FD4C7D">
      <w:pPr>
        <w:widowControl w:val="0"/>
        <w:rPr>
          <w:color w:val="000000"/>
          <w:sz w:val="24"/>
          <w:szCs w:val="24"/>
        </w:rPr>
      </w:pPr>
    </w:p>
    <w:p w:rsidR="00CE4811" w:rsidRPr="00176B15" w:rsidRDefault="00CE4811" w:rsidP="00CE4811">
      <w:pPr>
        <w:widowControl w:val="0"/>
        <w:rPr>
          <w:b/>
          <w:sz w:val="24"/>
          <w:szCs w:val="24"/>
        </w:rPr>
      </w:pPr>
      <w:r w:rsidRPr="00176B15">
        <w:rPr>
          <w:b/>
          <w:sz w:val="24"/>
          <w:szCs w:val="24"/>
        </w:rPr>
        <w:t xml:space="preserve">Рецензенты: </w:t>
      </w:r>
    </w:p>
    <w:p w:rsidR="00CE4811" w:rsidRPr="00176B15" w:rsidRDefault="00CE4811" w:rsidP="00CE4811">
      <w:pPr>
        <w:widowControl w:val="0"/>
        <w:rPr>
          <w:sz w:val="24"/>
          <w:szCs w:val="24"/>
        </w:rPr>
      </w:pPr>
      <w:r w:rsidRPr="00176B15">
        <w:rPr>
          <w:sz w:val="24"/>
          <w:szCs w:val="24"/>
        </w:rPr>
        <w:t>Мартынихин В.С., к.м.н., доцент кафедры АФК и спортивной медицины</w:t>
      </w:r>
    </w:p>
    <w:p w:rsidR="00FD4C7D" w:rsidRPr="00176B15" w:rsidRDefault="00CE4811" w:rsidP="00CE4811">
      <w:pPr>
        <w:widowControl w:val="0"/>
        <w:rPr>
          <w:sz w:val="24"/>
          <w:szCs w:val="24"/>
        </w:rPr>
      </w:pPr>
      <w:r w:rsidRPr="00176B15">
        <w:rPr>
          <w:sz w:val="24"/>
          <w:szCs w:val="24"/>
        </w:rPr>
        <w:t xml:space="preserve">Причалов М.А., </w:t>
      </w:r>
      <w:proofErr w:type="spellStart"/>
      <w:r w:rsidRPr="00176B15">
        <w:rPr>
          <w:sz w:val="24"/>
          <w:szCs w:val="24"/>
        </w:rPr>
        <w:t>к.п.н</w:t>
      </w:r>
      <w:proofErr w:type="spellEnd"/>
      <w:r w:rsidRPr="00176B15">
        <w:rPr>
          <w:sz w:val="24"/>
          <w:szCs w:val="24"/>
        </w:rPr>
        <w:t>., доцент кафедры теории и методики физической культуры и спорта</w:t>
      </w: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44595" w:rsidRDefault="00044595" w:rsidP="00044595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b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044595" w:rsidTr="009B6273">
        <w:tc>
          <w:tcPr>
            <w:tcW w:w="766" w:type="dxa"/>
          </w:tcPr>
          <w:p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621" w:type="dxa"/>
          </w:tcPr>
          <w:p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1073" w:type="dxa"/>
          </w:tcPr>
          <w:p w:rsidR="00044595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044595" w:rsidTr="009B6273">
        <w:tc>
          <w:tcPr>
            <w:tcW w:w="9862" w:type="dxa"/>
            <w:gridSpan w:val="4"/>
          </w:tcPr>
          <w:p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044595" w:rsidTr="009B6273">
        <w:tc>
          <w:tcPr>
            <w:tcW w:w="766" w:type="dxa"/>
          </w:tcPr>
          <w:p w:rsidR="00044595" w:rsidRPr="008C6A7E" w:rsidRDefault="00044595" w:rsidP="009B6273">
            <w:pPr>
              <w:widowControl w:val="0"/>
            </w:pPr>
            <w:r w:rsidRPr="008C6A7E">
              <w:t>01.001</w:t>
            </w:r>
          </w:p>
        </w:tc>
        <w:tc>
          <w:tcPr>
            <w:tcW w:w="4621" w:type="dxa"/>
          </w:tcPr>
          <w:p w:rsidR="00044595" w:rsidRPr="00C12BDF" w:rsidRDefault="00044595" w:rsidP="009B6273">
            <w:pPr>
              <w:widowControl w:val="0"/>
              <w:jc w:val="both"/>
            </w:pPr>
            <w:r w:rsidRPr="00C12BDF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044595" w:rsidRPr="001E1905" w:rsidRDefault="00044595" w:rsidP="009B6273">
            <w:pPr>
              <w:pStyle w:val="ac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1E1905">
              <w:rPr>
                <w:rFonts w:ascii="Times New Roman" w:hAnsi="Times New Roman" w:cs="Times New Roman"/>
                <w:b w:val="0"/>
                <w:color w:val="auto"/>
              </w:rPr>
              <w:t xml:space="preserve">Приказ Министерства труда и социальной защиты РФ от 18 октября 2013 г. N 544н </w:t>
            </w:r>
            <w:r w:rsidRPr="001E1905">
              <w:rPr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044595" w:rsidRPr="004C02E6" w:rsidRDefault="00044595" w:rsidP="009B6273">
            <w:pPr>
              <w:pStyle w:val="ac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4C02E6">
              <w:rPr>
                <w:rFonts w:ascii="Times New Roman" w:hAnsi="Times New Roman" w:cs="Times New Roman"/>
                <w:color w:val="auto"/>
              </w:rPr>
              <w:t>П</w:t>
            </w:r>
          </w:p>
        </w:tc>
      </w:tr>
      <w:tr w:rsidR="00044595" w:rsidTr="009B6273">
        <w:tc>
          <w:tcPr>
            <w:tcW w:w="766" w:type="dxa"/>
          </w:tcPr>
          <w:p w:rsidR="00044595" w:rsidRPr="008C6A7E" w:rsidRDefault="00044595" w:rsidP="009B6273">
            <w:pPr>
              <w:widowControl w:val="0"/>
              <w:rPr>
                <w:rFonts w:cs="Tahoma"/>
                <w:color w:val="000000"/>
              </w:rPr>
            </w:pPr>
            <w:r w:rsidRPr="008C6A7E">
              <w:t xml:space="preserve">01.003   </w:t>
            </w:r>
          </w:p>
        </w:tc>
        <w:tc>
          <w:tcPr>
            <w:tcW w:w="4621" w:type="dxa"/>
          </w:tcPr>
          <w:p w:rsidR="00044595" w:rsidRPr="00850389" w:rsidRDefault="00044595" w:rsidP="009B6273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  <w:sz w:val="20"/>
                <w:szCs w:val="20"/>
              </w:rPr>
            </w:pPr>
            <w:r w:rsidRPr="00850389">
              <w:rPr>
                <w:b w:val="0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044595" w:rsidRPr="00C426BA" w:rsidRDefault="00044595" w:rsidP="009B6273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402" w:type="dxa"/>
          </w:tcPr>
          <w:p w:rsidR="00044595" w:rsidRPr="00C426BA" w:rsidRDefault="00044595" w:rsidP="009B6273">
            <w:pPr>
              <w:widowControl w:val="0"/>
              <w:rPr>
                <w:rFonts w:cs="Tahoma"/>
                <w:color w:val="000000"/>
              </w:rPr>
            </w:pPr>
            <w:r w:rsidRPr="00C426BA"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044595" w:rsidRPr="004C02E6" w:rsidRDefault="00044595" w:rsidP="009B6273">
            <w:pPr>
              <w:widowControl w:val="0"/>
              <w:rPr>
                <w:b/>
              </w:rPr>
            </w:pPr>
            <w:r>
              <w:rPr>
                <w:b/>
              </w:rPr>
              <w:t>ПДО</w:t>
            </w:r>
          </w:p>
        </w:tc>
      </w:tr>
    </w:tbl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2B4E30" w:rsidRPr="00176B15" w:rsidRDefault="002B4E30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176B15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06261F" w:rsidRPr="0006261F" w:rsidRDefault="0006261F" w:rsidP="009A4D2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06261F">
        <w:rPr>
          <w:b/>
          <w:sz w:val="24"/>
          <w:szCs w:val="24"/>
        </w:rPr>
        <w:t>УК-8.</w:t>
      </w:r>
      <w:r w:rsidRPr="0006261F">
        <w:rPr>
          <w:sz w:val="24"/>
          <w:szCs w:val="24"/>
        </w:rPr>
        <w:t xml:space="preserve">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1E5A86" w:rsidRPr="00176B15" w:rsidRDefault="001E5A86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1E5A86" w:rsidRPr="00176B15" w:rsidRDefault="001E5A86" w:rsidP="008E388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E5A86" w:rsidRPr="00176B15" w:rsidTr="008E3889">
        <w:trPr>
          <w:jc w:val="center"/>
        </w:trPr>
        <w:tc>
          <w:tcPr>
            <w:tcW w:w="9287" w:type="dxa"/>
            <w:gridSpan w:val="3"/>
          </w:tcPr>
          <w:p w:rsidR="001E5A86" w:rsidRPr="00176B15" w:rsidRDefault="001E5A86" w:rsidP="008E388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176B15">
              <w:rPr>
                <w:color w:val="000000"/>
                <w:spacing w:val="-1"/>
                <w:sz w:val="24"/>
                <w:szCs w:val="24"/>
              </w:rPr>
              <w:t>Правилохраны</w:t>
            </w:r>
            <w:proofErr w:type="spellEnd"/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 труда, пожарной безопасности и требования к безопасности образовательной среды</w:t>
            </w:r>
          </w:p>
        </w:tc>
        <w:tc>
          <w:tcPr>
            <w:tcW w:w="3543" w:type="dxa"/>
          </w:tcPr>
          <w:p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>:</w:t>
            </w:r>
            <w:r w:rsidRPr="00176B15">
              <w:rPr>
                <w:rFonts w:ascii="Times New Roman" w:hAnsi="Times New Roman" w:cs="Times New Roman"/>
              </w:rPr>
              <w:t>.</w:t>
            </w:r>
            <w:proofErr w:type="gramEnd"/>
            <w:r w:rsidRPr="00176B15">
              <w:rPr>
                <w:rFonts w:ascii="Times New Roman" w:hAnsi="Times New Roman" w:cs="Times New Roman"/>
                <w:b w:val="0"/>
              </w:rPr>
              <w:t xml:space="preserve"> А/03.6</w:t>
            </w:r>
          </w:p>
          <w:p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П</w:t>
            </w:r>
            <w:r w:rsidR="008E3889" w:rsidRPr="00176B15">
              <w:rPr>
                <w:b/>
                <w:sz w:val="24"/>
                <w:szCs w:val="24"/>
              </w:rPr>
              <w:t xml:space="preserve">ДО: </w:t>
            </w:r>
            <w:r w:rsidRPr="00176B15">
              <w:rPr>
                <w:sz w:val="24"/>
                <w:szCs w:val="24"/>
              </w:rPr>
              <w:t>В/02.6, В/03.6</w:t>
            </w: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Требований охраны труда при проведении учебных занятий и досуговых мероприятий в организации, осуществляющей образовательную деятельность, и вне организации (на выездных мероприятиях)</w:t>
            </w:r>
          </w:p>
        </w:tc>
        <w:tc>
          <w:tcPr>
            <w:tcW w:w="3543" w:type="dxa"/>
          </w:tcPr>
          <w:p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</w:rPr>
            </w:pPr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 xml:space="preserve">: </w:t>
            </w:r>
            <w:r w:rsidRPr="00176B15">
              <w:rPr>
                <w:rFonts w:ascii="Times New Roman" w:hAnsi="Times New Roman" w:cs="Times New Roman"/>
                <w:b w:val="0"/>
              </w:rPr>
              <w:t>А/02.6</w:t>
            </w:r>
          </w:p>
          <w:p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 xml:space="preserve">ДО: </w:t>
            </w:r>
            <w:r w:rsidRPr="00176B15">
              <w:rPr>
                <w:rFonts w:ascii="Times New Roman" w:hAnsi="Times New Roman" w:cs="Times New Roman"/>
                <w:b w:val="0"/>
              </w:rPr>
              <w:t>А/01.6, А/02.6, А/05.6, В/02.6, В/03.6, С/01.6, С/03.6.</w:t>
            </w:r>
          </w:p>
          <w:p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06261F">
            <w:pPr>
              <w:rPr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Мер</w:t>
            </w:r>
            <w:r w:rsidRPr="00176B15">
              <w:rPr>
                <w:spacing w:val="-1"/>
                <w:sz w:val="24"/>
                <w:szCs w:val="24"/>
              </w:rPr>
              <w:t>ответственностипедагогическихработников</w:t>
            </w:r>
            <w:r w:rsidRPr="00176B15">
              <w:rPr>
                <w:sz w:val="24"/>
                <w:szCs w:val="24"/>
              </w:rPr>
              <w:t>за</w:t>
            </w:r>
            <w:r w:rsidRPr="00176B15">
              <w:rPr>
                <w:spacing w:val="-1"/>
                <w:sz w:val="24"/>
                <w:szCs w:val="24"/>
              </w:rPr>
              <w:t>жизнь</w:t>
            </w:r>
            <w:r w:rsidRPr="00176B15">
              <w:rPr>
                <w:sz w:val="24"/>
                <w:szCs w:val="24"/>
              </w:rPr>
              <w:t>издоровье</w:t>
            </w:r>
            <w:r w:rsidRPr="00176B15">
              <w:rPr>
                <w:spacing w:val="-1"/>
                <w:sz w:val="24"/>
                <w:szCs w:val="24"/>
              </w:rPr>
              <w:t>учащихся,находящихся</w:t>
            </w:r>
            <w:proofErr w:type="gramEnd"/>
            <w:r w:rsidRPr="00176B15">
              <w:rPr>
                <w:spacing w:val="-1"/>
                <w:sz w:val="24"/>
                <w:szCs w:val="24"/>
              </w:rPr>
              <w:t xml:space="preserve"> </w:t>
            </w:r>
            <w:r w:rsidRPr="00176B15">
              <w:rPr>
                <w:sz w:val="24"/>
                <w:szCs w:val="24"/>
              </w:rPr>
              <w:t>под</w:t>
            </w:r>
            <w:r w:rsidRPr="00176B15">
              <w:rPr>
                <w:sz w:val="24"/>
                <w:szCs w:val="24"/>
              </w:rPr>
              <w:tab/>
            </w:r>
            <w:r w:rsidRPr="00176B15">
              <w:rPr>
                <w:spacing w:val="-1"/>
                <w:sz w:val="24"/>
                <w:szCs w:val="24"/>
              </w:rPr>
              <w:t>их</w:t>
            </w:r>
            <w:r w:rsidR="0006261F">
              <w:rPr>
                <w:spacing w:val="-1"/>
                <w:sz w:val="24"/>
                <w:szCs w:val="24"/>
              </w:rPr>
              <w:t xml:space="preserve"> </w:t>
            </w:r>
            <w:r w:rsidRPr="00176B15">
              <w:rPr>
                <w:spacing w:val="-1"/>
                <w:sz w:val="24"/>
                <w:szCs w:val="24"/>
              </w:rPr>
              <w:t>руководством</w:t>
            </w:r>
          </w:p>
        </w:tc>
        <w:tc>
          <w:tcPr>
            <w:tcW w:w="3543" w:type="dxa"/>
          </w:tcPr>
          <w:p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ПДО: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/01.6, А/02.6, А/05.6, В/02.6, В/03.6, С/01.6.</w:t>
            </w:r>
          </w:p>
          <w:p w:rsidR="001E5A86" w:rsidRPr="00176B15" w:rsidRDefault="001E5A86" w:rsidP="008E3889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ab/>
              <w:t>законодательства Российской Федерации в сфере обеспечения безопасности физкультурных, спортивных и массовых мероприятий</w:t>
            </w:r>
          </w:p>
        </w:tc>
        <w:tc>
          <w:tcPr>
            <w:tcW w:w="3543" w:type="dxa"/>
          </w:tcPr>
          <w:p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 01.6, А/02.6</w:t>
            </w:r>
          </w:p>
          <w:p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Техники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здоровья, с учетом действующих норм и правил безопасности для участников, зрителей и обслуживающего персонала.</w:t>
            </w:r>
          </w:p>
        </w:tc>
        <w:tc>
          <w:tcPr>
            <w:tcW w:w="3543" w:type="dxa"/>
          </w:tcPr>
          <w:p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 xml:space="preserve"> А/02.6</w:t>
            </w:r>
          </w:p>
          <w:p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06261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Основных методы защиты производственного персонала и населения от чрезвычайных ситуаций, основные меры по ликвидации их последствий; </w:t>
            </w:r>
          </w:p>
          <w:p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/02.6</w:t>
            </w:r>
          </w:p>
          <w:p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ПДО: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/01.6, А/02.6, А/05.6, В/02.6, В/03.6, С/01.6, С/03.6.</w:t>
            </w:r>
          </w:p>
          <w:p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</w:tc>
      </w:tr>
      <w:tr w:rsidR="001E5A86" w:rsidRPr="00176B15" w:rsidTr="008E3889">
        <w:trPr>
          <w:jc w:val="center"/>
        </w:trPr>
        <w:tc>
          <w:tcPr>
            <w:tcW w:w="9287" w:type="dxa"/>
            <w:gridSpan w:val="3"/>
          </w:tcPr>
          <w:p w:rsidR="001E5A86" w:rsidRPr="00176B15" w:rsidRDefault="001E5A86" w:rsidP="008E3889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Выполнять требования охраны труда</w:t>
            </w:r>
          </w:p>
        </w:tc>
        <w:tc>
          <w:tcPr>
            <w:tcW w:w="3543" w:type="dxa"/>
          </w:tcPr>
          <w:p w:rsidR="00BC0A63" w:rsidRPr="00176B15" w:rsidRDefault="00BC0A63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>А/02.6</w:t>
            </w:r>
          </w:p>
          <w:p w:rsidR="001E5A86" w:rsidRPr="00176B15" w:rsidRDefault="008E3889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>А/01.6, А/02.6, С/01.6.</w:t>
            </w:r>
          </w:p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Планировать образовательный процесс, занятия и (или) циклы </w:t>
            </w:r>
            <w:r w:rsidRPr="00176B15">
              <w:rPr>
                <w:sz w:val="24"/>
                <w:szCs w:val="24"/>
              </w:rPr>
              <w:lastRenderedPageBreak/>
              <w:t>занятий, разрабатывать сценарии досуговых мероприятий с учетом санитарно-гигиенических норм и требований охраны жизни и здоровья учащихся</w:t>
            </w:r>
          </w:p>
        </w:tc>
        <w:tc>
          <w:tcPr>
            <w:tcW w:w="3543" w:type="dxa"/>
          </w:tcPr>
          <w:p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А/05.6</w:t>
            </w:r>
          </w:p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Контролировать соблюдение санитарно-бытовых условий и условий внутренней среды, выполнение требований охраны труда, анализировать и устранять (минимизировать) возможные риски жизни и здоровью учащихся при проведении</w:t>
            </w:r>
            <w:r w:rsidRPr="00176B15">
              <w:rPr>
                <w:sz w:val="24"/>
                <w:szCs w:val="24"/>
              </w:rPr>
              <w:tab/>
              <w:t>массовых досуговых мероприятий и выполнении физических упражнений, в том числе с людьми с ограниченными возможностями здоровья и инвалидностью</w:t>
            </w:r>
          </w:p>
        </w:tc>
        <w:tc>
          <w:tcPr>
            <w:tcW w:w="3543" w:type="dxa"/>
          </w:tcPr>
          <w:p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А/01.6, А/02.6</w:t>
            </w:r>
          </w:p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Соблюдать правила и нормы охраны труда, техники безопасности, обеспечивать охрану жизни и здоровья обучающихся в процессе занятий</w:t>
            </w:r>
          </w:p>
          <w:p w:rsidR="001E5A86" w:rsidRPr="00176B15" w:rsidRDefault="001E5A86" w:rsidP="008E388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А/04.6</w:t>
            </w:r>
          </w:p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jc w:val="center"/>
        </w:trPr>
        <w:tc>
          <w:tcPr>
            <w:tcW w:w="9287" w:type="dxa"/>
            <w:gridSpan w:val="3"/>
          </w:tcPr>
          <w:p w:rsidR="001E5A86" w:rsidRPr="00176B15" w:rsidRDefault="001E5A86" w:rsidP="008E388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1E5A86" w:rsidRPr="00176B15" w:rsidTr="008E3889">
        <w:trPr>
          <w:trHeight w:val="286"/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Использования основных средств индивидуальной и коллективной защиты для сохранения жизни и здоровья граждан</w:t>
            </w:r>
          </w:p>
        </w:tc>
        <w:tc>
          <w:tcPr>
            <w:tcW w:w="3543" w:type="dxa"/>
          </w:tcPr>
          <w:p w:rsidR="0006261F" w:rsidRPr="00176B15" w:rsidRDefault="0006261F" w:rsidP="0006261F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>А/01.6, А/05.6</w:t>
            </w:r>
          </w:p>
          <w:p w:rsidR="001E5A86" w:rsidRPr="00176B15" w:rsidRDefault="001E5A86" w:rsidP="0006261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</w:tc>
      </w:tr>
      <w:tr w:rsidR="001E5A86" w:rsidRPr="00176B15" w:rsidTr="008E3889">
        <w:trPr>
          <w:trHeight w:val="286"/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Участия в разработке и реализации программы развития образовательной организации в целях создания безопасной и комфортной образовательной среды</w:t>
            </w:r>
          </w:p>
        </w:tc>
        <w:tc>
          <w:tcPr>
            <w:tcW w:w="3543" w:type="dxa"/>
          </w:tcPr>
          <w:p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А/01.6</w:t>
            </w: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trHeight w:val="286"/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Регулирования поведения обучающихся для обеспечения безопасной образовательной среды</w:t>
            </w:r>
          </w:p>
        </w:tc>
        <w:tc>
          <w:tcPr>
            <w:tcW w:w="3543" w:type="dxa"/>
          </w:tcPr>
          <w:p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А/02.6, А/03.6</w:t>
            </w: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trHeight w:val="286"/>
          <w:jc w:val="center"/>
        </w:trPr>
        <w:tc>
          <w:tcPr>
            <w:tcW w:w="3936" w:type="dxa"/>
          </w:tcPr>
          <w:p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Формирования у обучающихся культуры здорового и безопасного образа жизни</w:t>
            </w:r>
          </w:p>
        </w:tc>
        <w:tc>
          <w:tcPr>
            <w:tcW w:w="3543" w:type="dxa"/>
          </w:tcPr>
          <w:p w:rsidR="0006261F" w:rsidRPr="00176B15" w:rsidRDefault="0006261F" w:rsidP="0006261F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>А/01.6, А/05.6</w:t>
            </w:r>
          </w:p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:rsidTr="008E3889">
        <w:trPr>
          <w:trHeight w:val="286"/>
          <w:jc w:val="center"/>
        </w:trPr>
        <w:tc>
          <w:tcPr>
            <w:tcW w:w="3936" w:type="dxa"/>
          </w:tcPr>
          <w:p w:rsidR="001E5A86" w:rsidRPr="00176B15" w:rsidRDefault="008E3889" w:rsidP="008E3889">
            <w:pPr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Прове</w:t>
            </w:r>
            <w:r w:rsidR="001E5A86" w:rsidRPr="00176B15">
              <w:rPr>
                <w:sz w:val="24"/>
                <w:szCs w:val="24"/>
              </w:rPr>
              <w:t>д</w:t>
            </w:r>
            <w:r w:rsidRPr="00176B15">
              <w:rPr>
                <w:sz w:val="24"/>
                <w:szCs w:val="24"/>
              </w:rPr>
              <w:t xml:space="preserve">ения </w:t>
            </w:r>
            <w:r w:rsidR="001E5A86" w:rsidRPr="00176B15">
              <w:rPr>
                <w:sz w:val="24"/>
                <w:szCs w:val="24"/>
              </w:rPr>
              <w:t xml:space="preserve"> консультации</w:t>
            </w:r>
            <w:proofErr w:type="gramEnd"/>
            <w:r w:rsidR="001E5A86" w:rsidRPr="00176B15">
              <w:rPr>
                <w:sz w:val="24"/>
                <w:szCs w:val="24"/>
              </w:rPr>
              <w:t xml:space="preserve"> по соблюдению условий, обеспечивающих охрану здоровья </w:t>
            </w:r>
            <w:r w:rsidRPr="00176B15">
              <w:rPr>
                <w:sz w:val="24"/>
                <w:szCs w:val="24"/>
              </w:rPr>
              <w:t>граждан</w:t>
            </w:r>
          </w:p>
        </w:tc>
        <w:tc>
          <w:tcPr>
            <w:tcW w:w="3543" w:type="dxa"/>
          </w:tcPr>
          <w:p w:rsidR="00BC0A63" w:rsidRPr="00176B15" w:rsidRDefault="00BC0A63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>А/01.6, А/05.6</w:t>
            </w:r>
          </w:p>
          <w:p w:rsidR="001E5A86" w:rsidRPr="00176B15" w:rsidRDefault="001E5A86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582AD5" w:rsidRPr="00176B15" w:rsidRDefault="00582AD5" w:rsidP="00EB0E6D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176B15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76B15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76B15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176B15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176B1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176B1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176B15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176B15">
        <w:rPr>
          <w:spacing w:val="-1"/>
          <w:sz w:val="24"/>
          <w:szCs w:val="24"/>
        </w:rPr>
        <w:t>обязательной</w:t>
      </w:r>
      <w:r w:rsidRPr="00176B15">
        <w:rPr>
          <w:spacing w:val="-1"/>
          <w:sz w:val="24"/>
          <w:szCs w:val="24"/>
        </w:rPr>
        <w:t xml:space="preserve"> части</w:t>
      </w:r>
      <w:r w:rsidR="009A4D20">
        <w:rPr>
          <w:spacing w:val="-1"/>
          <w:sz w:val="24"/>
          <w:szCs w:val="24"/>
        </w:rPr>
        <w:t xml:space="preserve"> </w:t>
      </w:r>
      <w:r w:rsidR="00EB6C45" w:rsidRPr="00176B15">
        <w:rPr>
          <w:spacing w:val="-1"/>
          <w:sz w:val="24"/>
          <w:szCs w:val="24"/>
        </w:rPr>
        <w:t>образовательной программы</w:t>
      </w:r>
      <w:r w:rsidRPr="00176B15">
        <w:rPr>
          <w:spacing w:val="-1"/>
          <w:sz w:val="24"/>
          <w:szCs w:val="24"/>
        </w:rPr>
        <w:t xml:space="preserve">. </w:t>
      </w:r>
    </w:p>
    <w:p w:rsidR="002B4E3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76B15">
        <w:rPr>
          <w:color w:val="000000"/>
          <w:spacing w:val="-1"/>
          <w:sz w:val="24"/>
          <w:szCs w:val="24"/>
        </w:rPr>
        <w:lastRenderedPageBreak/>
        <w:t xml:space="preserve">В соответствии с рабочим </w:t>
      </w:r>
      <w:r w:rsidR="002B4E30" w:rsidRPr="00176B1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176B15">
        <w:rPr>
          <w:color w:val="000000"/>
          <w:spacing w:val="-1"/>
          <w:sz w:val="24"/>
          <w:szCs w:val="24"/>
        </w:rPr>
        <w:t>в</w:t>
      </w:r>
      <w:r w:rsidR="006363C5" w:rsidRPr="00176B15">
        <w:rPr>
          <w:color w:val="000000"/>
          <w:spacing w:val="-1"/>
          <w:sz w:val="24"/>
          <w:szCs w:val="24"/>
        </w:rPr>
        <w:t>о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="006363C5" w:rsidRPr="00176B15">
        <w:rPr>
          <w:color w:val="000000"/>
          <w:spacing w:val="-1"/>
          <w:sz w:val="24"/>
          <w:szCs w:val="24"/>
        </w:rPr>
        <w:t>2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Pr="00176B15">
        <w:rPr>
          <w:color w:val="000000"/>
          <w:spacing w:val="-1"/>
          <w:sz w:val="24"/>
          <w:szCs w:val="24"/>
        </w:rPr>
        <w:t>семестре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Pr="00176B15">
        <w:rPr>
          <w:color w:val="000000"/>
          <w:spacing w:val="-1"/>
          <w:sz w:val="24"/>
          <w:szCs w:val="24"/>
        </w:rPr>
        <w:t>в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="002B4E30" w:rsidRPr="00176B15">
        <w:rPr>
          <w:color w:val="000000"/>
          <w:spacing w:val="-1"/>
          <w:sz w:val="24"/>
          <w:szCs w:val="24"/>
        </w:rPr>
        <w:t>очной форме обучения</w:t>
      </w:r>
      <w:r w:rsidR="006363C5" w:rsidRPr="00176B15">
        <w:rPr>
          <w:color w:val="000000"/>
          <w:spacing w:val="-1"/>
          <w:sz w:val="24"/>
          <w:szCs w:val="24"/>
        </w:rPr>
        <w:t xml:space="preserve">. </w:t>
      </w:r>
      <w:r w:rsidR="002B4E30" w:rsidRPr="00176B15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E07D02" w:rsidRPr="00176B15">
        <w:rPr>
          <w:color w:val="000000"/>
          <w:spacing w:val="-1"/>
          <w:sz w:val="24"/>
          <w:szCs w:val="24"/>
        </w:rPr>
        <w:t>зачет</w:t>
      </w:r>
      <w:r w:rsidR="002B4E30" w:rsidRPr="00176B15">
        <w:rPr>
          <w:color w:val="000000"/>
          <w:spacing w:val="-1"/>
          <w:sz w:val="24"/>
          <w:szCs w:val="24"/>
        </w:rPr>
        <w:t xml:space="preserve">. </w:t>
      </w:r>
    </w:p>
    <w:p w:rsidR="00991396" w:rsidRDefault="0099139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991396" w:rsidRPr="00176B15" w:rsidRDefault="0099139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A5265" w:rsidRPr="00176B1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991396" w:rsidRDefault="000D2406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ОБЪЕМ</w:t>
      </w:r>
      <w:r w:rsidR="002B4E30" w:rsidRPr="00991396">
        <w:rPr>
          <w:b/>
          <w:caps/>
          <w:color w:val="000000"/>
          <w:spacing w:val="-1"/>
          <w:sz w:val="24"/>
          <w:szCs w:val="24"/>
        </w:rPr>
        <w:t xml:space="preserve"> дисциплины и виды учебной работы:</w:t>
      </w:r>
    </w:p>
    <w:p w:rsidR="002B4E30" w:rsidRPr="00176B1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proofErr w:type="gramStart"/>
      <w:r w:rsidRPr="00176B15">
        <w:rPr>
          <w:i/>
          <w:color w:val="000000"/>
          <w:spacing w:val="-1"/>
          <w:sz w:val="24"/>
          <w:szCs w:val="24"/>
        </w:rPr>
        <w:t>очная</w:t>
      </w:r>
      <w:proofErr w:type="gramEnd"/>
      <w:r w:rsidRPr="00176B15">
        <w:rPr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410"/>
        <w:gridCol w:w="1843"/>
        <w:gridCol w:w="2106"/>
        <w:gridCol w:w="13"/>
      </w:tblGrid>
      <w:tr w:rsidR="00E068B1" w:rsidRPr="00176B15" w:rsidTr="00176B15">
        <w:trPr>
          <w:gridAfter w:val="1"/>
          <w:wAfter w:w="13" w:type="dxa"/>
          <w:jc w:val="center"/>
        </w:trPr>
        <w:tc>
          <w:tcPr>
            <w:tcW w:w="4248" w:type="dxa"/>
            <w:gridSpan w:val="2"/>
            <w:vMerge w:val="restart"/>
            <w:vAlign w:val="center"/>
          </w:tcPr>
          <w:p w:rsidR="00E068B1" w:rsidRPr="00176B15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  <w:vMerge w:val="restart"/>
            <w:vAlign w:val="center"/>
          </w:tcPr>
          <w:p w:rsidR="00E068B1" w:rsidRPr="00176B15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6" w:type="dxa"/>
            <w:vAlign w:val="center"/>
          </w:tcPr>
          <w:p w:rsidR="00E068B1" w:rsidRPr="00176B1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семестры</w:t>
            </w:r>
            <w:proofErr w:type="gramEnd"/>
          </w:p>
        </w:tc>
      </w:tr>
      <w:tr w:rsidR="00176B15" w:rsidRPr="00176B15" w:rsidTr="00176B15">
        <w:trPr>
          <w:trHeight w:val="183"/>
          <w:jc w:val="center"/>
        </w:trPr>
        <w:tc>
          <w:tcPr>
            <w:tcW w:w="4248" w:type="dxa"/>
            <w:gridSpan w:val="2"/>
            <w:vMerge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176B15" w:rsidRPr="00176B15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:rsidR="00176B15" w:rsidRPr="00176B15" w:rsidRDefault="00176B15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:rsidR="00176B15" w:rsidRPr="00176B15" w:rsidRDefault="00176B15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6B15" w:rsidRPr="00176B15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:rsidR="00176B15" w:rsidRPr="00176B15" w:rsidRDefault="00176B15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:rsidR="00176B15" w:rsidRPr="00176B15" w:rsidRDefault="00176B15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зачет</w:t>
            </w:r>
            <w:proofErr w:type="gramEnd"/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176B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зачет</w:t>
            </w:r>
            <w:proofErr w:type="gramEnd"/>
          </w:p>
        </w:tc>
      </w:tr>
      <w:tr w:rsidR="00176B15" w:rsidRPr="00176B15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:rsidR="00176B15" w:rsidRPr="00176B15" w:rsidRDefault="00176B15" w:rsidP="002A766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:rsidTr="00176B15">
        <w:trPr>
          <w:jc w:val="center"/>
        </w:trPr>
        <w:tc>
          <w:tcPr>
            <w:tcW w:w="1838" w:type="dxa"/>
            <w:vMerge w:val="restart"/>
            <w:vAlign w:val="center"/>
          </w:tcPr>
          <w:p w:rsidR="00176B15" w:rsidRPr="00176B15" w:rsidRDefault="00176B15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0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  <w:proofErr w:type="gramEnd"/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76B15" w:rsidRPr="00176B15" w:rsidTr="00176B15">
        <w:trPr>
          <w:jc w:val="center"/>
        </w:trPr>
        <w:tc>
          <w:tcPr>
            <w:tcW w:w="1838" w:type="dxa"/>
            <w:vMerge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зачетные</w:t>
            </w:r>
            <w:proofErr w:type="gramEnd"/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 единицы</w:t>
            </w:r>
          </w:p>
        </w:tc>
        <w:tc>
          <w:tcPr>
            <w:tcW w:w="1843" w:type="dxa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19" w:type="dxa"/>
            <w:gridSpan w:val="2"/>
            <w:vAlign w:val="center"/>
          </w:tcPr>
          <w:p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2B4E30" w:rsidRPr="00176B15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647527" w:rsidRPr="00176B15" w:rsidRDefault="00647527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176B15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176B15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114"/>
        <w:gridCol w:w="1466"/>
      </w:tblGrid>
      <w:tr w:rsidR="00647527" w:rsidRPr="00176B15" w:rsidTr="006363C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647527" w:rsidRPr="00176B15" w:rsidRDefault="00647527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647527" w:rsidRPr="00176B15" w:rsidRDefault="00647527" w:rsidP="002A766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114" w:type="dxa"/>
            <w:vAlign w:val="center"/>
          </w:tcPr>
          <w:p w:rsidR="00647527" w:rsidRPr="00176B15" w:rsidRDefault="00647527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466" w:type="dxa"/>
            <w:vAlign w:val="center"/>
          </w:tcPr>
          <w:p w:rsidR="00647527" w:rsidRPr="00176B15" w:rsidRDefault="00647527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Единая Государственная система предупреждения и ликвидации ЧС.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tabs>
                <w:tab w:val="left" w:pos="360"/>
                <w:tab w:val="num" w:pos="756"/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Теоретические основы безопасности жизнедеятельности. Единая государственная система предупреждения и ликвидации чрезвычайных ситуациях (РСЧС): задачи и структура. </w:t>
            </w:r>
            <w:r w:rsidRPr="00176B15">
              <w:rPr>
                <w:sz w:val="24"/>
                <w:szCs w:val="24"/>
              </w:rPr>
              <w:t>Классификация опасностей природного, экологического и техногенного происхождения, их характеристика. Воздействие основных негативных факторов на человека, их предельно допустимые нормы.</w:t>
            </w:r>
          </w:p>
        </w:tc>
        <w:tc>
          <w:tcPr>
            <w:tcW w:w="1466" w:type="dxa"/>
            <w:vAlign w:val="center"/>
          </w:tcPr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Основные понятия и определения, классификация чрезвычайных ситуаций по потенциальной опасности. Поражающие факторы источников чрезвычайных ситуаций техногенного характера. Фазы развития чрезвычайных ситуаций.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Характеристика поражающих факторов источников чрезвычайных ситуаций природного характера. Классификация стихийных бедствий. 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Химически опасные объекты (ХОО), их группы и классы опасности. Основные способы хранения и транспортировки химически опасных веществ. 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proofErr w:type="spellStart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Пожаро</w:t>
            </w:r>
            <w:proofErr w:type="spellEnd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 xml:space="preserve">- и взрывоопасные объекты. Классификация пожаров. Классификация промышленных объектов по пожароопасности. Тушение пожаров, принципы прекращения </w:t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горения. Огнетушащие вещества, технические средства пожаротушения.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sz w:val="24"/>
                <w:szCs w:val="24"/>
              </w:rPr>
              <w:t>Поражающие факторы ядерного взрыва, их характеристики.</w:t>
            </w:r>
          </w:p>
        </w:tc>
        <w:tc>
          <w:tcPr>
            <w:tcW w:w="1466" w:type="dxa"/>
            <w:vAlign w:val="center"/>
          </w:tcPr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lastRenderedPageBreak/>
              <w:t>12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Характеристика опасностей природного, экологического и техногенного характера. </w:t>
            </w:r>
          </w:p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Средства индивидуальной защиты и порядок их использования. Средства защиты в чрезвычайных ситуациях. Обязанности командира спасательной команды (санитарной дружины) по организации и проведению спасательных</w:t>
            </w:r>
            <w:r w:rsidR="000D2406">
              <w:rPr>
                <w:sz w:val="24"/>
                <w:szCs w:val="24"/>
              </w:rPr>
              <w:t xml:space="preserve"> работ</w:t>
            </w:r>
            <w:r w:rsidRPr="00176B15">
              <w:rPr>
                <w:sz w:val="24"/>
                <w:szCs w:val="24"/>
              </w:rPr>
              <w:t>.</w:t>
            </w:r>
            <w:r w:rsidR="000D2406">
              <w:rPr>
                <w:sz w:val="24"/>
                <w:szCs w:val="24"/>
              </w:rPr>
              <w:t xml:space="preserve"> </w:t>
            </w:r>
            <w:r w:rsidRPr="00176B15">
              <w:rPr>
                <w:sz w:val="24"/>
                <w:szCs w:val="24"/>
              </w:rPr>
              <w:t>Основы организации аварийно-спасательных и других неотложных работ (АСДНР) при ЧС. Цели, состав, назначение, организация проведения, привлекаемые силы при проведении спасательных и других неотложных работ, способы их ведения. Состав спасательных работ. Состав неотложных работ. Основы управления спасательными и другими неотложными работами.</w:t>
            </w:r>
          </w:p>
        </w:tc>
        <w:tc>
          <w:tcPr>
            <w:tcW w:w="1466" w:type="dxa"/>
            <w:vAlign w:val="center"/>
          </w:tcPr>
          <w:p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Понятие устойчивости функционирования        </w:t>
            </w:r>
            <w:proofErr w:type="gramStart"/>
            <w:r w:rsidRPr="00176B15">
              <w:rPr>
                <w:sz w:val="24"/>
                <w:szCs w:val="24"/>
              </w:rPr>
              <w:t>территории  и</w:t>
            </w:r>
            <w:proofErr w:type="gramEnd"/>
            <w:r w:rsidRPr="00176B15">
              <w:rPr>
                <w:sz w:val="24"/>
                <w:szCs w:val="24"/>
              </w:rPr>
              <w:t xml:space="preserve"> объектов ЧС. Подготовка территории к функционированию в ЧС. Руководство разработкой и проведением мероприятий по повышению устойчивости функционирования объектов. Основные факторы, влияющие на устойчивость функционирования объектов. Основные пути повышения устойчивости функционирования объектов.</w:t>
            </w:r>
          </w:p>
        </w:tc>
        <w:tc>
          <w:tcPr>
            <w:tcW w:w="1466" w:type="dxa"/>
            <w:vAlign w:val="center"/>
          </w:tcPr>
          <w:p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jc w:val="both"/>
              <w:rPr>
                <w:bCs/>
                <w:sz w:val="24"/>
                <w:szCs w:val="24"/>
              </w:rPr>
            </w:pPr>
            <w:r w:rsidRPr="00176B15">
              <w:rPr>
                <w:iCs/>
                <w:spacing w:val="-2"/>
                <w:sz w:val="24"/>
                <w:szCs w:val="24"/>
              </w:rPr>
              <w:t xml:space="preserve">Правовые нормативно-технические и организационные основы обеспечения безопасности жизнедеятельности населения. </w:t>
            </w:r>
            <w:r w:rsidRPr="00176B15">
              <w:rPr>
                <w:bCs/>
                <w:sz w:val="24"/>
                <w:szCs w:val="24"/>
              </w:rPr>
              <w:t>Характеристика основных законодательных и нормативно-правовых актов: назначение, объекты регулирования и положения. 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      </w:r>
            <w:r w:rsidR="000D2406">
              <w:rPr>
                <w:bCs/>
                <w:sz w:val="24"/>
                <w:szCs w:val="24"/>
              </w:rPr>
              <w:t>к</w:t>
            </w:r>
            <w:r w:rsidRPr="00176B15">
              <w:rPr>
                <w:bCs/>
                <w:sz w:val="24"/>
                <w:szCs w:val="24"/>
              </w:rPr>
              <w:t>тура.</w:t>
            </w:r>
          </w:p>
        </w:tc>
        <w:tc>
          <w:tcPr>
            <w:tcW w:w="1466" w:type="dxa"/>
            <w:vAlign w:val="center"/>
          </w:tcPr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10</w:t>
            </w:r>
          </w:p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76B15">
              <w:rPr>
                <w:iCs/>
                <w:sz w:val="24"/>
                <w:szCs w:val="24"/>
              </w:rPr>
              <w:t>Организация рабочего места для выпол</w:t>
            </w:r>
            <w:r w:rsidR="000D2406">
              <w:rPr>
                <w:iCs/>
                <w:sz w:val="24"/>
                <w:szCs w:val="24"/>
              </w:rPr>
              <w:t>нения работы по профилю професс</w:t>
            </w:r>
            <w:r w:rsidRPr="00176B15">
              <w:rPr>
                <w:iCs/>
                <w:sz w:val="24"/>
                <w:szCs w:val="24"/>
              </w:rPr>
              <w:t>и</w:t>
            </w:r>
            <w:r w:rsidR="000D2406">
              <w:rPr>
                <w:iCs/>
                <w:sz w:val="24"/>
                <w:szCs w:val="24"/>
              </w:rPr>
              <w:t>о</w:t>
            </w:r>
            <w:r w:rsidRPr="00176B15">
              <w:rPr>
                <w:iCs/>
                <w:sz w:val="24"/>
                <w:szCs w:val="24"/>
              </w:rPr>
              <w:t>нальной</w:t>
            </w:r>
            <w:r w:rsidR="000D2406">
              <w:rPr>
                <w:iCs/>
                <w:sz w:val="24"/>
                <w:szCs w:val="24"/>
              </w:rPr>
              <w:t xml:space="preserve"> деят</w:t>
            </w:r>
            <w:r w:rsidRPr="00176B15">
              <w:rPr>
                <w:iCs/>
                <w:sz w:val="24"/>
                <w:szCs w:val="24"/>
              </w:rPr>
              <w:t>е</w:t>
            </w:r>
            <w:r w:rsidR="000D2406">
              <w:rPr>
                <w:iCs/>
                <w:sz w:val="24"/>
                <w:szCs w:val="24"/>
              </w:rPr>
              <w:t>л</w:t>
            </w:r>
            <w:r w:rsidRPr="00176B15">
              <w:rPr>
                <w:iCs/>
                <w:sz w:val="24"/>
                <w:szCs w:val="24"/>
              </w:rPr>
              <w:t xml:space="preserve">ьности. Психологический тренинг устойчивости в экстремальной ситуации. </w:t>
            </w:r>
            <w:r w:rsidRPr="00176B15">
              <w:rPr>
                <w:sz w:val="24"/>
                <w:szCs w:val="24"/>
              </w:rPr>
              <w:t>Сущность и содержание морально-психологической подготовки населения и личного состава формирования. Психо</w:t>
            </w:r>
            <w:r w:rsidR="000D2406">
              <w:rPr>
                <w:sz w:val="24"/>
                <w:szCs w:val="24"/>
              </w:rPr>
              <w:t>ф</w:t>
            </w:r>
            <w:r w:rsidRPr="00176B15">
              <w:rPr>
                <w:sz w:val="24"/>
                <w:szCs w:val="24"/>
              </w:rPr>
              <w:t>изиологические и эргономические условия организации и безопасности труда. Психо</w:t>
            </w:r>
            <w:r w:rsidR="000D2406">
              <w:rPr>
                <w:sz w:val="24"/>
                <w:szCs w:val="24"/>
              </w:rPr>
              <w:t>ф</w:t>
            </w:r>
            <w:r w:rsidRPr="00176B15">
              <w:rPr>
                <w:sz w:val="24"/>
                <w:szCs w:val="24"/>
              </w:rPr>
              <w:t xml:space="preserve">изическое состояние человека. </w:t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 xml:space="preserve">Роль психологического состояния человека в </w:t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проблеме безопасности, психологические причины совершения ошибок и создания опасных ситуаций. Особенности групповой психологии. Эргономика, как наука о правильной организации человеческой деятельности, соответствии труда физиологическим и психическим возможностям человека. Организация рабочего места.</w:t>
            </w:r>
          </w:p>
        </w:tc>
        <w:tc>
          <w:tcPr>
            <w:tcW w:w="1466" w:type="dxa"/>
            <w:vAlign w:val="center"/>
          </w:tcPr>
          <w:p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lastRenderedPageBreak/>
              <w:t>8</w:t>
            </w:r>
          </w:p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Организация и проведение спасательных и неотложных аварийно-спасательных работ. Средства индивидуальной защиты и порядок их использования. </w:t>
            </w:r>
            <w:r w:rsidRPr="00176B15">
              <w:rPr>
                <w:spacing w:val="-2"/>
                <w:sz w:val="24"/>
                <w:szCs w:val="24"/>
              </w:rPr>
              <w:t>Особенность организации и ведения спасательных работ и неотложных аварийно-восстановительных работ (СНАВР) в очагах поражения (комбинированное поражение</w:t>
            </w:r>
            <w:proofErr w:type="gramStart"/>
            <w:r w:rsidRPr="00176B15">
              <w:rPr>
                <w:spacing w:val="-2"/>
                <w:sz w:val="24"/>
                <w:szCs w:val="24"/>
              </w:rPr>
              <w:t>).</w:t>
            </w:r>
            <w:r w:rsidRPr="00176B15">
              <w:rPr>
                <w:iCs/>
                <w:sz w:val="24"/>
                <w:szCs w:val="24"/>
              </w:rPr>
              <w:t>Особенности</w:t>
            </w:r>
            <w:proofErr w:type="gramEnd"/>
            <w:r w:rsidRPr="00176B15">
              <w:rPr>
                <w:iCs/>
                <w:sz w:val="24"/>
                <w:szCs w:val="24"/>
              </w:rPr>
              <w:t xml:space="preserve"> и организация эвакуации из зон чрезвычайных </w:t>
            </w:r>
            <w:proofErr w:type="spellStart"/>
            <w:r w:rsidRPr="00176B15">
              <w:rPr>
                <w:iCs/>
                <w:sz w:val="24"/>
                <w:szCs w:val="24"/>
              </w:rPr>
              <w:t>ситуаций.Задачи</w:t>
            </w:r>
            <w:proofErr w:type="spellEnd"/>
            <w:r w:rsidRPr="00176B15">
              <w:rPr>
                <w:iCs/>
                <w:sz w:val="24"/>
                <w:szCs w:val="24"/>
              </w:rPr>
              <w:t xml:space="preserve"> и принципы организации Всероссийской службы медицины катастроф. Основы лечебно-эвакуационного обеспечения населения в ЧС. Приемы и способы оказания медицинской помощи пораженному при травмах и ранах.</w:t>
            </w:r>
          </w:p>
        </w:tc>
        <w:tc>
          <w:tcPr>
            <w:tcW w:w="1466" w:type="dxa"/>
            <w:vAlign w:val="center"/>
          </w:tcPr>
          <w:p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:rsidTr="006363C5">
        <w:trPr>
          <w:jc w:val="center"/>
        </w:trPr>
        <w:tc>
          <w:tcPr>
            <w:tcW w:w="813" w:type="dxa"/>
          </w:tcPr>
          <w:p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8.</w:t>
            </w:r>
          </w:p>
        </w:tc>
        <w:tc>
          <w:tcPr>
            <w:tcW w:w="2063" w:type="dxa"/>
          </w:tcPr>
          <w:p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5114" w:type="dxa"/>
          </w:tcPr>
          <w:p w:rsidR="006363C5" w:rsidRPr="00176B15" w:rsidRDefault="006363C5" w:rsidP="002A766E">
            <w:pPr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Ответственность за нарушение правил и норм БЖД. Организация обучения населения по гражданской обороне.</w:t>
            </w:r>
            <w:r w:rsidRPr="00176B15">
              <w:rPr>
                <w:spacing w:val="-2"/>
                <w:sz w:val="24"/>
                <w:szCs w:val="24"/>
              </w:rPr>
              <w:t xml:space="preserve"> Организация и порядок проведения эвакуации населения и рассредоточение работающего персонала из очагов поражения.</w:t>
            </w:r>
            <w:r w:rsidR="000D2406">
              <w:rPr>
                <w:spacing w:val="-2"/>
                <w:sz w:val="24"/>
                <w:szCs w:val="24"/>
              </w:rPr>
              <w:t xml:space="preserve"> </w:t>
            </w:r>
            <w:r w:rsidRPr="00176B15">
              <w:rPr>
                <w:spacing w:val="-2"/>
                <w:sz w:val="24"/>
                <w:szCs w:val="24"/>
              </w:rPr>
              <w:t>Организация, основные принципы, формы и методы обучения населения.</w:t>
            </w:r>
          </w:p>
        </w:tc>
        <w:tc>
          <w:tcPr>
            <w:tcW w:w="1466" w:type="dxa"/>
            <w:vAlign w:val="center"/>
          </w:tcPr>
          <w:p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</w:tbl>
    <w:p w:rsidR="00EB6C45" w:rsidRPr="00176B15" w:rsidRDefault="00EB6C45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044595" w:rsidRDefault="00221483" w:rsidP="00221483">
      <w:pPr>
        <w:jc w:val="both"/>
        <w:rPr>
          <w:b/>
          <w:sz w:val="24"/>
          <w:szCs w:val="24"/>
        </w:rPr>
      </w:pPr>
    </w:p>
    <w:p w:rsidR="00221483" w:rsidRPr="00176B15" w:rsidRDefault="000D2406" w:rsidP="000D2406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0D2406">
        <w:rPr>
          <w:b/>
          <w:sz w:val="24"/>
          <w:szCs w:val="24"/>
        </w:rPr>
        <w:t>РАЗДЕЛЫ ДИСЦИПЛИНЫ И ВИДЫ УЧЕБНОЙ РАБОТЫ</w:t>
      </w:r>
    </w:p>
    <w:p w:rsidR="00221483" w:rsidRPr="00176B15" w:rsidRDefault="00221483" w:rsidP="00221483">
      <w:pPr>
        <w:jc w:val="center"/>
        <w:rPr>
          <w:sz w:val="24"/>
          <w:szCs w:val="24"/>
        </w:rPr>
      </w:pPr>
      <w:proofErr w:type="gramStart"/>
      <w:r w:rsidRPr="00176B15">
        <w:rPr>
          <w:sz w:val="24"/>
          <w:szCs w:val="24"/>
        </w:rPr>
        <w:t>очная</w:t>
      </w:r>
      <w:proofErr w:type="gramEnd"/>
      <w:r w:rsidRPr="00176B15">
        <w:rPr>
          <w:sz w:val="24"/>
          <w:szCs w:val="24"/>
        </w:rPr>
        <w:t xml:space="preserve"> форма обучения</w:t>
      </w:r>
    </w:p>
    <w:p w:rsidR="00221483" w:rsidRPr="00176B15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42"/>
        <w:gridCol w:w="1370"/>
        <w:gridCol w:w="1371"/>
        <w:gridCol w:w="1371"/>
        <w:gridCol w:w="28"/>
      </w:tblGrid>
      <w:tr w:rsidR="00221483" w:rsidRPr="00176B15" w:rsidTr="00176B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76B15" w:rsidRDefault="00221483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№ п/п</w:t>
            </w:r>
          </w:p>
        </w:tc>
        <w:tc>
          <w:tcPr>
            <w:tcW w:w="4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Всего</w:t>
            </w:r>
          </w:p>
          <w:p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176B15" w:rsidRPr="00176B15" w:rsidTr="00176B15">
        <w:trPr>
          <w:gridAfter w:val="1"/>
          <w:wAfter w:w="28" w:type="dxa"/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  <w:tc>
          <w:tcPr>
            <w:tcW w:w="4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ind w:right="-108"/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ПЗ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СРС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1.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Единая Государственная система предупреждения и ликвидации ЧС. 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2.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12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3.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4.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5.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10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7.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8.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10</w:t>
            </w:r>
          </w:p>
        </w:tc>
      </w:tr>
      <w:tr w:rsidR="00176B15" w:rsidRPr="00176B15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ИТОГО: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221483" w:rsidRPr="00176B15" w:rsidRDefault="00221483" w:rsidP="00221483">
      <w:pPr>
        <w:rPr>
          <w:b/>
          <w:sz w:val="24"/>
          <w:szCs w:val="24"/>
        </w:rPr>
      </w:pPr>
    </w:p>
    <w:p w:rsidR="00176B15" w:rsidRPr="009B47BA" w:rsidRDefault="00176B15" w:rsidP="00176B15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>для освоения дисциплины</w:t>
      </w:r>
    </w:p>
    <w:p w:rsidR="00176B15" w:rsidRPr="00990368" w:rsidRDefault="00176B15" w:rsidP="00176B15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176B15" w:rsidRPr="00990368" w:rsidRDefault="00176B15" w:rsidP="00176B15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6.1. Основная литература</w:t>
      </w:r>
    </w:p>
    <w:tbl>
      <w:tblPr>
        <w:tblW w:w="49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781"/>
        <w:gridCol w:w="1363"/>
        <w:gridCol w:w="1302"/>
      </w:tblGrid>
      <w:tr w:rsidR="00176B15" w:rsidRPr="00990368" w:rsidTr="00176B1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вузов /под ред. </w:t>
            </w:r>
            <w:proofErr w:type="spellStart"/>
            <w:r w:rsidRPr="00990368">
              <w:rPr>
                <w:sz w:val="24"/>
                <w:szCs w:val="24"/>
              </w:rPr>
              <w:t>Л.Д.Михайлова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2-е изд., </w:t>
            </w:r>
            <w:proofErr w:type="gramStart"/>
            <w:r w:rsidRPr="00990368">
              <w:rPr>
                <w:sz w:val="24"/>
                <w:szCs w:val="24"/>
              </w:rPr>
              <w:t>стер..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Горелов, А. </w:t>
            </w:r>
            <w:proofErr w:type="spellStart"/>
            <w:r w:rsidRPr="00A00F9D">
              <w:rPr>
                <w:sz w:val="24"/>
                <w:szCs w:val="24"/>
              </w:rPr>
              <w:t>А.Безопасность</w:t>
            </w:r>
            <w:proofErr w:type="spellEnd"/>
            <w:r w:rsidRPr="00A00F9D">
              <w:rPr>
                <w:sz w:val="24"/>
                <w:szCs w:val="24"/>
              </w:rPr>
              <w:t xml:space="preserve"> человека в природных </w:t>
            </w:r>
            <w:proofErr w:type="gramStart"/>
            <w:r w:rsidRPr="00A00F9D">
              <w:rPr>
                <w:sz w:val="24"/>
                <w:szCs w:val="24"/>
              </w:rPr>
              <w:t>условиях :</w:t>
            </w:r>
            <w:proofErr w:type="gramEnd"/>
            <w:r w:rsidRPr="00A00F9D">
              <w:rPr>
                <w:sz w:val="24"/>
                <w:szCs w:val="24"/>
              </w:rPr>
              <w:t xml:space="preserve"> монография / А. А. Горелов, Ю. Н. Федотов, В. Д. Шимановский ; </w:t>
            </w:r>
            <w:proofErr w:type="spellStart"/>
            <w:r w:rsidRPr="00A00F9D">
              <w:rPr>
                <w:sz w:val="24"/>
                <w:szCs w:val="24"/>
              </w:rPr>
              <w:t>СПбГАФК</w:t>
            </w:r>
            <w:proofErr w:type="spellEnd"/>
            <w:r w:rsidRPr="00A00F9D">
              <w:rPr>
                <w:sz w:val="24"/>
                <w:szCs w:val="24"/>
              </w:rPr>
              <w:t xml:space="preserve">. - Санкт-Петербург, 2004. - 141 с. - </w:t>
            </w:r>
            <w:proofErr w:type="gramStart"/>
            <w:r w:rsidRPr="00A00F9D">
              <w:rPr>
                <w:sz w:val="24"/>
                <w:szCs w:val="24"/>
              </w:rPr>
              <w:t>Библиогр.:</w:t>
            </w:r>
            <w:proofErr w:type="gramEnd"/>
            <w:r w:rsidRPr="00A00F9D">
              <w:rPr>
                <w:sz w:val="24"/>
                <w:szCs w:val="24"/>
              </w:rPr>
              <w:t xml:space="preserve"> с. 139-140. -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BF1155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A00F9D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A00F9D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A00F9D" w:rsidRDefault="00176B15" w:rsidP="00176B1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Безопасность жизнедеятельности для педагогических и гуманитарных </w:t>
            </w:r>
            <w:proofErr w:type="gramStart"/>
            <w:r w:rsidRPr="00A00F9D">
              <w:rPr>
                <w:sz w:val="24"/>
                <w:szCs w:val="24"/>
              </w:rPr>
              <w:t>направлений :</w:t>
            </w:r>
            <w:proofErr w:type="gramEnd"/>
            <w:r w:rsidRPr="00A00F9D">
              <w:rPr>
                <w:sz w:val="24"/>
                <w:szCs w:val="24"/>
              </w:rPr>
              <w:t xml:space="preserve"> учебник и практикум для вузов / В. П. Соломин [и др.] ; под общей редакцией В. П. Соломина. — </w:t>
            </w:r>
            <w:proofErr w:type="gramStart"/>
            <w:r w:rsidRPr="00A00F9D">
              <w:rPr>
                <w:sz w:val="24"/>
                <w:szCs w:val="24"/>
              </w:rPr>
              <w:t>Москва :</w:t>
            </w:r>
            <w:proofErr w:type="gramEnd"/>
            <w:r w:rsidRPr="00A00F9D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A00F9D">
              <w:rPr>
                <w:sz w:val="24"/>
                <w:szCs w:val="24"/>
              </w:rPr>
              <w:t>Юрайт</w:t>
            </w:r>
            <w:proofErr w:type="spellEnd"/>
            <w:r w:rsidRPr="00A00F9D">
              <w:rPr>
                <w:sz w:val="24"/>
                <w:szCs w:val="24"/>
              </w:rPr>
              <w:t xml:space="preserve">, 2020. — 399 с. — (Высшее образование). — ISBN 978-5-534-01400-6. —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A00F9D">
              <w:rPr>
                <w:sz w:val="24"/>
                <w:szCs w:val="24"/>
              </w:rPr>
              <w:t>Юрайт</w:t>
            </w:r>
            <w:proofErr w:type="spellEnd"/>
            <w:r w:rsidRPr="00A00F9D">
              <w:rPr>
                <w:sz w:val="24"/>
                <w:szCs w:val="24"/>
              </w:rPr>
              <w:t xml:space="preserve"> [сайт]. — URL: </w:t>
            </w:r>
            <w:hyperlink r:id="rId8" w:history="1">
              <w:r w:rsidRPr="00BF1155">
                <w:rPr>
                  <w:rStyle w:val="a6"/>
                  <w:sz w:val="24"/>
                  <w:szCs w:val="24"/>
                </w:rPr>
                <w:t>https://urait.ru/bcode/450015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A00F9D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Беляков, Г. И.  Безопасность жизнедеятельности. Охрана труда в 3 т. Т. </w:t>
            </w:r>
            <w:proofErr w:type="gramStart"/>
            <w:r w:rsidRPr="00630AEA">
              <w:rPr>
                <w:sz w:val="24"/>
                <w:szCs w:val="24"/>
              </w:rPr>
              <w:t>3 :</w:t>
            </w:r>
            <w:proofErr w:type="gramEnd"/>
            <w:r w:rsidRPr="00630AEA">
              <w:rPr>
                <w:sz w:val="24"/>
                <w:szCs w:val="24"/>
              </w:rPr>
              <w:t xml:space="preserve"> учебник для вузов / Г. И. Беляков. — 4-е изд., </w:t>
            </w:r>
            <w:proofErr w:type="spellStart"/>
            <w:r w:rsidRPr="00630AEA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и</w:t>
            </w:r>
            <w:proofErr w:type="gramEnd"/>
            <w:r w:rsidRPr="00630AEA">
              <w:rPr>
                <w:sz w:val="24"/>
                <w:szCs w:val="24"/>
              </w:rPr>
              <w:t xml:space="preserve"> доп. — Москва : Издательство </w:t>
            </w:r>
            <w:proofErr w:type="spellStart"/>
            <w:r w:rsidRPr="00630AEA">
              <w:rPr>
                <w:sz w:val="24"/>
                <w:szCs w:val="24"/>
              </w:rPr>
              <w:t>Юрайт</w:t>
            </w:r>
            <w:proofErr w:type="spellEnd"/>
            <w:r w:rsidRPr="00630AEA">
              <w:rPr>
                <w:sz w:val="24"/>
                <w:szCs w:val="24"/>
              </w:rPr>
              <w:t xml:space="preserve">, 2020. — 484 с. — (Высшее образование). — ISBN 978-5-534-12635-8.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630AEA">
              <w:rPr>
                <w:sz w:val="24"/>
                <w:szCs w:val="24"/>
              </w:rPr>
              <w:t>Юрайт</w:t>
            </w:r>
            <w:proofErr w:type="spellEnd"/>
            <w:r w:rsidRPr="00630AEA">
              <w:rPr>
                <w:sz w:val="24"/>
                <w:szCs w:val="24"/>
              </w:rPr>
              <w:t xml:space="preserve"> [сайт]. — URL: </w:t>
            </w:r>
            <w:hyperlink r:id="rId9" w:history="1">
              <w:r w:rsidRPr="00BF1155">
                <w:rPr>
                  <w:rStyle w:val="a6"/>
                  <w:sz w:val="24"/>
                  <w:szCs w:val="24"/>
                </w:rPr>
                <w:t>https://urait.ru/bcode/447908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630AEA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Соколов, А. Т.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А. Т. Соколов. — 3-е изд. — Москва,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191 c. — ISBN 978-5-4497-0304-0.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BF1155">
                <w:rPr>
                  <w:rStyle w:val="a6"/>
                  <w:sz w:val="24"/>
                  <w:szCs w:val="24"/>
                </w:rPr>
                <w:t>http://www.iprbookshop.ru/89421.html</w:t>
              </w:r>
            </w:hyperlink>
            <w:r w:rsidRPr="00630AEA">
              <w:rPr>
                <w:sz w:val="24"/>
                <w:szCs w:val="24"/>
              </w:rPr>
              <w:t xml:space="preserve"> (дата </w:t>
            </w:r>
            <w:r w:rsidRPr="00630AEA">
              <w:rPr>
                <w:sz w:val="24"/>
                <w:szCs w:val="24"/>
              </w:rPr>
              <w:lastRenderedPageBreak/>
              <w:t xml:space="preserve">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 Б.С. Безопасность в чрезвычайных ситуациях: учебник для студентов </w:t>
            </w:r>
            <w:proofErr w:type="spellStart"/>
            <w:r w:rsidRPr="00990368">
              <w:rPr>
                <w:sz w:val="24"/>
                <w:szCs w:val="24"/>
              </w:rPr>
              <w:t>высшщих</w:t>
            </w:r>
            <w:proofErr w:type="spellEnd"/>
            <w:r w:rsidRPr="00990368">
              <w:rPr>
                <w:sz w:val="24"/>
                <w:szCs w:val="24"/>
              </w:rPr>
              <w:t xml:space="preserve"> учебных заведений/</w:t>
            </w:r>
            <w:proofErr w:type="spellStart"/>
            <w:r w:rsidRPr="00990368">
              <w:rPr>
                <w:sz w:val="24"/>
                <w:szCs w:val="24"/>
              </w:rPr>
              <w:t>Б.С.мастюрков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. – 3–е изд., доп. и </w:t>
            </w:r>
            <w:proofErr w:type="spellStart"/>
            <w:proofErr w:type="gram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Академия,2006.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Сергеев В.С. Защита населения и территорий в чрезвычайных ситуациях: </w:t>
            </w:r>
            <w:proofErr w:type="spellStart"/>
            <w:r w:rsidRPr="00990368">
              <w:rPr>
                <w:sz w:val="24"/>
                <w:szCs w:val="24"/>
              </w:rPr>
              <w:t>учебноепособие</w:t>
            </w:r>
            <w:proofErr w:type="spellEnd"/>
            <w:r w:rsidRPr="00990368">
              <w:rPr>
                <w:sz w:val="24"/>
                <w:szCs w:val="24"/>
              </w:rPr>
              <w:t xml:space="preserve"> для студентов вузов / </w:t>
            </w:r>
            <w:proofErr w:type="spellStart"/>
            <w:r w:rsidRPr="00990368">
              <w:rPr>
                <w:sz w:val="24"/>
                <w:szCs w:val="24"/>
              </w:rPr>
              <w:t>В.С.Сергеев</w:t>
            </w:r>
            <w:proofErr w:type="spellEnd"/>
            <w:r w:rsidRPr="00990368">
              <w:rPr>
                <w:sz w:val="24"/>
                <w:szCs w:val="24"/>
              </w:rPr>
              <w:t xml:space="preserve">. – 6-е изд., 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990368">
              <w:rPr>
                <w:sz w:val="24"/>
                <w:szCs w:val="24"/>
              </w:rPr>
              <w:t>. и</w:t>
            </w:r>
            <w:proofErr w:type="gramEnd"/>
            <w:r w:rsidRPr="00990368">
              <w:rPr>
                <w:sz w:val="24"/>
                <w:szCs w:val="24"/>
              </w:rPr>
              <w:t xml:space="preserve"> доп. – М.: Академический проект, 2010.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</w:p>
        </w:tc>
      </w:tr>
    </w:tbl>
    <w:p w:rsidR="00176B15" w:rsidRPr="00990368" w:rsidRDefault="00176B15" w:rsidP="00176B15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6.2. Дополнительная литература</w:t>
      </w: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2"/>
        <w:gridCol w:w="1363"/>
        <w:gridCol w:w="1302"/>
      </w:tblGrid>
      <w:tr w:rsidR="00176B15" w:rsidRPr="00990368" w:rsidTr="00176B1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76B15" w:rsidRPr="00990368" w:rsidTr="00176B15">
        <w:trPr>
          <w:trHeight w:val="3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высших учебных заведений /под </w:t>
            </w:r>
            <w:proofErr w:type="spellStart"/>
            <w:r w:rsidRPr="00990368">
              <w:rPr>
                <w:sz w:val="24"/>
                <w:szCs w:val="24"/>
              </w:rPr>
              <w:t>редюЭ.А.Арустамова</w:t>
            </w:r>
            <w:proofErr w:type="spellEnd"/>
            <w:r w:rsidRPr="00990368">
              <w:rPr>
                <w:sz w:val="24"/>
                <w:szCs w:val="24"/>
              </w:rPr>
              <w:t xml:space="preserve">. – 13-е </w:t>
            </w:r>
            <w:proofErr w:type="spellStart"/>
            <w:r w:rsidRPr="00990368">
              <w:rPr>
                <w:sz w:val="24"/>
                <w:szCs w:val="24"/>
              </w:rPr>
              <w:t>изд</w:t>
            </w:r>
            <w:proofErr w:type="spellEnd"/>
            <w:proofErr w:type="gramStart"/>
            <w:r w:rsidRPr="00990368">
              <w:rPr>
                <w:sz w:val="24"/>
                <w:szCs w:val="24"/>
              </w:rPr>
              <w:t>, .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proofErr w:type="gramEnd"/>
            <w:r w:rsidRPr="00990368">
              <w:rPr>
                <w:sz w:val="24"/>
                <w:szCs w:val="24"/>
              </w:rPr>
              <w:t>. и доп.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Рысин, Ю. С. Безопасность жизнедеятельности. Акустические </w:t>
            </w:r>
            <w:proofErr w:type="gramStart"/>
            <w:r w:rsidRPr="00630AEA">
              <w:rPr>
                <w:sz w:val="24"/>
                <w:szCs w:val="24"/>
              </w:rPr>
              <w:t>излучения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для бакалавров / Ю. С. Рысин, С. Л. Яблочников.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Вузовское образование, 2020. — 103 c. — ISBN 978-5-4487-0695-0.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BF1155">
                <w:rPr>
                  <w:rStyle w:val="a6"/>
                  <w:sz w:val="24"/>
                  <w:szCs w:val="24"/>
                </w:rPr>
                <w:t>http://www.iprbookshop.ru/93072.html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630AEA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Алексеев, В. С.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В. С. Алексеев, О. И. Жидкова, И. В. Ткаченко. — 2-е изд.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Научная книга, 2019. — 158 c. — ISBN 978-5-9758-1716-7.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F1155">
                <w:rPr>
                  <w:rStyle w:val="a6"/>
                  <w:sz w:val="24"/>
                  <w:szCs w:val="24"/>
                </w:rPr>
                <w:t>http://www.iprbookshop.ru/81000.html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Безопасность жизнедеятельности. Безопасность технологических процессов и производств. Охрана труда: учебное пособие для вузов /</w:t>
            </w:r>
            <w:proofErr w:type="spellStart"/>
            <w:r w:rsidRPr="00990368">
              <w:rPr>
                <w:sz w:val="24"/>
                <w:szCs w:val="24"/>
              </w:rPr>
              <w:t>П.П.Кукин</w:t>
            </w:r>
            <w:proofErr w:type="spellEnd"/>
            <w:r w:rsidRPr="00990368">
              <w:rPr>
                <w:sz w:val="24"/>
                <w:szCs w:val="24"/>
              </w:rPr>
              <w:t xml:space="preserve"> [и др.]/ - Изд.5-е,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Лобачев А.И. Безопасность жизнедеятельности: </w:t>
            </w:r>
            <w:proofErr w:type="spellStart"/>
            <w:r w:rsidRPr="00BF1155">
              <w:rPr>
                <w:sz w:val="24"/>
                <w:szCs w:val="24"/>
              </w:rPr>
              <w:t>учебние</w:t>
            </w:r>
            <w:proofErr w:type="spellEnd"/>
            <w:r w:rsidRPr="00BF1155">
              <w:rPr>
                <w:sz w:val="24"/>
                <w:szCs w:val="24"/>
              </w:rPr>
              <w:t xml:space="preserve"> для вузов /</w:t>
            </w:r>
            <w:proofErr w:type="spellStart"/>
            <w:r w:rsidRPr="00BF1155">
              <w:rPr>
                <w:sz w:val="24"/>
                <w:szCs w:val="24"/>
              </w:rPr>
              <w:t>А.И.Лобачев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– М.: Высшее образование: </w:t>
            </w:r>
            <w:proofErr w:type="spellStart"/>
            <w:r w:rsidRPr="00BF1155">
              <w:rPr>
                <w:sz w:val="24"/>
                <w:szCs w:val="24"/>
              </w:rPr>
              <w:t>Юрайт-Издат</w:t>
            </w:r>
            <w:proofErr w:type="spellEnd"/>
            <w:r w:rsidRPr="00BF1155">
              <w:rPr>
                <w:sz w:val="24"/>
                <w:szCs w:val="24"/>
              </w:rPr>
              <w:t>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Маринченко А.В. Безопасность </w:t>
            </w:r>
            <w:proofErr w:type="spellStart"/>
            <w:r w:rsidRPr="00BF1155">
              <w:rPr>
                <w:sz w:val="24"/>
                <w:szCs w:val="24"/>
              </w:rPr>
              <w:t>жизнедечтельности</w:t>
            </w:r>
            <w:proofErr w:type="spellEnd"/>
            <w:r w:rsidRPr="00BF1155">
              <w:rPr>
                <w:sz w:val="24"/>
                <w:szCs w:val="24"/>
              </w:rPr>
              <w:t>: учебное пособие /</w:t>
            </w:r>
            <w:proofErr w:type="spellStart"/>
            <w:r w:rsidRPr="00BF1155">
              <w:rPr>
                <w:sz w:val="24"/>
                <w:szCs w:val="24"/>
              </w:rPr>
              <w:t>А.В.Маринченко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доп. и </w:t>
            </w:r>
            <w:proofErr w:type="spellStart"/>
            <w:r w:rsidRPr="00BF1155">
              <w:rPr>
                <w:sz w:val="24"/>
                <w:szCs w:val="24"/>
              </w:rPr>
              <w:t>перераб</w:t>
            </w:r>
            <w:proofErr w:type="spellEnd"/>
            <w:r w:rsidRPr="00BF1155">
              <w:rPr>
                <w:sz w:val="24"/>
                <w:szCs w:val="24"/>
              </w:rPr>
              <w:t>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Петров, С. В.   Обеспечение безопасности образовательного </w:t>
            </w:r>
            <w:proofErr w:type="gramStart"/>
            <w:r w:rsidRPr="00BF1155">
              <w:rPr>
                <w:sz w:val="24"/>
                <w:szCs w:val="24"/>
              </w:rPr>
              <w:t>учреждения :</w:t>
            </w:r>
            <w:proofErr w:type="gramEnd"/>
            <w:r w:rsidRPr="00BF1155">
              <w:rPr>
                <w:sz w:val="24"/>
                <w:szCs w:val="24"/>
              </w:rPr>
              <w:t xml:space="preserve"> учебное пособие для академического бакалавриата / С. В. Петров, П. А. Кисляков. - 2-е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 :</w:t>
            </w:r>
            <w:proofErr w:type="spellStart"/>
            <w:r w:rsidRPr="00BF1155">
              <w:rPr>
                <w:sz w:val="24"/>
                <w:szCs w:val="24"/>
              </w:rPr>
              <w:t>Юрайт</w:t>
            </w:r>
            <w:proofErr w:type="spellEnd"/>
            <w:r w:rsidRPr="00BF1155">
              <w:rPr>
                <w:sz w:val="24"/>
                <w:szCs w:val="24"/>
              </w:rPr>
              <w:t xml:space="preserve">, 2017. - 250 с.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Безопасность жизнедеятельности: учебник для бакалавров/под ред. </w:t>
            </w:r>
            <w:proofErr w:type="spellStart"/>
            <w:r w:rsidRPr="00BF1155">
              <w:rPr>
                <w:sz w:val="24"/>
                <w:szCs w:val="24"/>
              </w:rPr>
              <w:t>А.А.Бирюкова</w:t>
            </w:r>
            <w:proofErr w:type="spellEnd"/>
            <w:r w:rsidRPr="00BF1155">
              <w:rPr>
                <w:sz w:val="24"/>
                <w:szCs w:val="24"/>
              </w:rPr>
              <w:t xml:space="preserve">, </w:t>
            </w:r>
            <w:proofErr w:type="spellStart"/>
            <w:r w:rsidRPr="00BF1155">
              <w:rPr>
                <w:sz w:val="24"/>
                <w:szCs w:val="24"/>
              </w:rPr>
              <w:t>В.К.Кузнецова</w:t>
            </w:r>
            <w:proofErr w:type="spellEnd"/>
            <w:r w:rsidRPr="00BF1155">
              <w:rPr>
                <w:sz w:val="24"/>
                <w:szCs w:val="24"/>
              </w:rPr>
              <w:t xml:space="preserve">. – М.: Проспект, 2014.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Белов С.В. Безопасность жизнедеятельности и защита окружающей среды (</w:t>
            </w:r>
            <w:proofErr w:type="spellStart"/>
            <w:r w:rsidRPr="00BF1155">
              <w:rPr>
                <w:sz w:val="24"/>
                <w:szCs w:val="24"/>
              </w:rPr>
              <w:t>техносферная</w:t>
            </w:r>
            <w:proofErr w:type="spellEnd"/>
            <w:r w:rsidRPr="00BF1155">
              <w:rPr>
                <w:sz w:val="24"/>
                <w:szCs w:val="24"/>
              </w:rPr>
              <w:t xml:space="preserve"> безопасность): учебник / </w:t>
            </w:r>
            <w:proofErr w:type="spellStart"/>
            <w:r w:rsidRPr="00BF1155">
              <w:rPr>
                <w:sz w:val="24"/>
                <w:szCs w:val="24"/>
              </w:rPr>
              <w:t>С.В.Белов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М.: </w:t>
            </w:r>
            <w:proofErr w:type="spellStart"/>
            <w:r w:rsidRPr="00BF1155">
              <w:rPr>
                <w:sz w:val="24"/>
                <w:szCs w:val="24"/>
              </w:rPr>
              <w:t>Юрайт</w:t>
            </w:r>
            <w:proofErr w:type="spellEnd"/>
            <w:r w:rsidRPr="00BF1155">
              <w:rPr>
                <w:sz w:val="24"/>
                <w:szCs w:val="24"/>
              </w:rPr>
              <w:t>, 2011.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5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 В.И. Безопасность жизнедеятельности: учебное пособие /</w:t>
            </w:r>
            <w:proofErr w:type="spellStart"/>
            <w:r w:rsidRPr="00990368">
              <w:rPr>
                <w:sz w:val="24"/>
                <w:szCs w:val="24"/>
              </w:rPr>
              <w:t>В.И.Каракеян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И.М.Никулина</w:t>
            </w:r>
            <w:proofErr w:type="spellEnd"/>
            <w:r w:rsidRPr="00990368">
              <w:rPr>
                <w:sz w:val="24"/>
                <w:szCs w:val="24"/>
              </w:rPr>
              <w:t xml:space="preserve">. – М.: </w:t>
            </w:r>
            <w:proofErr w:type="spellStart"/>
            <w:r w:rsidRPr="00990368">
              <w:rPr>
                <w:sz w:val="24"/>
                <w:szCs w:val="24"/>
              </w:rPr>
              <w:t>Юрайт</w:t>
            </w:r>
            <w:proofErr w:type="spellEnd"/>
            <w:r w:rsidRPr="00990368">
              <w:rPr>
                <w:sz w:val="24"/>
                <w:szCs w:val="24"/>
              </w:rPr>
              <w:t>: Высшее образование,2009.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Пожарная безопасность / под ред. С. В. </w:t>
            </w:r>
            <w:proofErr w:type="spellStart"/>
            <w:r w:rsidRPr="00BF1155">
              <w:rPr>
                <w:sz w:val="24"/>
                <w:szCs w:val="24"/>
              </w:rPr>
              <w:t>Собуря</w:t>
            </w:r>
            <w:proofErr w:type="spellEnd"/>
            <w:r w:rsidRPr="00BF1155">
              <w:rPr>
                <w:sz w:val="24"/>
                <w:szCs w:val="24"/>
              </w:rPr>
              <w:t xml:space="preserve">. - 3-е изд., доп. (с изм.). - </w:t>
            </w:r>
            <w:proofErr w:type="gramStart"/>
            <w:r w:rsidRPr="00BF1155">
              <w:rPr>
                <w:sz w:val="24"/>
                <w:szCs w:val="24"/>
              </w:rPr>
              <w:t>Москва :</w:t>
            </w:r>
            <w:proofErr w:type="spellStart"/>
            <w:r w:rsidRPr="00BF1155">
              <w:rPr>
                <w:sz w:val="24"/>
                <w:szCs w:val="24"/>
              </w:rPr>
              <w:t>Термика</w:t>
            </w:r>
            <w:proofErr w:type="spellEnd"/>
            <w:proofErr w:type="gramEnd"/>
            <w:r w:rsidRPr="00BF1155">
              <w:rPr>
                <w:sz w:val="24"/>
                <w:szCs w:val="24"/>
              </w:rPr>
              <w:t xml:space="preserve"> : Пожарная книга, 2007. - 1 CD. - 1782.00. - Электронная программа (визуальная). Электронные </w:t>
            </w:r>
            <w:proofErr w:type="gramStart"/>
            <w:r w:rsidRPr="00BF1155">
              <w:rPr>
                <w:sz w:val="24"/>
                <w:szCs w:val="24"/>
              </w:rPr>
              <w:t>данные :</w:t>
            </w:r>
            <w:proofErr w:type="gramEnd"/>
            <w:r w:rsidRPr="00BF1155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современных условиях и способы защиты от </w:t>
            </w:r>
            <w:proofErr w:type="gramStart"/>
            <w:r w:rsidRPr="00880648">
              <w:rPr>
                <w:sz w:val="24"/>
                <w:szCs w:val="24"/>
              </w:rPr>
              <w:t>пожаров :</w:t>
            </w:r>
            <w:proofErr w:type="gramEnd"/>
            <w:r w:rsidRPr="00880648">
              <w:rPr>
                <w:sz w:val="24"/>
                <w:szCs w:val="24"/>
              </w:rPr>
              <w:t xml:space="preserve"> содержание и комментарии. - Москва, 2006. - 19 с. - 1 CD. - 826.03. - Разные виды </w:t>
            </w:r>
            <w:proofErr w:type="gramStart"/>
            <w:r w:rsidRPr="00880648">
              <w:rPr>
                <w:sz w:val="24"/>
                <w:szCs w:val="24"/>
              </w:rPr>
              <w:t>содержания :</w:t>
            </w:r>
            <w:proofErr w:type="gramEnd"/>
            <w:r w:rsidRPr="00880648">
              <w:rPr>
                <w:sz w:val="24"/>
                <w:szCs w:val="24"/>
              </w:rPr>
              <w:t xml:space="preserve"> разные средства доступа.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средних профессиональных общеобразовательных учреждений / под ред. </w:t>
            </w:r>
            <w:proofErr w:type="spellStart"/>
            <w:r w:rsidRPr="00990368">
              <w:rPr>
                <w:sz w:val="24"/>
                <w:szCs w:val="24"/>
              </w:rPr>
              <w:t>С.В.Белова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Изд. 6-е,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Маслов А.Г. Способы автономного </w:t>
            </w:r>
            <w:proofErr w:type="spellStart"/>
            <w:r w:rsidRPr="00990368">
              <w:rPr>
                <w:sz w:val="24"/>
                <w:szCs w:val="24"/>
              </w:rPr>
              <w:t>выжывания</w:t>
            </w:r>
            <w:proofErr w:type="spellEnd"/>
            <w:r w:rsidRPr="00990368">
              <w:rPr>
                <w:sz w:val="24"/>
                <w:szCs w:val="24"/>
              </w:rPr>
              <w:t xml:space="preserve"> человека в природе: учебное пособие для студентов высших учебных заведений /</w:t>
            </w:r>
            <w:proofErr w:type="spellStart"/>
            <w:r w:rsidRPr="00990368">
              <w:rPr>
                <w:sz w:val="24"/>
                <w:szCs w:val="24"/>
              </w:rPr>
              <w:t>А.Г.Маслов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Ю.С.Константинов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В.Н.Латчук</w:t>
            </w:r>
            <w:proofErr w:type="spellEnd"/>
            <w:r w:rsidRPr="00990368">
              <w:rPr>
                <w:sz w:val="24"/>
                <w:szCs w:val="24"/>
              </w:rPr>
              <w:t>. – 2-е изд., стереотип. – М.: Академия, 2005.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</w:t>
            </w:r>
            <w:proofErr w:type="gramStart"/>
            <w:r w:rsidRPr="00880648">
              <w:rPr>
                <w:sz w:val="24"/>
                <w:szCs w:val="24"/>
              </w:rPr>
              <w:t>предприятия :</w:t>
            </w:r>
            <w:proofErr w:type="gramEnd"/>
            <w:r w:rsidRPr="00880648">
              <w:rPr>
                <w:sz w:val="24"/>
                <w:szCs w:val="24"/>
              </w:rPr>
              <w:t xml:space="preserve"> 11 учебных фильмов. - Москва. - (Библиотека учебных фильмов). - 1 CD. - 8732.64.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образовательных учреждениях. - 2012. - 1 </w:t>
            </w:r>
            <w:proofErr w:type="gramStart"/>
            <w:r w:rsidRPr="00880648">
              <w:rPr>
                <w:sz w:val="24"/>
                <w:szCs w:val="24"/>
              </w:rPr>
              <w:t>CD ;</w:t>
            </w:r>
            <w:proofErr w:type="spellStart"/>
            <w:r w:rsidRPr="00880648">
              <w:rPr>
                <w:sz w:val="24"/>
                <w:szCs w:val="24"/>
              </w:rPr>
              <w:t>печ</w:t>
            </w:r>
            <w:proofErr w:type="spellEnd"/>
            <w:proofErr w:type="gramEnd"/>
            <w:r w:rsidRPr="00880648">
              <w:rPr>
                <w:sz w:val="24"/>
                <w:szCs w:val="24"/>
              </w:rPr>
              <w:t xml:space="preserve">. изд. - 1105.00.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76B15" w:rsidRDefault="00176B15" w:rsidP="00176B15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176B15" w:rsidRPr="00990368" w:rsidRDefault="00176B15" w:rsidP="00176B15">
      <w:pPr>
        <w:pStyle w:val="a3"/>
        <w:shd w:val="clear" w:color="auto" w:fill="FFFFFF"/>
        <w:ind w:left="0" w:firstLine="709"/>
        <w:rPr>
          <w:sz w:val="24"/>
          <w:szCs w:val="24"/>
        </w:rPr>
      </w:pPr>
    </w:p>
    <w:p w:rsidR="00176B15" w:rsidRPr="000F7AF4" w:rsidRDefault="00176B15" w:rsidP="00176B15">
      <w:pPr>
        <w:pStyle w:val="a3"/>
        <w:numPr>
          <w:ilvl w:val="0"/>
          <w:numId w:val="13"/>
        </w:numPr>
        <w:jc w:val="both"/>
        <w:rPr>
          <w:rFonts w:cs="Tahoma"/>
          <w:b/>
          <w:sz w:val="24"/>
          <w:szCs w:val="24"/>
        </w:rPr>
      </w:pPr>
      <w:r w:rsidRPr="000F7AF4">
        <w:rPr>
          <w:rFonts w:cs="Tahom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76B15" w:rsidRPr="009B47BA" w:rsidRDefault="00176B15" w:rsidP="00176B15">
      <w:pPr>
        <w:pStyle w:val="a3"/>
        <w:shd w:val="clear" w:color="auto" w:fill="FFFFFF"/>
        <w:tabs>
          <w:tab w:val="left" w:pos="993"/>
        </w:tabs>
        <w:ind w:left="709"/>
        <w:rPr>
          <w:b/>
          <w:caps/>
          <w:color w:val="000000"/>
          <w:spacing w:val="-1"/>
          <w:sz w:val="24"/>
          <w:szCs w:val="24"/>
        </w:rPr>
      </w:pPr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880648">
          <w:rPr>
            <w:color w:val="0563C1"/>
            <w:sz w:val="24"/>
            <w:szCs w:val="24"/>
            <w:u w:val="single"/>
            <w:lang w:val="en-US"/>
          </w:rPr>
          <w:t>http</w:t>
        </w:r>
        <w:r w:rsidRPr="00880648">
          <w:rPr>
            <w:color w:val="0563C1"/>
            <w:sz w:val="24"/>
            <w:szCs w:val="24"/>
            <w:u w:val="single"/>
          </w:rPr>
          <w:t>://lib.mgafk.ru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>Электронно-библиотечная система Elibrary</w:t>
      </w:r>
      <w:hyperlink r:id="rId14" w:history="1">
        <w:r w:rsidRPr="00880648">
          <w:rPr>
            <w:color w:val="0563C1"/>
            <w:sz w:val="24"/>
            <w:szCs w:val="24"/>
            <w:u w:val="single"/>
          </w:rPr>
          <w:t>https://elibrary.ru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>Электронно-библиотечная система IPRbooks</w:t>
      </w:r>
      <w:hyperlink r:id="rId15" w:history="1">
        <w:r w:rsidRPr="00880648">
          <w:rPr>
            <w:color w:val="0563C1"/>
            <w:sz w:val="24"/>
            <w:szCs w:val="24"/>
            <w:u w:val="single"/>
          </w:rPr>
          <w:t>http://www.iprbookshop.ru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>Электронно-библиотечная система «</w:t>
      </w:r>
      <w:proofErr w:type="spellStart"/>
      <w:r w:rsidRPr="00880648">
        <w:rPr>
          <w:sz w:val="24"/>
          <w:szCs w:val="24"/>
        </w:rPr>
        <w:t>Юрайт</w:t>
      </w:r>
      <w:proofErr w:type="spellEnd"/>
      <w:r w:rsidRPr="00880648">
        <w:rPr>
          <w:sz w:val="24"/>
          <w:szCs w:val="24"/>
        </w:rPr>
        <w:t xml:space="preserve">» </w:t>
      </w:r>
      <w:hyperlink r:id="rId16" w:history="1">
        <w:r w:rsidRPr="00880648">
          <w:rPr>
            <w:color w:val="0563C1"/>
            <w:sz w:val="24"/>
            <w:szCs w:val="24"/>
            <w:u w:val="single"/>
          </w:rPr>
          <w:t>https://biblio-online.ru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РУКОНТ </w:t>
      </w:r>
      <w:hyperlink r:id="rId17" w:history="1">
        <w:r w:rsidRPr="00880648">
          <w:rPr>
            <w:color w:val="0563C1"/>
            <w:sz w:val="24"/>
            <w:szCs w:val="24"/>
            <w:u w:val="single"/>
          </w:rPr>
          <w:t>https://rucont.ru/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Министерство </w:t>
      </w:r>
      <w:r w:rsidR="00E7508F">
        <w:rPr>
          <w:sz w:val="24"/>
          <w:szCs w:val="24"/>
        </w:rPr>
        <w:t xml:space="preserve">науки и высшего </w:t>
      </w:r>
      <w:r w:rsidRPr="00880648">
        <w:rPr>
          <w:sz w:val="24"/>
          <w:szCs w:val="24"/>
        </w:rPr>
        <w:t xml:space="preserve">образования Российской Федерации </w:t>
      </w:r>
      <w:hyperlink r:id="rId18" w:history="1">
        <w:r w:rsidRPr="00880648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880648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lastRenderedPageBreak/>
        <w:t xml:space="preserve">Федеральный портал «Российское образование» </w:t>
      </w:r>
      <w:hyperlink r:id="rId20" w:history="1">
        <w:r w:rsidRPr="00880648">
          <w:rPr>
            <w:color w:val="0563C1"/>
            <w:sz w:val="24"/>
            <w:szCs w:val="24"/>
            <w:u w:val="single"/>
          </w:rPr>
          <w:t>http://www.edu.ru</w:t>
        </w:r>
      </w:hyperlink>
    </w:p>
    <w:p w:rsidR="00176B15" w:rsidRPr="00880648" w:rsidRDefault="00176B15" w:rsidP="00176B15">
      <w:pPr>
        <w:numPr>
          <w:ilvl w:val="0"/>
          <w:numId w:val="16"/>
        </w:numPr>
        <w:ind w:left="928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880648">
          <w:rPr>
            <w:color w:val="0563C1"/>
            <w:sz w:val="24"/>
            <w:szCs w:val="24"/>
            <w:u w:val="single"/>
          </w:rPr>
          <w:t>http://window.edu.ru</w:t>
        </w:r>
      </w:hyperlink>
    </w:p>
    <w:p w:rsidR="00176B15" w:rsidRPr="00880648" w:rsidRDefault="00176B15" w:rsidP="00176B15">
      <w:pPr>
        <w:numPr>
          <w:ilvl w:val="0"/>
          <w:numId w:val="16"/>
        </w:numPr>
        <w:spacing w:line="276" w:lineRule="auto"/>
        <w:ind w:left="567" w:firstLine="0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880648">
          <w:rPr>
            <w:color w:val="0563C1"/>
            <w:sz w:val="24"/>
            <w:szCs w:val="24"/>
            <w:u w:val="single"/>
          </w:rPr>
          <w:t>http://fcior.edu.ru</w:t>
        </w:r>
      </w:hyperlink>
    </w:p>
    <w:p w:rsidR="00176B15" w:rsidRPr="000F7AF4" w:rsidRDefault="00176B15" w:rsidP="00176B15">
      <w:pPr>
        <w:widowControl w:val="0"/>
        <w:numPr>
          <w:ilvl w:val="0"/>
          <w:numId w:val="16"/>
        </w:numPr>
        <w:spacing w:line="276" w:lineRule="auto"/>
        <w:ind w:left="928"/>
        <w:contextualSpacing/>
        <w:jc w:val="both"/>
        <w:rPr>
          <w:rStyle w:val="a6"/>
          <w:color w:val="auto"/>
          <w:sz w:val="24"/>
          <w:szCs w:val="24"/>
          <w:u w:val="none"/>
        </w:rPr>
      </w:pPr>
      <w:r w:rsidRPr="000F7AF4">
        <w:rPr>
          <w:sz w:val="24"/>
          <w:szCs w:val="24"/>
        </w:rPr>
        <w:t xml:space="preserve">Медицинская информационная сеть </w:t>
      </w:r>
      <w:hyperlink r:id="rId23" w:history="1">
        <w:r w:rsidRPr="000F7AF4">
          <w:rPr>
            <w:rStyle w:val="a6"/>
            <w:sz w:val="24"/>
            <w:szCs w:val="24"/>
          </w:rPr>
          <w:t>http://www.medicinform.net</w:t>
        </w:r>
      </w:hyperlink>
    </w:p>
    <w:p w:rsidR="00176B15" w:rsidRPr="000F7AF4" w:rsidRDefault="00176B15" w:rsidP="00176B15">
      <w:pPr>
        <w:widowControl w:val="0"/>
        <w:numPr>
          <w:ilvl w:val="0"/>
          <w:numId w:val="16"/>
        </w:numPr>
        <w:spacing w:line="276" w:lineRule="auto"/>
        <w:ind w:left="928"/>
        <w:contextualSpacing/>
        <w:jc w:val="both"/>
        <w:rPr>
          <w:sz w:val="24"/>
          <w:szCs w:val="24"/>
        </w:rPr>
      </w:pPr>
      <w:r w:rsidRPr="000F7AF4">
        <w:rPr>
          <w:sz w:val="24"/>
          <w:szCs w:val="24"/>
        </w:rPr>
        <w:t xml:space="preserve">Министерство Российской Федерации по делам гражданской обороны, чрезвычайным ситуациям и ликвидации последствий стихийных бедствий </w:t>
      </w:r>
      <w:hyperlink r:id="rId24" w:history="1">
        <w:r w:rsidRPr="000F7AF4">
          <w:rPr>
            <w:rStyle w:val="a6"/>
            <w:sz w:val="24"/>
            <w:szCs w:val="24"/>
          </w:rPr>
          <w:t>https://www.mchs.gov.ru</w:t>
        </w:r>
      </w:hyperlink>
      <w:r w:rsidRPr="000F7AF4">
        <w:rPr>
          <w:sz w:val="24"/>
          <w:szCs w:val="24"/>
        </w:rPr>
        <w:t>/</w:t>
      </w:r>
    </w:p>
    <w:p w:rsidR="00CE66F7" w:rsidRPr="00176B15" w:rsidRDefault="00CE66F7" w:rsidP="00176B15">
      <w:pPr>
        <w:jc w:val="both"/>
        <w:rPr>
          <w:b/>
          <w:sz w:val="24"/>
          <w:szCs w:val="24"/>
        </w:rPr>
      </w:pPr>
    </w:p>
    <w:p w:rsidR="000D2406" w:rsidRPr="00176B15" w:rsidRDefault="000D2406" w:rsidP="00CE66F7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1D3EDF" w:rsidRPr="00176B15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176B15">
        <w:rPr>
          <w:b/>
          <w:caps/>
          <w:spacing w:val="-1"/>
          <w:sz w:val="24"/>
          <w:szCs w:val="24"/>
        </w:rPr>
        <w:t>8.</w:t>
      </w:r>
      <w:r w:rsidR="002B4E30" w:rsidRPr="00176B15">
        <w:rPr>
          <w:b/>
          <w:caps/>
          <w:spacing w:val="-1"/>
          <w:sz w:val="24"/>
          <w:szCs w:val="24"/>
        </w:rPr>
        <w:t>Мате</w:t>
      </w:r>
      <w:r w:rsidRPr="00176B15">
        <w:rPr>
          <w:b/>
          <w:caps/>
          <w:spacing w:val="-1"/>
          <w:sz w:val="24"/>
          <w:szCs w:val="24"/>
        </w:rPr>
        <w:t xml:space="preserve">риально-техническое обеспечение </w:t>
      </w:r>
      <w:r w:rsidR="002B4E30" w:rsidRPr="00176B15">
        <w:rPr>
          <w:b/>
          <w:caps/>
          <w:spacing w:val="-1"/>
          <w:sz w:val="24"/>
          <w:szCs w:val="24"/>
        </w:rPr>
        <w:t>дисциплины</w:t>
      </w:r>
    </w:p>
    <w:p w:rsidR="00176B15" w:rsidRPr="00176B15" w:rsidRDefault="00011A34" w:rsidP="00011A34">
      <w:pPr>
        <w:autoSpaceDE w:val="0"/>
        <w:autoSpaceDN w:val="0"/>
        <w:adjustRightInd w:val="0"/>
        <w:rPr>
          <w:sz w:val="24"/>
          <w:szCs w:val="24"/>
        </w:rPr>
      </w:pPr>
      <w:r w:rsidRPr="00092120">
        <w:rPr>
          <w:b/>
          <w:sz w:val="24"/>
          <w:szCs w:val="24"/>
        </w:rPr>
        <w:t>8.1 Специализированные аудитории</w:t>
      </w:r>
    </w:p>
    <w:tbl>
      <w:tblPr>
        <w:tblW w:w="531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0"/>
        <w:gridCol w:w="4394"/>
      </w:tblGrid>
      <w:tr w:rsidR="00E7508F" w:rsidRPr="00176B15" w:rsidTr="00E7508F"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E7508F" w:rsidRPr="00176B15" w:rsidTr="00E7508F"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аудитория</w:t>
            </w:r>
            <w:proofErr w:type="gramEnd"/>
            <w:r w:rsidRPr="00176B15">
              <w:rPr>
                <w:sz w:val="24"/>
                <w:szCs w:val="24"/>
              </w:rPr>
              <w:t xml:space="preserve"> для проведения занятий лекционного типа (лекционный зал № 1, № 2)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E7508F" w:rsidRPr="00176B15" w:rsidTr="00E7508F"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аудитория</w:t>
            </w:r>
            <w:proofErr w:type="gramEnd"/>
            <w:r w:rsidRPr="00176B15">
              <w:rPr>
                <w:sz w:val="24"/>
                <w:szCs w:val="24"/>
              </w:rPr>
              <w:t xml:space="preserve">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автоматизированное</w:t>
            </w:r>
            <w:proofErr w:type="gramEnd"/>
            <w:r w:rsidRPr="00176B15">
              <w:rPr>
                <w:sz w:val="24"/>
                <w:szCs w:val="24"/>
              </w:rPr>
              <w:t xml:space="preserve"> рабочее место обучающегося с нарушением зрения «</w:t>
            </w:r>
            <w:proofErr w:type="spellStart"/>
            <w:r w:rsidRPr="00176B15">
              <w:rPr>
                <w:sz w:val="24"/>
                <w:szCs w:val="24"/>
              </w:rPr>
              <w:t>ЭлСиС</w:t>
            </w:r>
            <w:proofErr w:type="spellEnd"/>
            <w:r w:rsidRPr="00176B15">
              <w:rPr>
                <w:sz w:val="24"/>
                <w:szCs w:val="24"/>
              </w:rPr>
              <w:t xml:space="preserve"> 207»,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автоматизированное</w:t>
            </w:r>
            <w:proofErr w:type="gramEnd"/>
            <w:r w:rsidRPr="00176B15">
              <w:rPr>
                <w:sz w:val="24"/>
                <w:szCs w:val="24"/>
              </w:rPr>
              <w:t xml:space="preserve"> рабочее место обучающегося с нарушением слуха «ЭлСиС205с»,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система</w:t>
            </w:r>
            <w:proofErr w:type="gramEnd"/>
            <w:r w:rsidRPr="00176B15">
              <w:rPr>
                <w:sz w:val="24"/>
                <w:szCs w:val="24"/>
              </w:rPr>
              <w:t xml:space="preserve"> </w:t>
            </w:r>
            <w:proofErr w:type="spellStart"/>
            <w:r w:rsidRPr="00176B15">
              <w:rPr>
                <w:sz w:val="24"/>
                <w:szCs w:val="24"/>
              </w:rPr>
              <w:t>субтитрирования</w:t>
            </w:r>
            <w:proofErr w:type="spellEnd"/>
            <w:r w:rsidRPr="00176B15">
              <w:rPr>
                <w:sz w:val="24"/>
                <w:szCs w:val="24"/>
              </w:rPr>
              <w:t xml:space="preserve"> Исток-</w:t>
            </w:r>
            <w:proofErr w:type="spellStart"/>
            <w:r w:rsidRPr="00176B15">
              <w:rPr>
                <w:sz w:val="24"/>
                <w:szCs w:val="24"/>
              </w:rPr>
              <w:t>Синхро</w:t>
            </w:r>
            <w:proofErr w:type="spellEnd"/>
            <w:r w:rsidRPr="00176B15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  <w:lang w:val="en-US"/>
              </w:rPr>
              <w:t>FM</w:t>
            </w:r>
            <w:r w:rsidRPr="00176B15">
              <w:rPr>
                <w:sz w:val="24"/>
                <w:szCs w:val="24"/>
              </w:rPr>
              <w:t xml:space="preserve">-передатчик </w:t>
            </w:r>
            <w:r w:rsidRPr="00176B15">
              <w:rPr>
                <w:sz w:val="24"/>
                <w:szCs w:val="24"/>
                <w:lang w:val="en-US"/>
              </w:rPr>
              <w:t>AMIGO</w:t>
            </w:r>
            <w:r w:rsidRPr="00176B15">
              <w:rPr>
                <w:sz w:val="24"/>
                <w:szCs w:val="24"/>
              </w:rPr>
              <w:t xml:space="preserve"> Т31,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  <w:lang w:val="en-US"/>
              </w:rPr>
              <w:t>FM</w:t>
            </w:r>
            <w:r w:rsidRPr="00176B15">
              <w:rPr>
                <w:sz w:val="24"/>
                <w:szCs w:val="24"/>
              </w:rPr>
              <w:t xml:space="preserve">-приемник </w:t>
            </w:r>
            <w:r w:rsidRPr="00176B15">
              <w:rPr>
                <w:sz w:val="24"/>
                <w:szCs w:val="24"/>
                <w:lang w:val="en-US"/>
              </w:rPr>
              <w:t>ARC</w:t>
            </w:r>
            <w:r w:rsidRPr="00176B15">
              <w:rPr>
                <w:sz w:val="24"/>
                <w:szCs w:val="24"/>
              </w:rPr>
              <w:t xml:space="preserve"> с индукционной петлей,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специальное</w:t>
            </w:r>
            <w:proofErr w:type="gramEnd"/>
            <w:r w:rsidRPr="00176B15">
              <w:rPr>
                <w:sz w:val="24"/>
                <w:szCs w:val="24"/>
              </w:rPr>
              <w:t xml:space="preserve"> устройство для чтения «говорящих книг»,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электронный</w:t>
            </w:r>
            <w:proofErr w:type="gramEnd"/>
            <w:r w:rsidRPr="00176B15">
              <w:rPr>
                <w:sz w:val="24"/>
                <w:szCs w:val="24"/>
              </w:rPr>
              <w:t xml:space="preserve"> </w:t>
            </w:r>
            <w:proofErr w:type="spellStart"/>
            <w:r w:rsidRPr="00176B15">
              <w:rPr>
                <w:sz w:val="24"/>
                <w:szCs w:val="24"/>
              </w:rPr>
              <w:t>видеоувеличитель</w:t>
            </w:r>
            <w:proofErr w:type="spellEnd"/>
            <w:r w:rsidRPr="00176B15">
              <w:rPr>
                <w:sz w:val="24"/>
                <w:szCs w:val="24"/>
              </w:rPr>
              <w:t xml:space="preserve"> «</w:t>
            </w:r>
            <w:proofErr w:type="spellStart"/>
            <w:r w:rsidRPr="00176B15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176B15">
              <w:rPr>
                <w:sz w:val="24"/>
                <w:szCs w:val="24"/>
              </w:rPr>
              <w:t xml:space="preserve"> Н</w:t>
            </w:r>
            <w:r w:rsidRPr="00176B15">
              <w:rPr>
                <w:sz w:val="24"/>
                <w:szCs w:val="24"/>
                <w:lang w:val="en-US"/>
              </w:rPr>
              <w:t>D</w:t>
            </w:r>
            <w:r w:rsidRPr="00176B15">
              <w:rPr>
                <w:sz w:val="24"/>
                <w:szCs w:val="24"/>
              </w:rPr>
              <w:t xml:space="preserve">,  принтер Брайля, </w:t>
            </w:r>
          </w:p>
          <w:p w:rsidR="00E7508F" w:rsidRPr="00176B15" w:rsidRDefault="00E7508F" w:rsidP="008E3889">
            <w:pPr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учебная</w:t>
            </w:r>
            <w:proofErr w:type="gramEnd"/>
            <w:r w:rsidRPr="00176B15">
              <w:rPr>
                <w:sz w:val="24"/>
                <w:szCs w:val="24"/>
              </w:rPr>
              <w:t xml:space="preserve"> и методическая литература, демонстрационные учебно-наглядные пособия</w:t>
            </w:r>
          </w:p>
        </w:tc>
      </w:tr>
      <w:tr w:rsidR="00E7508F" w:rsidRPr="00176B15" w:rsidTr="00E7508F"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ind w:hanging="26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аудитория</w:t>
            </w:r>
            <w:proofErr w:type="gramEnd"/>
            <w:r w:rsidRPr="00176B15">
              <w:rPr>
                <w:sz w:val="24"/>
                <w:szCs w:val="24"/>
              </w:rPr>
              <w:t xml:space="preserve"> для групповых и индивидуальных консультаций (аудитории №  316, 122)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spacing w:line="20" w:lineRule="atLeast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мультимедийное</w:t>
            </w:r>
            <w:proofErr w:type="gramEnd"/>
            <w:r w:rsidRPr="00176B15">
              <w:rPr>
                <w:sz w:val="24"/>
                <w:szCs w:val="24"/>
              </w:rPr>
              <w:t xml:space="preserve"> оборудование, экран.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учебная</w:t>
            </w:r>
            <w:proofErr w:type="gramEnd"/>
            <w:r w:rsidRPr="00176B15">
              <w:rPr>
                <w:sz w:val="24"/>
                <w:szCs w:val="24"/>
              </w:rPr>
              <w:t xml:space="preserve"> и методическая литература, </w:t>
            </w:r>
          </w:p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демонстрационные</w:t>
            </w:r>
            <w:proofErr w:type="gramEnd"/>
            <w:r w:rsidRPr="00176B15">
              <w:rPr>
                <w:sz w:val="24"/>
                <w:szCs w:val="24"/>
              </w:rPr>
              <w:t xml:space="preserve"> учебно-наглядные пособия</w:t>
            </w:r>
          </w:p>
        </w:tc>
      </w:tr>
      <w:tr w:rsidR="00E7508F" w:rsidRPr="00176B15" w:rsidTr="00E7508F"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ind w:hanging="26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помещение</w:t>
            </w:r>
            <w:proofErr w:type="gramEnd"/>
            <w:r w:rsidRPr="00176B15">
              <w:rPr>
                <w:sz w:val="24"/>
                <w:szCs w:val="24"/>
              </w:rPr>
              <w:t xml:space="preserve"> для самостоятельной работы (аудитории  № 122, 314)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компьютер</w:t>
            </w:r>
            <w:proofErr w:type="gramEnd"/>
            <w:r w:rsidRPr="00176B15">
              <w:rPr>
                <w:sz w:val="24"/>
                <w:szCs w:val="24"/>
              </w:rPr>
              <w:t xml:space="preserve"> с выходом в интернет, МФУ, учебно-методическая литература</w:t>
            </w:r>
          </w:p>
        </w:tc>
      </w:tr>
      <w:tr w:rsidR="00E7508F" w:rsidRPr="00176B15" w:rsidTr="00E7508F">
        <w:trPr>
          <w:trHeight w:val="1833"/>
        </w:trPr>
        <w:tc>
          <w:tcPr>
            <w:tcW w:w="5240" w:type="dxa"/>
            <w:shd w:val="clear" w:color="auto" w:fill="auto"/>
          </w:tcPr>
          <w:p w:rsidR="00E7508F" w:rsidRPr="00176B15" w:rsidRDefault="00E7508F" w:rsidP="008E3889">
            <w:pPr>
              <w:ind w:left="26" w:hanging="26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lastRenderedPageBreak/>
              <w:t>помещение</w:t>
            </w:r>
            <w:proofErr w:type="gramEnd"/>
            <w:r w:rsidRPr="00176B15">
              <w:rPr>
                <w:sz w:val="24"/>
                <w:szCs w:val="24"/>
              </w:rPr>
              <w:t xml:space="preserve"> для хранения и </w:t>
            </w:r>
            <w:proofErr w:type="spellStart"/>
            <w:r w:rsidRPr="00176B15">
              <w:rPr>
                <w:sz w:val="24"/>
                <w:szCs w:val="24"/>
              </w:rPr>
              <w:t>профилактичес</w:t>
            </w:r>
            <w:proofErr w:type="spellEnd"/>
          </w:p>
          <w:p w:rsidR="00E7508F" w:rsidRPr="00176B15" w:rsidRDefault="00E7508F" w:rsidP="008E3889">
            <w:pPr>
              <w:ind w:left="26" w:hanging="26"/>
              <w:rPr>
                <w:sz w:val="24"/>
                <w:szCs w:val="24"/>
              </w:rPr>
            </w:pPr>
            <w:proofErr w:type="gramStart"/>
            <w:r w:rsidRPr="00176B15">
              <w:rPr>
                <w:sz w:val="24"/>
                <w:szCs w:val="24"/>
              </w:rPr>
              <w:t>кого</w:t>
            </w:r>
            <w:proofErr w:type="gramEnd"/>
            <w:r w:rsidRPr="00176B15">
              <w:rPr>
                <w:sz w:val="24"/>
                <w:szCs w:val="24"/>
              </w:rPr>
              <w:t xml:space="preserve"> обслуживания учебного оборудования (аудитория № 323)</w:t>
            </w:r>
          </w:p>
        </w:tc>
        <w:tc>
          <w:tcPr>
            <w:tcW w:w="4394" w:type="dxa"/>
            <w:shd w:val="clear" w:color="auto" w:fill="auto"/>
          </w:tcPr>
          <w:p w:rsidR="00E7508F" w:rsidRPr="00176B15" w:rsidRDefault="00E7508F" w:rsidP="008E3889">
            <w:pPr>
              <w:autoSpaceDE w:val="0"/>
              <w:autoSpaceDN w:val="0"/>
              <w:adjustRightInd w:val="0"/>
              <w:rPr>
                <w:rStyle w:val="a9"/>
                <w:b w:val="0"/>
                <w:color w:val="2C2D2D"/>
                <w:sz w:val="24"/>
                <w:szCs w:val="24"/>
              </w:rPr>
            </w:pPr>
            <w:r w:rsidRPr="00176B15">
              <w:rPr>
                <w:rStyle w:val="a9"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rStyle w:val="a9"/>
                <w:color w:val="2C2D2D"/>
                <w:sz w:val="24"/>
                <w:szCs w:val="24"/>
              </w:rPr>
              <w:t>ГП-7Б  </w:t>
            </w:r>
          </w:p>
          <w:p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- дозиметры</w:t>
            </w:r>
          </w:p>
        </w:tc>
      </w:tr>
    </w:tbl>
    <w:p w:rsidR="00126687" w:rsidRPr="00176B15" w:rsidRDefault="00126687" w:rsidP="00126687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</w:p>
    <w:p w:rsidR="00011A34" w:rsidRPr="00092120" w:rsidRDefault="00011A34" w:rsidP="00011A34">
      <w:pPr>
        <w:widowControl w:val="0"/>
        <w:ind w:firstLine="709"/>
        <w:rPr>
          <w:rFonts w:cs="Tahoma"/>
          <w:i/>
          <w:sz w:val="24"/>
          <w:szCs w:val="24"/>
        </w:rPr>
      </w:pPr>
      <w:r w:rsidRPr="00092120">
        <w:rPr>
          <w:rFonts w:cs="Tahoma"/>
          <w:b/>
          <w:sz w:val="24"/>
          <w:szCs w:val="24"/>
        </w:rPr>
        <w:t xml:space="preserve">8.2. Программное обеспечение. </w:t>
      </w:r>
    </w:p>
    <w:p w:rsidR="00011A34" w:rsidRPr="00092120" w:rsidRDefault="00011A34" w:rsidP="00011A34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092120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92120">
        <w:rPr>
          <w:rFonts w:cs="Tahoma"/>
          <w:sz w:val="24"/>
          <w:szCs w:val="24"/>
        </w:rPr>
        <w:t>LibreOffice</w:t>
      </w:r>
      <w:proofErr w:type="spellEnd"/>
      <w:r w:rsidRPr="00092120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092120">
        <w:rPr>
          <w:rFonts w:cs="Tahoma"/>
          <w:sz w:val="24"/>
          <w:szCs w:val="24"/>
        </w:rPr>
        <w:t>MicrosoftOffice</w:t>
      </w:r>
      <w:proofErr w:type="spellEnd"/>
      <w:r w:rsidRPr="00092120">
        <w:rPr>
          <w:rFonts w:cs="Tahoma"/>
          <w:sz w:val="24"/>
          <w:szCs w:val="24"/>
        </w:rPr>
        <w:t>.</w:t>
      </w:r>
    </w:p>
    <w:p w:rsidR="00011A34" w:rsidRPr="00092120" w:rsidRDefault="00011A34" w:rsidP="00011A34">
      <w:pPr>
        <w:widowControl w:val="0"/>
        <w:ind w:firstLine="709"/>
        <w:rPr>
          <w:rFonts w:cs="Tahoma"/>
          <w:sz w:val="24"/>
          <w:szCs w:val="24"/>
        </w:rPr>
      </w:pPr>
      <w:r w:rsidRPr="00092120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011A34" w:rsidRPr="00092120" w:rsidRDefault="00011A34" w:rsidP="00011A34">
      <w:pPr>
        <w:spacing w:line="276" w:lineRule="auto"/>
        <w:jc w:val="both"/>
        <w:rPr>
          <w:sz w:val="24"/>
          <w:szCs w:val="24"/>
        </w:rPr>
      </w:pP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92120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92120">
        <w:rPr>
          <w:b/>
          <w:color w:val="000000"/>
          <w:sz w:val="24"/>
          <w:szCs w:val="24"/>
        </w:rPr>
        <w:t xml:space="preserve">и </w:t>
      </w:r>
      <w:r w:rsidRPr="00092120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92120">
        <w:rPr>
          <w:b/>
          <w:color w:val="000000"/>
          <w:sz w:val="24"/>
          <w:szCs w:val="24"/>
        </w:rPr>
        <w:t xml:space="preserve">с ограниченными </w:t>
      </w:r>
      <w:r w:rsidRPr="00092120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92120">
        <w:rPr>
          <w:color w:val="000000"/>
          <w:spacing w:val="-1"/>
          <w:sz w:val="24"/>
          <w:szCs w:val="24"/>
        </w:rPr>
        <w:t xml:space="preserve"> осуществляется </w:t>
      </w:r>
      <w:r w:rsidRPr="00092120">
        <w:rPr>
          <w:color w:val="000000"/>
          <w:sz w:val="24"/>
          <w:szCs w:val="24"/>
        </w:rPr>
        <w:t xml:space="preserve">с </w:t>
      </w:r>
      <w:r w:rsidRPr="00092120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92120">
        <w:rPr>
          <w:color w:val="000000"/>
          <w:sz w:val="24"/>
          <w:szCs w:val="24"/>
        </w:rPr>
        <w:t xml:space="preserve"> и </w:t>
      </w:r>
      <w:r w:rsidRPr="00092120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92120">
        <w:rPr>
          <w:color w:val="000000"/>
          <w:spacing w:val="-2"/>
          <w:sz w:val="24"/>
          <w:szCs w:val="24"/>
        </w:rPr>
        <w:t xml:space="preserve">доступ </w:t>
      </w:r>
      <w:r w:rsidRPr="00092120">
        <w:rPr>
          <w:color w:val="000000"/>
          <w:sz w:val="24"/>
          <w:szCs w:val="24"/>
        </w:rPr>
        <w:t xml:space="preserve">в </w:t>
      </w:r>
      <w:r w:rsidRPr="00092120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92120">
        <w:rPr>
          <w:color w:val="000000"/>
          <w:sz w:val="24"/>
          <w:szCs w:val="24"/>
        </w:rPr>
        <w:t xml:space="preserve">на 1 этаже главного здания. </w:t>
      </w:r>
      <w:r w:rsidRPr="00092120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>8.3.1</w:t>
      </w:r>
      <w:proofErr w:type="gramStart"/>
      <w:r w:rsidRPr="002F0CD0">
        <w:rPr>
          <w:i/>
          <w:iCs/>
          <w:color w:val="000000"/>
          <w:sz w:val="24"/>
          <w:szCs w:val="24"/>
        </w:rPr>
        <w:t>. для</w:t>
      </w:r>
      <w:proofErr w:type="gramEnd"/>
      <w:r w:rsidRPr="002F0CD0">
        <w:rPr>
          <w:i/>
          <w:iCs/>
          <w:color w:val="000000"/>
          <w:sz w:val="24"/>
          <w:szCs w:val="24"/>
        </w:rPr>
        <w:t xml:space="preserve"> 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F0CD0">
        <w:rPr>
          <w:i/>
          <w:iCs/>
          <w:color w:val="000000"/>
          <w:sz w:val="24"/>
          <w:szCs w:val="24"/>
        </w:rPr>
        <w:t>и лиц с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F0CD0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011A34" w:rsidRPr="002F0CD0" w:rsidRDefault="00011A34" w:rsidP="00011A34">
      <w:pPr>
        <w:ind w:firstLine="709"/>
        <w:jc w:val="both"/>
        <w:rPr>
          <w:spacing w:val="-1"/>
          <w:sz w:val="24"/>
          <w:szCs w:val="24"/>
        </w:rPr>
      </w:pPr>
      <w:r w:rsidRPr="002F0CD0">
        <w:rPr>
          <w:i/>
          <w:iCs/>
          <w:sz w:val="24"/>
          <w:szCs w:val="24"/>
        </w:rPr>
        <w:t xml:space="preserve">- </w:t>
      </w:r>
      <w:r w:rsidRPr="002F0CD0">
        <w:rPr>
          <w:iCs/>
          <w:sz w:val="24"/>
          <w:szCs w:val="24"/>
        </w:rPr>
        <w:t>о</w:t>
      </w:r>
      <w:r w:rsidRPr="002F0CD0">
        <w:rPr>
          <w:spacing w:val="-1"/>
          <w:sz w:val="24"/>
          <w:szCs w:val="24"/>
        </w:rPr>
        <w:t xml:space="preserve">беспечен доступ </w:t>
      </w:r>
      <w:r w:rsidRPr="002F0CD0">
        <w:rPr>
          <w:sz w:val="24"/>
          <w:szCs w:val="24"/>
        </w:rPr>
        <w:t xml:space="preserve">обучающихся, </w:t>
      </w:r>
      <w:r w:rsidRPr="002F0CD0">
        <w:rPr>
          <w:spacing w:val="-1"/>
          <w:sz w:val="24"/>
          <w:szCs w:val="24"/>
        </w:rPr>
        <w:t xml:space="preserve">являющихся слепыми или слабовидящими </w:t>
      </w:r>
      <w:r w:rsidRPr="002F0CD0">
        <w:rPr>
          <w:sz w:val="24"/>
          <w:szCs w:val="24"/>
        </w:rPr>
        <w:t xml:space="preserve">к </w:t>
      </w:r>
      <w:r w:rsidRPr="002F0CD0">
        <w:rPr>
          <w:spacing w:val="-1"/>
          <w:sz w:val="24"/>
          <w:szCs w:val="24"/>
        </w:rPr>
        <w:t>зданиям Академии;</w:t>
      </w:r>
    </w:p>
    <w:p w:rsidR="00011A34" w:rsidRPr="002F0CD0" w:rsidRDefault="00011A34" w:rsidP="00011A34">
      <w:pPr>
        <w:ind w:firstLine="709"/>
        <w:jc w:val="both"/>
        <w:rPr>
          <w:sz w:val="24"/>
          <w:szCs w:val="24"/>
        </w:rPr>
      </w:pPr>
      <w:r w:rsidRPr="002F0CD0">
        <w:rPr>
          <w:spacing w:val="-1"/>
          <w:sz w:val="24"/>
          <w:szCs w:val="24"/>
        </w:rPr>
        <w:t xml:space="preserve">- </w:t>
      </w:r>
      <w:r w:rsidRPr="002F0CD0">
        <w:rPr>
          <w:iCs/>
          <w:sz w:val="24"/>
          <w:szCs w:val="24"/>
        </w:rPr>
        <w:t>э</w:t>
      </w:r>
      <w:r w:rsidRPr="002F0CD0">
        <w:rPr>
          <w:sz w:val="24"/>
          <w:szCs w:val="24"/>
        </w:rPr>
        <w:t xml:space="preserve">лектронный видео увеличитель "ONYX </w:t>
      </w:r>
      <w:proofErr w:type="spellStart"/>
      <w:r w:rsidRPr="002F0CD0">
        <w:rPr>
          <w:sz w:val="24"/>
          <w:szCs w:val="24"/>
        </w:rPr>
        <w:t>Deskset</w:t>
      </w:r>
      <w:proofErr w:type="spellEnd"/>
      <w:r w:rsidRPr="002F0CD0">
        <w:rPr>
          <w:sz w:val="24"/>
          <w:szCs w:val="24"/>
        </w:rPr>
        <w:t xml:space="preserve"> HD 22 (в полной комплектации);</w:t>
      </w:r>
    </w:p>
    <w:p w:rsidR="00011A34" w:rsidRPr="002F0CD0" w:rsidRDefault="00011A34" w:rsidP="00011A34">
      <w:pPr>
        <w:ind w:firstLine="709"/>
        <w:jc w:val="both"/>
        <w:rPr>
          <w:sz w:val="24"/>
          <w:szCs w:val="24"/>
        </w:rPr>
      </w:pPr>
      <w:r w:rsidRPr="002F0CD0">
        <w:rPr>
          <w:b/>
          <w:sz w:val="24"/>
          <w:szCs w:val="24"/>
        </w:rPr>
        <w:t xml:space="preserve">- </w:t>
      </w:r>
      <w:r w:rsidRPr="002F0CD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F0CD0">
        <w:rPr>
          <w:sz w:val="24"/>
          <w:szCs w:val="24"/>
        </w:rPr>
        <w:t xml:space="preserve"> </w:t>
      </w:r>
    </w:p>
    <w:p w:rsidR="00011A34" w:rsidRPr="002F0CD0" w:rsidRDefault="00011A34" w:rsidP="00011A34">
      <w:pPr>
        <w:ind w:firstLine="709"/>
        <w:jc w:val="both"/>
        <w:rPr>
          <w:sz w:val="24"/>
          <w:szCs w:val="24"/>
          <w:shd w:val="clear" w:color="auto" w:fill="FFFFFF"/>
        </w:rPr>
      </w:pPr>
      <w:r w:rsidRPr="002F0CD0">
        <w:rPr>
          <w:b/>
          <w:sz w:val="24"/>
          <w:szCs w:val="24"/>
        </w:rPr>
        <w:t>-</w:t>
      </w:r>
      <w:r w:rsidRPr="002F0CD0">
        <w:rPr>
          <w:sz w:val="24"/>
          <w:szCs w:val="24"/>
        </w:rPr>
        <w:t xml:space="preserve"> принтер Брайля; </w:t>
      </w:r>
    </w:p>
    <w:p w:rsidR="00011A34" w:rsidRPr="002F0CD0" w:rsidRDefault="00011A34" w:rsidP="00011A34">
      <w:pPr>
        <w:ind w:firstLine="709"/>
        <w:jc w:val="both"/>
        <w:rPr>
          <w:sz w:val="24"/>
          <w:szCs w:val="24"/>
          <w:shd w:val="clear" w:color="auto" w:fill="FEFEFE"/>
        </w:rPr>
      </w:pPr>
      <w:r w:rsidRPr="002F0CD0">
        <w:rPr>
          <w:b/>
          <w:sz w:val="24"/>
          <w:szCs w:val="24"/>
          <w:shd w:val="clear" w:color="auto" w:fill="FFFFFF"/>
        </w:rPr>
        <w:t xml:space="preserve">- </w:t>
      </w:r>
      <w:r w:rsidRPr="002F0CD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F0CD0">
        <w:rPr>
          <w:b/>
          <w:sz w:val="24"/>
          <w:szCs w:val="24"/>
          <w:shd w:val="clear" w:color="auto" w:fill="FFFFFF"/>
        </w:rPr>
        <w:t xml:space="preserve"> </w:t>
      </w:r>
    </w:p>
    <w:p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>8.3.2</w:t>
      </w:r>
      <w:proofErr w:type="gramStart"/>
      <w:r w:rsidRPr="002F0CD0">
        <w:rPr>
          <w:i/>
          <w:iCs/>
          <w:color w:val="000000"/>
          <w:sz w:val="24"/>
          <w:szCs w:val="24"/>
        </w:rPr>
        <w:t>. для</w:t>
      </w:r>
      <w:proofErr w:type="gramEnd"/>
      <w:r w:rsidRPr="002F0CD0">
        <w:rPr>
          <w:i/>
          <w:iCs/>
          <w:color w:val="000000"/>
          <w:sz w:val="24"/>
          <w:szCs w:val="24"/>
        </w:rPr>
        <w:t xml:space="preserve"> 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F0CD0">
        <w:rPr>
          <w:i/>
          <w:iCs/>
          <w:color w:val="000000"/>
          <w:sz w:val="24"/>
          <w:szCs w:val="24"/>
        </w:rPr>
        <w:t>и лиц с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F0CD0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 xml:space="preserve">- </w:t>
      </w:r>
      <w:r w:rsidRPr="002F0CD0">
        <w:rPr>
          <w:color w:val="000000"/>
          <w:sz w:val="24"/>
          <w:szCs w:val="24"/>
        </w:rPr>
        <w:t>акустическая система</w:t>
      </w:r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i/>
          <w:iCs/>
          <w:color w:val="000000"/>
          <w:sz w:val="24"/>
          <w:szCs w:val="24"/>
        </w:rPr>
        <w:t xml:space="preserve">- </w:t>
      </w:r>
      <w:r w:rsidRPr="00092120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b/>
          <w:color w:val="000000"/>
          <w:sz w:val="24"/>
          <w:szCs w:val="24"/>
          <w:shd w:val="clear" w:color="auto" w:fill="FFFFFF"/>
        </w:rPr>
        <w:t>-</w:t>
      </w:r>
      <w:r w:rsidRPr="00092120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92120">
        <w:rPr>
          <w:i/>
          <w:iCs/>
          <w:color w:val="000000"/>
          <w:sz w:val="24"/>
          <w:szCs w:val="24"/>
        </w:rPr>
        <w:t>8.3.3</w:t>
      </w:r>
      <w:proofErr w:type="gramStart"/>
      <w:r w:rsidRPr="00092120">
        <w:rPr>
          <w:i/>
          <w:iCs/>
          <w:color w:val="000000"/>
          <w:sz w:val="24"/>
          <w:szCs w:val="24"/>
        </w:rPr>
        <w:t>. для</w:t>
      </w:r>
      <w:proofErr w:type="gramEnd"/>
      <w:r w:rsidRPr="00092120">
        <w:rPr>
          <w:i/>
          <w:iCs/>
          <w:color w:val="000000"/>
          <w:sz w:val="24"/>
          <w:szCs w:val="24"/>
        </w:rPr>
        <w:t xml:space="preserve"> </w:t>
      </w:r>
      <w:r w:rsidRPr="0009212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92120">
        <w:rPr>
          <w:i/>
          <w:iCs/>
          <w:color w:val="000000"/>
          <w:sz w:val="24"/>
          <w:szCs w:val="24"/>
        </w:rPr>
        <w:t xml:space="preserve">и лиц с </w:t>
      </w:r>
      <w:r w:rsidRPr="00092120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92120">
        <w:rPr>
          <w:i/>
          <w:iCs/>
          <w:color w:val="000000"/>
          <w:sz w:val="24"/>
          <w:szCs w:val="24"/>
        </w:rPr>
        <w:t>аппарата:</w:t>
      </w:r>
    </w:p>
    <w:p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92120">
        <w:rPr>
          <w:i/>
          <w:iCs/>
          <w:color w:val="000000"/>
          <w:sz w:val="24"/>
          <w:szCs w:val="24"/>
        </w:rPr>
        <w:t xml:space="preserve">- </w:t>
      </w:r>
      <w:r w:rsidRPr="00092120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:rsidR="00011A34" w:rsidRPr="00825220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:rsidR="00126687" w:rsidRPr="00176B15" w:rsidRDefault="00126687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sz w:val="24"/>
          <w:szCs w:val="24"/>
        </w:rPr>
      </w:pPr>
    </w:p>
    <w:p w:rsidR="001D3EDF" w:rsidRPr="0074493C" w:rsidRDefault="001D3EDF" w:rsidP="001D3EDF">
      <w:pPr>
        <w:jc w:val="right"/>
        <w:rPr>
          <w:i/>
        </w:rPr>
      </w:pPr>
      <w:r w:rsidRPr="0074493C">
        <w:rPr>
          <w:i/>
        </w:rPr>
        <w:lastRenderedPageBreak/>
        <w:t xml:space="preserve">Приложение </w:t>
      </w:r>
      <w:r w:rsidR="00543499" w:rsidRPr="0074493C">
        <w:rPr>
          <w:i/>
        </w:rPr>
        <w:t>к рабочей программы дисциплины</w:t>
      </w:r>
    </w:p>
    <w:p w:rsidR="00543499" w:rsidRPr="0074493C" w:rsidRDefault="00543499" w:rsidP="001D3EDF">
      <w:pPr>
        <w:jc w:val="right"/>
        <w:rPr>
          <w:i/>
        </w:rPr>
      </w:pPr>
      <w:r w:rsidRPr="0074493C">
        <w:rPr>
          <w:i/>
        </w:rPr>
        <w:t>«</w:t>
      </w:r>
      <w:r w:rsidR="00CE66F7" w:rsidRPr="0074493C">
        <w:rPr>
          <w:i/>
        </w:rPr>
        <w:t>Безопасность жизнедеятельности</w:t>
      </w:r>
      <w:r w:rsidRPr="0074493C">
        <w:rPr>
          <w:i/>
        </w:rPr>
        <w:t>»</w:t>
      </w:r>
    </w:p>
    <w:p w:rsidR="001D3EDF" w:rsidRPr="00176B15" w:rsidRDefault="001D3EDF" w:rsidP="001D3EDF">
      <w:pPr>
        <w:jc w:val="right"/>
        <w:rPr>
          <w:i/>
          <w:sz w:val="24"/>
          <w:szCs w:val="24"/>
        </w:rPr>
      </w:pPr>
    </w:p>
    <w:p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76B15" w:rsidRDefault="001D3EDF" w:rsidP="001D3EDF">
      <w:pPr>
        <w:jc w:val="center"/>
        <w:rPr>
          <w:sz w:val="24"/>
          <w:szCs w:val="24"/>
        </w:rPr>
      </w:pPr>
    </w:p>
    <w:p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Федеральное государственное бюджетное образовательное учрежд</w:t>
      </w:r>
      <w:bookmarkStart w:id="0" w:name="_GoBack"/>
      <w:bookmarkEnd w:id="0"/>
      <w:r w:rsidRPr="00176B15">
        <w:rPr>
          <w:sz w:val="24"/>
          <w:szCs w:val="24"/>
        </w:rPr>
        <w:t xml:space="preserve">ение </w:t>
      </w:r>
    </w:p>
    <w:p w:rsidR="001D3EDF" w:rsidRPr="00176B15" w:rsidRDefault="001D3EDF" w:rsidP="001D3EDF">
      <w:pPr>
        <w:jc w:val="center"/>
        <w:rPr>
          <w:sz w:val="24"/>
          <w:szCs w:val="24"/>
        </w:rPr>
      </w:pPr>
      <w:proofErr w:type="gramStart"/>
      <w:r w:rsidRPr="00176B15">
        <w:rPr>
          <w:sz w:val="24"/>
          <w:szCs w:val="24"/>
        </w:rPr>
        <w:t>высшего</w:t>
      </w:r>
      <w:proofErr w:type="gramEnd"/>
      <w:r w:rsidRPr="00176B15">
        <w:rPr>
          <w:sz w:val="24"/>
          <w:szCs w:val="24"/>
        </w:rPr>
        <w:t xml:space="preserve"> образования</w:t>
      </w:r>
    </w:p>
    <w:p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76B15" w:rsidRDefault="001D3EDF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1D3EDF" w:rsidRPr="00176B15" w:rsidRDefault="00CE66F7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76B15" w:rsidRDefault="001D3EDF" w:rsidP="001D3EDF">
      <w:pPr>
        <w:jc w:val="right"/>
        <w:rPr>
          <w:sz w:val="24"/>
          <w:szCs w:val="24"/>
        </w:rPr>
      </w:pPr>
    </w:p>
    <w:p w:rsidR="0006261F" w:rsidRPr="00FB3249" w:rsidRDefault="0006261F" w:rsidP="0006261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УТВЕРЖДЕНО</w:t>
      </w:r>
    </w:p>
    <w:p w:rsidR="0006261F" w:rsidRPr="00FB3249" w:rsidRDefault="0006261F" w:rsidP="0006261F">
      <w:pPr>
        <w:jc w:val="right"/>
        <w:rPr>
          <w:sz w:val="24"/>
          <w:szCs w:val="24"/>
        </w:rPr>
      </w:pPr>
      <w:proofErr w:type="gramStart"/>
      <w:r w:rsidRPr="00FB3249">
        <w:rPr>
          <w:sz w:val="24"/>
          <w:szCs w:val="24"/>
        </w:rPr>
        <w:t>решением</w:t>
      </w:r>
      <w:proofErr w:type="gramEnd"/>
      <w:r w:rsidRPr="00FB3249">
        <w:rPr>
          <w:sz w:val="24"/>
          <w:szCs w:val="24"/>
        </w:rPr>
        <w:t xml:space="preserve"> Учебно-методической комиссии     </w:t>
      </w:r>
    </w:p>
    <w:p w:rsidR="0006261F" w:rsidRPr="00FB3249" w:rsidRDefault="0006261F" w:rsidP="0006261F">
      <w:pPr>
        <w:jc w:val="right"/>
        <w:rPr>
          <w:sz w:val="24"/>
          <w:szCs w:val="24"/>
        </w:rPr>
      </w:pPr>
      <w:proofErr w:type="gramStart"/>
      <w:r w:rsidRPr="00FB3249">
        <w:rPr>
          <w:sz w:val="24"/>
          <w:szCs w:val="24"/>
        </w:rPr>
        <w:t>протокол</w:t>
      </w:r>
      <w:proofErr w:type="gramEnd"/>
      <w:r w:rsidRPr="00FB3249">
        <w:rPr>
          <w:sz w:val="24"/>
          <w:szCs w:val="24"/>
        </w:rPr>
        <w:t xml:space="preserve"> № </w:t>
      </w:r>
      <w:r>
        <w:rPr>
          <w:sz w:val="24"/>
          <w:szCs w:val="24"/>
        </w:rPr>
        <w:t xml:space="preserve">8/21 </w:t>
      </w:r>
      <w:r w:rsidRPr="00FB3249">
        <w:rPr>
          <w:sz w:val="24"/>
          <w:szCs w:val="24"/>
        </w:rPr>
        <w:t>от «</w:t>
      </w:r>
      <w:r>
        <w:rPr>
          <w:sz w:val="24"/>
          <w:szCs w:val="24"/>
        </w:rPr>
        <w:t>15» июня</w:t>
      </w:r>
      <w:r w:rsidRPr="00FB3249">
        <w:rPr>
          <w:sz w:val="24"/>
          <w:szCs w:val="24"/>
        </w:rPr>
        <w:t xml:space="preserve"> 20</w:t>
      </w:r>
      <w:r>
        <w:rPr>
          <w:sz w:val="24"/>
          <w:szCs w:val="24"/>
        </w:rPr>
        <w:t xml:space="preserve">21 </w:t>
      </w:r>
      <w:r w:rsidRPr="00FB3249">
        <w:rPr>
          <w:sz w:val="24"/>
          <w:szCs w:val="24"/>
        </w:rPr>
        <w:t>г.</w:t>
      </w:r>
    </w:p>
    <w:p w:rsidR="0006261F" w:rsidRPr="00FB3249" w:rsidRDefault="0006261F" w:rsidP="0006261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Председатель УМК, </w:t>
      </w:r>
    </w:p>
    <w:p w:rsidR="0006261F" w:rsidRPr="00FB3249" w:rsidRDefault="0006261F" w:rsidP="0006261F">
      <w:pPr>
        <w:jc w:val="right"/>
        <w:rPr>
          <w:sz w:val="24"/>
          <w:szCs w:val="24"/>
        </w:rPr>
      </w:pPr>
      <w:proofErr w:type="gramStart"/>
      <w:r w:rsidRPr="00FB3249">
        <w:rPr>
          <w:sz w:val="24"/>
          <w:szCs w:val="24"/>
        </w:rPr>
        <w:t>проректор</w:t>
      </w:r>
      <w:proofErr w:type="gramEnd"/>
      <w:r w:rsidRPr="00FB3249">
        <w:rPr>
          <w:sz w:val="24"/>
          <w:szCs w:val="24"/>
        </w:rPr>
        <w:t xml:space="preserve"> по учебной работе</w:t>
      </w:r>
    </w:p>
    <w:p w:rsidR="0006261F" w:rsidRDefault="0006261F" w:rsidP="0006261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___________________А.Н. Таланцев</w:t>
      </w:r>
    </w:p>
    <w:p w:rsidR="001D3EDF" w:rsidRPr="00D26069" w:rsidRDefault="001D3EDF" w:rsidP="001D3EDF">
      <w:pPr>
        <w:jc w:val="right"/>
        <w:rPr>
          <w:color w:val="FF0000"/>
          <w:sz w:val="24"/>
          <w:szCs w:val="24"/>
        </w:rPr>
      </w:pPr>
    </w:p>
    <w:p w:rsidR="001D3EDF" w:rsidRPr="00176B15" w:rsidRDefault="001D3EDF" w:rsidP="001D3EDF">
      <w:pPr>
        <w:jc w:val="right"/>
        <w:rPr>
          <w:sz w:val="24"/>
          <w:szCs w:val="24"/>
        </w:rPr>
      </w:pPr>
    </w:p>
    <w:p w:rsidR="001D3EDF" w:rsidRPr="00176B15" w:rsidRDefault="001D3EDF" w:rsidP="001D3EDF">
      <w:pPr>
        <w:jc w:val="center"/>
        <w:rPr>
          <w:b/>
          <w:bCs/>
          <w:sz w:val="24"/>
          <w:szCs w:val="24"/>
        </w:rPr>
      </w:pPr>
      <w:r w:rsidRPr="00176B15">
        <w:rPr>
          <w:b/>
          <w:bCs/>
          <w:sz w:val="24"/>
          <w:szCs w:val="24"/>
        </w:rPr>
        <w:t>Фонд оценочных средств</w:t>
      </w:r>
    </w:p>
    <w:p w:rsidR="001D3EDF" w:rsidRPr="00176B15" w:rsidRDefault="001D3EDF" w:rsidP="001D3EDF">
      <w:pPr>
        <w:jc w:val="center"/>
        <w:rPr>
          <w:b/>
          <w:sz w:val="24"/>
          <w:szCs w:val="24"/>
        </w:rPr>
      </w:pPr>
      <w:proofErr w:type="gramStart"/>
      <w:r w:rsidRPr="00176B15">
        <w:rPr>
          <w:b/>
          <w:sz w:val="24"/>
          <w:szCs w:val="24"/>
        </w:rPr>
        <w:t>по</w:t>
      </w:r>
      <w:proofErr w:type="gramEnd"/>
      <w:r w:rsidRPr="00176B15">
        <w:rPr>
          <w:b/>
          <w:sz w:val="24"/>
          <w:szCs w:val="24"/>
        </w:rPr>
        <w:t xml:space="preserve"> дисциплине </w:t>
      </w:r>
    </w:p>
    <w:p w:rsidR="001D3EDF" w:rsidRPr="00176B15" w:rsidRDefault="001D3EDF" w:rsidP="001D3EDF">
      <w:pPr>
        <w:jc w:val="center"/>
        <w:rPr>
          <w:sz w:val="24"/>
          <w:szCs w:val="24"/>
        </w:rPr>
      </w:pPr>
    </w:p>
    <w:p w:rsidR="001D3EDF" w:rsidRPr="00176B15" w:rsidRDefault="00CE66F7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«Безопасность жизнедеятельности</w:t>
      </w:r>
    </w:p>
    <w:p w:rsidR="001D3EDF" w:rsidRPr="00176B15" w:rsidRDefault="001D3EDF" w:rsidP="001D3EDF">
      <w:pPr>
        <w:jc w:val="center"/>
        <w:rPr>
          <w:sz w:val="24"/>
          <w:szCs w:val="24"/>
        </w:rPr>
      </w:pPr>
    </w:p>
    <w:p w:rsidR="00176B15" w:rsidRPr="00176B15" w:rsidRDefault="00176B15" w:rsidP="00176B15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44.03.02. Психолого-педагогическое образование</w:t>
      </w:r>
    </w:p>
    <w:p w:rsidR="001D3EDF" w:rsidRPr="00176B15" w:rsidRDefault="001D3EDF" w:rsidP="00CE66F7">
      <w:pPr>
        <w:rPr>
          <w:b/>
          <w:sz w:val="24"/>
          <w:szCs w:val="24"/>
        </w:rPr>
      </w:pPr>
    </w:p>
    <w:p w:rsidR="00176B15" w:rsidRDefault="00176B15" w:rsidP="001D3EDF">
      <w:pPr>
        <w:jc w:val="center"/>
        <w:rPr>
          <w:b/>
          <w:i/>
          <w:sz w:val="24"/>
          <w:szCs w:val="24"/>
        </w:rPr>
      </w:pPr>
      <w:r w:rsidRPr="00176B15">
        <w:rPr>
          <w:b/>
          <w:i/>
          <w:sz w:val="24"/>
          <w:szCs w:val="24"/>
        </w:rPr>
        <w:t>ОПОП - Психолого-педагогическое образование</w:t>
      </w:r>
    </w:p>
    <w:p w:rsidR="001D3EDF" w:rsidRPr="00176B15" w:rsidRDefault="001D3EDF" w:rsidP="001D3EDF">
      <w:pPr>
        <w:jc w:val="center"/>
        <w:rPr>
          <w:b/>
          <w:sz w:val="24"/>
          <w:szCs w:val="24"/>
        </w:rPr>
      </w:pPr>
      <w:r w:rsidRPr="00176B15">
        <w:rPr>
          <w:b/>
          <w:sz w:val="24"/>
          <w:szCs w:val="24"/>
        </w:rPr>
        <w:t xml:space="preserve">Форма обучения </w:t>
      </w:r>
    </w:p>
    <w:p w:rsidR="001D3EDF" w:rsidRPr="00176B15" w:rsidRDefault="00176B15" w:rsidP="001D3EDF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очная</w:t>
      </w:r>
      <w:proofErr w:type="gramEnd"/>
    </w:p>
    <w:p w:rsidR="001D3EDF" w:rsidRPr="00176B15" w:rsidRDefault="001D3EDF" w:rsidP="001D3EDF">
      <w:pPr>
        <w:jc w:val="center"/>
        <w:rPr>
          <w:b/>
          <w:sz w:val="24"/>
          <w:szCs w:val="24"/>
        </w:rPr>
      </w:pPr>
    </w:p>
    <w:p w:rsidR="001D3EDF" w:rsidRPr="00176B15" w:rsidRDefault="001D3EDF" w:rsidP="001D3EDF">
      <w:pPr>
        <w:jc w:val="center"/>
        <w:rPr>
          <w:b/>
          <w:sz w:val="24"/>
          <w:szCs w:val="24"/>
        </w:rPr>
      </w:pPr>
    </w:p>
    <w:p w:rsidR="0006261F" w:rsidRPr="003B6D4F" w:rsidRDefault="0006261F" w:rsidP="0006261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Рассмотрено и одобрено на заседании кафедры</w:t>
      </w:r>
    </w:p>
    <w:p w:rsidR="0006261F" w:rsidRPr="003B6D4F" w:rsidRDefault="0006261F" w:rsidP="0006261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(</w:t>
      </w:r>
      <w:proofErr w:type="gramStart"/>
      <w:r w:rsidRPr="003B6D4F">
        <w:rPr>
          <w:sz w:val="24"/>
          <w:szCs w:val="24"/>
        </w:rPr>
        <w:t>протокол</w:t>
      </w:r>
      <w:proofErr w:type="gramEnd"/>
      <w:r w:rsidRPr="003B6D4F">
        <w:rPr>
          <w:sz w:val="24"/>
          <w:szCs w:val="24"/>
        </w:rPr>
        <w:t xml:space="preserve"> № 1</w:t>
      </w:r>
      <w:r>
        <w:rPr>
          <w:sz w:val="24"/>
          <w:szCs w:val="24"/>
        </w:rPr>
        <w:t>4 от «17</w:t>
      </w:r>
      <w:r w:rsidRPr="003B6D4F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мая 2021 </w:t>
      </w:r>
      <w:r w:rsidRPr="003B6D4F">
        <w:rPr>
          <w:sz w:val="24"/>
          <w:szCs w:val="24"/>
        </w:rPr>
        <w:t xml:space="preserve">г.) </w:t>
      </w:r>
    </w:p>
    <w:p w:rsidR="0006261F" w:rsidRPr="003B6D4F" w:rsidRDefault="0006261F" w:rsidP="000626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Зав. кафедрой,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к.б.н., доцент</w:t>
      </w:r>
    </w:p>
    <w:p w:rsidR="0006261F" w:rsidRPr="003B6D4F" w:rsidRDefault="0006261F" w:rsidP="000626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____________И.В.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Осадченко</w:t>
      </w:r>
    </w:p>
    <w:p w:rsidR="0006261F" w:rsidRDefault="0006261F" w:rsidP="000626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«17</w:t>
      </w:r>
      <w:r w:rsidRPr="003B6D4F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мая 2021 </w:t>
      </w:r>
      <w:r w:rsidRPr="003B6D4F">
        <w:rPr>
          <w:sz w:val="24"/>
          <w:szCs w:val="24"/>
        </w:rPr>
        <w:t>г.</w:t>
      </w:r>
    </w:p>
    <w:p w:rsidR="0006261F" w:rsidRPr="00086A63" w:rsidRDefault="0006261F" w:rsidP="0006261F">
      <w:pPr>
        <w:jc w:val="right"/>
        <w:rPr>
          <w:sz w:val="24"/>
          <w:szCs w:val="24"/>
        </w:rPr>
      </w:pPr>
      <w:r w:rsidRPr="00086A63">
        <w:rPr>
          <w:rFonts w:cs="Tahoma"/>
          <w:sz w:val="24"/>
          <w:szCs w:val="24"/>
        </w:rPr>
        <w:t>.</w:t>
      </w:r>
    </w:p>
    <w:p w:rsidR="001D3EDF" w:rsidRPr="00176B15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176B15" w:rsidRDefault="001D3EDF" w:rsidP="001D3EDF">
      <w:pPr>
        <w:jc w:val="center"/>
        <w:rPr>
          <w:sz w:val="24"/>
          <w:szCs w:val="24"/>
        </w:rPr>
      </w:pPr>
    </w:p>
    <w:p w:rsidR="001D3EDF" w:rsidRPr="00176B15" w:rsidRDefault="00176B15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</w:t>
      </w:r>
      <w:r w:rsidR="0006261F">
        <w:rPr>
          <w:sz w:val="24"/>
          <w:szCs w:val="24"/>
        </w:rPr>
        <w:t>21</w:t>
      </w:r>
      <w:r w:rsidR="001D3EDF" w:rsidRPr="00176B15">
        <w:rPr>
          <w:sz w:val="24"/>
          <w:szCs w:val="24"/>
        </w:rPr>
        <w:t xml:space="preserve"> </w:t>
      </w:r>
    </w:p>
    <w:p w:rsidR="002A766E" w:rsidRPr="00176B15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2A766E" w:rsidRPr="00176B15" w:rsidSect="003A6399">
          <w:footerReference w:type="default" r:id="rId25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22A5B" w:rsidRPr="00176B15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22A5B" w:rsidRPr="00176B15" w:rsidRDefault="00722A5B" w:rsidP="00722A5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22A5B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76B15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9B6273" w:rsidRDefault="009B6273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9B6273" w:rsidRPr="001D6ED3" w:rsidRDefault="009B6273" w:rsidP="009B6273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История создания, цели, задачи и структура РСЧС.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Функции органов управления РСЧС 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Режимы функционирования РСЧС.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Силы и средства РСЧС.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Территориальные и функциональные подсистемы, уровни РСЧС.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Роль и задачи   комиссий по чрезвычайным ситуациям   </w:t>
      </w:r>
      <w:proofErr w:type="gramStart"/>
      <w:r w:rsidRPr="001D6ED3">
        <w:rPr>
          <w:bCs/>
          <w:sz w:val="24"/>
          <w:szCs w:val="24"/>
        </w:rPr>
        <w:t>на  каждом</w:t>
      </w:r>
      <w:proofErr w:type="gramEnd"/>
      <w:r w:rsidRPr="001D6ED3">
        <w:rPr>
          <w:bCs/>
          <w:sz w:val="24"/>
          <w:szCs w:val="24"/>
        </w:rPr>
        <w:t xml:space="preserve">  уровне.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Понятия «опасность» и «безопасность».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Виды опасностей: природные, антропогенные, </w:t>
      </w:r>
      <w:proofErr w:type="spellStart"/>
      <w:proofErr w:type="gramStart"/>
      <w:r w:rsidRPr="001D6ED3">
        <w:rPr>
          <w:bCs/>
          <w:sz w:val="24"/>
          <w:szCs w:val="24"/>
        </w:rPr>
        <w:t>техногенные,глобальные</w:t>
      </w:r>
      <w:proofErr w:type="spellEnd"/>
      <w:proofErr w:type="gramEnd"/>
      <w:r w:rsidRPr="001D6ED3">
        <w:rPr>
          <w:bCs/>
          <w:sz w:val="24"/>
          <w:szCs w:val="24"/>
        </w:rPr>
        <w:t>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Причины возникновения и развития чрезвычайных ситуаций техногенного характера.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Система предупреждения и ликвидации чрезвычайных ситуаций.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Порядок создания системы гражданской обороны.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защиты в чрезвычайных ситуациях.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предупреждения чрезвычайных ситуаций.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Классификация чрезвычайных ситуаций по потенциальной опасности.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Поражающие факторы источников чрезвычайных ситуаций техногенного характера.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Фазы развития чрезвычайных ситуаций.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Организация гражданской обороны на объекте.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Основные задачи комиссий по ЧС.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Структура объектового звена предупреждения и ликвидации 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Оповещение.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Действия населения при оповещении о чрезвычайных ситуациях в мирное время и об опасностях, возникающих при ведении военных действий или вследствие этих действий. 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рассредоточение.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Защита населения путем эвакуации.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ее цели. 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Принципы и способы эвакуации.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Эвакуационные органы.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Порядок проведения эвакуации.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Обеспечение индивидуальными и коллективными средствами защиты.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Защита населения в ЧС за рубежом.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Международное сотрудничество в области защиты населения в ЧС.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Средства защиты в чрезвычайных ситуациях.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Обязанности командира спасательной команды (санитарной дружины) по организации и проведению спасательных.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Организация аварийно-спасательных и других неотложных работ (АСДНР) при ЧС.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спасательных работ.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неотложных работ.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Основы управления спасательными и другими неотложными работами.</w:t>
      </w:r>
      <w:r w:rsidRPr="001D6ED3">
        <w:rPr>
          <w:rStyle w:val="apple-converted-space"/>
          <w:sz w:val="24"/>
          <w:szCs w:val="24"/>
          <w:shd w:val="clear" w:color="auto" w:fill="FFFFFF"/>
        </w:rPr>
        <w:t> 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Общие требования безопасности технических средств и технологических процессов.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Нормативные показатели безопасности.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Определение предельно допустимых или временно согласованных токсичных выбросов (ПДВ или ВСВ).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Расчет выпусков жидких отходов, предельно-допустимых сбросов (ПДС), предельно-допустимых уровней (ПДУ).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Аксиома о методах защиты от опасностей.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Общие требования безопасности технических средств и технологических процессов.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lastRenderedPageBreak/>
        <w:t>Нормативные показатели безопасности.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Понятие устойчивости функционирования </w:t>
      </w:r>
      <w:proofErr w:type="gramStart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территории  и</w:t>
      </w:r>
      <w:proofErr w:type="gramEnd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объектов ЧС.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Подготовка территории к функционированию в ЧС.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Р</w:t>
      </w:r>
      <w:r w:rsidRPr="001D6ED3">
        <w:rPr>
          <w:rFonts w:ascii="Times New Roman" w:hAnsi="Times New Roman"/>
          <w:sz w:val="24"/>
          <w:szCs w:val="24"/>
        </w:rPr>
        <w:t>уководство разработкой и проведением мероприятий по повышению устойчивости функционирования объектов.</w:t>
      </w:r>
      <w:r w:rsidRPr="001D6ED3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О</w:t>
      </w:r>
      <w:r w:rsidRPr="001D6ED3">
        <w:rPr>
          <w:rFonts w:ascii="Times New Roman" w:hAnsi="Times New Roman"/>
          <w:sz w:val="24"/>
          <w:szCs w:val="24"/>
        </w:rPr>
        <w:t xml:space="preserve">сновные факторы, влияющие на устойчивость функционирования объектов.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Основные пути повышения устойчивости функционирования объектов.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 xml:space="preserve">Оценка устойчивости.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Предел устойчивости.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Декларация безопасности промышленного производства.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Структура декларации безопасности.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bCs/>
          <w:sz w:val="24"/>
          <w:szCs w:val="24"/>
        </w:rPr>
        <w:t xml:space="preserve">Правовые основы обеспечения </w:t>
      </w:r>
      <w:r w:rsidRPr="001D6ED3">
        <w:rPr>
          <w:rFonts w:ascii="Times New Roman" w:hAnsi="Times New Roman"/>
          <w:iCs/>
          <w:sz w:val="24"/>
          <w:szCs w:val="24"/>
        </w:rPr>
        <w:t>безопасности жизнедеятельности населения</w:t>
      </w:r>
      <w:r w:rsidRPr="001D6ED3">
        <w:rPr>
          <w:rFonts w:ascii="Times New Roman" w:hAnsi="Times New Roman"/>
          <w:bCs/>
          <w:sz w:val="24"/>
          <w:szCs w:val="24"/>
        </w:rPr>
        <w:t xml:space="preserve">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Нормативно-технические</w:t>
      </w:r>
      <w:r w:rsidR="000D2406">
        <w:rPr>
          <w:bCs/>
          <w:sz w:val="24"/>
          <w:szCs w:val="24"/>
        </w:rPr>
        <w:t xml:space="preserve"> </w:t>
      </w:r>
      <w:r w:rsidRPr="001D6ED3">
        <w:rPr>
          <w:bCs/>
          <w:sz w:val="24"/>
          <w:szCs w:val="24"/>
        </w:rPr>
        <w:t>основы</w:t>
      </w:r>
      <w:r w:rsidR="000D2406">
        <w:rPr>
          <w:bCs/>
          <w:sz w:val="24"/>
          <w:szCs w:val="24"/>
        </w:rPr>
        <w:t xml:space="preserve"> </w:t>
      </w:r>
      <w:proofErr w:type="gramStart"/>
      <w:r w:rsidRPr="001D6ED3">
        <w:rPr>
          <w:bCs/>
          <w:sz w:val="24"/>
          <w:szCs w:val="24"/>
        </w:rPr>
        <w:t xml:space="preserve">обеспечения  </w:t>
      </w:r>
      <w:r w:rsidRPr="001D6ED3">
        <w:rPr>
          <w:iCs/>
          <w:sz w:val="24"/>
          <w:szCs w:val="24"/>
        </w:rPr>
        <w:t>безопасности</w:t>
      </w:r>
      <w:proofErr w:type="gramEnd"/>
      <w:r w:rsidRPr="001D6ED3">
        <w:rPr>
          <w:iCs/>
          <w:sz w:val="24"/>
          <w:szCs w:val="24"/>
        </w:rPr>
        <w:t xml:space="preserve"> жизнедеятельности населения</w:t>
      </w:r>
      <w:r w:rsidRPr="001D6ED3">
        <w:rPr>
          <w:bCs/>
          <w:sz w:val="24"/>
          <w:szCs w:val="24"/>
        </w:rPr>
        <w:t>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Организационные основы обеспечения безопасности жизнедеятельности населения.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Закон Российской Федерации «О защите населения и территорий от чрезвычайных ситуаций природного и техногенного характера». Государственное управление в чрезвычайных ситуациях».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Вопросы безопасности жизнедеятельности в законах и подзаконных актах.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структура.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Сущность морально-психологической подготовки населения и личного состава формирования.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Содержание морально-психологической подготовки населения и личного состава формирования.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Характеристика основных форм трудовой деятельности человека.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0"/>
        </w:tabs>
        <w:ind w:left="0"/>
        <w:rPr>
          <w:sz w:val="24"/>
          <w:szCs w:val="24"/>
        </w:rPr>
      </w:pPr>
      <w:r w:rsidRPr="001D6ED3">
        <w:rPr>
          <w:sz w:val="24"/>
          <w:szCs w:val="24"/>
        </w:rPr>
        <w:t>Рациональная организация рабочего места.</w:t>
      </w:r>
      <w:r w:rsidRPr="001D6ED3">
        <w:rPr>
          <w:sz w:val="24"/>
          <w:szCs w:val="24"/>
        </w:rPr>
        <w:tab/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Здоровье человека как необходимое условие и как результат его безопасной жизнедеятельности.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Культура межличностного общения.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Психофизическая регуляция организма.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Психологические причины совершения ошибок и создания опасных ситуаций.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Особенности групповой психологии.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Психологический тренинг устойчивости в экстремальной ситуации.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Организация и проведение спасательных и неотложных аварийно-спасательных работ.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>Приборы радиационной и химической разведки, контроль заражения и радиоактивного облучения.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 xml:space="preserve">Определение уровня радиации на любое время суток после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 xml:space="preserve">Определение возможных доз облучения при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Необходимые мероприятия по химической и медико-биологической защите населения.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Особенности и организация эвакуации из зон чрезвычайных ситуаций.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Задачи и принципы организации Всероссийской службы медицины катастроф.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Основы лечебно-эвакуационного обеспечения населения в ЧС. </w:t>
      </w:r>
    </w:p>
    <w:p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Приемы и способы оказания медицинской помощи пораженному при травмах и ранах.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Общие принципы обучения населения по БЖ и ГО.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Организация обучения населения по БЖ и ГО.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Типовые положения для должностных лиц различных категорий</w:t>
      </w:r>
      <w:proofErr w:type="gramStart"/>
      <w:r w:rsidRPr="001D6ED3">
        <w:rPr>
          <w:rFonts w:ascii="Times New Roman" w:hAnsi="Times New Roman"/>
          <w:iCs/>
          <w:sz w:val="24"/>
          <w:szCs w:val="24"/>
        </w:rPr>
        <w:t>. по</w:t>
      </w:r>
      <w:proofErr w:type="gramEnd"/>
      <w:r w:rsidRPr="001D6ED3">
        <w:rPr>
          <w:rFonts w:ascii="Times New Roman" w:hAnsi="Times New Roman"/>
          <w:iCs/>
          <w:sz w:val="24"/>
          <w:szCs w:val="24"/>
        </w:rPr>
        <w:t xml:space="preserve"> охране труда, технике безопасности, пожарной безопасности и гражданской обороне.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охране труда.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технике безопасности.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пожарной безопасности. 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lastRenderedPageBreak/>
        <w:t>Инструкции для должностных лиц различных категорий по гражданской обороне.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Ответственность за нарушение правил и норм БЖ.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Обеспечение</w:t>
      </w:r>
      <w:r w:rsidRPr="001D6ED3">
        <w:rPr>
          <w:rFonts w:ascii="Times New Roman" w:hAnsi="Times New Roman"/>
          <w:iCs/>
          <w:sz w:val="24"/>
          <w:szCs w:val="24"/>
        </w:rPr>
        <w:tab/>
        <w:t>безопасности</w:t>
      </w:r>
      <w:r w:rsidRPr="001D6ED3">
        <w:rPr>
          <w:rFonts w:ascii="Times New Roman" w:hAnsi="Times New Roman"/>
          <w:iCs/>
          <w:sz w:val="24"/>
          <w:szCs w:val="24"/>
        </w:rPr>
        <w:tab/>
        <w:t>обучающихся</w:t>
      </w:r>
      <w:r w:rsidRPr="001D6ED3">
        <w:rPr>
          <w:rFonts w:ascii="Times New Roman" w:hAnsi="Times New Roman"/>
          <w:iCs/>
          <w:sz w:val="24"/>
          <w:szCs w:val="24"/>
        </w:rPr>
        <w:tab/>
        <w:t>при</w:t>
      </w:r>
      <w:r w:rsidRPr="001D6ED3">
        <w:rPr>
          <w:rFonts w:ascii="Times New Roman" w:hAnsi="Times New Roman"/>
          <w:iCs/>
          <w:sz w:val="24"/>
          <w:szCs w:val="24"/>
        </w:rPr>
        <w:tab/>
        <w:t>проведении занятий</w:t>
      </w:r>
      <w:r w:rsidRPr="001D6ED3">
        <w:rPr>
          <w:rFonts w:ascii="Times New Roman" w:hAnsi="Times New Roman"/>
          <w:iCs/>
          <w:sz w:val="24"/>
          <w:szCs w:val="24"/>
        </w:rPr>
        <w:tab/>
        <w:t>в образовательных учреждениях.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Правила охраны труда, пожарной безопасности и требования к безопасности образовательной среды.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 xml:space="preserve">Требования охраны труда при проведении </w:t>
      </w:r>
      <w:proofErr w:type="gramStart"/>
      <w:r w:rsidRPr="001D6ED3">
        <w:rPr>
          <w:rFonts w:ascii="Times New Roman" w:hAnsi="Times New Roman"/>
          <w:sz w:val="24"/>
          <w:szCs w:val="24"/>
        </w:rPr>
        <w:t>учебных  занятий</w:t>
      </w:r>
      <w:proofErr w:type="gramEnd"/>
      <w:r w:rsidRPr="001D6ED3">
        <w:rPr>
          <w:rFonts w:ascii="Times New Roman" w:hAnsi="Times New Roman"/>
          <w:sz w:val="24"/>
          <w:szCs w:val="24"/>
        </w:rPr>
        <w:t xml:space="preserve"> и досуговых мероприятий в организации, осуществляющей образовательную деятельность, и вне организации (на выездных мероприятиях).</w:t>
      </w:r>
    </w:p>
    <w:p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Меры</w:t>
      </w:r>
      <w:r w:rsidRPr="001D6ED3">
        <w:rPr>
          <w:rFonts w:ascii="Times New Roman" w:hAnsi="Times New Roman"/>
          <w:sz w:val="24"/>
          <w:szCs w:val="24"/>
        </w:rPr>
        <w:tab/>
        <w:t>ответственности педагогических работников за жизнь и здоровье учащихся, находящихся под их руководством.</w:t>
      </w:r>
    </w:p>
    <w:p w:rsidR="009B6273" w:rsidRDefault="009B6273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0D31E6" w:rsidRPr="008074AF" w:rsidRDefault="000D31E6" w:rsidP="000D31E6">
      <w:pPr>
        <w:pStyle w:val="2"/>
        <w:numPr>
          <w:ilvl w:val="1"/>
          <w:numId w:val="12"/>
        </w:numPr>
        <w:spacing w:after="0" w:line="240" w:lineRule="auto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 w:rsidRPr="00E070D3">
        <w:rPr>
          <w:rFonts w:ascii="Times New Roman" w:hAnsi="Times New Roman"/>
          <w:b/>
          <w:i/>
          <w:sz w:val="24"/>
          <w:szCs w:val="24"/>
        </w:rPr>
        <w:t>Устный опрос</w:t>
      </w:r>
    </w:p>
    <w:p w:rsidR="000D31E6" w:rsidRPr="00E070D3" w:rsidRDefault="000D31E6" w:rsidP="000D31E6">
      <w:pPr>
        <w:pStyle w:val="2"/>
        <w:spacing w:after="0" w:line="240" w:lineRule="auto"/>
        <w:rPr>
          <w:rFonts w:ascii="Times New Roman" w:hAnsi="Times New Roman"/>
          <w:b/>
          <w:i/>
          <w:iCs/>
          <w:sz w:val="24"/>
          <w:szCs w:val="24"/>
        </w:rPr>
      </w:pPr>
    </w:p>
    <w:p w:rsidR="000D2406" w:rsidRDefault="000D2406" w:rsidP="000D2406">
      <w:pPr>
        <w:pStyle w:val="Default"/>
        <w:rPr>
          <w:color w:val="auto"/>
        </w:rPr>
      </w:pPr>
      <w:r>
        <w:rPr>
          <w:b/>
          <w:color w:val="auto"/>
        </w:rPr>
        <w:t>Раздел 1.</w:t>
      </w:r>
      <w:r w:rsidR="009A4D20">
        <w:rPr>
          <w:b/>
          <w:color w:val="auto"/>
        </w:rPr>
        <w:t xml:space="preserve"> </w:t>
      </w:r>
      <w:r w:rsidRPr="00877B4B">
        <w:rPr>
          <w:b/>
          <w:color w:val="auto"/>
        </w:rPr>
        <w:t>Единая Государственная система предупреждения и ликвидации ЧС.</w:t>
      </w:r>
      <w:r w:rsidRPr="00877B4B">
        <w:rPr>
          <w:b/>
          <w:color w:val="auto"/>
        </w:rPr>
        <w:tab/>
      </w:r>
      <w:r w:rsidRPr="00877B4B">
        <w:rPr>
          <w:color w:val="auto"/>
        </w:rPr>
        <w:t xml:space="preserve">1.Теоретические основы безопасности жизнедеятельности.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877B4B">
        <w:rPr>
          <w:color w:val="auto"/>
        </w:rPr>
        <w:t xml:space="preserve">Единая государственная система предупреждения и ликвидации чрезвычайных ситуациях (РСЧС): задачи и структура.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877B4B">
        <w:rPr>
          <w:color w:val="auto"/>
        </w:rPr>
        <w:t xml:space="preserve">Классификация опасностей природного, экологического и техногенного происхождения, их характеристика. </w:t>
      </w:r>
    </w:p>
    <w:p w:rsidR="000D2406" w:rsidRPr="00877B4B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877B4B">
        <w:rPr>
          <w:color w:val="auto"/>
        </w:rPr>
        <w:t>Воздействие основных негативных факторов на человека, их предельно допустимые нормы.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>Раздел 2.</w:t>
      </w:r>
      <w:r w:rsidR="009A4D20">
        <w:rPr>
          <w:b/>
          <w:color w:val="auto"/>
        </w:rPr>
        <w:t xml:space="preserve"> </w:t>
      </w:r>
      <w:r w:rsidRPr="00877B4B">
        <w:rPr>
          <w:b/>
          <w:color w:val="auto"/>
        </w:rPr>
        <w:t>ЧС мирного и военного времени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Основные понятия и определения, классификация чрезвычайных ситуаций по потенциальной опасности.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Поражающие факторы источников чрезвычайных ситуаций техногенного характера.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>Фазы развития чрезвычайных ситуаций.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 xml:space="preserve">Характеристика поражающих факторов источников чрезвычайных ситуаций природного характера.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9C2438">
        <w:rPr>
          <w:color w:val="auto"/>
        </w:rPr>
        <w:t xml:space="preserve">Классификация стихийных бедствий.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9C2438">
        <w:rPr>
          <w:color w:val="auto"/>
        </w:rPr>
        <w:t xml:space="preserve">Химически опасные объекты (ХОО), их группы и классы опасности.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7.</w:t>
      </w:r>
      <w:r w:rsidRPr="009C2438">
        <w:rPr>
          <w:color w:val="auto"/>
        </w:rPr>
        <w:t xml:space="preserve">Основные способы хранения и транспортировки химически опасных веществ.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8.</w:t>
      </w:r>
      <w:r w:rsidRPr="009C2438">
        <w:rPr>
          <w:color w:val="auto"/>
        </w:rPr>
        <w:t xml:space="preserve">Классификация пожаров.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9.</w:t>
      </w:r>
      <w:r w:rsidRPr="009C2438">
        <w:rPr>
          <w:color w:val="auto"/>
        </w:rPr>
        <w:t xml:space="preserve">Классификация промышленных объектов по пожароопасности.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10.</w:t>
      </w:r>
      <w:r w:rsidRPr="009C2438">
        <w:rPr>
          <w:color w:val="auto"/>
        </w:rPr>
        <w:t xml:space="preserve">Тушение пожаров, принципы прекращения горения.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11.</w:t>
      </w:r>
      <w:r w:rsidRPr="009C2438">
        <w:rPr>
          <w:color w:val="auto"/>
        </w:rPr>
        <w:t>Огнетушащие вещества, технические средства пожаротушения.</w:t>
      </w:r>
    </w:p>
    <w:p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12.</w:t>
      </w:r>
      <w:r w:rsidRPr="009C2438">
        <w:rPr>
          <w:color w:val="auto"/>
        </w:rPr>
        <w:t>Поражающие факторы ядерного взрыва, их характеристики.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3. </w:t>
      </w:r>
      <w:r w:rsidRPr="00877B4B">
        <w:rPr>
          <w:b/>
          <w:color w:val="auto"/>
        </w:rPr>
        <w:t>Защита населения в чрезвычайных ситуациях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Характеристика опасностей природного, экологического и техногенного характера. </w:t>
      </w:r>
      <w:r>
        <w:rPr>
          <w:color w:val="auto"/>
        </w:rPr>
        <w:t xml:space="preserve">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Средства индивидуальной защиты и порядок их использования.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 xml:space="preserve">Средства защиты в чрезвычайных ситуациях.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>Обязанности командира спасательной команды (санитарной дружины) по организации и проведению спасательных.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lastRenderedPageBreak/>
        <w:t>5.</w:t>
      </w:r>
      <w:r w:rsidRPr="009C2438">
        <w:rPr>
          <w:color w:val="auto"/>
        </w:rPr>
        <w:t xml:space="preserve">Основы организации аварийно-спасательных и других неотложных работ (АСДНР) при ЧС.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9C2438">
        <w:rPr>
          <w:color w:val="auto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7.</w:t>
      </w:r>
      <w:r w:rsidRPr="009C2438">
        <w:rPr>
          <w:color w:val="auto"/>
        </w:rPr>
        <w:t xml:space="preserve">Состав спасательных работ.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8.</w:t>
      </w:r>
      <w:r w:rsidRPr="009C2438">
        <w:rPr>
          <w:color w:val="auto"/>
        </w:rPr>
        <w:t xml:space="preserve">Состав неотложных работ. </w:t>
      </w:r>
    </w:p>
    <w:p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9.</w:t>
      </w:r>
      <w:r w:rsidRPr="009C2438">
        <w:rPr>
          <w:color w:val="auto"/>
        </w:rPr>
        <w:t>Основы управления спасательными и другими неотложными работами.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4. </w:t>
      </w:r>
      <w:r w:rsidRPr="00877B4B">
        <w:rPr>
          <w:b/>
          <w:color w:val="auto"/>
        </w:rPr>
        <w:t>Устойчивость функционирования объектов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>Понятие усто</w:t>
      </w:r>
      <w:r>
        <w:rPr>
          <w:color w:val="auto"/>
        </w:rPr>
        <w:t xml:space="preserve">йчивости </w:t>
      </w:r>
      <w:proofErr w:type="gramStart"/>
      <w:r>
        <w:rPr>
          <w:color w:val="auto"/>
        </w:rPr>
        <w:t>функционирования  территории</w:t>
      </w:r>
      <w:proofErr w:type="gramEnd"/>
      <w:r>
        <w:rPr>
          <w:color w:val="auto"/>
        </w:rPr>
        <w:t xml:space="preserve">  и объектов ЧС.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Подготовка территории к функционированию в ЧС.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 xml:space="preserve">Руководство разработкой и проведением мероприятий по повышению устойчивости функционирования объектов.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>Основные факторы, влияющие на устойчив</w:t>
      </w:r>
      <w:r>
        <w:rPr>
          <w:color w:val="auto"/>
        </w:rPr>
        <w:t>ость функционирования объектов.</w:t>
      </w:r>
    </w:p>
    <w:p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9C2438">
        <w:rPr>
          <w:color w:val="auto"/>
        </w:rPr>
        <w:t>Основные пути повышения устойчивости функционирования объектов.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5. </w:t>
      </w:r>
      <w:r w:rsidRPr="00877B4B">
        <w:rPr>
          <w:b/>
          <w:color w:val="auto"/>
        </w:rPr>
        <w:t>Управление безопасностью жизнедеятельности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Правовые нормативно-технические и организационные основы обеспечения безопасности жизнедеятельности населения.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Характеристика основных законодательных и нормативно-правовых актов: назначение, объекты регулирования и положения. </w:t>
      </w:r>
    </w:p>
    <w:p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</w:r>
      <w:r>
        <w:rPr>
          <w:color w:val="auto"/>
        </w:rPr>
        <w:t>к</w:t>
      </w:r>
      <w:r w:rsidRPr="009C2438">
        <w:rPr>
          <w:color w:val="auto"/>
        </w:rPr>
        <w:t>тура.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6. </w:t>
      </w:r>
      <w:r w:rsidRPr="00877B4B">
        <w:rPr>
          <w:b/>
          <w:color w:val="auto"/>
        </w:rPr>
        <w:t>Морально-психологическая подготовка личного состава формирования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iCs/>
        </w:rPr>
      </w:pPr>
      <w:r>
        <w:rPr>
          <w:iCs/>
        </w:rPr>
        <w:t>1.</w:t>
      </w:r>
      <w:r w:rsidRPr="00A00F7F">
        <w:rPr>
          <w:iCs/>
        </w:rPr>
        <w:t>Организация рабочего места для выпол</w:t>
      </w:r>
      <w:r>
        <w:rPr>
          <w:iCs/>
        </w:rPr>
        <w:t>нения работы по профилю професс</w:t>
      </w:r>
      <w:r w:rsidRPr="00A00F7F">
        <w:rPr>
          <w:iCs/>
        </w:rPr>
        <w:t>и</w:t>
      </w:r>
      <w:r>
        <w:rPr>
          <w:iCs/>
        </w:rPr>
        <w:t>ональной де</w:t>
      </w:r>
      <w:r w:rsidRPr="00A00F7F">
        <w:rPr>
          <w:iCs/>
        </w:rPr>
        <w:t>я</w:t>
      </w:r>
      <w:r>
        <w:rPr>
          <w:iCs/>
        </w:rPr>
        <w:t>те</w:t>
      </w:r>
      <w:r w:rsidRPr="00A00F7F">
        <w:rPr>
          <w:iCs/>
        </w:rPr>
        <w:t xml:space="preserve">льности. </w:t>
      </w:r>
    </w:p>
    <w:p w:rsidR="000D2406" w:rsidRDefault="000D2406" w:rsidP="000D2406">
      <w:pPr>
        <w:pStyle w:val="Default"/>
        <w:ind w:firstLine="708"/>
        <w:jc w:val="both"/>
      </w:pPr>
      <w:r>
        <w:rPr>
          <w:iCs/>
        </w:rPr>
        <w:t>2.</w:t>
      </w:r>
      <w:r w:rsidRPr="00A00F7F">
        <w:t xml:space="preserve">Сущность и содержание морально-психологической подготовки населения и личного состава формирования. </w:t>
      </w:r>
    </w:p>
    <w:p w:rsidR="000D2406" w:rsidRDefault="000D2406" w:rsidP="000D2406">
      <w:pPr>
        <w:pStyle w:val="Default"/>
        <w:ind w:firstLine="708"/>
        <w:jc w:val="both"/>
      </w:pPr>
      <w:r>
        <w:t>3.</w:t>
      </w:r>
      <w:r w:rsidRPr="00A00F7F">
        <w:t>Психо</w:t>
      </w:r>
      <w:r>
        <w:t>ф</w:t>
      </w:r>
      <w:r w:rsidRPr="00A00F7F">
        <w:t xml:space="preserve">изиологические и эргономические условия организации и безопасности труда. </w:t>
      </w:r>
    </w:p>
    <w:p w:rsidR="000D2406" w:rsidRDefault="000D2406" w:rsidP="000D2406">
      <w:pPr>
        <w:pStyle w:val="Default"/>
        <w:ind w:firstLine="708"/>
        <w:jc w:val="both"/>
      </w:pPr>
      <w:r>
        <w:t>4.</w:t>
      </w:r>
      <w:r w:rsidRPr="00A00F7F">
        <w:t>Психо</w:t>
      </w:r>
      <w:r>
        <w:t>ф</w:t>
      </w:r>
      <w:r w:rsidRPr="00A00F7F">
        <w:t xml:space="preserve">изическое состояние человека. </w:t>
      </w:r>
    </w:p>
    <w:p w:rsidR="000D2406" w:rsidRDefault="000D2406" w:rsidP="000D2406">
      <w:pPr>
        <w:pStyle w:val="Default"/>
        <w:ind w:firstLine="708"/>
        <w:jc w:val="both"/>
        <w:rPr>
          <w:shd w:val="clear" w:color="auto" w:fill="FFFFFF"/>
        </w:rPr>
      </w:pPr>
      <w:r>
        <w:t>5.</w:t>
      </w:r>
      <w:r w:rsidRPr="00A00F7F">
        <w:rPr>
          <w:shd w:val="clear" w:color="auto" w:fill="FFFFFF"/>
        </w:rPr>
        <w:t>Роль психологического состояния человека в проблеме безопасности, психологические причины совершения ошиб</w:t>
      </w:r>
      <w:r>
        <w:rPr>
          <w:shd w:val="clear" w:color="auto" w:fill="FFFFFF"/>
        </w:rPr>
        <w:t>ок и создания опасных ситуаций.</w:t>
      </w:r>
    </w:p>
    <w:p w:rsidR="000D2406" w:rsidRDefault="000D2406" w:rsidP="000D2406">
      <w:pPr>
        <w:pStyle w:val="Default"/>
        <w:ind w:firstLine="708"/>
        <w:jc w:val="both"/>
        <w:rPr>
          <w:shd w:val="clear" w:color="auto" w:fill="FFFFFF"/>
        </w:rPr>
      </w:pPr>
      <w:r>
        <w:rPr>
          <w:shd w:val="clear" w:color="auto" w:fill="FFFFFF"/>
        </w:rPr>
        <w:t>6.</w:t>
      </w:r>
      <w:r w:rsidRPr="00A00F7F">
        <w:rPr>
          <w:shd w:val="clear" w:color="auto" w:fill="FFFFFF"/>
        </w:rPr>
        <w:t xml:space="preserve">Особенности групповой психологии. 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 w:rsidRPr="00165F6B">
        <w:rPr>
          <w:b/>
          <w:shd w:val="clear" w:color="auto" w:fill="FFFFFF"/>
        </w:rPr>
        <w:t>Раздел</w:t>
      </w:r>
      <w:r>
        <w:rPr>
          <w:shd w:val="clear" w:color="auto" w:fill="FFFFFF"/>
        </w:rPr>
        <w:t xml:space="preserve"> </w:t>
      </w:r>
      <w:r>
        <w:rPr>
          <w:b/>
          <w:color w:val="auto"/>
        </w:rPr>
        <w:t xml:space="preserve">7. </w:t>
      </w:r>
      <w:r w:rsidRPr="00877B4B">
        <w:rPr>
          <w:b/>
          <w:color w:val="auto"/>
        </w:rPr>
        <w:t>Организация и проведение спасательных и неотложных аварийно-спасательных работ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165F6B">
        <w:rPr>
          <w:color w:val="auto"/>
        </w:rPr>
        <w:t xml:space="preserve">Средства индивидуальной защиты и порядок их использования.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165F6B">
        <w:rPr>
          <w:color w:val="auto"/>
        </w:rPr>
        <w:t>Особенность организации и ведения спасательных работ и неотложных аварийно-восстановительных работ (СНАВР) в очагах поражен</w:t>
      </w:r>
      <w:r>
        <w:rPr>
          <w:color w:val="auto"/>
        </w:rPr>
        <w:t>ия (комбинированное поражение).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165F6B">
        <w:rPr>
          <w:color w:val="auto"/>
        </w:rPr>
        <w:t xml:space="preserve">Особенности и организация эвакуации из зон чрезвычайных ситуаций.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165F6B">
        <w:rPr>
          <w:color w:val="auto"/>
        </w:rPr>
        <w:t>Задачи и принципы организации Всероссий</w:t>
      </w:r>
      <w:r>
        <w:rPr>
          <w:color w:val="auto"/>
        </w:rPr>
        <w:t>ской службы медицины катастроф.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165F6B">
        <w:rPr>
          <w:color w:val="auto"/>
        </w:rPr>
        <w:t xml:space="preserve">Основы лечебно-эвакуационного обеспечения населения в ЧС. </w:t>
      </w:r>
    </w:p>
    <w:p w:rsidR="000D2406" w:rsidRPr="00165F6B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165F6B">
        <w:rPr>
          <w:color w:val="auto"/>
        </w:rPr>
        <w:t>Приемы и способы оказания медицинской помощи пораженному при травмах и ранах.</w:t>
      </w:r>
    </w:p>
    <w:p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8. </w:t>
      </w:r>
      <w:r w:rsidRPr="00877B4B">
        <w:rPr>
          <w:b/>
          <w:color w:val="auto"/>
        </w:rPr>
        <w:t>Организация обучения населения по гражданской обороне</w:t>
      </w:r>
      <w:r w:rsidRPr="00877B4B">
        <w:rPr>
          <w:b/>
          <w:color w:val="auto"/>
        </w:rPr>
        <w:tab/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165F6B">
        <w:rPr>
          <w:color w:val="auto"/>
        </w:rPr>
        <w:t xml:space="preserve"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165F6B">
        <w:rPr>
          <w:color w:val="auto"/>
        </w:rPr>
        <w:t xml:space="preserve">Ответственность за нарушение правил и норм БЖД.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165F6B">
        <w:rPr>
          <w:color w:val="auto"/>
        </w:rPr>
        <w:t xml:space="preserve">Организация обучения населения по гражданской обороне. 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165F6B">
        <w:rPr>
          <w:color w:val="auto"/>
        </w:rPr>
        <w:t>Организация и порядок проведения эвакуации населения и рассредоточение работающего персонала из очагов поражения.</w:t>
      </w:r>
    </w:p>
    <w:p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165F6B">
        <w:rPr>
          <w:color w:val="auto"/>
        </w:rPr>
        <w:t>Организация, основные принципы, фо</w:t>
      </w:r>
      <w:r>
        <w:rPr>
          <w:color w:val="auto"/>
        </w:rPr>
        <w:t>рмы и методы обучения населения</w:t>
      </w:r>
    </w:p>
    <w:p w:rsidR="000D2406" w:rsidRPr="000D2406" w:rsidRDefault="000D2406" w:rsidP="000D2406">
      <w:pPr>
        <w:pStyle w:val="Default"/>
        <w:ind w:firstLine="708"/>
        <w:jc w:val="both"/>
        <w:rPr>
          <w:color w:val="auto"/>
        </w:rPr>
      </w:pPr>
    </w:p>
    <w:p w:rsidR="000D31E6" w:rsidRPr="009B6273" w:rsidRDefault="000D31E6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9B6273" w:rsidRPr="000D31E6" w:rsidRDefault="009B6273" w:rsidP="000D31E6">
      <w:pPr>
        <w:pStyle w:val="a3"/>
        <w:numPr>
          <w:ilvl w:val="1"/>
          <w:numId w:val="12"/>
        </w:numPr>
        <w:tabs>
          <w:tab w:val="left" w:pos="2295"/>
        </w:tabs>
        <w:jc w:val="center"/>
        <w:rPr>
          <w:b/>
          <w:i/>
          <w:sz w:val="24"/>
          <w:szCs w:val="24"/>
        </w:rPr>
      </w:pPr>
      <w:proofErr w:type="gramStart"/>
      <w:r w:rsidRPr="000D31E6">
        <w:rPr>
          <w:b/>
          <w:i/>
          <w:sz w:val="24"/>
          <w:szCs w:val="24"/>
        </w:rPr>
        <w:t>Темы  выступлений</w:t>
      </w:r>
      <w:proofErr w:type="gramEnd"/>
      <w:r w:rsidRPr="000D31E6">
        <w:rPr>
          <w:b/>
          <w:i/>
          <w:sz w:val="24"/>
          <w:szCs w:val="24"/>
        </w:rPr>
        <w:t xml:space="preserve"> с презентациями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1.Характеристика экстремальных ситуаций техногенного характера.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2.Аварии с выбросом радиоактивных веществ и их последствия.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3.Аварии с выбросом аварийно-химически опасных веществ и их последствия.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4.Основы пожарной безопасности.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5.Пожары и взрывы, их последствия.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6.Гидродинамические аварии и их последствия.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7.Транспорт и его опасности. Понятие безопасного поведения на транспорте. 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8.ЧС техногенного характера.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9.Криминогенная опасность.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10.Поведение людей на массовых мероприятиях. 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11.Межнациональные конфликты.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12.Экономическая, информационная, продовольственная безопасность.  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13.Общественная опасность экстремизма и терроризма. 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14.Характеристика экстремальных ситуаций природного характера и их последствия. </w:t>
      </w:r>
      <w:r w:rsidRPr="001D6ED3">
        <w:rPr>
          <w:sz w:val="24"/>
          <w:szCs w:val="24"/>
        </w:rPr>
        <w:br/>
        <w:t>15.</w:t>
      </w:r>
      <w:r w:rsidRPr="001D6ED3">
        <w:rPr>
          <w:rStyle w:val="apple-converted-space"/>
          <w:sz w:val="24"/>
          <w:szCs w:val="24"/>
          <w:shd w:val="clear" w:color="auto" w:fill="FFFFFF"/>
        </w:rPr>
        <w:t xml:space="preserve">Ядерное оружие, их характеристики. </w:t>
      </w:r>
      <w:r w:rsidRPr="001D6ED3">
        <w:rPr>
          <w:sz w:val="24"/>
          <w:szCs w:val="24"/>
        </w:rPr>
        <w:t>Поражающие факторы ядерного взрыва, их характеристики.</w:t>
      </w:r>
    </w:p>
    <w:p w:rsidR="009B6273" w:rsidRPr="001D6ED3" w:rsidRDefault="009B6273" w:rsidP="009B6273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</w:rPr>
        <w:t>16.</w:t>
      </w:r>
      <w:r w:rsidRPr="001D6ED3">
        <w:rPr>
          <w:rStyle w:val="apple-converted-space"/>
          <w:sz w:val="24"/>
          <w:szCs w:val="24"/>
          <w:shd w:val="clear" w:color="auto" w:fill="FFFFFF"/>
        </w:rPr>
        <w:t>Химическое оружие. Классификация и токсикологические характеристики отравляющих веществ.</w:t>
      </w:r>
    </w:p>
    <w:p w:rsidR="009B6273" w:rsidRPr="001D6ED3" w:rsidRDefault="009B6273" w:rsidP="009B6273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17.Биологическое оружие. Классификация, поражающие характеристики. Зоны заражения.</w:t>
      </w:r>
    </w:p>
    <w:p w:rsidR="009B6273" w:rsidRPr="001D6ED3" w:rsidRDefault="009B6273" w:rsidP="009B6273">
      <w:pPr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18</w:t>
      </w:r>
      <w:r w:rsidRPr="001D6ED3">
        <w:rPr>
          <w:sz w:val="24"/>
          <w:szCs w:val="24"/>
        </w:rPr>
        <w:t>.</w:t>
      </w:r>
      <w:r w:rsidRPr="001D6ED3">
        <w:rPr>
          <w:sz w:val="24"/>
          <w:szCs w:val="24"/>
          <w:shd w:val="clear" w:color="auto" w:fill="FFFFFF"/>
        </w:rPr>
        <w:t>Коллективные средства защиты - защитные сооружения (убежища и противорадиационные укрытия).</w:t>
      </w:r>
    </w:p>
    <w:p w:rsidR="009B6273" w:rsidRPr="001D6ED3" w:rsidRDefault="009B6273" w:rsidP="009B6273">
      <w:pPr>
        <w:pStyle w:val="2"/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19.Понятие об упреждающей эвакуации, экстренной, локальной, местной, общей, частичной; плановом отселении.</w:t>
      </w:r>
      <w:r w:rsidRPr="001D6ED3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20.Ликвидации последствий ЧС. </w:t>
      </w:r>
    </w:p>
    <w:p w:rsidR="009B6273" w:rsidRPr="001D6ED3" w:rsidRDefault="009B6273" w:rsidP="009B6273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Fonts w:ascii="Times New Roman" w:hAnsi="Times New Roman"/>
          <w:sz w:val="24"/>
          <w:szCs w:val="24"/>
          <w:shd w:val="clear" w:color="auto" w:fill="FFFFFF"/>
        </w:rPr>
        <w:t xml:space="preserve">21.Защита от энергетических воздействий. </w:t>
      </w:r>
      <w:r w:rsidRPr="001D6ED3">
        <w:rPr>
          <w:rFonts w:ascii="Times New Roman" w:hAnsi="Times New Roman"/>
          <w:sz w:val="24"/>
          <w:szCs w:val="24"/>
        </w:rPr>
        <w:br/>
      </w: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22.Дымовые вещества. Их характеристики, способы защиты.</w:t>
      </w:r>
    </w:p>
    <w:p w:rsidR="009B6273" w:rsidRPr="001D6ED3" w:rsidRDefault="009B6273" w:rsidP="009B6273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23.Зажигательные вещества. Их характеристики, способы защиты.</w:t>
      </w:r>
    </w:p>
    <w:p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24.Факторы риска здоровья человека.</w:t>
      </w:r>
    </w:p>
    <w:p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25.Рациональная организация рабочего места.</w:t>
      </w:r>
    </w:p>
    <w:p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26.Адаптивные возможности человека в экстремальных условиях.</w:t>
      </w:r>
    </w:p>
    <w:p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27.Виды первой доврачебной помощи, их характеристика.</w:t>
      </w:r>
    </w:p>
    <w:p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 xml:space="preserve">28. Содержание </w:t>
      </w:r>
      <w:proofErr w:type="gramStart"/>
      <w:r w:rsidRPr="001D6ED3">
        <w:rPr>
          <w:sz w:val="24"/>
          <w:szCs w:val="24"/>
        </w:rPr>
        <w:t>первой  помощи</w:t>
      </w:r>
      <w:proofErr w:type="gramEnd"/>
      <w:r w:rsidRPr="001D6ED3">
        <w:rPr>
          <w:sz w:val="24"/>
          <w:szCs w:val="24"/>
        </w:rPr>
        <w:t xml:space="preserve"> при радиационном поражении.</w:t>
      </w:r>
    </w:p>
    <w:p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29.Синдром длительного сдавливания и оказание первой помощи в этом состоянии.</w:t>
      </w:r>
    </w:p>
    <w:p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30.Понятие транспортной иммобилизации, правила ее соблюдения.</w:t>
      </w:r>
    </w:p>
    <w:p w:rsidR="009B6273" w:rsidRPr="001D6ED3" w:rsidRDefault="009B6273" w:rsidP="009B6273">
      <w:pPr>
        <w:rPr>
          <w:sz w:val="24"/>
          <w:szCs w:val="24"/>
        </w:rPr>
      </w:pPr>
    </w:p>
    <w:p w:rsidR="009B6273" w:rsidRDefault="009B6273" w:rsidP="000D31E6">
      <w:pPr>
        <w:pStyle w:val="a3"/>
        <w:numPr>
          <w:ilvl w:val="1"/>
          <w:numId w:val="12"/>
        </w:numPr>
        <w:spacing w:line="276" w:lineRule="auto"/>
        <w:jc w:val="center"/>
        <w:rPr>
          <w:b/>
          <w:i/>
          <w:sz w:val="24"/>
          <w:szCs w:val="24"/>
        </w:rPr>
      </w:pPr>
      <w:r w:rsidRPr="000D31E6">
        <w:rPr>
          <w:b/>
          <w:i/>
          <w:sz w:val="24"/>
          <w:szCs w:val="24"/>
        </w:rPr>
        <w:t>Ситуационные задачи</w:t>
      </w:r>
    </w:p>
    <w:p w:rsidR="00547938" w:rsidRPr="00547938" w:rsidRDefault="00547938" w:rsidP="00547938">
      <w:p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Пример ситуационной задачи:</w:t>
      </w:r>
    </w:p>
    <w:p w:rsidR="009B6273" w:rsidRPr="001D6ED3" w:rsidRDefault="00547938" w:rsidP="009B627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Задача</w:t>
      </w:r>
      <w:r w:rsidR="009B6273" w:rsidRPr="001D6ED3">
        <w:rPr>
          <w:b/>
          <w:sz w:val="24"/>
          <w:szCs w:val="24"/>
        </w:rPr>
        <w:t>.</w:t>
      </w:r>
      <w:r w:rsidR="009B6273" w:rsidRPr="001D6ED3">
        <w:rPr>
          <w:sz w:val="24"/>
          <w:szCs w:val="24"/>
        </w:rPr>
        <w:t xml:space="preserve"> Вы с друзьями пришли на массовое мероприятие (соревнования, митинг, демонстрацию и т.д.). Внезапно возникла ситуация, близкая к панике. Ваши действия.</w:t>
      </w:r>
    </w:p>
    <w:p w:rsidR="009B6273" w:rsidRPr="001D6ED3" w:rsidRDefault="009B6273" w:rsidP="009B6273">
      <w:pPr>
        <w:jc w:val="both"/>
        <w:rPr>
          <w:sz w:val="24"/>
          <w:szCs w:val="24"/>
        </w:rPr>
      </w:pPr>
    </w:p>
    <w:p w:rsidR="00987A7F" w:rsidRPr="008B61BC" w:rsidRDefault="00987A7F" w:rsidP="00987A7F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</w:t>
      </w:r>
      <w:r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«Безопасность жизнедеятельности» обучающимися включает результаты текущего контроля успеваемости и промежуточной аттестации.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i/>
          <w:sz w:val="24"/>
          <w:szCs w:val="24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«Безопасность жизнедеятельности» относятся: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C62DA7">
        <w:rPr>
          <w:b/>
          <w:sz w:val="24"/>
          <w:szCs w:val="24"/>
        </w:rPr>
        <w:t>2</w:t>
      </w:r>
      <w:r>
        <w:rPr>
          <w:sz w:val="24"/>
          <w:szCs w:val="24"/>
        </w:rPr>
        <w:t>.</w:t>
      </w:r>
      <w:r w:rsidRPr="008B61BC">
        <w:rPr>
          <w:sz w:val="24"/>
          <w:szCs w:val="24"/>
        </w:rPr>
        <w:t xml:space="preserve">1. </w:t>
      </w:r>
      <w:r w:rsidRPr="008B61BC">
        <w:rPr>
          <w:b/>
          <w:sz w:val="24"/>
          <w:szCs w:val="24"/>
        </w:rPr>
        <w:t xml:space="preserve">Собеседование, устный опрос </w:t>
      </w:r>
      <w:r w:rsidRPr="008B61BC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987A7F" w:rsidRPr="00262170" w:rsidRDefault="00987A7F" w:rsidP="00987A7F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Критерии оценивания ответа студента при собеседовании:</w:t>
      </w:r>
    </w:p>
    <w:p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«отлично»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</w:t>
      </w:r>
      <w:proofErr w:type="gramStart"/>
      <w:r w:rsidRPr="00262170">
        <w:rPr>
          <w:color w:val="000000"/>
          <w:sz w:val="24"/>
          <w:szCs w:val="24"/>
        </w:rPr>
        <w:t>на</w:t>
      </w:r>
      <w:r w:rsidRPr="001B7F8F">
        <w:rPr>
          <w:color w:val="000000"/>
          <w:sz w:val="24"/>
          <w:szCs w:val="24"/>
        </w:rPr>
        <w:t>п</w:t>
      </w:r>
      <w:r w:rsidRPr="00262170">
        <w:rPr>
          <w:color w:val="000000"/>
          <w:sz w:val="24"/>
          <w:szCs w:val="24"/>
        </w:rPr>
        <w:t>оставленныйвопрос,показанасовокупностьосознанныхзнанийобобъекте</w:t>
      </w:r>
      <w:proofErr w:type="gramEnd"/>
      <w:r w:rsidRPr="00262170">
        <w:rPr>
          <w:color w:val="000000"/>
          <w:sz w:val="24"/>
          <w:szCs w:val="24"/>
        </w:rPr>
        <w:t>,проявляющаяся в свободном оперировании понятиями, умении выделить существенные 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несущественные его признаки, причинно-следственные связи. Ответ формулируется 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терминах науки, изложен литературным языком, логичен, доказателен, демонстрирует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авторскую позицию студента.</w:t>
      </w:r>
    </w:p>
    <w:p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«хорошо»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</w:t>
      </w:r>
      <w:proofErr w:type="gramStart"/>
      <w:r w:rsidRPr="00262170">
        <w:rPr>
          <w:color w:val="000000"/>
          <w:sz w:val="24"/>
          <w:szCs w:val="24"/>
        </w:rPr>
        <w:t>напоставленныйвопрос,показанасовокупностьосознанныхзнанийобобъекте</w:t>
      </w:r>
      <w:proofErr w:type="gramEnd"/>
      <w:r w:rsidRPr="00262170">
        <w:rPr>
          <w:color w:val="000000"/>
          <w:sz w:val="24"/>
          <w:szCs w:val="24"/>
        </w:rPr>
        <w:t>,</w:t>
      </w:r>
      <w:r w:rsidRPr="001B7F8F">
        <w:rPr>
          <w:color w:val="000000"/>
          <w:sz w:val="24"/>
          <w:szCs w:val="24"/>
        </w:rPr>
        <w:t xml:space="preserve"> доказательно </w:t>
      </w:r>
      <w:r w:rsidRPr="00262170">
        <w:rPr>
          <w:color w:val="000000"/>
          <w:sz w:val="24"/>
          <w:szCs w:val="24"/>
        </w:rPr>
        <w:t>раскрыты основные положения темы; в ответе прослеживается четкаяструктура,логическаяпоследовательность,отражающаясущностьраскрываемыхпонятий, теорий, явлений. Ответ изложен литературным языком в терминах науки. Могут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допущены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недочеты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исправленные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студентом</w:t>
      </w:r>
      <w:r w:rsidRPr="001B7F8F">
        <w:rPr>
          <w:color w:val="000000"/>
          <w:sz w:val="24"/>
          <w:szCs w:val="24"/>
        </w:rPr>
        <w:t xml:space="preserve"> самостоятельно в процессе </w:t>
      </w:r>
      <w:r w:rsidRPr="00262170">
        <w:rPr>
          <w:color w:val="000000"/>
          <w:sz w:val="24"/>
          <w:szCs w:val="24"/>
        </w:rPr>
        <w:t>ответа.</w:t>
      </w:r>
    </w:p>
    <w:p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но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недостаточно последовательный ответ на поставленный вопрос, но при этом показано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 xml:space="preserve">умение выделить существенные и несущественные признаки </w:t>
      </w:r>
      <w:r w:rsidR="000D2406">
        <w:rPr>
          <w:color w:val="000000"/>
          <w:sz w:val="24"/>
          <w:szCs w:val="24"/>
        </w:rPr>
        <w:t>и причин</w:t>
      </w:r>
      <w:r w:rsidRPr="00262170">
        <w:rPr>
          <w:color w:val="000000"/>
          <w:sz w:val="24"/>
          <w:szCs w:val="24"/>
        </w:rPr>
        <w:t>но-следственные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связи. Ответ логичен и изложен в терминах науки. Могут быть допущены 2-3 ошибки 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 основных понятий, которые</w:t>
      </w:r>
      <w:r>
        <w:rPr>
          <w:color w:val="000000"/>
          <w:sz w:val="24"/>
          <w:szCs w:val="24"/>
        </w:rPr>
        <w:t xml:space="preserve"> студент затрудняется исправить </w:t>
      </w:r>
      <w:r w:rsidRPr="00262170">
        <w:rPr>
          <w:color w:val="000000"/>
          <w:sz w:val="24"/>
          <w:szCs w:val="24"/>
        </w:rPr>
        <w:t>самостоятельно.</w:t>
      </w:r>
    </w:p>
    <w:p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«неудовлетворительно»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неполный ответ,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представляющий собой разрозненные знания по теме вопроса с существенными</w:t>
      </w:r>
    </w:p>
    <w:p w:rsidR="00987A7F" w:rsidRPr="00262170" w:rsidRDefault="00987A7F" w:rsidP="00987A7F">
      <w:pPr>
        <w:shd w:val="clear" w:color="auto" w:fill="FFFFFF"/>
        <w:jc w:val="both"/>
        <w:rPr>
          <w:color w:val="000000"/>
          <w:sz w:val="24"/>
          <w:szCs w:val="24"/>
        </w:rPr>
      </w:pPr>
      <w:proofErr w:type="gramStart"/>
      <w:r w:rsidRPr="00262170">
        <w:rPr>
          <w:color w:val="000000"/>
          <w:sz w:val="24"/>
          <w:szCs w:val="24"/>
        </w:rPr>
        <w:t>ошибками</w:t>
      </w:r>
      <w:proofErr w:type="gramEnd"/>
      <w:r w:rsidRPr="00262170">
        <w:rPr>
          <w:color w:val="000000"/>
          <w:sz w:val="24"/>
          <w:szCs w:val="24"/>
        </w:rPr>
        <w:t xml:space="preserve"> в определениях. Присутствуют фрагментарность, нелогичность изложения.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 не осознает связь данного понятия, теории, явления с другими объектами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 Отсутствуют выводы, конкретизация и доказательность изложения. Речь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неграмотная. Дополнительные и уточняющие вопросы преподавателя не приводят к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коррекции ответа студента не только на поставленный вопрос, но и на другие вопросы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</w:t>
      </w:r>
    </w:p>
    <w:p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</w:p>
    <w:p w:rsidR="00987A7F" w:rsidRPr="008B61BC" w:rsidRDefault="00987A7F" w:rsidP="00987A7F">
      <w:pPr>
        <w:spacing w:line="276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8B61BC">
        <w:rPr>
          <w:b/>
          <w:sz w:val="24"/>
          <w:szCs w:val="24"/>
        </w:rPr>
        <w:t>2</w:t>
      </w:r>
      <w:r w:rsidRPr="008B61BC">
        <w:rPr>
          <w:sz w:val="24"/>
          <w:szCs w:val="24"/>
        </w:rPr>
        <w:t>.</w:t>
      </w:r>
      <w:r>
        <w:rPr>
          <w:b/>
          <w:sz w:val="24"/>
          <w:szCs w:val="24"/>
        </w:rPr>
        <w:t>П</w:t>
      </w:r>
      <w:r w:rsidRPr="008B61BC">
        <w:rPr>
          <w:b/>
          <w:sz w:val="24"/>
          <w:szCs w:val="24"/>
        </w:rPr>
        <w:t xml:space="preserve">одготовка </w:t>
      </w:r>
      <w:r>
        <w:rPr>
          <w:b/>
          <w:sz w:val="24"/>
          <w:szCs w:val="24"/>
        </w:rPr>
        <w:t xml:space="preserve">сообщения и </w:t>
      </w:r>
      <w:r w:rsidRPr="008B61BC">
        <w:rPr>
          <w:b/>
          <w:sz w:val="24"/>
          <w:szCs w:val="24"/>
        </w:rPr>
        <w:t>презентации.</w:t>
      </w:r>
    </w:p>
    <w:p w:rsidR="00987A7F" w:rsidRPr="008B61BC" w:rsidRDefault="00987A7F" w:rsidP="00987A7F">
      <w:pPr>
        <w:pStyle w:val="ListParagraph1"/>
        <w:spacing w:line="276" w:lineRule="auto"/>
        <w:ind w:left="0" w:firstLine="708"/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</w:rPr>
        <w:t>Сообщение</w:t>
      </w:r>
      <w:r w:rsidRPr="008B61BC">
        <w:rPr>
          <w:b/>
          <w:bCs/>
          <w:color w:val="000000"/>
          <w:sz w:val="24"/>
        </w:rPr>
        <w:t xml:space="preserve"> –</w:t>
      </w:r>
      <w:r w:rsidRPr="008B61BC">
        <w:rPr>
          <w:color w:val="000000"/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</w:t>
      </w:r>
      <w:proofErr w:type="spellStart"/>
      <w:r w:rsidRPr="008B61BC">
        <w:rPr>
          <w:color w:val="000000"/>
          <w:sz w:val="24"/>
        </w:rPr>
        <w:t>теме.Объем</w:t>
      </w:r>
      <w:proofErr w:type="spellEnd"/>
      <w:r w:rsidRPr="008B61BC">
        <w:rPr>
          <w:color w:val="000000"/>
          <w:sz w:val="24"/>
        </w:rPr>
        <w:t xml:space="preserve"> реферата может достигать 10-15 стр.</w:t>
      </w:r>
    </w:p>
    <w:p w:rsidR="00987A7F" w:rsidRDefault="00987A7F" w:rsidP="00987A7F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B61BC">
        <w:rPr>
          <w:b/>
          <w:sz w:val="24"/>
        </w:rPr>
        <w:lastRenderedPageBreak/>
        <w:t>Презентация</w:t>
      </w:r>
      <w:r w:rsidRPr="008B61BC">
        <w:rPr>
          <w:sz w:val="24"/>
        </w:rPr>
        <w:t xml:space="preserve"> – представление студентом наработанной информации по теме </w:t>
      </w:r>
      <w:r>
        <w:rPr>
          <w:sz w:val="24"/>
        </w:rPr>
        <w:t>сообщения</w:t>
      </w:r>
      <w:r w:rsidRPr="008B61BC">
        <w:rPr>
          <w:sz w:val="24"/>
        </w:rPr>
        <w:t xml:space="preserve"> в виде набора слайдов и спецэффектов, подготовленных в выбранной программе.</w:t>
      </w:r>
    </w:p>
    <w:p w:rsidR="00987A7F" w:rsidRPr="00D75025" w:rsidRDefault="00987A7F" w:rsidP="00987A7F">
      <w:pPr>
        <w:tabs>
          <w:tab w:val="left" w:pos="0"/>
        </w:tabs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ab/>
      </w:r>
      <w:r w:rsidRPr="00D75025">
        <w:rPr>
          <w:rFonts w:eastAsia="Calibri"/>
          <w:b/>
          <w:sz w:val="24"/>
          <w:szCs w:val="24"/>
          <w:lang w:eastAsia="en-US"/>
        </w:rPr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 xml:space="preserve">оформлению </w:t>
      </w:r>
      <w:proofErr w:type="gramStart"/>
      <w:r>
        <w:rPr>
          <w:rFonts w:eastAsia="Calibri"/>
          <w:b/>
          <w:sz w:val="24"/>
          <w:szCs w:val="24"/>
          <w:lang w:eastAsia="en-US"/>
        </w:rPr>
        <w:t>сообщения</w:t>
      </w:r>
      <w:r w:rsidRPr="00D75025">
        <w:rPr>
          <w:rFonts w:eastAsia="Calibri"/>
          <w:b/>
          <w:sz w:val="24"/>
          <w:szCs w:val="24"/>
          <w:lang w:eastAsia="en-US"/>
        </w:rPr>
        <w:t>:</w:t>
      </w:r>
      <w:r w:rsidRPr="00D75025">
        <w:rPr>
          <w:color w:val="222222"/>
          <w:sz w:val="24"/>
          <w:szCs w:val="24"/>
        </w:rPr>
        <w:t>объём</w:t>
      </w:r>
      <w:proofErr w:type="gramEnd"/>
      <w:r>
        <w:rPr>
          <w:color w:val="222222"/>
          <w:sz w:val="24"/>
          <w:szCs w:val="24"/>
        </w:rPr>
        <w:t>7-10</w:t>
      </w:r>
      <w:r w:rsidRPr="00D75025">
        <w:rPr>
          <w:color w:val="222222"/>
          <w:sz w:val="24"/>
          <w:szCs w:val="24"/>
        </w:rPr>
        <w:t xml:space="preserve"> страниц машинопи</w:t>
      </w:r>
      <w:r>
        <w:rPr>
          <w:color w:val="222222"/>
          <w:sz w:val="24"/>
          <w:szCs w:val="24"/>
        </w:rPr>
        <w:t>сного текста. Структура</w:t>
      </w:r>
      <w:r w:rsidRPr="00D75025">
        <w:rPr>
          <w:color w:val="222222"/>
          <w:sz w:val="24"/>
          <w:szCs w:val="24"/>
        </w:rPr>
        <w:t xml:space="preserve">: титульный лист (название </w:t>
      </w:r>
      <w:r w:rsidRPr="00D75025">
        <w:rPr>
          <w:rFonts w:eastAsia="Calibri"/>
          <w:sz w:val="24"/>
          <w:szCs w:val="24"/>
          <w:lang w:eastAsia="en-US"/>
        </w:rPr>
        <w:t>образовательного учреждения</w:t>
      </w:r>
      <w:r>
        <w:rPr>
          <w:color w:val="222222"/>
          <w:sz w:val="24"/>
          <w:szCs w:val="24"/>
        </w:rPr>
        <w:t>, тема сообщения</w:t>
      </w:r>
      <w:r w:rsidRPr="00D75025">
        <w:rPr>
          <w:color w:val="222222"/>
          <w:sz w:val="24"/>
          <w:szCs w:val="24"/>
        </w:rPr>
        <w:t>, по к</w:t>
      </w:r>
      <w:r>
        <w:rPr>
          <w:color w:val="222222"/>
          <w:sz w:val="24"/>
          <w:szCs w:val="24"/>
        </w:rPr>
        <w:t>акой дисциплине сообщение</w:t>
      </w:r>
      <w:r w:rsidRPr="00D75025">
        <w:rPr>
          <w:color w:val="222222"/>
          <w:sz w:val="24"/>
          <w:szCs w:val="24"/>
        </w:rPr>
        <w:t>, Ф.И.О., курс, гр</w:t>
      </w:r>
      <w:r>
        <w:rPr>
          <w:color w:val="222222"/>
          <w:sz w:val="24"/>
          <w:szCs w:val="24"/>
        </w:rPr>
        <w:t>уппа автора), план, тест выступления</w:t>
      </w:r>
      <w:r w:rsidRPr="00D75025">
        <w:rPr>
          <w:color w:val="222222"/>
          <w:sz w:val="24"/>
          <w:szCs w:val="24"/>
        </w:rPr>
        <w:t xml:space="preserve">, список литературы. Шрифт - </w:t>
      </w:r>
      <w:proofErr w:type="spellStart"/>
      <w:r w:rsidRPr="00D75025">
        <w:rPr>
          <w:color w:val="222222"/>
          <w:sz w:val="24"/>
          <w:szCs w:val="24"/>
        </w:rPr>
        <w:t>TimesNewRoman</w:t>
      </w:r>
      <w:proofErr w:type="spellEnd"/>
      <w:r w:rsidRPr="00D75025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987A7F" w:rsidRPr="002C73DA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D75025">
        <w:rPr>
          <w:b/>
          <w:sz w:val="24"/>
          <w:szCs w:val="24"/>
        </w:rPr>
        <w:t xml:space="preserve">Требования к оформлению презентации: </w:t>
      </w:r>
      <w:r w:rsidRPr="00D75025">
        <w:rPr>
          <w:sz w:val="24"/>
          <w:szCs w:val="24"/>
        </w:rPr>
        <w:t xml:space="preserve"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D75025">
        <w:rPr>
          <w:sz w:val="24"/>
          <w:szCs w:val="24"/>
        </w:rPr>
        <w:t>и  Ф.И.О.</w:t>
      </w:r>
      <w:proofErr w:type="gramEnd"/>
      <w:r w:rsidRPr="00D75025">
        <w:rPr>
          <w:sz w:val="24"/>
          <w:szCs w:val="24"/>
        </w:rPr>
        <w:t xml:space="preserve">  </w:t>
      </w:r>
      <w:proofErr w:type="gramStart"/>
      <w:r w:rsidRPr="00D75025">
        <w:rPr>
          <w:sz w:val="24"/>
          <w:szCs w:val="24"/>
        </w:rPr>
        <w:t>автора</w:t>
      </w:r>
      <w:proofErr w:type="gramEnd"/>
      <w:r w:rsidRPr="00D75025">
        <w:rPr>
          <w:sz w:val="24"/>
          <w:szCs w:val="24"/>
        </w:rPr>
        <w:t>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987A7F" w:rsidRPr="008B61BC" w:rsidRDefault="00987A7F" w:rsidP="00987A7F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B61BC">
        <w:rPr>
          <w:b/>
          <w:sz w:val="24"/>
        </w:rPr>
        <w:t>Критерии оценки</w:t>
      </w:r>
      <w:r>
        <w:rPr>
          <w:b/>
          <w:sz w:val="24"/>
        </w:rPr>
        <w:t xml:space="preserve"> сообщения и презентации</w:t>
      </w:r>
      <w:r w:rsidRPr="008B61BC">
        <w:rPr>
          <w:b/>
          <w:sz w:val="24"/>
        </w:rPr>
        <w:t>: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«отлично</w:t>
      </w:r>
      <w:r w:rsidRPr="008B61BC">
        <w:rPr>
          <w:b/>
          <w:sz w:val="24"/>
          <w:szCs w:val="24"/>
        </w:rPr>
        <w:t>»</w:t>
      </w:r>
      <w:r w:rsidRPr="008B61BC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>сообщение</w:t>
      </w:r>
      <w:r w:rsidR="000D2406">
        <w:rPr>
          <w:sz w:val="24"/>
          <w:szCs w:val="24"/>
        </w:rPr>
        <w:t xml:space="preserve"> </w:t>
      </w:r>
      <w:r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Pr="008B61BC">
        <w:rPr>
          <w:sz w:val="24"/>
          <w:szCs w:val="24"/>
        </w:rPr>
        <w:t xml:space="preserve"> в соответствии с общими требованиями написания и техническими т</w:t>
      </w:r>
      <w:r>
        <w:rPr>
          <w:sz w:val="24"/>
          <w:szCs w:val="24"/>
        </w:rPr>
        <w:t>ребованиями оформления</w:t>
      </w:r>
      <w:r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  <w:r>
        <w:rPr>
          <w:sz w:val="24"/>
          <w:szCs w:val="24"/>
        </w:rPr>
        <w:t>презентация соответствует теме,</w:t>
      </w:r>
      <w:r w:rsidR="000D2406">
        <w:rPr>
          <w:sz w:val="24"/>
          <w:szCs w:val="24"/>
        </w:rPr>
        <w:t xml:space="preserve"> </w:t>
      </w:r>
      <w:r w:rsidRPr="003A3CAC">
        <w:rPr>
          <w:sz w:val="24"/>
          <w:szCs w:val="24"/>
        </w:rPr>
        <w:t>оформлен титульный слайд с заголовком</w:t>
      </w:r>
      <w:r>
        <w:rPr>
          <w:sz w:val="24"/>
          <w:szCs w:val="24"/>
        </w:rPr>
        <w:t xml:space="preserve">, тема ясно изложена и структурирована; использованы </w:t>
      </w:r>
      <w:r w:rsidRPr="003A3CAC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теме; </w:t>
      </w:r>
      <w:r w:rsidRPr="003A3CAC">
        <w:rPr>
          <w:sz w:val="24"/>
          <w:szCs w:val="24"/>
        </w:rPr>
        <w:t>выдержан стиль, цветовая гамм</w:t>
      </w:r>
      <w:r>
        <w:rPr>
          <w:sz w:val="24"/>
          <w:szCs w:val="24"/>
        </w:rPr>
        <w:t>а, использована анимация, звук.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«хорошо</w:t>
      </w:r>
      <w:r w:rsidRPr="008B61BC">
        <w:rPr>
          <w:b/>
          <w:sz w:val="24"/>
          <w:szCs w:val="24"/>
        </w:rPr>
        <w:t>»</w:t>
      </w:r>
      <w:r w:rsidRPr="008B61BC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 xml:space="preserve">сообщение </w:t>
      </w:r>
      <w:r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Pr="008B61BC">
        <w:rPr>
          <w:sz w:val="24"/>
          <w:szCs w:val="24"/>
        </w:rPr>
        <w:t xml:space="preserve"> в соответствии с общими тре</w:t>
      </w:r>
      <w:r>
        <w:rPr>
          <w:sz w:val="24"/>
          <w:szCs w:val="24"/>
        </w:rPr>
        <w:t>бованиями</w:t>
      </w:r>
      <w:r w:rsidRPr="008B61BC">
        <w:rPr>
          <w:sz w:val="24"/>
          <w:szCs w:val="24"/>
        </w:rPr>
        <w:t>, но есть погрешности в</w:t>
      </w:r>
      <w:r>
        <w:rPr>
          <w:sz w:val="24"/>
          <w:szCs w:val="24"/>
        </w:rPr>
        <w:t xml:space="preserve"> техническом оформлении</w:t>
      </w:r>
      <w:r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</w:t>
      </w:r>
      <w:r>
        <w:rPr>
          <w:sz w:val="24"/>
          <w:szCs w:val="24"/>
        </w:rPr>
        <w:t>ную литературу в тексте сообщения</w:t>
      </w:r>
      <w:r w:rsidRPr="008B61BC">
        <w:rPr>
          <w:sz w:val="24"/>
          <w:szCs w:val="24"/>
        </w:rPr>
        <w:t xml:space="preserve">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  <w:r>
        <w:rPr>
          <w:sz w:val="24"/>
          <w:szCs w:val="24"/>
        </w:rPr>
        <w:t>презентация соответствует теме,</w:t>
      </w:r>
      <w:r w:rsidRPr="006A241B">
        <w:rPr>
          <w:sz w:val="24"/>
          <w:szCs w:val="24"/>
        </w:rPr>
        <w:t xml:space="preserve"> оформлен титульный слайд с заголовком</w:t>
      </w:r>
      <w:r>
        <w:rPr>
          <w:sz w:val="24"/>
          <w:szCs w:val="24"/>
        </w:rPr>
        <w:t>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тема ясно </w:t>
      </w:r>
      <w:r w:rsidRPr="006A241B">
        <w:rPr>
          <w:sz w:val="24"/>
          <w:szCs w:val="24"/>
        </w:rPr>
        <w:t>и</w:t>
      </w:r>
      <w:r>
        <w:rPr>
          <w:sz w:val="24"/>
          <w:szCs w:val="24"/>
        </w:rPr>
        <w:t>зложена и структурирована,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использованы</w:t>
      </w:r>
      <w:r w:rsidR="000D2406">
        <w:rPr>
          <w:sz w:val="24"/>
          <w:szCs w:val="24"/>
        </w:rPr>
        <w:t xml:space="preserve"> </w:t>
      </w:r>
      <w:r w:rsidRPr="006A241B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Pr="008B61BC">
        <w:rPr>
          <w:b/>
          <w:sz w:val="24"/>
          <w:szCs w:val="24"/>
        </w:rPr>
        <w:t>ценка</w:t>
      </w:r>
      <w:r>
        <w:rPr>
          <w:b/>
          <w:sz w:val="24"/>
          <w:szCs w:val="24"/>
        </w:rPr>
        <w:t xml:space="preserve"> «удовлетворительно</w:t>
      </w:r>
      <w:r w:rsidRPr="008B61BC"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выставляется 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</w:t>
      </w:r>
      <w:r>
        <w:rPr>
          <w:sz w:val="24"/>
          <w:szCs w:val="24"/>
        </w:rPr>
        <w:t>вленной в названии тематике; в сообщении</w:t>
      </w:r>
      <w:r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Pr="008B61BC">
        <w:rPr>
          <w:sz w:val="24"/>
          <w:szCs w:val="24"/>
        </w:rPr>
        <w:t xml:space="preserve">; есть погрешности в техническом оформлении; в целом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структуру, но в подаче  есть логические </w:t>
      </w:r>
      <w:r w:rsidRPr="008B61BC">
        <w:rPr>
          <w:sz w:val="24"/>
          <w:szCs w:val="24"/>
        </w:rPr>
        <w:lastRenderedPageBreak/>
        <w:t>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>
        <w:rPr>
          <w:sz w:val="24"/>
          <w:szCs w:val="24"/>
        </w:rPr>
        <w:t>ную литературу в тексте сообщения</w:t>
      </w:r>
      <w:r w:rsidRPr="008B61BC">
        <w:rPr>
          <w:sz w:val="24"/>
          <w:szCs w:val="24"/>
        </w:rPr>
        <w:t>; есть частые лексические, стилистиче</w:t>
      </w:r>
      <w:r>
        <w:rPr>
          <w:sz w:val="24"/>
          <w:szCs w:val="24"/>
        </w:rPr>
        <w:t>ские и иные ошибки в изложении, а также</w:t>
      </w:r>
      <w:r w:rsidRPr="008B61BC">
        <w:rPr>
          <w:sz w:val="24"/>
          <w:szCs w:val="24"/>
        </w:rPr>
        <w:t xml:space="preserve"> орфографические,</w:t>
      </w:r>
      <w:r>
        <w:rPr>
          <w:sz w:val="24"/>
          <w:szCs w:val="24"/>
        </w:rPr>
        <w:t xml:space="preserve"> пунктуационные, </w:t>
      </w:r>
      <w:proofErr w:type="spellStart"/>
      <w:r>
        <w:rPr>
          <w:sz w:val="24"/>
          <w:szCs w:val="24"/>
        </w:rPr>
        <w:t>грамматическиеошибки</w:t>
      </w:r>
      <w:r w:rsidRPr="008B61BC">
        <w:rPr>
          <w:sz w:val="24"/>
          <w:szCs w:val="24"/>
        </w:rPr>
        <w:t>в</w:t>
      </w:r>
      <w:proofErr w:type="spellEnd"/>
      <w:r w:rsidRPr="008B61BC">
        <w:rPr>
          <w:sz w:val="24"/>
          <w:szCs w:val="24"/>
        </w:rPr>
        <w:t xml:space="preserve"> тексте; </w:t>
      </w:r>
      <w:r>
        <w:rPr>
          <w:sz w:val="24"/>
          <w:szCs w:val="24"/>
        </w:rPr>
        <w:t xml:space="preserve">презентация в целом соответствует </w:t>
      </w:r>
      <w:proofErr w:type="spellStart"/>
      <w:r>
        <w:rPr>
          <w:sz w:val="24"/>
          <w:szCs w:val="24"/>
        </w:rPr>
        <w:t>теме,не</w:t>
      </w:r>
      <w:r w:rsidRPr="006A241B">
        <w:rPr>
          <w:sz w:val="24"/>
          <w:szCs w:val="24"/>
        </w:rPr>
        <w:t>оформлен</w:t>
      </w:r>
      <w:proofErr w:type="spellEnd"/>
      <w:r w:rsidRPr="006A241B">
        <w:rPr>
          <w:sz w:val="24"/>
          <w:szCs w:val="24"/>
        </w:rPr>
        <w:t xml:space="preserve"> титульный слайд с заголовком</w:t>
      </w:r>
      <w:r>
        <w:rPr>
          <w:sz w:val="24"/>
          <w:szCs w:val="24"/>
        </w:rPr>
        <w:t xml:space="preserve"> или неправильно оформлен,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тема</w:t>
      </w:r>
      <w:r w:rsidR="000D2406">
        <w:rPr>
          <w:sz w:val="24"/>
          <w:szCs w:val="24"/>
        </w:rPr>
        <w:t xml:space="preserve"> </w:t>
      </w:r>
      <w:r w:rsidRPr="006A241B">
        <w:rPr>
          <w:sz w:val="24"/>
          <w:szCs w:val="24"/>
        </w:rPr>
        <w:t>и</w:t>
      </w:r>
      <w:r>
        <w:rPr>
          <w:sz w:val="24"/>
          <w:szCs w:val="24"/>
        </w:rPr>
        <w:t xml:space="preserve">зложена не ясно и не структурирована, не использованы </w:t>
      </w:r>
      <w:r w:rsidRPr="006A241B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«неудовлетворительно</w:t>
      </w:r>
      <w:r w:rsidRPr="008B61BC">
        <w:rPr>
          <w:b/>
          <w:sz w:val="24"/>
          <w:szCs w:val="24"/>
        </w:rPr>
        <w:t>»</w:t>
      </w:r>
      <w:r w:rsidR="000D2406">
        <w:rPr>
          <w:b/>
          <w:sz w:val="24"/>
          <w:szCs w:val="24"/>
        </w:rPr>
        <w:t xml:space="preserve"> </w:t>
      </w:r>
      <w:r w:rsidRPr="008B61BC">
        <w:rPr>
          <w:sz w:val="24"/>
          <w:szCs w:val="24"/>
        </w:rPr>
        <w:t>выставляется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в целом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в </w:t>
      </w:r>
      <w:r>
        <w:rPr>
          <w:sz w:val="24"/>
          <w:szCs w:val="24"/>
        </w:rPr>
        <w:t>сообщении</w:t>
      </w:r>
      <w:r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Pr="008B61BC">
        <w:rPr>
          <w:sz w:val="24"/>
          <w:szCs w:val="24"/>
        </w:rPr>
        <w:t xml:space="preserve">; есть ошибки в техническом оформлении; в подаче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</w:t>
      </w:r>
      <w:r>
        <w:rPr>
          <w:sz w:val="24"/>
          <w:szCs w:val="24"/>
        </w:rPr>
        <w:t>нную литературу в тексте сообщения</w:t>
      </w:r>
      <w:r w:rsidRPr="008B61BC">
        <w:rPr>
          <w:sz w:val="24"/>
          <w:szCs w:val="24"/>
        </w:rPr>
        <w:t>; есть регулярные лексические, стилистические и иные ошибки в изложении,  орфографические, пунктуац</w:t>
      </w:r>
      <w:r>
        <w:rPr>
          <w:sz w:val="24"/>
          <w:szCs w:val="24"/>
        </w:rPr>
        <w:t>ионные, грамматические в тексте;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презентация</w:t>
      </w:r>
      <w:r w:rsidRPr="00201236">
        <w:rPr>
          <w:sz w:val="24"/>
          <w:szCs w:val="24"/>
        </w:rPr>
        <w:t xml:space="preserve"> не выполнена</w:t>
      </w:r>
      <w:r w:rsidR="000D2406">
        <w:rPr>
          <w:sz w:val="24"/>
          <w:szCs w:val="24"/>
        </w:rPr>
        <w:t xml:space="preserve"> </w:t>
      </w:r>
      <w:r w:rsidRPr="00201236">
        <w:rPr>
          <w:sz w:val="24"/>
          <w:szCs w:val="24"/>
        </w:rPr>
        <w:t>или</w:t>
      </w:r>
      <w:r>
        <w:rPr>
          <w:sz w:val="24"/>
          <w:szCs w:val="24"/>
        </w:rPr>
        <w:t xml:space="preserve"> содержит материал не по теме</w:t>
      </w:r>
      <w:r w:rsidRPr="00201236">
        <w:rPr>
          <w:sz w:val="24"/>
          <w:szCs w:val="24"/>
        </w:rPr>
        <w:t>.</w:t>
      </w:r>
    </w:p>
    <w:p w:rsidR="00987A7F" w:rsidRDefault="00987A7F" w:rsidP="00987A7F">
      <w:pPr>
        <w:spacing w:line="276" w:lineRule="auto"/>
        <w:jc w:val="both"/>
        <w:rPr>
          <w:sz w:val="24"/>
          <w:szCs w:val="24"/>
        </w:rPr>
      </w:pPr>
    </w:p>
    <w:p w:rsidR="00987A7F" w:rsidRPr="008B61BC" w:rsidRDefault="00987A7F" w:rsidP="00987A7F">
      <w:pPr>
        <w:pStyle w:val="ListParagraph1"/>
        <w:spacing w:line="276" w:lineRule="auto"/>
        <w:ind w:left="0" w:firstLine="709"/>
        <w:jc w:val="both"/>
        <w:rPr>
          <w:color w:val="000000"/>
          <w:sz w:val="24"/>
        </w:rPr>
      </w:pPr>
      <w:r>
        <w:rPr>
          <w:b/>
          <w:color w:val="000000"/>
          <w:sz w:val="24"/>
        </w:rPr>
        <w:t>2.</w:t>
      </w:r>
      <w:r w:rsidRPr="008B61BC">
        <w:rPr>
          <w:b/>
          <w:color w:val="000000"/>
          <w:sz w:val="24"/>
        </w:rPr>
        <w:t xml:space="preserve">3.Ситуационная задача </w:t>
      </w:r>
      <w:r w:rsidRPr="008B61BC">
        <w:rPr>
          <w:color w:val="000000"/>
          <w:sz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Критерии оценки</w:t>
      </w:r>
      <w:r>
        <w:rPr>
          <w:b/>
          <w:sz w:val="24"/>
          <w:szCs w:val="24"/>
        </w:rPr>
        <w:t xml:space="preserve"> ситуационной задачи</w:t>
      </w:r>
      <w:r w:rsidRPr="008B61BC">
        <w:rPr>
          <w:b/>
          <w:sz w:val="24"/>
          <w:szCs w:val="24"/>
        </w:rPr>
        <w:t>: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«Зачет»</w:t>
      </w:r>
      <w:r w:rsidRPr="008B61BC">
        <w:rPr>
          <w:sz w:val="24"/>
          <w:szCs w:val="24"/>
        </w:rPr>
        <w:t xml:space="preserve"> - </w:t>
      </w:r>
      <w:proofErr w:type="gramStart"/>
      <w:r w:rsidRPr="008B61BC">
        <w:rPr>
          <w:sz w:val="24"/>
          <w:szCs w:val="24"/>
        </w:rPr>
        <w:t>задача  решена</w:t>
      </w:r>
      <w:proofErr w:type="gramEnd"/>
      <w:r w:rsidRPr="008B61BC">
        <w:rPr>
          <w:sz w:val="24"/>
          <w:szCs w:val="24"/>
        </w:rPr>
        <w:t>, сделан правильный вывод.</w:t>
      </w:r>
    </w:p>
    <w:p w:rsidR="00987A7F" w:rsidRPr="002C73DA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«Незачет»</w:t>
      </w:r>
      <w:r w:rsidRPr="008B61BC">
        <w:rPr>
          <w:sz w:val="24"/>
          <w:szCs w:val="24"/>
        </w:rPr>
        <w:t xml:space="preserve"> - задачу студент решить </w:t>
      </w:r>
      <w:proofErr w:type="gramStart"/>
      <w:r w:rsidRPr="008B61BC">
        <w:rPr>
          <w:sz w:val="24"/>
          <w:szCs w:val="24"/>
        </w:rPr>
        <w:t>не  может</w:t>
      </w:r>
      <w:proofErr w:type="gramEnd"/>
      <w:r w:rsidRPr="008B61BC">
        <w:rPr>
          <w:sz w:val="24"/>
          <w:szCs w:val="24"/>
        </w:rPr>
        <w:t>.</w:t>
      </w:r>
    </w:p>
    <w:p w:rsidR="00987A7F" w:rsidRPr="008B61BC" w:rsidRDefault="00987A7F" w:rsidP="00987A7F">
      <w:pPr>
        <w:spacing w:line="276" w:lineRule="auto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8B61BC">
        <w:rPr>
          <w:b/>
          <w:sz w:val="24"/>
          <w:szCs w:val="24"/>
        </w:rPr>
        <w:t>4. Виды и формы отработки пропущенных занятий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Пропущенные учебные занятия подлежат отработке. 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Отработка студентом </w:t>
      </w:r>
      <w:r w:rsidRPr="008B61BC">
        <w:rPr>
          <w:b/>
          <w:sz w:val="24"/>
          <w:szCs w:val="24"/>
        </w:rPr>
        <w:t xml:space="preserve">пропущенного </w:t>
      </w:r>
      <w:r w:rsidRPr="008B61BC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</w:t>
      </w:r>
      <w:r w:rsidRPr="008B61BC">
        <w:rPr>
          <w:sz w:val="24"/>
          <w:szCs w:val="24"/>
        </w:rPr>
        <w:lastRenderedPageBreak/>
        <w:t xml:space="preserve">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987A7F" w:rsidRPr="008B61BC" w:rsidRDefault="00987A7F" w:rsidP="00987A7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b/>
          <w:i/>
          <w:sz w:val="24"/>
          <w:szCs w:val="24"/>
          <w:u w:val="single"/>
        </w:rPr>
        <w:t>Промежуточная аттестация</w:t>
      </w:r>
      <w:r w:rsidRPr="008B61BC">
        <w:rPr>
          <w:sz w:val="24"/>
          <w:szCs w:val="24"/>
        </w:rPr>
        <w:t>– 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Зачет по </w:t>
      </w:r>
      <w:proofErr w:type="gramStart"/>
      <w:r w:rsidRPr="008B61BC">
        <w:rPr>
          <w:sz w:val="24"/>
          <w:szCs w:val="24"/>
        </w:rPr>
        <w:t>дисциплине  служит</w:t>
      </w:r>
      <w:proofErr w:type="gramEnd"/>
      <w:r w:rsidRPr="008B61BC">
        <w:rPr>
          <w:sz w:val="24"/>
          <w:szCs w:val="24"/>
        </w:rPr>
        <w:t xml:space="preserve"> для оценки работы обучающегося в течение семестра 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987A7F" w:rsidRPr="008B61BC" w:rsidRDefault="00987A7F" w:rsidP="00987A7F">
      <w:pPr>
        <w:pStyle w:val="Default"/>
        <w:spacing w:line="276" w:lineRule="auto"/>
        <w:ind w:firstLine="708"/>
        <w:rPr>
          <w:b/>
          <w:color w:val="auto"/>
        </w:rPr>
      </w:pPr>
      <w:r w:rsidRPr="008B61BC">
        <w:rPr>
          <w:b/>
          <w:color w:val="auto"/>
        </w:rPr>
        <w:t xml:space="preserve">Критерии оценки: </w:t>
      </w:r>
    </w:p>
    <w:p w:rsidR="00987A7F" w:rsidRPr="008B61BC" w:rsidRDefault="00987A7F" w:rsidP="00987A7F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«Зачтено»,</w:t>
      </w:r>
      <w:r w:rsidRPr="008B61BC"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987A7F" w:rsidRPr="008B61BC" w:rsidRDefault="00987A7F" w:rsidP="00987A7F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«Незачтено»</w:t>
      </w:r>
      <w:r w:rsidRPr="008B61BC"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987A7F" w:rsidRPr="008B61BC" w:rsidRDefault="00987A7F" w:rsidP="00987A7F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</w:p>
    <w:p w:rsidR="009B6273" w:rsidRPr="00FB6745" w:rsidRDefault="009B6273" w:rsidP="009B6273">
      <w:pPr>
        <w:spacing w:line="276" w:lineRule="auto"/>
        <w:jc w:val="both"/>
        <w:rPr>
          <w:sz w:val="28"/>
          <w:szCs w:val="28"/>
        </w:rPr>
      </w:pPr>
    </w:p>
    <w:p w:rsidR="009B6273" w:rsidRDefault="009B6273" w:rsidP="009B6273">
      <w:pPr>
        <w:spacing w:line="276" w:lineRule="auto"/>
        <w:ind w:left="1069"/>
        <w:jc w:val="center"/>
        <w:rPr>
          <w:b/>
          <w:i/>
          <w:sz w:val="28"/>
          <w:szCs w:val="28"/>
        </w:rPr>
      </w:pPr>
    </w:p>
    <w:p w:rsidR="00017D67" w:rsidRPr="00176B15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C21E1F" w:rsidRPr="00176B15" w:rsidRDefault="00C21E1F" w:rsidP="00C21E1F">
      <w:pPr>
        <w:pStyle w:val="Default"/>
        <w:rPr>
          <w:b/>
          <w:color w:val="auto"/>
        </w:rPr>
      </w:pPr>
    </w:p>
    <w:p w:rsidR="00C21E1F" w:rsidRDefault="00C21E1F" w:rsidP="00C21E1F">
      <w:pPr>
        <w:pStyle w:val="Default"/>
        <w:rPr>
          <w:b/>
          <w:color w:val="auto"/>
        </w:rPr>
      </w:pPr>
    </w:p>
    <w:p w:rsidR="009B6273" w:rsidRDefault="009B6273" w:rsidP="00C21E1F">
      <w:pPr>
        <w:pStyle w:val="Default"/>
        <w:rPr>
          <w:b/>
          <w:color w:val="auto"/>
        </w:rPr>
      </w:pPr>
    </w:p>
    <w:p w:rsidR="009B6273" w:rsidRDefault="009B6273" w:rsidP="00C21E1F">
      <w:pPr>
        <w:pStyle w:val="Default"/>
        <w:rPr>
          <w:b/>
          <w:color w:val="auto"/>
        </w:rPr>
      </w:pPr>
    </w:p>
    <w:p w:rsidR="009B6273" w:rsidRDefault="009B6273" w:rsidP="00C21E1F">
      <w:pPr>
        <w:pStyle w:val="Default"/>
        <w:rPr>
          <w:b/>
          <w:color w:val="auto"/>
        </w:rPr>
      </w:pPr>
    </w:p>
    <w:p w:rsidR="009B6273" w:rsidRPr="00176B15" w:rsidRDefault="009B6273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987A7F" w:rsidRDefault="00987A7F" w:rsidP="00C21E1F">
      <w:pPr>
        <w:pStyle w:val="Default"/>
        <w:rPr>
          <w:b/>
          <w:color w:val="auto"/>
        </w:rPr>
      </w:pPr>
    </w:p>
    <w:p w:rsidR="00017D67" w:rsidRPr="00176B15" w:rsidRDefault="00017D67">
      <w:pPr>
        <w:spacing w:line="276" w:lineRule="auto"/>
        <w:jc w:val="both"/>
        <w:rPr>
          <w:i/>
          <w:sz w:val="24"/>
          <w:szCs w:val="24"/>
        </w:rPr>
      </w:pPr>
    </w:p>
    <w:sectPr w:rsidR="00017D67" w:rsidRPr="00176B15" w:rsidSect="000D2406"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374B" w:rsidRDefault="0003374B" w:rsidP="000D2406">
      <w:r>
        <w:separator/>
      </w:r>
    </w:p>
  </w:endnote>
  <w:endnote w:type="continuationSeparator" w:id="0">
    <w:p w:rsidR="0003374B" w:rsidRDefault="0003374B" w:rsidP="000D2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0658"/>
      <w:docPartObj>
        <w:docPartGallery w:val="Page Numbers (Bottom of Page)"/>
        <w:docPartUnique/>
      </w:docPartObj>
    </w:sdtPr>
    <w:sdtEndPr/>
    <w:sdtContent>
      <w:p w:rsidR="00114954" w:rsidRDefault="00114954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1A34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114954" w:rsidRDefault="00114954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374B" w:rsidRDefault="0003374B" w:rsidP="000D2406">
      <w:r>
        <w:separator/>
      </w:r>
    </w:p>
  </w:footnote>
  <w:footnote w:type="continuationSeparator" w:id="0">
    <w:p w:rsidR="0003374B" w:rsidRDefault="0003374B" w:rsidP="000D24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51567DD"/>
    <w:multiLevelType w:val="hybridMultilevel"/>
    <w:tmpl w:val="71A40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4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6"/>
  </w:num>
  <w:num w:numId="3">
    <w:abstractNumId w:val="4"/>
  </w:num>
  <w:num w:numId="4">
    <w:abstractNumId w:val="15"/>
  </w:num>
  <w:num w:numId="5">
    <w:abstractNumId w:val="0"/>
  </w:num>
  <w:num w:numId="6">
    <w:abstractNumId w:val="13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4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A34"/>
    <w:rsid w:val="00017D67"/>
    <w:rsid w:val="0003374B"/>
    <w:rsid w:val="00044595"/>
    <w:rsid w:val="000529F5"/>
    <w:rsid w:val="0006261F"/>
    <w:rsid w:val="00087414"/>
    <w:rsid w:val="000D0E97"/>
    <w:rsid w:val="000D2406"/>
    <w:rsid w:val="000D31E6"/>
    <w:rsid w:val="0010426E"/>
    <w:rsid w:val="00106ECC"/>
    <w:rsid w:val="00114954"/>
    <w:rsid w:val="00126687"/>
    <w:rsid w:val="00131025"/>
    <w:rsid w:val="00141E8E"/>
    <w:rsid w:val="00144EA6"/>
    <w:rsid w:val="00151378"/>
    <w:rsid w:val="00153868"/>
    <w:rsid w:val="00176B15"/>
    <w:rsid w:val="00180B8B"/>
    <w:rsid w:val="00194CAE"/>
    <w:rsid w:val="001A36E6"/>
    <w:rsid w:val="001A5265"/>
    <w:rsid w:val="001D3EDF"/>
    <w:rsid w:val="001E5A86"/>
    <w:rsid w:val="00221483"/>
    <w:rsid w:val="00222CE5"/>
    <w:rsid w:val="00226C9A"/>
    <w:rsid w:val="002A766E"/>
    <w:rsid w:val="002B4E30"/>
    <w:rsid w:val="002C0445"/>
    <w:rsid w:val="002C5AAA"/>
    <w:rsid w:val="002D7D63"/>
    <w:rsid w:val="00342955"/>
    <w:rsid w:val="00357A15"/>
    <w:rsid w:val="003A0006"/>
    <w:rsid w:val="003A4194"/>
    <w:rsid w:val="003A6399"/>
    <w:rsid w:val="003B0C40"/>
    <w:rsid w:val="003D52D9"/>
    <w:rsid w:val="003E2D66"/>
    <w:rsid w:val="00415D9E"/>
    <w:rsid w:val="00437093"/>
    <w:rsid w:val="00481537"/>
    <w:rsid w:val="004F41C0"/>
    <w:rsid w:val="005216CE"/>
    <w:rsid w:val="00543499"/>
    <w:rsid w:val="00547938"/>
    <w:rsid w:val="00556214"/>
    <w:rsid w:val="00582AD5"/>
    <w:rsid w:val="005876C8"/>
    <w:rsid w:val="0059111B"/>
    <w:rsid w:val="00593442"/>
    <w:rsid w:val="005A5001"/>
    <w:rsid w:val="005A5DAF"/>
    <w:rsid w:val="005C50B7"/>
    <w:rsid w:val="005D2430"/>
    <w:rsid w:val="005E22E7"/>
    <w:rsid w:val="00603C0E"/>
    <w:rsid w:val="0061023C"/>
    <w:rsid w:val="006154A0"/>
    <w:rsid w:val="006363C5"/>
    <w:rsid w:val="00647527"/>
    <w:rsid w:val="00672877"/>
    <w:rsid w:val="00695CBA"/>
    <w:rsid w:val="00722A5B"/>
    <w:rsid w:val="00722BC9"/>
    <w:rsid w:val="0073217D"/>
    <w:rsid w:val="0074493C"/>
    <w:rsid w:val="00771C1E"/>
    <w:rsid w:val="0077485D"/>
    <w:rsid w:val="00784898"/>
    <w:rsid w:val="00785563"/>
    <w:rsid w:val="007A0F18"/>
    <w:rsid w:val="007C37AF"/>
    <w:rsid w:val="008252DF"/>
    <w:rsid w:val="00831A53"/>
    <w:rsid w:val="0085035D"/>
    <w:rsid w:val="008E3889"/>
    <w:rsid w:val="008E3CE1"/>
    <w:rsid w:val="008E6577"/>
    <w:rsid w:val="008E7ED9"/>
    <w:rsid w:val="00944A03"/>
    <w:rsid w:val="00982FE2"/>
    <w:rsid w:val="00987A7F"/>
    <w:rsid w:val="00991396"/>
    <w:rsid w:val="009A4D20"/>
    <w:rsid w:val="009B6273"/>
    <w:rsid w:val="009C54E8"/>
    <w:rsid w:val="009F2C97"/>
    <w:rsid w:val="009F4CBE"/>
    <w:rsid w:val="00A52818"/>
    <w:rsid w:val="00A6010C"/>
    <w:rsid w:val="00A67CD9"/>
    <w:rsid w:val="00AA2D92"/>
    <w:rsid w:val="00B0603F"/>
    <w:rsid w:val="00B22E8D"/>
    <w:rsid w:val="00B50BC8"/>
    <w:rsid w:val="00B91DF0"/>
    <w:rsid w:val="00BC0A63"/>
    <w:rsid w:val="00BD0BA1"/>
    <w:rsid w:val="00BD685C"/>
    <w:rsid w:val="00BD7A9C"/>
    <w:rsid w:val="00BE6697"/>
    <w:rsid w:val="00BF2E70"/>
    <w:rsid w:val="00C07405"/>
    <w:rsid w:val="00C21E1F"/>
    <w:rsid w:val="00C27CC3"/>
    <w:rsid w:val="00C3353C"/>
    <w:rsid w:val="00C456D4"/>
    <w:rsid w:val="00C66128"/>
    <w:rsid w:val="00C768D0"/>
    <w:rsid w:val="00C87959"/>
    <w:rsid w:val="00CA308A"/>
    <w:rsid w:val="00CB06EC"/>
    <w:rsid w:val="00CE4811"/>
    <w:rsid w:val="00CE66F7"/>
    <w:rsid w:val="00D26069"/>
    <w:rsid w:val="00D464D6"/>
    <w:rsid w:val="00DC0C56"/>
    <w:rsid w:val="00DD79E1"/>
    <w:rsid w:val="00DE29A4"/>
    <w:rsid w:val="00E0356C"/>
    <w:rsid w:val="00E068B1"/>
    <w:rsid w:val="00E07D02"/>
    <w:rsid w:val="00E14C7B"/>
    <w:rsid w:val="00E23FAA"/>
    <w:rsid w:val="00E52339"/>
    <w:rsid w:val="00E57BBB"/>
    <w:rsid w:val="00E64CAF"/>
    <w:rsid w:val="00E7508F"/>
    <w:rsid w:val="00E879F3"/>
    <w:rsid w:val="00EB0E6D"/>
    <w:rsid w:val="00EB6C45"/>
    <w:rsid w:val="00EC108D"/>
    <w:rsid w:val="00ED4AD1"/>
    <w:rsid w:val="00EF5D2A"/>
    <w:rsid w:val="00F17677"/>
    <w:rsid w:val="00F311FF"/>
    <w:rsid w:val="00F700EF"/>
    <w:rsid w:val="00F81042"/>
    <w:rsid w:val="00F837C5"/>
    <w:rsid w:val="00F968E5"/>
    <w:rsid w:val="00F96D61"/>
    <w:rsid w:val="00FD4C7D"/>
    <w:rsid w:val="00FE025B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72B2E7-7FC6-40BD-B136-5A37CA795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rsid w:val="00017D67"/>
    <w:pPr>
      <w:spacing w:before="100" w:beforeAutospacing="1" w:after="100" w:afterAutospacing="1"/>
    </w:pPr>
    <w:rPr>
      <w:sz w:val="24"/>
      <w:szCs w:val="24"/>
    </w:rPr>
  </w:style>
  <w:style w:type="character" w:styleId="a9">
    <w:name w:val="Strong"/>
    <w:basedOn w:val="a0"/>
    <w:uiPriority w:val="22"/>
    <w:qFormat/>
    <w:rsid w:val="00126687"/>
    <w:rPr>
      <w:b/>
      <w:bCs/>
    </w:rPr>
  </w:style>
  <w:style w:type="character" w:customStyle="1" w:styleId="aa">
    <w:name w:val="Гипертекстовая ссылка"/>
    <w:basedOn w:val="a0"/>
    <w:uiPriority w:val="99"/>
    <w:rsid w:val="00044595"/>
    <w:rPr>
      <w:rFonts w:cs="Times New Roman"/>
      <w:b w:val="0"/>
      <w:color w:val="106BBE"/>
    </w:rPr>
  </w:style>
  <w:style w:type="table" w:styleId="ab">
    <w:name w:val="Table Grid"/>
    <w:basedOn w:val="a1"/>
    <w:uiPriority w:val="59"/>
    <w:rsid w:val="000445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4459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ListParagraph1">
    <w:name w:val="List Paragraph1"/>
    <w:basedOn w:val="a"/>
    <w:rsid w:val="00987A7F"/>
    <w:pPr>
      <w:suppressAutoHyphens/>
      <w:ind w:left="708"/>
    </w:pPr>
    <w:rPr>
      <w:sz w:val="28"/>
      <w:szCs w:val="24"/>
      <w:lang w:eastAsia="zh-CN"/>
    </w:rPr>
  </w:style>
  <w:style w:type="paragraph" w:styleId="ad">
    <w:name w:val="header"/>
    <w:basedOn w:val="a"/>
    <w:link w:val="ae"/>
    <w:uiPriority w:val="99"/>
    <w:semiHidden/>
    <w:unhideWhenUsed/>
    <w:rsid w:val="000D2406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D24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0D2406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0D240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8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0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015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81000.html%20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3072.html%20" TargetMode="External"/><Relationship Id="rId24" Type="http://schemas.openxmlformats.org/officeDocument/2006/relationships/hyperlink" Target="https://www.mchs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://www.medicinform.net" TargetMode="External"/><Relationship Id="rId10" Type="http://schemas.openxmlformats.org/officeDocument/2006/relationships/hyperlink" Target="http://www.iprbookshop.ru/89421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47908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22</Pages>
  <Words>7080</Words>
  <Characters>40361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4</cp:revision>
  <cp:lastPrinted>2019-11-28T12:16:00Z</cp:lastPrinted>
  <dcterms:created xsi:type="dcterms:W3CDTF">2021-09-30T11:05:00Z</dcterms:created>
  <dcterms:modified xsi:type="dcterms:W3CDTF">2021-11-16T06:42:00Z</dcterms:modified>
</cp:coreProperties>
</file>