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33" w:rsidRPr="008A31A5" w:rsidRDefault="00047733" w:rsidP="00047733">
      <w:pPr>
        <w:jc w:val="right"/>
        <w:rPr>
          <w:b/>
          <w:color w:val="000000"/>
        </w:rPr>
      </w:pPr>
      <w:r w:rsidRPr="008A31A5">
        <w:rPr>
          <w:i/>
        </w:rPr>
        <w:t>Набор 2021г</w:t>
      </w:r>
      <w:r w:rsidRPr="008A31A5">
        <w:t>.</w:t>
      </w:r>
    </w:p>
    <w:p w:rsidR="00047733" w:rsidRPr="008A31A5" w:rsidRDefault="00047733" w:rsidP="00047733">
      <w:pPr>
        <w:jc w:val="both"/>
        <w:rPr>
          <w:b/>
          <w:color w:val="000000"/>
        </w:rPr>
      </w:pPr>
    </w:p>
    <w:p w:rsidR="00047733" w:rsidRPr="008A31A5" w:rsidRDefault="00047733" w:rsidP="00047733">
      <w:pPr>
        <w:jc w:val="center"/>
      </w:pPr>
      <w:r w:rsidRPr="008A31A5">
        <w:t>Министерство спорта Российской Федерации</w:t>
      </w:r>
    </w:p>
    <w:p w:rsidR="00047733" w:rsidRPr="008A31A5" w:rsidRDefault="00047733" w:rsidP="00047733">
      <w:pPr>
        <w:jc w:val="center"/>
      </w:pPr>
      <w:r w:rsidRPr="008A31A5">
        <w:t xml:space="preserve">Федеральное государственное бюджетное образовательное учреждение </w:t>
      </w:r>
    </w:p>
    <w:p w:rsidR="00047733" w:rsidRPr="008A31A5" w:rsidRDefault="00047733" w:rsidP="00047733">
      <w:pPr>
        <w:jc w:val="center"/>
      </w:pPr>
      <w:r w:rsidRPr="008A31A5">
        <w:t xml:space="preserve">высшего образования </w:t>
      </w:r>
    </w:p>
    <w:p w:rsidR="00047733" w:rsidRPr="008A31A5" w:rsidRDefault="00047733" w:rsidP="00047733">
      <w:pPr>
        <w:jc w:val="center"/>
      </w:pPr>
      <w:r w:rsidRPr="008A31A5">
        <w:t xml:space="preserve">«Московская государственная академия физической культуры» </w:t>
      </w:r>
    </w:p>
    <w:p w:rsidR="00047733" w:rsidRPr="008A31A5" w:rsidRDefault="00047733" w:rsidP="00047733">
      <w:pPr>
        <w:jc w:val="center"/>
      </w:pPr>
    </w:p>
    <w:p w:rsidR="00047733" w:rsidRPr="008A31A5" w:rsidRDefault="00047733" w:rsidP="00047733">
      <w:pPr>
        <w:jc w:val="center"/>
      </w:pPr>
      <w:r w:rsidRPr="008A31A5">
        <w:t>Кафедра педагогики и психологии</w:t>
      </w:r>
    </w:p>
    <w:p w:rsidR="00047733" w:rsidRPr="008A31A5" w:rsidRDefault="00047733" w:rsidP="00047733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047733" w:rsidRPr="008A31A5" w:rsidTr="00750F86">
        <w:tc>
          <w:tcPr>
            <w:tcW w:w="4928" w:type="dxa"/>
            <w:hideMark/>
          </w:tcPr>
          <w:p w:rsidR="00047733" w:rsidRPr="008A31A5" w:rsidRDefault="00047733" w:rsidP="00750F86">
            <w:pPr>
              <w:jc w:val="center"/>
            </w:pPr>
            <w:r w:rsidRPr="008A31A5">
              <w:t>СОГЛАСОВАНО</w:t>
            </w:r>
          </w:p>
          <w:p w:rsidR="00047733" w:rsidRPr="008A31A5" w:rsidRDefault="00047733" w:rsidP="00750F86">
            <w:pPr>
              <w:jc w:val="center"/>
            </w:pPr>
            <w:r w:rsidRPr="008A31A5">
              <w:t>Начальник Учебно-</w:t>
            </w:r>
          </w:p>
          <w:p w:rsidR="00047733" w:rsidRPr="008A31A5" w:rsidRDefault="00047733" w:rsidP="00750F86">
            <w:pPr>
              <w:jc w:val="center"/>
            </w:pPr>
            <w:r w:rsidRPr="008A31A5">
              <w:t xml:space="preserve">методического управления </w:t>
            </w:r>
          </w:p>
          <w:p w:rsidR="00047733" w:rsidRPr="008A31A5" w:rsidRDefault="00047733" w:rsidP="00750F86">
            <w:pPr>
              <w:jc w:val="center"/>
            </w:pPr>
            <w:r w:rsidRPr="008A31A5">
              <w:t>к.п.н., доцент А.С. Солнцева</w:t>
            </w:r>
          </w:p>
          <w:p w:rsidR="00047733" w:rsidRPr="008A31A5" w:rsidRDefault="00047733" w:rsidP="00750F86">
            <w:pPr>
              <w:jc w:val="center"/>
            </w:pPr>
            <w:r w:rsidRPr="008A31A5">
              <w:t>________________________________</w:t>
            </w:r>
          </w:p>
          <w:p w:rsidR="00047733" w:rsidRPr="008A31A5" w:rsidRDefault="00047733" w:rsidP="00750F86">
            <w:pPr>
              <w:jc w:val="center"/>
            </w:pPr>
            <w:r w:rsidRPr="008A31A5">
              <w:rPr>
                <w:color w:val="000000"/>
              </w:rPr>
              <w:t>«15» июня 2021 г.</w:t>
            </w:r>
          </w:p>
        </w:tc>
        <w:tc>
          <w:tcPr>
            <w:tcW w:w="4643" w:type="dxa"/>
            <w:hideMark/>
          </w:tcPr>
          <w:p w:rsidR="00047733" w:rsidRPr="008A31A5" w:rsidRDefault="00047733" w:rsidP="00750F86">
            <w:pPr>
              <w:jc w:val="center"/>
            </w:pPr>
            <w:r w:rsidRPr="008A31A5">
              <w:t>УТВЕРЖДАЮ</w:t>
            </w:r>
          </w:p>
          <w:p w:rsidR="00047733" w:rsidRPr="008A31A5" w:rsidRDefault="00047733" w:rsidP="00750F86">
            <w:pPr>
              <w:jc w:val="center"/>
            </w:pPr>
            <w:r w:rsidRPr="008A31A5">
              <w:t>Председатель УМК</w:t>
            </w:r>
          </w:p>
          <w:p w:rsidR="00047733" w:rsidRPr="008A31A5" w:rsidRDefault="00047733" w:rsidP="00750F86">
            <w:pPr>
              <w:jc w:val="center"/>
            </w:pPr>
            <w:r w:rsidRPr="008A31A5">
              <w:t>проректор по учебной  работе</w:t>
            </w:r>
          </w:p>
          <w:p w:rsidR="00047733" w:rsidRPr="008A31A5" w:rsidRDefault="00047733" w:rsidP="00750F86">
            <w:pPr>
              <w:jc w:val="center"/>
            </w:pPr>
            <w:r w:rsidRPr="008A31A5">
              <w:t>к.п.н., профессор А.Н. Таланцев</w:t>
            </w:r>
          </w:p>
          <w:p w:rsidR="00047733" w:rsidRPr="008A31A5" w:rsidRDefault="00047733" w:rsidP="00750F86">
            <w:pPr>
              <w:jc w:val="center"/>
            </w:pPr>
            <w:r w:rsidRPr="008A31A5">
              <w:t>______________________________</w:t>
            </w:r>
          </w:p>
          <w:p w:rsidR="00047733" w:rsidRPr="008A31A5" w:rsidRDefault="00047733" w:rsidP="00750F86">
            <w:pPr>
              <w:jc w:val="center"/>
              <w:rPr>
                <w:color w:val="000000"/>
              </w:rPr>
            </w:pPr>
            <w:r w:rsidRPr="008A31A5">
              <w:rPr>
                <w:color w:val="000000"/>
              </w:rPr>
              <w:t>«15» июня 2021 г.</w:t>
            </w:r>
          </w:p>
          <w:p w:rsidR="00047733" w:rsidRPr="008A31A5" w:rsidRDefault="00047733" w:rsidP="00750F86">
            <w:pPr>
              <w:jc w:val="center"/>
            </w:pPr>
          </w:p>
        </w:tc>
      </w:tr>
    </w:tbl>
    <w:p w:rsidR="00047733" w:rsidRPr="008A31A5" w:rsidRDefault="00047733" w:rsidP="00047733">
      <w:pPr>
        <w:jc w:val="center"/>
        <w:rPr>
          <w:b/>
          <w:color w:val="000000"/>
        </w:rPr>
      </w:pPr>
    </w:p>
    <w:p w:rsidR="00047733" w:rsidRPr="008A31A5" w:rsidRDefault="00047733" w:rsidP="00047733">
      <w:pPr>
        <w:jc w:val="center"/>
        <w:rPr>
          <w:b/>
        </w:rPr>
      </w:pPr>
      <w:r w:rsidRPr="008A31A5">
        <w:rPr>
          <w:b/>
          <w:color w:val="000000"/>
        </w:rPr>
        <w:t xml:space="preserve">РАБОЧАЯ ПРОГРАММА </w:t>
      </w:r>
      <w:r w:rsidRPr="008A31A5">
        <w:rPr>
          <w:b/>
        </w:rPr>
        <w:t xml:space="preserve">ДИСЦИПЛИНЫ </w:t>
      </w:r>
    </w:p>
    <w:p w:rsidR="00047733" w:rsidRPr="008A31A5" w:rsidRDefault="00047733" w:rsidP="00047733">
      <w:pPr>
        <w:jc w:val="center"/>
        <w:rPr>
          <w:b/>
          <w:color w:val="000000"/>
        </w:rPr>
      </w:pPr>
    </w:p>
    <w:p w:rsidR="00047733" w:rsidRPr="00FB3335" w:rsidRDefault="00047733" w:rsidP="00047733">
      <w:pPr>
        <w:jc w:val="center"/>
        <w:rPr>
          <w:b/>
          <w:color w:val="000000"/>
        </w:rPr>
      </w:pPr>
      <w:r w:rsidRPr="00FB3335">
        <w:rPr>
          <w:b/>
          <w:color w:val="000000"/>
        </w:rPr>
        <w:t>«ПСИХОЛОГИЯ ЛИЦ С ОТКЛОНЕНИЯМИ В СОСТОЯНИИ ЗДОРОВЬЯ»</w:t>
      </w:r>
    </w:p>
    <w:p w:rsidR="00047733" w:rsidRPr="00FB3335" w:rsidRDefault="00047733" w:rsidP="00047733">
      <w:pPr>
        <w:jc w:val="center"/>
        <w:rPr>
          <w:b/>
          <w:color w:val="000000"/>
        </w:rPr>
      </w:pPr>
      <w:r w:rsidRPr="00FB3335">
        <w:rPr>
          <w:b/>
          <w:color w:val="000000"/>
        </w:rPr>
        <w:t>Б1.В.ДВ.02.02</w:t>
      </w:r>
    </w:p>
    <w:p w:rsidR="00047733" w:rsidRPr="008A31A5" w:rsidRDefault="00047733" w:rsidP="00047733">
      <w:pPr>
        <w:overflowPunct w:val="0"/>
        <w:adjustRightInd w:val="0"/>
        <w:jc w:val="center"/>
        <w:rPr>
          <w:b/>
        </w:rPr>
      </w:pPr>
    </w:p>
    <w:p w:rsidR="00047733" w:rsidRPr="008A31A5" w:rsidRDefault="00047733" w:rsidP="00047733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Направление подготовки</w:t>
      </w:r>
    </w:p>
    <w:p w:rsidR="00047733" w:rsidRPr="008A31A5" w:rsidRDefault="00047733" w:rsidP="00047733">
      <w:pPr>
        <w:jc w:val="center"/>
      </w:pPr>
      <w:r w:rsidRPr="008A31A5">
        <w:t xml:space="preserve">49.04.01 </w:t>
      </w:r>
      <w:r w:rsidRPr="008A31A5">
        <w:rPr>
          <w:color w:val="000000"/>
        </w:rPr>
        <w:t>Физическая культура</w:t>
      </w:r>
    </w:p>
    <w:p w:rsidR="00047733" w:rsidRPr="008A31A5" w:rsidRDefault="00047733" w:rsidP="00047733">
      <w:pPr>
        <w:jc w:val="center"/>
        <w:rPr>
          <w:b/>
        </w:rPr>
      </w:pPr>
    </w:p>
    <w:p w:rsidR="00047733" w:rsidRPr="008A31A5" w:rsidRDefault="00047733" w:rsidP="00047733">
      <w:pPr>
        <w:jc w:val="center"/>
        <w:rPr>
          <w:b/>
        </w:rPr>
      </w:pPr>
      <w:r w:rsidRPr="008A31A5">
        <w:rPr>
          <w:b/>
        </w:rPr>
        <w:t>Образовательная  программа:</w:t>
      </w:r>
    </w:p>
    <w:p w:rsidR="00047733" w:rsidRPr="008A31A5" w:rsidRDefault="00047733" w:rsidP="00047733">
      <w:pPr>
        <w:jc w:val="center"/>
        <w:rPr>
          <w:iCs/>
        </w:rPr>
      </w:pPr>
      <w:r w:rsidRPr="008A31A5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047733" w:rsidRPr="008A31A5" w:rsidRDefault="00047733" w:rsidP="00047733">
      <w:pPr>
        <w:jc w:val="center"/>
        <w:rPr>
          <w:iCs/>
        </w:rPr>
      </w:pPr>
      <w:r w:rsidRPr="008A31A5">
        <w:rPr>
          <w:iCs/>
        </w:rPr>
        <w:t>в сфере физической культуры»</w:t>
      </w:r>
    </w:p>
    <w:p w:rsidR="00047733" w:rsidRPr="008A31A5" w:rsidRDefault="00047733" w:rsidP="00047733">
      <w:pPr>
        <w:jc w:val="center"/>
        <w:rPr>
          <w:iCs/>
        </w:rPr>
      </w:pPr>
    </w:p>
    <w:p w:rsidR="00047733" w:rsidRPr="008A31A5" w:rsidRDefault="00047733" w:rsidP="00047733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Квалификация выпускника </w:t>
      </w:r>
    </w:p>
    <w:p w:rsidR="00047733" w:rsidRPr="008A31A5" w:rsidRDefault="00047733" w:rsidP="00047733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магистр</w:t>
      </w:r>
    </w:p>
    <w:p w:rsidR="00047733" w:rsidRPr="008A31A5" w:rsidRDefault="00047733" w:rsidP="00047733">
      <w:pPr>
        <w:jc w:val="center"/>
        <w:rPr>
          <w:b/>
          <w:color w:val="000000"/>
        </w:rPr>
      </w:pPr>
    </w:p>
    <w:p w:rsidR="00047733" w:rsidRPr="008A31A5" w:rsidRDefault="00047733" w:rsidP="00047733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Факультет</w:t>
      </w:r>
    </w:p>
    <w:p w:rsidR="00047733" w:rsidRPr="008A31A5" w:rsidRDefault="00047733" w:rsidP="00047733">
      <w:pPr>
        <w:jc w:val="center"/>
        <w:rPr>
          <w:color w:val="000000"/>
        </w:rPr>
      </w:pPr>
      <w:r w:rsidRPr="008A31A5">
        <w:rPr>
          <w:color w:val="000000"/>
        </w:rPr>
        <w:t>Магистерской подготовки</w:t>
      </w:r>
    </w:p>
    <w:p w:rsidR="00047733" w:rsidRPr="008A31A5" w:rsidRDefault="00047733" w:rsidP="00047733">
      <w:pPr>
        <w:jc w:val="center"/>
        <w:rPr>
          <w:b/>
          <w:color w:val="000000"/>
        </w:rPr>
      </w:pPr>
    </w:p>
    <w:p w:rsidR="00047733" w:rsidRPr="008A31A5" w:rsidRDefault="00047733" w:rsidP="00047733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Форма обучения </w:t>
      </w:r>
    </w:p>
    <w:p w:rsidR="00047733" w:rsidRPr="008A31A5" w:rsidRDefault="00047733" w:rsidP="00047733">
      <w:pPr>
        <w:jc w:val="center"/>
        <w:rPr>
          <w:color w:val="000000"/>
        </w:rPr>
      </w:pPr>
      <w:r w:rsidRPr="008A31A5">
        <w:rPr>
          <w:color w:val="000000"/>
        </w:rPr>
        <w:t>очная</w:t>
      </w:r>
    </w:p>
    <w:p w:rsidR="00047733" w:rsidRPr="008A31A5" w:rsidRDefault="00047733" w:rsidP="00047733">
      <w:pPr>
        <w:jc w:val="center"/>
        <w:rPr>
          <w:color w:val="000000"/>
        </w:rPr>
      </w:pPr>
    </w:p>
    <w:p w:rsidR="00047733" w:rsidRPr="008A31A5" w:rsidRDefault="00047733" w:rsidP="00047733">
      <w:pPr>
        <w:jc w:val="center"/>
        <w:rPr>
          <w:color w:val="000000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047733" w:rsidRPr="008A31A5" w:rsidTr="00750F86">
        <w:trPr>
          <w:trHeight w:val="2116"/>
        </w:trPr>
        <w:tc>
          <w:tcPr>
            <w:tcW w:w="3936" w:type="dxa"/>
            <w:hideMark/>
          </w:tcPr>
          <w:p w:rsidR="00047733" w:rsidRPr="008A31A5" w:rsidRDefault="00047733" w:rsidP="00750F86">
            <w:pPr>
              <w:suppressAutoHyphens/>
              <w:jc w:val="center"/>
            </w:pPr>
            <w:r w:rsidRPr="008A31A5">
              <w:t>СОГЛАСОВАНО</w:t>
            </w:r>
          </w:p>
          <w:p w:rsidR="00047733" w:rsidRPr="008A31A5" w:rsidRDefault="00047733" w:rsidP="00750F86">
            <w:pPr>
              <w:suppressAutoHyphens/>
              <w:jc w:val="center"/>
            </w:pPr>
            <w:r w:rsidRPr="008A31A5">
              <w:t xml:space="preserve">Декан факультета </w:t>
            </w:r>
          </w:p>
          <w:p w:rsidR="00047733" w:rsidRPr="008A31A5" w:rsidRDefault="00047733" w:rsidP="00750F86">
            <w:pPr>
              <w:suppressAutoHyphens/>
              <w:jc w:val="center"/>
            </w:pPr>
            <w:r w:rsidRPr="008A31A5">
              <w:t xml:space="preserve">магистерской подготовки         </w:t>
            </w:r>
          </w:p>
          <w:p w:rsidR="00047733" w:rsidRPr="008A31A5" w:rsidRDefault="00047733" w:rsidP="00750F86">
            <w:pPr>
              <w:suppressAutoHyphens/>
              <w:jc w:val="center"/>
            </w:pPr>
            <w:r w:rsidRPr="008A31A5">
              <w:t xml:space="preserve">к.фарм.н., доцент Вощинина Н.А.                                     </w:t>
            </w:r>
          </w:p>
          <w:p w:rsidR="00047733" w:rsidRPr="008A31A5" w:rsidRDefault="00047733" w:rsidP="00750F86">
            <w:pPr>
              <w:suppressAutoHyphens/>
              <w:jc w:val="center"/>
            </w:pPr>
            <w:r w:rsidRPr="008A31A5">
              <w:t>___________________</w:t>
            </w:r>
          </w:p>
          <w:p w:rsidR="00047733" w:rsidRPr="008A31A5" w:rsidRDefault="00047733" w:rsidP="00750F86">
            <w:pPr>
              <w:jc w:val="center"/>
              <w:rPr>
                <w:color w:val="000000"/>
              </w:rPr>
            </w:pPr>
            <w:r w:rsidRPr="008A31A5">
              <w:rPr>
                <w:color w:val="000000"/>
              </w:rPr>
              <w:t>«15» июня 2021 г.</w:t>
            </w:r>
          </w:p>
          <w:p w:rsidR="00047733" w:rsidRPr="008A31A5" w:rsidRDefault="00047733" w:rsidP="00750F86">
            <w:pPr>
              <w:jc w:val="center"/>
            </w:pPr>
          </w:p>
        </w:tc>
        <w:tc>
          <w:tcPr>
            <w:tcW w:w="2018" w:type="dxa"/>
          </w:tcPr>
          <w:p w:rsidR="00047733" w:rsidRPr="008A31A5" w:rsidRDefault="00047733" w:rsidP="00750F86">
            <w:pPr>
              <w:jc w:val="center"/>
            </w:pPr>
          </w:p>
          <w:p w:rsidR="00047733" w:rsidRPr="008A31A5" w:rsidRDefault="00047733" w:rsidP="00750F86"/>
          <w:p w:rsidR="00047733" w:rsidRPr="008A31A5" w:rsidRDefault="00047733" w:rsidP="00750F86"/>
          <w:p w:rsidR="00047733" w:rsidRPr="008A31A5" w:rsidRDefault="00047733" w:rsidP="00750F86"/>
          <w:p w:rsidR="00047733" w:rsidRPr="008A31A5" w:rsidRDefault="00047733" w:rsidP="00750F86"/>
          <w:p w:rsidR="00047733" w:rsidRPr="008A31A5" w:rsidRDefault="00047733" w:rsidP="00750F86"/>
        </w:tc>
        <w:tc>
          <w:tcPr>
            <w:tcW w:w="3253" w:type="dxa"/>
          </w:tcPr>
          <w:p w:rsidR="00047733" w:rsidRPr="008A31A5" w:rsidRDefault="00047733" w:rsidP="00750F86">
            <w:pPr>
              <w:jc w:val="center"/>
            </w:pPr>
            <w:r w:rsidRPr="008A31A5">
              <w:t>Программа рассмотрена и одобрена на заседании кафедры (протокол №  6 от  05.06.2021 г.)</w:t>
            </w:r>
          </w:p>
          <w:p w:rsidR="00047733" w:rsidRPr="008A31A5" w:rsidRDefault="00047733" w:rsidP="00750F86">
            <w:pPr>
              <w:jc w:val="center"/>
            </w:pPr>
            <w:r w:rsidRPr="008A31A5">
              <w:t xml:space="preserve">Заведующий кафедрой к.п.н., доцент Буторин В.В.  </w:t>
            </w:r>
          </w:p>
          <w:p w:rsidR="00047733" w:rsidRPr="008A31A5" w:rsidRDefault="00047733" w:rsidP="00750F86">
            <w:pPr>
              <w:jc w:val="center"/>
            </w:pPr>
            <w:r w:rsidRPr="008A31A5">
              <w:t>________________________</w:t>
            </w:r>
          </w:p>
          <w:p w:rsidR="00047733" w:rsidRPr="008A31A5" w:rsidRDefault="00047733" w:rsidP="00750F86">
            <w:pPr>
              <w:jc w:val="center"/>
            </w:pPr>
          </w:p>
        </w:tc>
      </w:tr>
    </w:tbl>
    <w:p w:rsidR="00047733" w:rsidRPr="008A31A5" w:rsidRDefault="00047733" w:rsidP="00047733">
      <w:pPr>
        <w:jc w:val="center"/>
        <w:rPr>
          <w:b/>
        </w:rPr>
      </w:pPr>
    </w:p>
    <w:p w:rsidR="00047733" w:rsidRDefault="00047733" w:rsidP="00047733">
      <w:pPr>
        <w:jc w:val="center"/>
        <w:rPr>
          <w:b/>
        </w:rPr>
      </w:pPr>
      <w:r w:rsidRPr="008A31A5">
        <w:rPr>
          <w:b/>
        </w:rPr>
        <w:t>Малаховка 2021</w:t>
      </w:r>
    </w:p>
    <w:p w:rsidR="00B502D6" w:rsidRPr="00FB3335" w:rsidRDefault="0067695F" w:rsidP="0067695F">
      <w:pPr>
        <w:jc w:val="both"/>
        <w:rPr>
          <w:rFonts w:eastAsia="Calibri"/>
        </w:rPr>
      </w:pPr>
      <w:r>
        <w:rPr>
          <w:b/>
        </w:rPr>
        <w:br w:type="page"/>
      </w:r>
      <w:r w:rsidR="00B502D6" w:rsidRPr="00FB3335">
        <w:rPr>
          <w:rFonts w:eastAsia="Calibri"/>
        </w:rPr>
        <w:lastRenderedPageBreak/>
        <w:t>Рабочая программа разработана в соответствии с ФГОС ВО – магистратура, по направлению подготовки 49.04.01 Физическая культура</w:t>
      </w:r>
      <w:r w:rsidR="00B502D6" w:rsidRPr="00FB3335">
        <w:rPr>
          <w:rFonts w:eastAsia="Calibri"/>
          <w:i/>
        </w:rPr>
        <w:t>,</w:t>
      </w:r>
      <w:r w:rsidR="00B502D6" w:rsidRPr="00FB3335">
        <w:rPr>
          <w:rFonts w:eastAsia="Calibri"/>
        </w:rPr>
        <w:t xml:space="preserve"> утвержденным Приказом Министерства образования и науки Российской Федерации № 944 от 19.09.2017</w:t>
      </w:r>
    </w:p>
    <w:p w:rsidR="00B502D6" w:rsidRPr="00FB3335" w:rsidRDefault="00B502D6" w:rsidP="00B502D6">
      <w:pPr>
        <w:rPr>
          <w:rFonts w:eastAsia="Calibri"/>
          <w:b/>
          <w:bCs/>
        </w:rPr>
      </w:pPr>
      <w:r w:rsidRPr="00FB3335">
        <w:rPr>
          <w:rFonts w:eastAsia="Calibri"/>
        </w:rPr>
        <w:t xml:space="preserve">  </w:t>
      </w:r>
    </w:p>
    <w:p w:rsidR="00B502D6" w:rsidRPr="00FB3335" w:rsidRDefault="00B502D6" w:rsidP="00B502D6">
      <w:pPr>
        <w:jc w:val="both"/>
        <w:rPr>
          <w:rFonts w:eastAsia="Calibri"/>
          <w:b/>
          <w:bCs/>
        </w:rPr>
      </w:pPr>
      <w:r w:rsidRPr="00FB3335">
        <w:rPr>
          <w:rFonts w:eastAsia="Calibri"/>
          <w:b/>
          <w:bCs/>
        </w:rPr>
        <w:t xml:space="preserve">Составитель:   </w:t>
      </w:r>
    </w:p>
    <w:p w:rsidR="00B502D6" w:rsidRPr="00FB3335" w:rsidRDefault="00B502D6" w:rsidP="00B502D6">
      <w:pPr>
        <w:jc w:val="both"/>
        <w:rPr>
          <w:rFonts w:eastAsia="Calibri"/>
          <w:b/>
          <w:bCs/>
        </w:rPr>
      </w:pPr>
    </w:p>
    <w:p w:rsidR="00B502D6" w:rsidRPr="00FB3335" w:rsidRDefault="00B502D6" w:rsidP="00B502D6">
      <w:pPr>
        <w:jc w:val="both"/>
        <w:rPr>
          <w:rFonts w:eastAsia="Calibri"/>
        </w:rPr>
      </w:pPr>
      <w:r w:rsidRPr="00FB3335">
        <w:rPr>
          <w:rFonts w:eastAsia="Calibri"/>
        </w:rPr>
        <w:t>Шубина Г.Л., ст. преподаватель</w:t>
      </w:r>
    </w:p>
    <w:p w:rsidR="00B502D6" w:rsidRPr="00FB3335" w:rsidRDefault="00B502D6" w:rsidP="00B502D6">
      <w:pPr>
        <w:jc w:val="both"/>
        <w:rPr>
          <w:rFonts w:eastAsia="Calibri"/>
        </w:rPr>
      </w:pPr>
      <w:r w:rsidRPr="00FB3335">
        <w:rPr>
          <w:rFonts w:eastAsia="Calibri"/>
        </w:rPr>
        <w:t xml:space="preserve">кафедры педагогики и психологии                      ____________________ </w:t>
      </w:r>
    </w:p>
    <w:p w:rsidR="00B502D6" w:rsidRPr="00FB3335" w:rsidRDefault="00B502D6" w:rsidP="00B502D6">
      <w:pPr>
        <w:jc w:val="both"/>
        <w:rPr>
          <w:rFonts w:eastAsia="Calibri"/>
        </w:rPr>
      </w:pPr>
    </w:p>
    <w:p w:rsidR="00B502D6" w:rsidRPr="00FB3335" w:rsidRDefault="00B502D6" w:rsidP="00B502D6">
      <w:pPr>
        <w:jc w:val="both"/>
        <w:rPr>
          <w:rFonts w:eastAsia="Calibri"/>
          <w:b/>
          <w:bCs/>
        </w:rPr>
      </w:pPr>
      <w:r w:rsidRPr="00FB3335">
        <w:rPr>
          <w:rFonts w:eastAsia="Calibri"/>
          <w:b/>
          <w:bCs/>
        </w:rPr>
        <w:t>Рецензенты:</w:t>
      </w:r>
    </w:p>
    <w:p w:rsidR="00B502D6" w:rsidRPr="00FB3335" w:rsidRDefault="00B502D6" w:rsidP="00B502D6">
      <w:pPr>
        <w:jc w:val="center"/>
        <w:rPr>
          <w:rFonts w:eastAsia="Calibri"/>
        </w:rPr>
      </w:pPr>
    </w:p>
    <w:p w:rsidR="00B502D6" w:rsidRPr="00FB3335" w:rsidRDefault="00B502D6" w:rsidP="00B502D6">
      <w:pPr>
        <w:rPr>
          <w:rFonts w:eastAsia="Calibri"/>
        </w:rPr>
      </w:pPr>
      <w:r w:rsidRPr="00FB3335">
        <w:rPr>
          <w:rFonts w:eastAsia="Calibri"/>
        </w:rPr>
        <w:t xml:space="preserve">В.В. Буторин, к.п.н., доцент                                </w:t>
      </w:r>
      <w:r w:rsidRPr="00FB3335">
        <w:rPr>
          <w:rFonts w:eastAsia="Calibri"/>
        </w:rPr>
        <w:tab/>
        <w:t>______________________</w:t>
      </w:r>
    </w:p>
    <w:p w:rsidR="00B502D6" w:rsidRPr="00FB3335" w:rsidRDefault="00B502D6" w:rsidP="00B502D6">
      <w:pPr>
        <w:rPr>
          <w:rFonts w:eastAsia="Calibri"/>
        </w:rPr>
      </w:pPr>
    </w:p>
    <w:p w:rsidR="00B502D6" w:rsidRPr="00FB3335" w:rsidRDefault="00B502D6" w:rsidP="00B502D6">
      <w:pPr>
        <w:rPr>
          <w:rFonts w:eastAsia="Calibri"/>
          <w:b/>
          <w:color w:val="000000"/>
        </w:rPr>
      </w:pPr>
      <w:r w:rsidRPr="00FB3335">
        <w:rPr>
          <w:rFonts w:eastAsia="Calibri"/>
        </w:rPr>
        <w:t>Е.Д. Никитина, к.п.н., профессор</w:t>
      </w:r>
      <w:r w:rsidRPr="00FB3335">
        <w:rPr>
          <w:rFonts w:eastAsia="Calibri"/>
        </w:rPr>
        <w:tab/>
      </w:r>
      <w:r w:rsidRPr="00FB3335">
        <w:rPr>
          <w:rFonts w:eastAsia="Calibri"/>
        </w:rPr>
        <w:tab/>
      </w:r>
      <w:r w:rsidRPr="00FB3335">
        <w:rPr>
          <w:rFonts w:eastAsia="Calibri"/>
        </w:rPr>
        <w:tab/>
        <w:t>______________________</w:t>
      </w: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widowControl w:val="0"/>
        <w:rPr>
          <w:rFonts w:eastAsia="Calibri"/>
          <w:b/>
          <w:color w:val="000000"/>
          <w:lang w:eastAsia="en-US"/>
        </w:rPr>
      </w:pPr>
      <w:r w:rsidRPr="00FB3335">
        <w:rPr>
          <w:rFonts w:eastAsia="Calibri"/>
          <w:b/>
          <w:color w:val="000000"/>
          <w:lang w:eastAsia="en-US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B502D6" w:rsidRPr="007D7D9B" w:rsidTr="000937FF">
        <w:tc>
          <w:tcPr>
            <w:tcW w:w="876" w:type="dxa"/>
            <w:shd w:val="clear" w:color="auto" w:fill="auto"/>
          </w:tcPr>
          <w:p w:rsidR="00B502D6" w:rsidRPr="007D7D9B" w:rsidRDefault="00B502D6" w:rsidP="000937F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D7D9B">
              <w:rPr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B502D6" w:rsidRPr="007D7D9B" w:rsidRDefault="00B502D6" w:rsidP="000937F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D7D9B">
              <w:rPr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B502D6" w:rsidRPr="007D7D9B" w:rsidRDefault="00B502D6" w:rsidP="000937F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D7D9B">
              <w:rPr>
                <w:b/>
                <w:color w:val="000000"/>
                <w:sz w:val="22"/>
                <w:szCs w:val="22"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B502D6" w:rsidRPr="007D7D9B" w:rsidRDefault="00B502D6" w:rsidP="000937F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D7D9B">
              <w:rPr>
                <w:b/>
                <w:color w:val="000000"/>
                <w:sz w:val="22"/>
                <w:szCs w:val="22"/>
              </w:rPr>
              <w:t>Аббрев. исп. в РПД</w:t>
            </w:r>
          </w:p>
        </w:tc>
      </w:tr>
      <w:tr w:rsidR="00B502D6" w:rsidRPr="007D7D9B" w:rsidTr="000937FF">
        <w:tc>
          <w:tcPr>
            <w:tcW w:w="9782" w:type="dxa"/>
            <w:gridSpan w:val="4"/>
            <w:shd w:val="clear" w:color="auto" w:fill="auto"/>
          </w:tcPr>
          <w:p w:rsidR="00B502D6" w:rsidRPr="007D7D9B" w:rsidRDefault="00B502D6" w:rsidP="000937F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D7D9B">
              <w:rPr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B502D6" w:rsidRPr="007D7D9B" w:rsidTr="000937FF">
        <w:tc>
          <w:tcPr>
            <w:tcW w:w="876" w:type="dxa"/>
            <w:shd w:val="clear" w:color="auto" w:fill="auto"/>
          </w:tcPr>
          <w:p w:rsidR="00B502D6" w:rsidRPr="007D7D9B" w:rsidRDefault="00B502D6" w:rsidP="000937FF">
            <w:pPr>
              <w:widowControl w:val="0"/>
              <w:rPr>
                <w:color w:val="000000"/>
                <w:sz w:val="22"/>
                <w:szCs w:val="22"/>
              </w:rPr>
            </w:pPr>
            <w:r w:rsidRPr="007D7D9B">
              <w:rPr>
                <w:sz w:val="22"/>
                <w:szCs w:val="22"/>
              </w:rPr>
              <w:t>01.004</w:t>
            </w:r>
          </w:p>
        </w:tc>
        <w:tc>
          <w:tcPr>
            <w:tcW w:w="4386" w:type="dxa"/>
            <w:shd w:val="clear" w:color="auto" w:fill="auto"/>
          </w:tcPr>
          <w:p w:rsidR="00B502D6" w:rsidRPr="007D7D9B" w:rsidRDefault="00B502D6" w:rsidP="000937FF">
            <w:pPr>
              <w:pStyle w:val="1"/>
              <w:spacing w:before="0" w:after="0"/>
              <w:jc w:val="both"/>
              <w:rPr>
                <w:sz w:val="22"/>
                <w:szCs w:val="22"/>
              </w:rPr>
            </w:pPr>
            <w:hyperlink r:id="rId7" w:history="1">
              <w:r w:rsidRPr="007D7D9B">
                <w:rPr>
                  <w:rStyle w:val="af0"/>
                  <w:b w:val="0"/>
                  <w:bCs w:val="0"/>
                  <w:color w:val="auto"/>
                  <w:sz w:val="22"/>
                  <w:szCs w:val="22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3461" w:type="dxa"/>
            <w:shd w:val="clear" w:color="auto" w:fill="auto"/>
          </w:tcPr>
          <w:p w:rsidR="00B502D6" w:rsidRPr="007D7D9B" w:rsidRDefault="00B502D6" w:rsidP="000937FF">
            <w:pPr>
              <w:widowControl w:val="0"/>
              <w:rPr>
                <w:color w:val="000000"/>
                <w:sz w:val="22"/>
                <w:szCs w:val="22"/>
              </w:rPr>
            </w:pPr>
            <w:r w:rsidRPr="007D7D9B">
              <w:rPr>
                <w:color w:val="000000"/>
                <w:sz w:val="22"/>
                <w:szCs w:val="22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1059" w:type="dxa"/>
            <w:shd w:val="clear" w:color="auto" w:fill="auto"/>
          </w:tcPr>
          <w:p w:rsidR="00B502D6" w:rsidRPr="007D7D9B" w:rsidRDefault="00B502D6" w:rsidP="000937FF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7D7D9B">
              <w:rPr>
                <w:b/>
                <w:color w:val="000000"/>
                <w:sz w:val="22"/>
                <w:szCs w:val="22"/>
              </w:rPr>
              <w:t>ППО</w:t>
            </w:r>
          </w:p>
        </w:tc>
      </w:tr>
    </w:tbl>
    <w:p w:rsidR="00B502D6" w:rsidRPr="00FB3335" w:rsidRDefault="00B502D6" w:rsidP="00B502D6">
      <w:pPr>
        <w:rPr>
          <w:color w:val="000000"/>
        </w:rPr>
      </w:pPr>
    </w:p>
    <w:p w:rsidR="00B502D6" w:rsidRPr="00FB3335" w:rsidRDefault="00B502D6" w:rsidP="00B502D6">
      <w:pPr>
        <w:jc w:val="both"/>
        <w:rPr>
          <w:b/>
        </w:rPr>
      </w:pPr>
    </w:p>
    <w:p w:rsidR="00B502D6" w:rsidRPr="00FB3335" w:rsidRDefault="00B502D6" w:rsidP="00B502D6">
      <w:pPr>
        <w:jc w:val="both"/>
        <w:rPr>
          <w:b/>
        </w:rPr>
      </w:pPr>
    </w:p>
    <w:p w:rsidR="00B502D6" w:rsidRPr="00FB3335" w:rsidRDefault="00B502D6" w:rsidP="00B502D6">
      <w:pPr>
        <w:numPr>
          <w:ilvl w:val="0"/>
          <w:numId w:val="23"/>
        </w:numPr>
        <w:ind w:left="0" w:firstLine="709"/>
        <w:contextualSpacing/>
        <w:jc w:val="both"/>
        <w:rPr>
          <w:b/>
          <w:bCs/>
        </w:rPr>
      </w:pPr>
      <w:r w:rsidRPr="00FB3335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B502D6" w:rsidRPr="00FB3335" w:rsidRDefault="00B502D6" w:rsidP="00B502D6">
      <w:pPr>
        <w:ind w:firstLine="709"/>
        <w:jc w:val="both"/>
      </w:pPr>
      <w:r w:rsidRPr="00FB3335">
        <w:rPr>
          <w:b/>
          <w:bCs/>
        </w:rPr>
        <w:t>ПК-2</w:t>
      </w:r>
      <w:r w:rsidR="00FB3335">
        <w:rPr>
          <w:b/>
          <w:bCs/>
        </w:rPr>
        <w:t>:</w:t>
      </w:r>
      <w:r w:rsidRPr="00FB3335">
        <w:rPr>
          <w:bCs/>
        </w:rPr>
        <w:t xml:space="preserve"> </w:t>
      </w:r>
      <w:r w:rsidRPr="00FB3335">
        <w:t>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организациях.</w:t>
      </w:r>
    </w:p>
    <w:p w:rsidR="00B502D6" w:rsidRPr="00FB3335" w:rsidRDefault="00B502D6" w:rsidP="00B502D6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FB3335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10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  <w:gridCol w:w="2401"/>
        <w:gridCol w:w="1682"/>
      </w:tblGrid>
      <w:tr w:rsidR="00B502D6" w:rsidRPr="00FB3335" w:rsidTr="00AE5C0F">
        <w:trPr>
          <w:trHeight w:val="832"/>
        </w:trPr>
        <w:tc>
          <w:tcPr>
            <w:tcW w:w="6062" w:type="dxa"/>
          </w:tcPr>
          <w:p w:rsidR="00B502D6" w:rsidRPr="00FB3335" w:rsidRDefault="00B502D6" w:rsidP="000937FF">
            <w:pPr>
              <w:jc w:val="center"/>
              <w:rPr>
                <w:color w:val="000000"/>
                <w:spacing w:val="-1"/>
              </w:rPr>
            </w:pPr>
            <w:r w:rsidRPr="00FB3335">
              <w:rPr>
                <w:b/>
                <w:color w:val="000000"/>
                <w:spacing w:val="-1"/>
              </w:rPr>
              <w:t>ЗУН</w:t>
            </w:r>
          </w:p>
        </w:tc>
        <w:tc>
          <w:tcPr>
            <w:tcW w:w="2401" w:type="dxa"/>
          </w:tcPr>
          <w:p w:rsidR="00B502D6" w:rsidRPr="00FB3335" w:rsidRDefault="00B502D6" w:rsidP="000937FF">
            <w:pPr>
              <w:jc w:val="both"/>
              <w:rPr>
                <w:color w:val="000000"/>
                <w:spacing w:val="-1"/>
              </w:rPr>
            </w:pPr>
            <w:r w:rsidRPr="00FB3335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B502D6" w:rsidRPr="00FB3335" w:rsidRDefault="00B502D6" w:rsidP="000937FF">
            <w:pPr>
              <w:jc w:val="center"/>
              <w:rPr>
                <w:color w:val="000000"/>
                <w:spacing w:val="-1"/>
              </w:rPr>
            </w:pPr>
            <w:r w:rsidRPr="00FB3335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B502D6" w:rsidRPr="00FB3335" w:rsidTr="00AE5C0F">
        <w:trPr>
          <w:trHeight w:val="517"/>
        </w:trPr>
        <w:tc>
          <w:tcPr>
            <w:tcW w:w="6062" w:type="dxa"/>
            <w:vMerge w:val="restart"/>
          </w:tcPr>
          <w:p w:rsidR="00B502D6" w:rsidRPr="00FB3335" w:rsidRDefault="00B502D6" w:rsidP="00B502D6">
            <w:pPr>
              <w:tabs>
                <w:tab w:val="left" w:leader="underscore" w:pos="5414"/>
              </w:tabs>
              <w:jc w:val="both"/>
              <w:rPr>
                <w:color w:val="FF0000"/>
              </w:rPr>
            </w:pPr>
            <w:r w:rsidRPr="00FB3335">
              <w:rPr>
                <w:rFonts w:eastAsia="Calibri"/>
                <w:b/>
                <w:i/>
              </w:rPr>
              <w:t xml:space="preserve">Знать: </w:t>
            </w:r>
            <w:r w:rsidRPr="00FB3335">
              <w:t>возможности сотрудничества в социально-рекреационной деятельности с лицами, имеющими отклонения в состоянии   здоровья;</w:t>
            </w:r>
          </w:p>
          <w:p w:rsidR="00B502D6" w:rsidRPr="00FB3335" w:rsidRDefault="00B502D6" w:rsidP="000937FF">
            <w:pPr>
              <w:pStyle w:val="ad"/>
              <w:rPr>
                <w:rFonts w:ascii="Times New Roman" w:hAnsi="Times New Roman" w:cs="Times New Roman"/>
              </w:rPr>
            </w:pPr>
            <w:r w:rsidRPr="00FB3335">
              <w:rPr>
                <w:rFonts w:ascii="Times New Roman" w:hAnsi="Times New Roman" w:cs="Times New Roman"/>
              </w:rPr>
              <w:t>возрастные и индивидуальные особенности обучающихся (для обучения лиц с ограниченными возможностями здоровья - также с учетом особенностей их психофизического развития, индивидуальных возможностей);</w:t>
            </w:r>
          </w:p>
          <w:p w:rsidR="00B502D6" w:rsidRPr="00FB3335" w:rsidRDefault="00B502D6" w:rsidP="000937FF">
            <w:r w:rsidRPr="00FB3335">
              <w:t>меры ответственности за жизнь и здоровье обучающихся, находящихся под руководством педагогического работника</w:t>
            </w:r>
          </w:p>
          <w:p w:rsidR="00B502D6" w:rsidRPr="00FB3335" w:rsidRDefault="00B502D6" w:rsidP="000937FF">
            <w:pPr>
              <w:tabs>
                <w:tab w:val="left" w:leader="underscore" w:pos="5414"/>
              </w:tabs>
              <w:jc w:val="both"/>
              <w:rPr>
                <w:color w:val="FF0000"/>
              </w:rPr>
            </w:pPr>
            <w:r w:rsidRPr="00FB3335">
              <w:rPr>
                <w:rFonts w:eastAsia="Calibri"/>
                <w:b/>
                <w:i/>
              </w:rPr>
              <w:t>Уметь:</w:t>
            </w:r>
            <w:r w:rsidRPr="00FB3335">
              <w:rPr>
                <w:rFonts w:eastAsia="Calibri"/>
              </w:rPr>
              <w:t xml:space="preserve"> </w:t>
            </w:r>
            <w:r w:rsidRPr="00FB3335">
              <w:t>организовывать сотрудничество в социально-рекреационной деятельности с</w:t>
            </w:r>
            <w:r w:rsidR="00AE5C0F" w:rsidRPr="00FB3335">
              <w:t xml:space="preserve"> </w:t>
            </w:r>
            <w:r w:rsidRPr="00FB3335">
              <w:t>участниками, имеющими отклонения в состоянии   здоровья с учётом возрастных и индивидуальных особенностей обучающихся (для обучения лиц с ограниченными возможностями здоровья - также с учетом особенностей их психофизического развития;</w:t>
            </w:r>
          </w:p>
          <w:p w:rsidR="00B502D6" w:rsidRPr="00FB3335" w:rsidRDefault="00B502D6" w:rsidP="00AE5C0F">
            <w:pPr>
              <w:pStyle w:val="ad"/>
              <w:rPr>
                <w:rFonts w:ascii="Times New Roman" w:hAnsi="Times New Roman" w:cs="Times New Roman"/>
              </w:rPr>
            </w:pPr>
            <w:r w:rsidRPr="00FB3335">
              <w:rPr>
                <w:rFonts w:ascii="Times New Roman" w:hAnsi="Times New Roman" w:cs="Times New Roman"/>
                <w:b/>
                <w:i/>
              </w:rPr>
              <w:t>Владеть:</w:t>
            </w:r>
            <w:r w:rsidRPr="00FB3335">
              <w:rPr>
                <w:rFonts w:ascii="Times New Roman" w:hAnsi="Times New Roman" w:cs="Times New Roman"/>
              </w:rPr>
              <w:t xml:space="preserve"> навыками организации сотрудничества в социально-рекреационной деятельности с разновозрастными участниками, имеющими отклонения в состоянии   здоровья с учётом особенностей их психофизического развития, индивидуальных возможностей)</w:t>
            </w:r>
            <w:r w:rsidR="00AE5C0F" w:rsidRPr="00FB33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1" w:type="dxa"/>
            <w:vMerge w:val="restart"/>
          </w:tcPr>
          <w:p w:rsidR="00303F6C" w:rsidRPr="006B5B10" w:rsidRDefault="00303F6C" w:rsidP="00303F6C">
            <w:pPr>
              <w:rPr>
                <w:b/>
                <w:i/>
              </w:rPr>
            </w:pPr>
            <w:r w:rsidRPr="006B5B10">
              <w:rPr>
                <w:b/>
                <w:color w:val="000000"/>
              </w:rPr>
              <w:t>ППО</w:t>
            </w:r>
            <w:r w:rsidRPr="006B5B10">
              <w:rPr>
                <w:b/>
                <w:i/>
              </w:rPr>
              <w:t xml:space="preserve"> 01.004</w:t>
            </w:r>
          </w:p>
          <w:p w:rsidR="00303F6C" w:rsidRPr="00D211A6" w:rsidRDefault="00303F6C" w:rsidP="00303F6C">
            <w:pPr>
              <w:rPr>
                <w:b/>
                <w:shd w:val="clear" w:color="auto" w:fill="FFFFFF"/>
              </w:rPr>
            </w:pPr>
            <w:r w:rsidRPr="00D211A6">
              <w:rPr>
                <w:b/>
                <w:shd w:val="clear" w:color="auto" w:fill="FFFFFF"/>
              </w:rPr>
              <w:t>Н/04.7</w:t>
            </w:r>
          </w:p>
          <w:p w:rsidR="00B502D6" w:rsidRPr="00FB3335" w:rsidRDefault="00B502D6" w:rsidP="000937FF">
            <w:pPr>
              <w:rPr>
                <w:b/>
                <w:i/>
              </w:rPr>
            </w:pPr>
            <w:r w:rsidRPr="00FB3335">
              <w:t>Разработка под руководством специалиста более высокой квалификации учебно-методического обеспечения реализации учебных курсов, дисциплин (модулей) или отдельных видов учебных занятий программ бакалавриата и(или) ДПП</w:t>
            </w:r>
          </w:p>
          <w:p w:rsidR="00B502D6" w:rsidRPr="00FB3335" w:rsidRDefault="00B502D6" w:rsidP="000937FF">
            <w:pPr>
              <w:pStyle w:val="Default"/>
              <w:rPr>
                <w:color w:val="auto"/>
              </w:rPr>
            </w:pPr>
          </w:p>
          <w:p w:rsidR="00B502D6" w:rsidRPr="00FB3335" w:rsidRDefault="00B502D6" w:rsidP="000937FF">
            <w:pPr>
              <w:pStyle w:val="Default"/>
              <w:rPr>
                <w:b/>
                <w:i/>
                <w:spacing w:val="-1"/>
              </w:rPr>
            </w:pPr>
          </w:p>
        </w:tc>
        <w:tc>
          <w:tcPr>
            <w:tcW w:w="1682" w:type="dxa"/>
            <w:vMerge w:val="restart"/>
          </w:tcPr>
          <w:p w:rsidR="00B502D6" w:rsidRPr="00FB3335" w:rsidRDefault="00B502D6" w:rsidP="000937FF">
            <w:pPr>
              <w:jc w:val="both"/>
              <w:rPr>
                <w:b/>
                <w:color w:val="000000"/>
                <w:spacing w:val="-1"/>
              </w:rPr>
            </w:pPr>
            <w:r w:rsidRPr="00FB3335">
              <w:rPr>
                <w:b/>
                <w:color w:val="000000"/>
                <w:spacing w:val="-1"/>
              </w:rPr>
              <w:t>ПК-2</w:t>
            </w:r>
          </w:p>
          <w:p w:rsidR="00B502D6" w:rsidRPr="00FB3335" w:rsidRDefault="00B502D6" w:rsidP="000937FF">
            <w:pPr>
              <w:jc w:val="both"/>
              <w:rPr>
                <w:b/>
                <w:color w:val="000000"/>
                <w:spacing w:val="-1"/>
              </w:rPr>
            </w:pPr>
          </w:p>
        </w:tc>
      </w:tr>
      <w:tr w:rsidR="00B502D6" w:rsidRPr="00FB3335" w:rsidTr="00AE5C0F">
        <w:trPr>
          <w:trHeight w:val="278"/>
        </w:trPr>
        <w:tc>
          <w:tcPr>
            <w:tcW w:w="6062" w:type="dxa"/>
            <w:vMerge/>
          </w:tcPr>
          <w:p w:rsidR="00B502D6" w:rsidRPr="00FB3335" w:rsidRDefault="00B502D6" w:rsidP="000937FF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2401" w:type="dxa"/>
            <w:vMerge/>
          </w:tcPr>
          <w:p w:rsidR="00B502D6" w:rsidRPr="00FB3335" w:rsidRDefault="00B502D6" w:rsidP="000937FF">
            <w:pPr>
              <w:rPr>
                <w:color w:val="000000"/>
                <w:spacing w:val="-1"/>
              </w:rPr>
            </w:pPr>
          </w:p>
        </w:tc>
        <w:tc>
          <w:tcPr>
            <w:tcW w:w="1682" w:type="dxa"/>
            <w:vMerge/>
            <w:vAlign w:val="center"/>
          </w:tcPr>
          <w:p w:rsidR="00B502D6" w:rsidRPr="00FB3335" w:rsidRDefault="00B502D6" w:rsidP="000937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</w:tr>
      <w:tr w:rsidR="00B502D6" w:rsidRPr="00FB3335" w:rsidTr="00AE5C0F">
        <w:trPr>
          <w:trHeight w:val="288"/>
        </w:trPr>
        <w:tc>
          <w:tcPr>
            <w:tcW w:w="6062" w:type="dxa"/>
            <w:vMerge/>
          </w:tcPr>
          <w:p w:rsidR="00B502D6" w:rsidRPr="00FB3335" w:rsidRDefault="00B502D6" w:rsidP="000937FF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2401" w:type="dxa"/>
            <w:vMerge/>
          </w:tcPr>
          <w:p w:rsidR="00B502D6" w:rsidRPr="00FB3335" w:rsidRDefault="00B502D6" w:rsidP="000937FF">
            <w:pPr>
              <w:rPr>
                <w:color w:val="000000"/>
                <w:spacing w:val="-1"/>
              </w:rPr>
            </w:pPr>
          </w:p>
        </w:tc>
        <w:tc>
          <w:tcPr>
            <w:tcW w:w="1682" w:type="dxa"/>
            <w:vMerge/>
            <w:vAlign w:val="center"/>
          </w:tcPr>
          <w:p w:rsidR="00B502D6" w:rsidRPr="00FB3335" w:rsidRDefault="00B502D6" w:rsidP="000937FF">
            <w:pPr>
              <w:rPr>
                <w:b/>
                <w:spacing w:val="-1"/>
              </w:rPr>
            </w:pPr>
          </w:p>
        </w:tc>
      </w:tr>
    </w:tbl>
    <w:p w:rsidR="000E61FF" w:rsidRPr="00FB3335" w:rsidRDefault="000E61FF" w:rsidP="006D45C7">
      <w:pPr>
        <w:ind w:firstLine="709"/>
        <w:jc w:val="both"/>
      </w:pPr>
    </w:p>
    <w:p w:rsidR="00B502D6" w:rsidRPr="00FB3335" w:rsidRDefault="00B502D6" w:rsidP="00FB3335">
      <w:pPr>
        <w:numPr>
          <w:ilvl w:val="0"/>
          <w:numId w:val="23"/>
        </w:numPr>
        <w:ind w:left="851" w:hanging="142"/>
        <w:contextualSpacing/>
        <w:jc w:val="both"/>
        <w:rPr>
          <w:b/>
          <w:bCs/>
        </w:rPr>
      </w:pPr>
      <w:r w:rsidRPr="00FB3335">
        <w:rPr>
          <w:b/>
          <w:bCs/>
        </w:rPr>
        <w:t>Место дисциплины в структуре образовательной программы</w:t>
      </w:r>
    </w:p>
    <w:p w:rsidR="00B502D6" w:rsidRPr="00FB3335" w:rsidRDefault="00B502D6" w:rsidP="00B502D6">
      <w:pPr>
        <w:jc w:val="both"/>
        <w:rPr>
          <w:rFonts w:eastAsia="Arial Unicode MS"/>
          <w:lang w:eastAsia="ar-SA"/>
        </w:rPr>
      </w:pPr>
      <w:r w:rsidRPr="00FB3335">
        <w:rPr>
          <w:rFonts w:eastAsia="Arial Unicode MS"/>
          <w:lang w:eastAsia="ar-SA"/>
        </w:rPr>
        <w:t xml:space="preserve">Дисциплина </w:t>
      </w:r>
      <w:r w:rsidRPr="00FB3335">
        <w:t>«</w:t>
      </w:r>
      <w:r w:rsidRPr="00FB3335">
        <w:rPr>
          <w:color w:val="000000"/>
        </w:rPr>
        <w:t>Психология лиц с отклонениями в состоянии здоровья</w:t>
      </w:r>
      <w:r w:rsidRPr="00FB3335">
        <w:t xml:space="preserve">» </w:t>
      </w:r>
      <w:r w:rsidRPr="00FB3335">
        <w:rPr>
          <w:rFonts w:eastAsia="Arial Unicode MS"/>
          <w:lang w:eastAsia="ar-SA"/>
        </w:rPr>
        <w:t>относится к дисциплинам части</w:t>
      </w:r>
      <w:r w:rsidRPr="00FB3335">
        <w:t xml:space="preserve">, </w:t>
      </w:r>
      <w:r w:rsidRPr="00FB3335">
        <w:rPr>
          <w:rFonts w:eastAsia="Arial Unicode MS"/>
          <w:lang w:eastAsia="ar-SA"/>
        </w:rPr>
        <w:t>формируемой участниками образовательных отношений</w:t>
      </w:r>
      <w:r w:rsidR="00AE5C0F" w:rsidRPr="00FB3335">
        <w:rPr>
          <w:rFonts w:eastAsia="Arial Unicode MS"/>
          <w:lang w:eastAsia="ar-SA"/>
        </w:rPr>
        <w:t>.</w:t>
      </w:r>
    </w:p>
    <w:p w:rsidR="00B502D6" w:rsidRPr="00FB3335" w:rsidRDefault="00B502D6" w:rsidP="00B502D6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FB3335">
        <w:rPr>
          <w:rFonts w:eastAsia="Arial Unicode MS"/>
          <w:lang w:eastAsia="ar-SA"/>
        </w:rPr>
        <w:t>Дисциплина изучается во 2 семестре. Общая трудоемкость дисциплины составляет 72 часа. Промежуточная аттестация – зачет.</w:t>
      </w:r>
    </w:p>
    <w:p w:rsidR="00B502D6" w:rsidRPr="00FB3335" w:rsidRDefault="00B502D6" w:rsidP="00B502D6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</w:p>
    <w:p w:rsidR="00B502D6" w:rsidRPr="00FB3335" w:rsidRDefault="00B502D6" w:rsidP="00B502D6">
      <w:pPr>
        <w:tabs>
          <w:tab w:val="right" w:leader="underscore" w:pos="9356"/>
        </w:tabs>
        <w:ind w:firstLine="709"/>
        <w:contextualSpacing/>
        <w:rPr>
          <w:b/>
          <w:bCs/>
        </w:rPr>
      </w:pPr>
      <w:r w:rsidRPr="00FB3335">
        <w:rPr>
          <w:b/>
          <w:bCs/>
        </w:rPr>
        <w:t>3. Объем дисциплины и виды учебной работы</w:t>
      </w:r>
    </w:p>
    <w:tbl>
      <w:tblPr>
        <w:tblW w:w="90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1276"/>
        <w:gridCol w:w="1143"/>
      </w:tblGrid>
      <w:tr w:rsidR="00B502D6" w:rsidRPr="00FB3335" w:rsidTr="000937FF">
        <w:trPr>
          <w:cantSplit/>
          <w:trHeight w:val="20"/>
          <w:jc w:val="center"/>
        </w:trPr>
        <w:tc>
          <w:tcPr>
            <w:tcW w:w="6663" w:type="dxa"/>
            <w:vMerge w:val="restart"/>
            <w:tcBorders>
              <w:top w:val="single" w:sz="12" w:space="0" w:color="auto"/>
            </w:tcBorders>
            <w:vAlign w:val="center"/>
          </w:tcPr>
          <w:p w:rsidR="00B502D6" w:rsidRPr="00FB3335" w:rsidRDefault="00B502D6" w:rsidP="000937FF">
            <w:pPr>
              <w:jc w:val="center"/>
              <w:rPr>
                <w:iCs/>
              </w:rPr>
            </w:pPr>
            <w:r w:rsidRPr="00FB3335">
              <w:rPr>
                <w:iCs/>
              </w:rPr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B3335">
              <w:rPr>
                <w:b/>
              </w:rPr>
              <w:t xml:space="preserve">Всего </w:t>
            </w: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B3335">
              <w:rPr>
                <w:b/>
              </w:rPr>
              <w:t>Семестр</w:t>
            </w:r>
          </w:p>
        </w:tc>
      </w:tr>
      <w:tr w:rsidR="00B502D6" w:rsidRPr="00FB3335" w:rsidTr="000937FF">
        <w:trPr>
          <w:cantSplit/>
          <w:trHeight w:val="20"/>
          <w:jc w:val="center"/>
        </w:trPr>
        <w:tc>
          <w:tcPr>
            <w:tcW w:w="6663" w:type="dxa"/>
            <w:vMerge/>
            <w:tcBorders>
              <w:top w:val="single" w:sz="12" w:space="0" w:color="auto"/>
            </w:tcBorders>
            <w:vAlign w:val="center"/>
          </w:tcPr>
          <w:p w:rsidR="00B502D6" w:rsidRPr="00FB3335" w:rsidRDefault="00B502D6" w:rsidP="000937FF">
            <w:pPr>
              <w:rPr>
                <w:i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B502D6" w:rsidRPr="00FB3335" w:rsidRDefault="00B502D6" w:rsidP="000937FF">
            <w:pPr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B3335">
              <w:rPr>
                <w:b/>
              </w:rPr>
              <w:t>2</w:t>
            </w:r>
          </w:p>
        </w:tc>
      </w:tr>
      <w:tr w:rsidR="00B502D6" w:rsidRPr="00FB3335" w:rsidTr="000937FF">
        <w:trPr>
          <w:trHeight w:val="20"/>
          <w:jc w:val="center"/>
        </w:trPr>
        <w:tc>
          <w:tcPr>
            <w:tcW w:w="6663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rPr>
                <w:i/>
              </w:rPr>
            </w:pPr>
            <w:r w:rsidRPr="00FB3335">
              <w:rPr>
                <w:b/>
                <w:bCs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18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18</w:t>
            </w:r>
          </w:p>
        </w:tc>
      </w:tr>
      <w:tr w:rsidR="00B502D6" w:rsidRPr="00FB3335" w:rsidTr="000937FF">
        <w:trPr>
          <w:trHeight w:val="20"/>
          <w:jc w:val="center"/>
        </w:trPr>
        <w:tc>
          <w:tcPr>
            <w:tcW w:w="6663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</w:pPr>
            <w:r w:rsidRPr="00FB3335">
              <w:t>В том числе:</w:t>
            </w:r>
          </w:p>
        </w:tc>
        <w:tc>
          <w:tcPr>
            <w:tcW w:w="1276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</w:p>
        </w:tc>
      </w:tr>
      <w:tr w:rsidR="00B502D6" w:rsidRPr="00FB3335" w:rsidTr="000937FF">
        <w:trPr>
          <w:trHeight w:val="20"/>
          <w:jc w:val="center"/>
        </w:trPr>
        <w:tc>
          <w:tcPr>
            <w:tcW w:w="6663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</w:pPr>
            <w:r w:rsidRPr="00FB3335">
              <w:t>Лекции</w:t>
            </w:r>
            <w:r w:rsidR="00AE5C0F" w:rsidRPr="00FB3335">
              <w:t xml:space="preserve"> (Л)</w:t>
            </w:r>
          </w:p>
        </w:tc>
        <w:tc>
          <w:tcPr>
            <w:tcW w:w="1276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4</w:t>
            </w:r>
          </w:p>
        </w:tc>
      </w:tr>
      <w:tr w:rsidR="00B502D6" w:rsidRPr="00FB3335" w:rsidTr="000937FF">
        <w:trPr>
          <w:trHeight w:val="20"/>
          <w:jc w:val="center"/>
        </w:trPr>
        <w:tc>
          <w:tcPr>
            <w:tcW w:w="6663" w:type="dxa"/>
            <w:tcBorders>
              <w:top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</w:pPr>
            <w:r w:rsidRPr="00FB3335">
              <w:t>Семинары (С)</w:t>
            </w:r>
          </w:p>
        </w:tc>
        <w:tc>
          <w:tcPr>
            <w:tcW w:w="1276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14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14</w:t>
            </w:r>
          </w:p>
        </w:tc>
      </w:tr>
      <w:tr w:rsidR="00B502D6" w:rsidRPr="00FB3335" w:rsidTr="000937FF">
        <w:trPr>
          <w:trHeight w:val="20"/>
          <w:jc w:val="center"/>
        </w:trPr>
        <w:tc>
          <w:tcPr>
            <w:tcW w:w="6663" w:type="dxa"/>
          </w:tcPr>
          <w:p w:rsidR="00B502D6" w:rsidRPr="00FB3335" w:rsidRDefault="00AE5C0F" w:rsidP="000937FF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FB3335">
              <w:rPr>
                <w:b/>
                <w:bCs/>
              </w:rPr>
              <w:t>Самостоятельная работа  (СРС)</w:t>
            </w:r>
          </w:p>
        </w:tc>
        <w:tc>
          <w:tcPr>
            <w:tcW w:w="1276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54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54</w:t>
            </w:r>
          </w:p>
        </w:tc>
      </w:tr>
      <w:tr w:rsidR="00B502D6" w:rsidRPr="00FB3335" w:rsidTr="000937FF">
        <w:trPr>
          <w:trHeight w:val="244"/>
          <w:jc w:val="center"/>
        </w:trPr>
        <w:tc>
          <w:tcPr>
            <w:tcW w:w="6663" w:type="dxa"/>
            <w:tcBorders>
              <w:bottom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</w:pPr>
            <w:r w:rsidRPr="00FB3335">
              <w:lastRenderedPageBreak/>
              <w:t xml:space="preserve">Промежуточная аттестация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02D6" w:rsidRPr="00FB3335" w:rsidRDefault="00B502D6" w:rsidP="007D7D9B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B3335">
              <w:rPr>
                <w:b/>
              </w:rPr>
              <w:t>зачет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B3335">
              <w:rPr>
                <w:b/>
              </w:rPr>
              <w:t>+</w:t>
            </w:r>
          </w:p>
        </w:tc>
      </w:tr>
      <w:tr w:rsidR="00B502D6" w:rsidRPr="00FB3335" w:rsidTr="000937FF">
        <w:trPr>
          <w:cantSplit/>
          <w:trHeight w:val="20"/>
          <w:jc w:val="center"/>
        </w:trPr>
        <w:tc>
          <w:tcPr>
            <w:tcW w:w="6663" w:type="dxa"/>
            <w:vMerge w:val="restart"/>
            <w:tcBorders>
              <w:bottom w:val="single" w:sz="12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rPr>
                <w:b/>
              </w:rPr>
            </w:pPr>
            <w:r w:rsidRPr="00FB3335">
              <w:rPr>
                <w:b/>
              </w:rPr>
              <w:t xml:space="preserve">Общая трудоемкость:   </w:t>
            </w:r>
            <w:r w:rsidRPr="00FB3335">
              <w:t>часы/зачетные единицы</w:t>
            </w:r>
          </w:p>
        </w:tc>
        <w:tc>
          <w:tcPr>
            <w:tcW w:w="1276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B3335">
              <w:rPr>
                <w:b/>
              </w:rPr>
              <w:t>72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72</w:t>
            </w:r>
          </w:p>
        </w:tc>
      </w:tr>
      <w:tr w:rsidR="00B502D6" w:rsidRPr="00FB3335" w:rsidTr="000937FF">
        <w:trPr>
          <w:cantSplit/>
          <w:trHeight w:val="20"/>
          <w:jc w:val="center"/>
        </w:trPr>
        <w:tc>
          <w:tcPr>
            <w:tcW w:w="6663" w:type="dxa"/>
            <w:vMerge/>
            <w:tcBorders>
              <w:bottom w:val="single" w:sz="12" w:space="0" w:color="auto"/>
            </w:tcBorders>
            <w:vAlign w:val="center"/>
          </w:tcPr>
          <w:p w:rsidR="00B502D6" w:rsidRPr="00FB3335" w:rsidRDefault="00B502D6" w:rsidP="000937FF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rPr>
                <w:b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B3335">
              <w:rPr>
                <w:b/>
              </w:rPr>
              <w:t>2</w:t>
            </w:r>
          </w:p>
        </w:tc>
      </w:tr>
    </w:tbl>
    <w:p w:rsidR="00B502D6" w:rsidRPr="00FB3335" w:rsidRDefault="00B502D6" w:rsidP="00B502D6"/>
    <w:p w:rsidR="00B502D6" w:rsidRPr="00FB3335" w:rsidRDefault="00B502D6" w:rsidP="00B502D6">
      <w:pPr>
        <w:ind w:firstLine="709"/>
        <w:jc w:val="both"/>
        <w:rPr>
          <w:b/>
        </w:rPr>
      </w:pPr>
      <w:r w:rsidRPr="00FB3335">
        <w:rPr>
          <w:b/>
        </w:rPr>
        <w:t>4. Содержание дисциплины:</w:t>
      </w:r>
    </w:p>
    <w:tbl>
      <w:tblPr>
        <w:tblW w:w="99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309"/>
        <w:gridCol w:w="5795"/>
        <w:gridCol w:w="1138"/>
      </w:tblGrid>
      <w:tr w:rsidR="00B502D6" w:rsidRPr="00FB3335" w:rsidTr="00AE5C0F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0937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3335">
              <w:rPr>
                <w:color w:val="000000"/>
              </w:rPr>
              <w:t>№ п/п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0937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3335">
              <w:rPr>
                <w:color w:val="000000"/>
              </w:rPr>
              <w:t>Тема (раздел)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0937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3335">
              <w:rPr>
                <w:color w:val="000000"/>
              </w:rPr>
              <w:t>Содержание раздела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AE5C0F">
            <w:pPr>
              <w:autoSpaceDE w:val="0"/>
              <w:autoSpaceDN w:val="0"/>
              <w:adjustRightInd w:val="0"/>
              <w:ind w:left="-104" w:firstLine="104"/>
              <w:jc w:val="center"/>
              <w:rPr>
                <w:color w:val="000000"/>
              </w:rPr>
            </w:pPr>
            <w:r w:rsidRPr="00FB3335">
              <w:rPr>
                <w:color w:val="000000"/>
              </w:rPr>
              <w:t>Всего часов</w:t>
            </w:r>
          </w:p>
        </w:tc>
      </w:tr>
      <w:tr w:rsidR="00B502D6" w:rsidRPr="00FB3335" w:rsidTr="00AE5C0F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BD15FE">
            <w:pPr>
              <w:tabs>
                <w:tab w:val="right" w:leader="underscore" w:pos="9356"/>
              </w:tabs>
              <w:jc w:val="center"/>
            </w:pPr>
            <w:r w:rsidRPr="00FB3335">
              <w:t>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BD15FE">
            <w:pPr>
              <w:pStyle w:val="a5"/>
              <w:tabs>
                <w:tab w:val="left" w:pos="708"/>
              </w:tabs>
            </w:pPr>
            <w:r w:rsidRPr="00FB3335">
              <w:rPr>
                <w:b/>
              </w:rPr>
              <w:t xml:space="preserve"> </w:t>
            </w:r>
            <w:r w:rsidRPr="00FB3335">
              <w:rPr>
                <w:bCs/>
                <w:color w:val="000000"/>
              </w:rPr>
              <w:t>Введение в дизонтогенетическую психологию</w:t>
            </w:r>
            <w:r w:rsidRPr="00FB3335">
              <w:t xml:space="preserve">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BD15FE">
            <w:pPr>
              <w:shd w:val="clear" w:color="auto" w:fill="FFFFFF"/>
              <w:ind w:left="-32" w:right="168"/>
            </w:pPr>
            <w:r w:rsidRPr="00FB3335">
              <w:rPr>
                <w:color w:val="000000"/>
              </w:rPr>
              <w:t>Дизонтогенетическая психология</w:t>
            </w:r>
            <w:r w:rsidRPr="00FB3335">
              <w:rPr>
                <w:color w:val="000000"/>
                <w:spacing w:val="-2"/>
              </w:rPr>
              <w:t xml:space="preserve"> как наука. Предмет, задачи и методы. </w:t>
            </w:r>
            <w:r w:rsidRPr="00FB3335">
              <w:rPr>
                <w:color w:val="000000"/>
              </w:rPr>
              <w:t>Общие вопросы дизонтогенетической психологии.</w:t>
            </w:r>
            <w:r w:rsidRPr="00FB3335"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0937FF">
            <w:pPr>
              <w:jc w:val="center"/>
            </w:pPr>
            <w:r w:rsidRPr="00FB3335">
              <w:t>32</w:t>
            </w:r>
          </w:p>
        </w:tc>
      </w:tr>
      <w:tr w:rsidR="00B502D6" w:rsidRPr="00FB3335" w:rsidTr="00AE5C0F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BD15FE">
            <w:pPr>
              <w:tabs>
                <w:tab w:val="right" w:leader="underscore" w:pos="9356"/>
              </w:tabs>
              <w:jc w:val="center"/>
            </w:pPr>
            <w:r w:rsidRPr="00FB3335">
              <w:t>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BD15FE">
            <w:pPr>
              <w:pStyle w:val="a5"/>
              <w:tabs>
                <w:tab w:val="left" w:pos="708"/>
              </w:tabs>
            </w:pPr>
            <w:r w:rsidRPr="00FB3335">
              <w:rPr>
                <w:bCs/>
                <w:color w:val="000000"/>
                <w:spacing w:val="-2"/>
              </w:rPr>
              <w:t xml:space="preserve">Особенности психического развития лиц с </w:t>
            </w:r>
            <w:r w:rsidRPr="00FB3335">
              <w:rPr>
                <w:bCs/>
                <w:color w:val="000000"/>
              </w:rPr>
              <w:t>нарушениями психофизического развития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7D7D9B">
            <w:pPr>
              <w:shd w:val="clear" w:color="auto" w:fill="FFFFFF"/>
              <w:ind w:left="-108"/>
            </w:pPr>
            <w:r w:rsidRPr="00FB3335">
              <w:rPr>
                <w:color w:val="000000"/>
                <w:spacing w:val="-1"/>
              </w:rPr>
              <w:t xml:space="preserve">Особенности психического развития детей с нарушениями </w:t>
            </w:r>
            <w:r w:rsidRPr="00FB3335">
              <w:rPr>
                <w:color w:val="000000"/>
                <w:spacing w:val="-2"/>
              </w:rPr>
              <w:t xml:space="preserve">интеллекта.  Психолого-педагогическая характеристика детей с </w:t>
            </w:r>
            <w:r w:rsidRPr="00FB3335">
              <w:rPr>
                <w:color w:val="000000"/>
              </w:rPr>
              <w:t>задержкой психического развития.</w:t>
            </w:r>
            <w:r w:rsidR="007D7D9B">
              <w:rPr>
                <w:color w:val="000000"/>
              </w:rPr>
              <w:t xml:space="preserve"> </w:t>
            </w:r>
            <w:r w:rsidRPr="00FB3335">
              <w:rPr>
                <w:color w:val="000000"/>
                <w:spacing w:val="-2"/>
              </w:rPr>
              <w:t xml:space="preserve">Особенности психического развития детей с тяжелыми </w:t>
            </w:r>
            <w:r w:rsidRPr="00FB3335">
              <w:rPr>
                <w:color w:val="000000"/>
                <w:spacing w:val="-1"/>
              </w:rPr>
              <w:t xml:space="preserve">речевыми нарушениями. </w:t>
            </w:r>
            <w:r w:rsidRPr="00FB3335">
              <w:rPr>
                <w:color w:val="000000"/>
                <w:spacing w:val="-2"/>
              </w:rPr>
              <w:t xml:space="preserve">Ранний детский аутизм как искаженное психическое развитие. </w:t>
            </w:r>
            <w:r w:rsidRPr="00FB3335">
              <w:rPr>
                <w:color w:val="000000"/>
              </w:rPr>
              <w:t xml:space="preserve">Эмоционально- волевые отклонения в детском возрасте. </w:t>
            </w:r>
            <w:r w:rsidRPr="00FB3335">
              <w:t xml:space="preserve">Психическое развитие детей с сенсорными нарушениями. Особенности психического развития детей с нарушением </w:t>
            </w:r>
            <w:r w:rsidRPr="00FB3335">
              <w:rPr>
                <w:spacing w:val="-1"/>
              </w:rPr>
              <w:t>опорно-двигательного аппарата.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0937FF">
            <w:pPr>
              <w:jc w:val="center"/>
            </w:pPr>
            <w:r w:rsidRPr="00FB3335">
              <w:t>40</w:t>
            </w:r>
          </w:p>
        </w:tc>
      </w:tr>
      <w:tr w:rsidR="00F32837" w:rsidRPr="00FB3335" w:rsidTr="00AE5C0F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37" w:rsidRPr="00FB3335" w:rsidRDefault="00F32837" w:rsidP="00BD15FE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37" w:rsidRPr="00FB3335" w:rsidRDefault="00F32837" w:rsidP="00BD15FE">
            <w:pPr>
              <w:pStyle w:val="a5"/>
              <w:tabs>
                <w:tab w:val="left" w:pos="708"/>
              </w:tabs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Итого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37" w:rsidRPr="00FB3335" w:rsidRDefault="00F32837" w:rsidP="00BD15FE">
            <w:pPr>
              <w:shd w:val="clear" w:color="auto" w:fill="FFFFFF"/>
              <w:ind w:left="-108"/>
              <w:rPr>
                <w:color w:val="000000"/>
                <w:spacing w:val="-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37" w:rsidRPr="00FB3335" w:rsidRDefault="00F32837" w:rsidP="000937FF">
            <w:pPr>
              <w:jc w:val="center"/>
            </w:pPr>
            <w:r>
              <w:t>72</w:t>
            </w:r>
          </w:p>
        </w:tc>
      </w:tr>
    </w:tbl>
    <w:p w:rsidR="00E92CD6" w:rsidRPr="00FB3335" w:rsidRDefault="00E92CD6" w:rsidP="00F40EB2">
      <w:pPr>
        <w:rPr>
          <w:b/>
          <w:color w:val="000000"/>
        </w:rPr>
      </w:pPr>
    </w:p>
    <w:p w:rsidR="00E92CD6" w:rsidRPr="00FB3335" w:rsidRDefault="00E92CD6" w:rsidP="00E92CD6">
      <w:pPr>
        <w:ind w:firstLine="709"/>
        <w:jc w:val="both"/>
        <w:rPr>
          <w:b/>
        </w:rPr>
      </w:pPr>
      <w:r w:rsidRPr="00FB3335">
        <w:rPr>
          <w:b/>
        </w:rPr>
        <w:t xml:space="preserve">5. </w:t>
      </w:r>
      <w:r w:rsidR="00047733" w:rsidRPr="00483C7B">
        <w:rPr>
          <w:b/>
          <w:bCs/>
        </w:rPr>
        <w:t>Тематический план дисциплины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848"/>
        <w:gridCol w:w="916"/>
        <w:gridCol w:w="851"/>
        <w:gridCol w:w="790"/>
        <w:gridCol w:w="975"/>
      </w:tblGrid>
      <w:tr w:rsidR="00AE5C0F" w:rsidRPr="00FB3335" w:rsidTr="00FB3335">
        <w:trPr>
          <w:trHeight w:val="165"/>
          <w:jc w:val="center"/>
        </w:trPr>
        <w:tc>
          <w:tcPr>
            <w:tcW w:w="656" w:type="dxa"/>
            <w:vMerge w:val="restart"/>
          </w:tcPr>
          <w:p w:rsidR="00AE5C0F" w:rsidRPr="00FB3335" w:rsidRDefault="00AE5C0F" w:rsidP="000937FF">
            <w:pPr>
              <w:jc w:val="both"/>
            </w:pPr>
            <w:r w:rsidRPr="00FB3335">
              <w:t>№ п/п</w:t>
            </w:r>
          </w:p>
        </w:tc>
        <w:tc>
          <w:tcPr>
            <w:tcW w:w="4848" w:type="dxa"/>
            <w:vMerge w:val="restart"/>
          </w:tcPr>
          <w:p w:rsidR="00AE5C0F" w:rsidRPr="00FB3335" w:rsidRDefault="00AE5C0F" w:rsidP="000937FF">
            <w:pPr>
              <w:jc w:val="center"/>
            </w:pPr>
            <w:r w:rsidRPr="00FB3335">
              <w:t>Наименование разделов дисциплины</w:t>
            </w:r>
          </w:p>
        </w:tc>
        <w:tc>
          <w:tcPr>
            <w:tcW w:w="2557" w:type="dxa"/>
            <w:gridSpan w:val="3"/>
          </w:tcPr>
          <w:p w:rsidR="00AE5C0F" w:rsidRPr="00FB3335" w:rsidRDefault="00AE5C0F" w:rsidP="00AE5C0F">
            <w:pPr>
              <w:ind w:firstLine="16"/>
              <w:jc w:val="both"/>
            </w:pPr>
            <w:r w:rsidRPr="00FB3335">
              <w:rPr>
                <w:bCs/>
              </w:rPr>
              <w:t>Виды учебной работы</w:t>
            </w:r>
          </w:p>
        </w:tc>
        <w:tc>
          <w:tcPr>
            <w:tcW w:w="975" w:type="dxa"/>
            <w:vMerge w:val="restart"/>
          </w:tcPr>
          <w:p w:rsidR="00AE5C0F" w:rsidRPr="00FB3335" w:rsidRDefault="00AE5C0F" w:rsidP="00AE5C0F">
            <w:pPr>
              <w:jc w:val="center"/>
            </w:pPr>
            <w:r w:rsidRPr="00FB3335">
              <w:t>Всего часов</w:t>
            </w:r>
          </w:p>
        </w:tc>
      </w:tr>
      <w:tr w:rsidR="00AE5C0F" w:rsidRPr="00FB3335" w:rsidTr="00FB3335">
        <w:trPr>
          <w:trHeight w:val="394"/>
          <w:jc w:val="center"/>
        </w:trPr>
        <w:tc>
          <w:tcPr>
            <w:tcW w:w="656" w:type="dxa"/>
            <w:vMerge/>
            <w:vAlign w:val="center"/>
          </w:tcPr>
          <w:p w:rsidR="00AE5C0F" w:rsidRPr="00FB3335" w:rsidRDefault="00AE5C0F" w:rsidP="000937FF"/>
        </w:tc>
        <w:tc>
          <w:tcPr>
            <w:tcW w:w="4848" w:type="dxa"/>
            <w:vMerge/>
            <w:vAlign w:val="center"/>
          </w:tcPr>
          <w:p w:rsidR="00AE5C0F" w:rsidRPr="00FB3335" w:rsidRDefault="00AE5C0F" w:rsidP="000937FF"/>
        </w:tc>
        <w:tc>
          <w:tcPr>
            <w:tcW w:w="916" w:type="dxa"/>
          </w:tcPr>
          <w:p w:rsidR="00AE5C0F" w:rsidRPr="00FB3335" w:rsidRDefault="00AE5C0F" w:rsidP="000937FF">
            <w:pPr>
              <w:jc w:val="center"/>
            </w:pPr>
            <w:r w:rsidRPr="00FB3335">
              <w:t>Л</w:t>
            </w:r>
          </w:p>
        </w:tc>
        <w:tc>
          <w:tcPr>
            <w:tcW w:w="851" w:type="dxa"/>
          </w:tcPr>
          <w:p w:rsidR="00AE5C0F" w:rsidRPr="00FB3335" w:rsidRDefault="00AE5C0F" w:rsidP="000937FF">
            <w:pPr>
              <w:jc w:val="center"/>
            </w:pPr>
            <w:r w:rsidRPr="00FB3335">
              <w:t>С</w:t>
            </w:r>
          </w:p>
        </w:tc>
        <w:tc>
          <w:tcPr>
            <w:tcW w:w="790" w:type="dxa"/>
          </w:tcPr>
          <w:p w:rsidR="00AE5C0F" w:rsidRPr="00FB3335" w:rsidRDefault="00AE5C0F" w:rsidP="000937FF">
            <w:pPr>
              <w:jc w:val="center"/>
            </w:pPr>
            <w:r w:rsidRPr="00FB3335">
              <w:t>СРС</w:t>
            </w:r>
          </w:p>
        </w:tc>
        <w:tc>
          <w:tcPr>
            <w:tcW w:w="975" w:type="dxa"/>
            <w:vMerge/>
            <w:vAlign w:val="center"/>
          </w:tcPr>
          <w:p w:rsidR="00AE5C0F" w:rsidRPr="00FB3335" w:rsidRDefault="00AE5C0F" w:rsidP="000937FF"/>
        </w:tc>
      </w:tr>
      <w:tr w:rsidR="00E92CD6" w:rsidRPr="00FB3335" w:rsidTr="00FB3335">
        <w:trPr>
          <w:trHeight w:val="236"/>
          <w:jc w:val="center"/>
        </w:trPr>
        <w:tc>
          <w:tcPr>
            <w:tcW w:w="656" w:type="dxa"/>
          </w:tcPr>
          <w:p w:rsidR="00E92CD6" w:rsidRPr="00FB3335" w:rsidRDefault="00E92CD6" w:rsidP="000937FF">
            <w:pPr>
              <w:jc w:val="center"/>
            </w:pPr>
            <w:r w:rsidRPr="00FB3335">
              <w:t>1.</w:t>
            </w:r>
          </w:p>
        </w:tc>
        <w:tc>
          <w:tcPr>
            <w:tcW w:w="4848" w:type="dxa"/>
          </w:tcPr>
          <w:p w:rsidR="00E92CD6" w:rsidRPr="00FB3335" w:rsidRDefault="00E92CD6" w:rsidP="000937FF">
            <w:pPr>
              <w:pStyle w:val="a5"/>
              <w:tabs>
                <w:tab w:val="left" w:pos="708"/>
              </w:tabs>
            </w:pPr>
            <w:r w:rsidRPr="00FB3335">
              <w:rPr>
                <w:bCs/>
                <w:color w:val="000000"/>
              </w:rPr>
              <w:t>Введение в дизонтогенетическую психологию</w:t>
            </w:r>
          </w:p>
        </w:tc>
        <w:tc>
          <w:tcPr>
            <w:tcW w:w="916" w:type="dxa"/>
          </w:tcPr>
          <w:p w:rsidR="00E92CD6" w:rsidRPr="00FB3335" w:rsidRDefault="00E92CD6" w:rsidP="000937FF">
            <w:pPr>
              <w:jc w:val="center"/>
            </w:pPr>
            <w:r w:rsidRPr="00FB3335">
              <w:t>2</w:t>
            </w:r>
          </w:p>
        </w:tc>
        <w:tc>
          <w:tcPr>
            <w:tcW w:w="851" w:type="dxa"/>
          </w:tcPr>
          <w:p w:rsidR="00E92CD6" w:rsidRPr="00FB3335" w:rsidRDefault="00E92CD6" w:rsidP="000937FF">
            <w:pPr>
              <w:jc w:val="center"/>
            </w:pPr>
            <w:r w:rsidRPr="00FB3335">
              <w:t>6</w:t>
            </w:r>
          </w:p>
        </w:tc>
        <w:tc>
          <w:tcPr>
            <w:tcW w:w="790" w:type="dxa"/>
          </w:tcPr>
          <w:p w:rsidR="00E92CD6" w:rsidRPr="00FB3335" w:rsidRDefault="00E92CD6" w:rsidP="000937FF">
            <w:pPr>
              <w:jc w:val="center"/>
            </w:pPr>
            <w:r w:rsidRPr="00FB3335">
              <w:t>24</w:t>
            </w:r>
          </w:p>
        </w:tc>
        <w:tc>
          <w:tcPr>
            <w:tcW w:w="975" w:type="dxa"/>
          </w:tcPr>
          <w:p w:rsidR="00E92CD6" w:rsidRPr="00FB3335" w:rsidRDefault="00E92CD6" w:rsidP="000937FF">
            <w:pPr>
              <w:jc w:val="center"/>
            </w:pPr>
            <w:r w:rsidRPr="00FB3335">
              <w:t>32</w:t>
            </w:r>
          </w:p>
        </w:tc>
      </w:tr>
      <w:tr w:rsidR="00E92CD6" w:rsidRPr="00FB3335" w:rsidTr="00FB3335">
        <w:trPr>
          <w:trHeight w:val="381"/>
          <w:jc w:val="center"/>
        </w:trPr>
        <w:tc>
          <w:tcPr>
            <w:tcW w:w="656" w:type="dxa"/>
          </w:tcPr>
          <w:p w:rsidR="00E92CD6" w:rsidRPr="00FB3335" w:rsidRDefault="00E92CD6" w:rsidP="000937FF">
            <w:pPr>
              <w:jc w:val="center"/>
            </w:pPr>
            <w:r w:rsidRPr="00FB3335">
              <w:t>2.</w:t>
            </w:r>
          </w:p>
        </w:tc>
        <w:tc>
          <w:tcPr>
            <w:tcW w:w="4848" w:type="dxa"/>
          </w:tcPr>
          <w:p w:rsidR="00E92CD6" w:rsidRPr="00FB3335" w:rsidRDefault="00E92CD6" w:rsidP="000937FF">
            <w:pPr>
              <w:tabs>
                <w:tab w:val="right" w:leader="underscore" w:pos="9356"/>
              </w:tabs>
            </w:pPr>
            <w:r w:rsidRPr="00FB3335">
              <w:rPr>
                <w:bCs/>
                <w:color w:val="000000"/>
                <w:spacing w:val="-2"/>
              </w:rPr>
              <w:t xml:space="preserve">Особенности психического развития лиц с </w:t>
            </w:r>
            <w:r w:rsidRPr="00FB3335">
              <w:rPr>
                <w:bCs/>
                <w:color w:val="000000"/>
              </w:rPr>
              <w:t>нарушениями психофизического развития</w:t>
            </w:r>
          </w:p>
        </w:tc>
        <w:tc>
          <w:tcPr>
            <w:tcW w:w="916" w:type="dxa"/>
          </w:tcPr>
          <w:p w:rsidR="00E92CD6" w:rsidRPr="00FB3335" w:rsidRDefault="00E92CD6" w:rsidP="000937FF">
            <w:pPr>
              <w:jc w:val="center"/>
            </w:pPr>
            <w:r w:rsidRPr="00FB3335">
              <w:t>2</w:t>
            </w:r>
          </w:p>
        </w:tc>
        <w:tc>
          <w:tcPr>
            <w:tcW w:w="851" w:type="dxa"/>
          </w:tcPr>
          <w:p w:rsidR="00E92CD6" w:rsidRPr="00FB3335" w:rsidRDefault="00E92CD6" w:rsidP="000937FF">
            <w:pPr>
              <w:jc w:val="center"/>
            </w:pPr>
            <w:r w:rsidRPr="00FB3335">
              <w:t>8</w:t>
            </w:r>
          </w:p>
        </w:tc>
        <w:tc>
          <w:tcPr>
            <w:tcW w:w="790" w:type="dxa"/>
          </w:tcPr>
          <w:p w:rsidR="00E92CD6" w:rsidRPr="00FB3335" w:rsidRDefault="00E92CD6" w:rsidP="000937FF">
            <w:pPr>
              <w:jc w:val="center"/>
            </w:pPr>
            <w:r w:rsidRPr="00FB3335">
              <w:t>30</w:t>
            </w:r>
          </w:p>
        </w:tc>
        <w:tc>
          <w:tcPr>
            <w:tcW w:w="975" w:type="dxa"/>
          </w:tcPr>
          <w:p w:rsidR="00E92CD6" w:rsidRPr="00FB3335" w:rsidRDefault="00E92CD6" w:rsidP="000937FF">
            <w:pPr>
              <w:jc w:val="center"/>
            </w:pPr>
            <w:r w:rsidRPr="00FB3335">
              <w:t>40</w:t>
            </w:r>
          </w:p>
        </w:tc>
      </w:tr>
      <w:tr w:rsidR="00E92CD6" w:rsidRPr="00FB3335" w:rsidTr="00FB3335">
        <w:trPr>
          <w:trHeight w:val="274"/>
          <w:jc w:val="center"/>
        </w:trPr>
        <w:tc>
          <w:tcPr>
            <w:tcW w:w="656" w:type="dxa"/>
          </w:tcPr>
          <w:p w:rsidR="00E92CD6" w:rsidRPr="00FB3335" w:rsidRDefault="00E92CD6" w:rsidP="000937FF">
            <w:pPr>
              <w:jc w:val="center"/>
            </w:pPr>
          </w:p>
        </w:tc>
        <w:tc>
          <w:tcPr>
            <w:tcW w:w="4848" w:type="dxa"/>
          </w:tcPr>
          <w:p w:rsidR="00E92CD6" w:rsidRPr="00FB3335" w:rsidRDefault="00E92CD6" w:rsidP="000937FF">
            <w:r w:rsidRPr="00FB3335">
              <w:t xml:space="preserve">Итого </w:t>
            </w:r>
          </w:p>
        </w:tc>
        <w:tc>
          <w:tcPr>
            <w:tcW w:w="916" w:type="dxa"/>
          </w:tcPr>
          <w:p w:rsidR="00E92CD6" w:rsidRPr="00FB3335" w:rsidRDefault="00E92CD6" w:rsidP="000937FF">
            <w:pPr>
              <w:jc w:val="center"/>
            </w:pPr>
            <w:r w:rsidRPr="00FB3335">
              <w:t>4</w:t>
            </w:r>
          </w:p>
        </w:tc>
        <w:tc>
          <w:tcPr>
            <w:tcW w:w="851" w:type="dxa"/>
          </w:tcPr>
          <w:p w:rsidR="00E92CD6" w:rsidRPr="00FB3335" w:rsidRDefault="00E92CD6" w:rsidP="000937FF">
            <w:pPr>
              <w:jc w:val="center"/>
            </w:pPr>
            <w:r w:rsidRPr="00FB3335">
              <w:t>14</w:t>
            </w:r>
          </w:p>
        </w:tc>
        <w:tc>
          <w:tcPr>
            <w:tcW w:w="790" w:type="dxa"/>
          </w:tcPr>
          <w:p w:rsidR="00E92CD6" w:rsidRPr="00FB3335" w:rsidRDefault="00E92CD6" w:rsidP="000937FF">
            <w:pPr>
              <w:jc w:val="center"/>
            </w:pPr>
            <w:r w:rsidRPr="00FB3335">
              <w:t>54</w:t>
            </w:r>
          </w:p>
        </w:tc>
        <w:tc>
          <w:tcPr>
            <w:tcW w:w="975" w:type="dxa"/>
          </w:tcPr>
          <w:p w:rsidR="00E92CD6" w:rsidRPr="00FB3335" w:rsidRDefault="00E92CD6" w:rsidP="000937FF">
            <w:pPr>
              <w:jc w:val="center"/>
            </w:pPr>
            <w:r w:rsidRPr="00FB3335">
              <w:t>72</w:t>
            </w:r>
          </w:p>
        </w:tc>
      </w:tr>
    </w:tbl>
    <w:p w:rsidR="00E92CD6" w:rsidRPr="00FB3335" w:rsidRDefault="00E92CD6" w:rsidP="00E92CD6">
      <w:pPr>
        <w:rPr>
          <w:b/>
        </w:rPr>
      </w:pPr>
    </w:p>
    <w:p w:rsidR="00E92CD6" w:rsidRPr="00FB3335" w:rsidRDefault="00E92CD6" w:rsidP="00FB3335">
      <w:pPr>
        <w:ind w:right="191" w:firstLine="567"/>
        <w:jc w:val="both"/>
        <w:rPr>
          <w:b/>
        </w:rPr>
      </w:pPr>
      <w:r w:rsidRPr="00FB3335">
        <w:rPr>
          <w:b/>
        </w:rPr>
        <w:t xml:space="preserve">6. </w:t>
      </w:r>
      <w:r w:rsidRPr="00FB3335">
        <w:rPr>
          <w:b/>
          <w:caps/>
          <w:color w:val="000000"/>
          <w:spacing w:val="-1"/>
        </w:rPr>
        <w:t>П</w:t>
      </w:r>
      <w:r w:rsidRPr="00FB3335">
        <w:rPr>
          <w:b/>
          <w:color w:val="000000"/>
          <w:spacing w:val="-1"/>
        </w:rPr>
        <w:t xml:space="preserve">еречень основной и дополнительной литературы, </w:t>
      </w:r>
      <w:r w:rsidRPr="00FB3335">
        <w:rPr>
          <w:b/>
        </w:rPr>
        <w:t>необ</w:t>
      </w:r>
      <w:r w:rsidR="00FB3335">
        <w:rPr>
          <w:b/>
        </w:rPr>
        <w:t>ходимый для освоения дисциплины:</w:t>
      </w:r>
    </w:p>
    <w:p w:rsidR="00E92CD6" w:rsidRPr="00FB3335" w:rsidRDefault="00E92CD6" w:rsidP="00E92CD6">
      <w:pPr>
        <w:ind w:firstLine="709"/>
        <w:jc w:val="both"/>
        <w:rPr>
          <w:b/>
        </w:rPr>
      </w:pPr>
      <w:r w:rsidRPr="00FB3335">
        <w:rPr>
          <w:b/>
        </w:rPr>
        <w:t>6.1. Основная литература</w:t>
      </w:r>
      <w:r w:rsidR="00FB3335">
        <w:rPr>
          <w:b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655"/>
        <w:gridCol w:w="1701"/>
      </w:tblGrid>
      <w:tr w:rsidR="001B478C" w:rsidRPr="00FB3335" w:rsidTr="0067695F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8C" w:rsidRPr="00FB3335" w:rsidRDefault="001B478C" w:rsidP="006D45C7">
            <w:pPr>
              <w:ind w:left="57" w:right="57"/>
              <w:jc w:val="center"/>
              <w:rPr>
                <w:b/>
              </w:rPr>
            </w:pPr>
            <w:r w:rsidRPr="00FB3335">
              <w:rPr>
                <w:b/>
              </w:rPr>
              <w:t>п/№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8C" w:rsidRPr="00FB3335" w:rsidRDefault="001B478C" w:rsidP="006D45C7">
            <w:pPr>
              <w:ind w:left="57" w:right="57"/>
              <w:jc w:val="center"/>
              <w:rPr>
                <w:b/>
                <w:vertAlign w:val="superscript"/>
              </w:rPr>
            </w:pPr>
            <w:r w:rsidRPr="00FB3335">
              <w:rPr>
                <w:b/>
              </w:rPr>
              <w:t>Наименование</w:t>
            </w:r>
            <w:r w:rsidR="006D45C7" w:rsidRPr="00FB3335">
              <w:rPr>
                <w:b/>
              </w:rPr>
              <w:t xml:space="preserve">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8C" w:rsidRPr="00FB3335" w:rsidRDefault="001B478C" w:rsidP="0067695F">
            <w:pPr>
              <w:ind w:right="57"/>
              <w:jc w:val="center"/>
              <w:rPr>
                <w:b/>
              </w:rPr>
            </w:pPr>
            <w:r w:rsidRPr="00FB3335">
              <w:rPr>
                <w:b/>
              </w:rPr>
              <w:t>Кол-во экземпляров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F" w:rsidRPr="00FB3335" w:rsidRDefault="0067695F" w:rsidP="001B478C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F" w:rsidRPr="00FB3335" w:rsidRDefault="0067695F" w:rsidP="001B478C">
            <w:pPr>
              <w:ind w:left="57" w:right="57"/>
              <w:jc w:val="both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F" w:rsidRPr="00FB3335" w:rsidRDefault="0067695F" w:rsidP="001B478C">
            <w:pPr>
              <w:ind w:left="57" w:right="57"/>
              <w:jc w:val="both"/>
            </w:pPr>
            <w:r w:rsidRPr="00FB3335">
              <w:t>библиотека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1B478C">
            <w:pPr>
              <w:tabs>
                <w:tab w:val="num" w:pos="502"/>
              </w:tabs>
              <w:ind w:left="57" w:right="57"/>
              <w:jc w:val="both"/>
            </w:pPr>
            <w:r w:rsidRPr="00FB3335"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1B478C">
            <w:pPr>
              <w:jc w:val="both"/>
            </w:pPr>
            <w:r w:rsidRPr="00FB3335">
              <w:rPr>
                <w:bCs/>
              </w:rPr>
              <w:t>Введение в психологию инвалидности</w:t>
            </w:r>
            <w:r w:rsidRPr="00FB3335">
              <w:t xml:space="preserve"> : учебник / И. Н. Галасюк [и др.] ; под ред. О. В. Красновой. - М. ; Воронеж : Изд-во МПСИ, 2011. - 333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jc w:val="center"/>
            </w:pPr>
            <w:r w:rsidRPr="00FB3335">
              <w:t>25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1B478C">
            <w:pPr>
              <w:tabs>
                <w:tab w:val="num" w:pos="502"/>
              </w:tabs>
              <w:ind w:left="57" w:right="57"/>
              <w:jc w:val="both"/>
            </w:pPr>
            <w: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1B478C">
            <w:pPr>
              <w:jc w:val="both"/>
              <w:rPr>
                <w:bCs/>
              </w:rPr>
            </w:pPr>
            <w:r w:rsidRPr="006A33FD">
              <w:rPr>
                <w:bCs/>
              </w:rPr>
              <w:t>Клиническая психопатология : руководство для врачей / В. В. Марилов, Т. Ю. Марилова. - М. : ГЭОТАР-Медиа, 2010. - 602 с. - Библиогр.: с. 596-602.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jc w:val="center"/>
            </w:pPr>
            <w:r>
              <w:t>45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1B478C">
            <w:pPr>
              <w:tabs>
                <w:tab w:val="num" w:pos="502"/>
              </w:tabs>
              <w:ind w:left="57" w:right="57"/>
              <w:jc w:val="both"/>
            </w:pPr>
            <w: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1B478C">
            <w:pPr>
              <w:jc w:val="both"/>
              <w:rPr>
                <w:bCs/>
              </w:rPr>
            </w:pPr>
            <w:r w:rsidRPr="006A33FD">
              <w:rPr>
                <w:bCs/>
              </w:rPr>
              <w:t>Кузнецова, Ж. В. Психология болезни и инвалидности : учебное пособие / МГАФК. - Малаховка, 2017. - 168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jc w:val="center"/>
            </w:pPr>
            <w:r>
              <w:t>70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 xml:space="preserve">4.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A33FD">
            <w:pPr>
              <w:spacing w:before="100" w:beforeAutospacing="1" w:after="100" w:afterAutospacing="1"/>
            </w:pPr>
            <w:r w:rsidRPr="006A33FD">
              <w:rPr>
                <w:bCs/>
              </w:rPr>
              <w:t xml:space="preserve">Бакулин, В. С. </w:t>
            </w:r>
            <w:r w:rsidRPr="006A33FD">
              <w:t>Психология болезни и инвалидности : учебник / В. С. Бакулин, И. Б. Грецкая ; ВГАФК. - Волгоград, 2014. - Библиогр.: с. 224-</w:t>
            </w:r>
            <w:r w:rsidRPr="006A33FD">
              <w:lastRenderedPageBreak/>
              <w:t xml:space="preserve">225. - Текст : электронный // Электронно-библиотечная система ЭЛМАРК (МГАФК) : [сайт]. — </w:t>
            </w:r>
            <w:hyperlink r:id="rId8" w:history="1">
              <w:r w:rsidRPr="006A33FD">
                <w:rPr>
                  <w:rStyle w:val="a4"/>
                </w:rPr>
                <w:t>URL: http://lib.mgafk.ru</w:t>
              </w:r>
            </w:hyperlink>
            <w:r w:rsidRPr="006A33FD"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lastRenderedPageBreak/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lastRenderedPageBreak/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A33FD">
            <w:pPr>
              <w:spacing w:before="100" w:beforeAutospacing="1" w:after="100" w:afterAutospacing="1"/>
            </w:pPr>
            <w:r w:rsidRPr="006A33FD">
              <w:rPr>
                <w:bCs/>
              </w:rPr>
              <w:t>Введение в психологию инвалидности</w:t>
            </w:r>
            <w:r w:rsidRPr="006A33FD">
              <w:t xml:space="preserve"> : учебник / И. Н. Галасюк, О. В. Краснова, Н. В. Лебедева, В. А. Петросян ; под ред. О. В. Красновой. - Москва ; Воронеж : Изд-во МПСИ, 2011. - 333 с. - Библиогр.: в конце каждой главы. - ISBN 978-5-9770-0581-4 : 569.00. - Текст (визуальный) : непосредственный.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t>25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A33FD">
            <w:pPr>
              <w:spacing w:before="100" w:beforeAutospacing="1" w:after="100" w:afterAutospacing="1"/>
            </w:pPr>
            <w:r w:rsidRPr="006A33FD">
              <w:rPr>
                <w:bCs/>
              </w:rPr>
              <w:t xml:space="preserve">Городнова, М. Ю. </w:t>
            </w:r>
            <w:r w:rsidRPr="006A33FD">
              <w:t xml:space="preserve">Психология болезни и инвалидности : учебно-методическое пособие / М. Ю. Городнова ; СПбГУФК им. П. Ф. Лесгафта. - Санкт-Петербург, 2006. - Текст : электронный // Электронно-библиотечная система ЭЛМАРК (МГАФК) : [сайт]. — </w:t>
            </w:r>
            <w:hyperlink r:id="rId9" w:history="1">
              <w:r w:rsidRPr="006A33FD">
                <w:rPr>
                  <w:rStyle w:val="a4"/>
                </w:rPr>
                <w:t>URL: http://lib.mgafk.ru</w:t>
              </w:r>
            </w:hyperlink>
            <w:r w:rsidRPr="006A33FD"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A33FD">
            <w:pPr>
              <w:spacing w:before="100" w:beforeAutospacing="1" w:after="100" w:afterAutospacing="1"/>
            </w:pPr>
            <w:r w:rsidRPr="006A33FD">
              <w:rPr>
                <w:bCs/>
              </w:rPr>
              <w:t xml:space="preserve">Кузнецова, Ж. В. </w:t>
            </w:r>
            <w:r w:rsidRPr="006A33FD">
              <w:t>Психология болезни и инвалидности : учебное пособие / Ж. В. Кузнецова ; МГАФК. - Малаховка, 2017. - 168 с. - Библиогр.: с. 163-164. - 259.00. - Текст (визуальный) : непосредственный.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t>59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A33FD">
            <w:pPr>
              <w:spacing w:before="100" w:beforeAutospacing="1" w:after="100" w:afterAutospacing="1"/>
            </w:pPr>
            <w:r w:rsidRPr="006A33FD">
              <w:rPr>
                <w:bCs/>
              </w:rPr>
              <w:t xml:space="preserve">Кузнецова, Ж. В. </w:t>
            </w:r>
            <w:r w:rsidRPr="006A33FD">
              <w:t xml:space="preserve">Психология болезни и инвалидности : учебное пособие / Ж. В. Кузнецова ; МГАФК. - Малаховка, 2017. - Библиогр.: с. 163-164. - Текст : электронный // Электронно-библиотечная система ЭЛМАРК (МГАФК) : [сайт]. — </w:t>
            </w:r>
            <w:hyperlink r:id="rId10" w:history="1">
              <w:r w:rsidRPr="006A33FD">
                <w:rPr>
                  <w:rStyle w:val="a4"/>
                </w:rPr>
                <w:t>URL: http://lib.mgafk.ru</w:t>
              </w:r>
            </w:hyperlink>
            <w:r w:rsidRPr="006A33FD"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A33FD">
            <w:pPr>
              <w:spacing w:before="100" w:beforeAutospacing="1" w:after="100" w:afterAutospacing="1"/>
            </w:pPr>
            <w:r w:rsidRPr="006A33FD">
              <w:t xml:space="preserve">Литош Н. Л. Адаптивная физическая культура. Психолого-педагогическая характеристика детей с нарушениями в развитии : учебное пособие / Н. Л. Литош. - Москва : СпортАкадемПресс, 2002. - 136 с. - ISBN 5-8134-0080-Х : 48.00. - Текст (визуальный) : непосредственный.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t>51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A33FD">
            <w:pPr>
              <w:spacing w:before="100" w:beforeAutospacing="1" w:after="100" w:afterAutospacing="1"/>
            </w:pPr>
            <w:r w:rsidRPr="006A33FD">
              <w:t xml:space="preserve">Ростомашвили, И. Е. Психологический тренинг партнерского общения подростков с ограниченными возможностями здоровья при инклюзивном обучении : учебно-методическое пособие / И. Е. Ростомашвили, Т. А. Колосова. — Санкт-Петербург : КАРО, 2014. — 96 c. — ISBN 978-5-9925-0960-1. — Текст : электронный // Электронно-библиотечная система IPR BOOKS : [сайт]. — URL: </w:t>
            </w:r>
            <w:hyperlink r:id="rId11" w:history="1">
              <w:r w:rsidRPr="006A33FD">
                <w:rPr>
                  <w:rStyle w:val="a4"/>
                </w:rPr>
                <w:t>http://www.iprbookshop.ru/61023.html</w:t>
              </w:r>
            </w:hyperlink>
            <w:r w:rsidRPr="006A33FD"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A33FD">
            <w:pPr>
              <w:spacing w:before="100" w:beforeAutospacing="1" w:after="100" w:afterAutospacing="1"/>
            </w:pPr>
            <w:r w:rsidRPr="006A33FD">
              <w:t xml:space="preserve">Лапп, Е. А. Нормативно-методические основы деятельности педагога инклюзивной практики : учебное пособие / Е. А. Лапп, Е. В. Шипилова. — Волгоград : Волгоградский государственный социально-педагогический университет, «Перемена», 2019. — 244 c. — ISBN 978-5-9669-1880-4. — Текст : электронный // Электронно-библиотечная система IPR BOOKS : [сайт]. — URL: </w:t>
            </w:r>
            <w:hyperlink r:id="rId12" w:history="1">
              <w:r w:rsidRPr="006A33FD">
                <w:rPr>
                  <w:rStyle w:val="a4"/>
                </w:rPr>
                <w:t>http://www.iprbookshop.ru/87383.html</w:t>
              </w:r>
            </w:hyperlink>
            <w:r w:rsidRPr="006A33FD"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A33FD">
            <w:pPr>
              <w:spacing w:before="100" w:beforeAutospacing="1" w:after="100" w:afterAutospacing="1"/>
            </w:pPr>
            <w:r w:rsidRPr="006A33FD">
              <w:t xml:space="preserve">Глухов, В. П. Дефектология. Специальная педагогика и специальная психология : курс лекций / В. П. Глухов. — Москва : Московский </w:t>
            </w:r>
            <w:r w:rsidRPr="006A33FD">
              <w:lastRenderedPageBreak/>
              <w:t xml:space="preserve">педагогический государственный университет, 2017. — 312 c. — ISBN 978-5-4263-0575-5. — Текст : электронный // Электронно-библиотечная система IPR BOOKS : [сайт]. — URL: </w:t>
            </w:r>
            <w:hyperlink r:id="rId13" w:history="1">
              <w:r w:rsidRPr="006A33FD">
                <w:rPr>
                  <w:rStyle w:val="a4"/>
                </w:rPr>
                <w:t>http://www.iprbookshop.ru/75801.html</w:t>
              </w:r>
            </w:hyperlink>
            <w:r w:rsidRPr="006A33FD"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lastRenderedPageBreak/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lastRenderedPageBreak/>
              <w:t>13.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A33FD">
            <w:pPr>
              <w:spacing w:before="100" w:beforeAutospacing="1" w:after="100" w:afterAutospacing="1"/>
            </w:pPr>
            <w:r w:rsidRPr="006A33FD">
              <w:t xml:space="preserve">Зеленина, Н. Ю. Психолого-педагогическая диагностика развития лиц с ограниченными возможностями здоровья. Психолого-педагогическая диагностика развития детей с нарушениями эмоционально-волевой сферы и поведения : практикум по дисциплине «Психолого-педагогическая диагностика развития лиц с ограниченными возможностями здоровья». Направление подготовки 050700.62 – «Специальное дефектологическое образование», профиль подготовки – «Дошкольная дефектология / Н. Ю. Зеленина. — Пермь : Пермский государственный гуманитарно-педагогический университет, 2014. — 60 c. — ISBN 2227-8397. — Текст : электронный // Электронно-библиотечная система IPR BOOKS : [сайт]. — URL: </w:t>
            </w:r>
            <w:hyperlink r:id="rId14" w:history="1">
              <w:r w:rsidRPr="006A33FD">
                <w:rPr>
                  <w:rStyle w:val="a4"/>
                </w:rPr>
                <w:t>http://www.iprbookshop.ru/32086.html</w:t>
              </w:r>
            </w:hyperlink>
            <w:r w:rsidRPr="006A33FD"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7695F">
            <w:pPr>
              <w:spacing w:before="100" w:beforeAutospacing="1" w:after="100" w:afterAutospacing="1"/>
            </w:pPr>
            <w:r>
              <w:t xml:space="preserve">Социально-педагогическое сопровождение детей с ограниченными возможностями здоровья : учебник для вузов / Л. В. Мардахаев [и др.] ; под редакцией Л. В. Мардахаева, Е. А. Орловой. — Москва : Издательство Юрайт, 2020. — 343 с. — (Высшее образование). — ISBN 978-5-9916-9646-3. — Текст : электронный // ЭБС Юрайт [сайт]. — URL: </w:t>
            </w:r>
            <w:hyperlink r:id="rId15" w:tgtFrame="_blank" w:history="1">
              <w:r>
                <w:rPr>
                  <w:rStyle w:val="a4"/>
                </w:rPr>
                <w:t>https://urait.ru/bcode/452498</w:t>
              </w:r>
            </w:hyperlink>
            <w:r>
              <w:t xml:space="preserve"> (дата обращения: 17.0</w:t>
            </w:r>
            <w:r>
              <w:t>4</w:t>
            </w:r>
            <w:r>
              <w:t>.202</w:t>
            </w:r>
            <w:r>
              <w:t>0</w:t>
            </w:r>
            <w: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 xml:space="preserve">15.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7695F">
            <w:pPr>
              <w:spacing w:before="100" w:beforeAutospacing="1" w:after="100" w:afterAutospacing="1"/>
            </w:pPr>
            <w:r>
              <w:t xml:space="preserve">Специальная психология : учебник для вузов / Л. М. Шипицына [и др.] ; под редакцией Л. М. Шипицыной. — Москва : Издательство Юрайт, 2020. — 287 с. — (Высшее образование). — ISBN 978-5-534-02326-8. — Текст : электронный // ЭБС Юрайт [сайт]. — URL: </w:t>
            </w:r>
            <w:hyperlink r:id="rId16" w:tgtFrame="_blank" w:history="1">
              <w:r>
                <w:rPr>
                  <w:rStyle w:val="a4"/>
                </w:rPr>
                <w:t>https://urait.ru/bcode/450766</w:t>
              </w:r>
            </w:hyperlink>
            <w:r>
              <w:t xml:space="preserve"> (дата обращения: 17.0</w:t>
            </w:r>
            <w:r>
              <w:t>4</w:t>
            </w:r>
            <w:r>
              <w:t>.202</w:t>
            </w:r>
            <w:r>
              <w:t>0</w:t>
            </w:r>
            <w: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t>1</w:t>
            </w:r>
          </w:p>
        </w:tc>
      </w:tr>
    </w:tbl>
    <w:p w:rsidR="004D049D" w:rsidRPr="00FB3335" w:rsidRDefault="00E92CD6" w:rsidP="004D049D">
      <w:pPr>
        <w:ind w:left="57" w:right="57" w:firstLine="709"/>
        <w:jc w:val="both"/>
        <w:outlineLvl w:val="0"/>
        <w:rPr>
          <w:b/>
        </w:rPr>
      </w:pPr>
      <w:r w:rsidRPr="00FB3335">
        <w:rPr>
          <w:b/>
        </w:rPr>
        <w:t>6</w:t>
      </w:r>
      <w:r w:rsidR="004D049D" w:rsidRPr="00FB3335">
        <w:rPr>
          <w:b/>
        </w:rPr>
        <w:t>.2. Дополнительная литература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655"/>
        <w:gridCol w:w="1701"/>
      </w:tblGrid>
      <w:tr w:rsidR="006D45C7" w:rsidRPr="00FB3335" w:rsidTr="0067695F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C7" w:rsidRPr="00FB3335" w:rsidRDefault="006D45C7" w:rsidP="00143671">
            <w:pPr>
              <w:ind w:left="57" w:right="57"/>
              <w:jc w:val="center"/>
              <w:rPr>
                <w:b/>
              </w:rPr>
            </w:pPr>
            <w:r w:rsidRPr="00FB3335">
              <w:rPr>
                <w:b/>
              </w:rPr>
              <w:t>п/№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C7" w:rsidRPr="00FB3335" w:rsidRDefault="006D45C7" w:rsidP="00143671">
            <w:pPr>
              <w:ind w:left="57" w:right="57"/>
              <w:jc w:val="center"/>
              <w:rPr>
                <w:b/>
                <w:vertAlign w:val="superscript"/>
              </w:rPr>
            </w:pPr>
            <w:r w:rsidRPr="00FB3335"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C7" w:rsidRPr="00FB3335" w:rsidRDefault="006D45C7" w:rsidP="0067695F">
            <w:pPr>
              <w:ind w:right="57" w:firstLine="57"/>
              <w:jc w:val="center"/>
              <w:rPr>
                <w:b/>
              </w:rPr>
            </w:pPr>
            <w:r w:rsidRPr="00FB3335">
              <w:rPr>
                <w:b/>
              </w:rPr>
              <w:t>Кол-во экземпляров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F" w:rsidRPr="00FB3335" w:rsidRDefault="0067695F" w:rsidP="00143671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F" w:rsidRPr="00FB3335" w:rsidRDefault="0067695F" w:rsidP="00143671">
            <w:pPr>
              <w:ind w:left="57" w:right="57"/>
              <w:jc w:val="both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F" w:rsidRPr="00FB3335" w:rsidRDefault="0067695F" w:rsidP="00143671">
            <w:pPr>
              <w:ind w:left="57" w:right="57"/>
              <w:jc w:val="both"/>
            </w:pPr>
            <w:r w:rsidRPr="00FB3335">
              <w:t>библиотека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 w:rsidRPr="00FB3335"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4B0ED1" w:rsidRDefault="0067695F" w:rsidP="006A33FD">
            <w:pPr>
              <w:spacing w:before="100" w:beforeAutospacing="1" w:after="100" w:afterAutospacing="1"/>
            </w:pPr>
            <w:r w:rsidRPr="004B0ED1">
              <w:rPr>
                <w:bCs/>
              </w:rPr>
              <w:t xml:space="preserve">Гусейнов, А. Ш. </w:t>
            </w:r>
            <w:r w:rsidRPr="004B0ED1">
              <w:t>Психология болезни и инвалидности : учебное пособие / А. Ш. Гусейнов ; КубГУФК. - Краснодар, 2008. - 383 с. : ил. - б/ц. - Текст (визуальный) : непосредственный.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592C81">
            <w:pPr>
              <w:jc w:val="center"/>
            </w:pPr>
            <w:r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 w:rsidRPr="00FB3335"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4B0ED1" w:rsidRDefault="0067695F" w:rsidP="006A33FD">
            <w:pPr>
              <w:spacing w:before="100" w:beforeAutospacing="1" w:after="100" w:afterAutospacing="1"/>
            </w:pPr>
            <w:r w:rsidRPr="004B0ED1">
              <w:t xml:space="preserve">Сопровождение ребенка дошкольного возраста с ограниченными возможностями здоровья в условиях интегрированного и инклюзивного образования : учебник. Направления подготовки: 050700.62 «Специальное (дефектологическое) образование». Профиль «Дошкольная дефектология»; 050400.62 «Психолого-педагогическое образование». Профиль «Психология образования». Квалификация (степень) выпускника: бакалавр / А. А. Наумов, О. Р. Ворошнина, Е. В. Гаврилова, Е. В. Токаева. — Пермь : Пермский государственный гуманитарно-педагогический университет, 2013. — 303 c. — ISBN 2227-8397. — Текст : электронный // Электронно-библиотечная система IPR BOOKS : [сайт]. — URL: </w:t>
            </w:r>
            <w:hyperlink r:id="rId17" w:history="1">
              <w:r w:rsidRPr="006A33FD">
                <w:rPr>
                  <w:rStyle w:val="a4"/>
                </w:rPr>
                <w:t>http://www.iprbookshop.ru/32093.html</w:t>
              </w:r>
            </w:hyperlink>
            <w:r w:rsidRPr="004B0ED1">
              <w:t xml:space="preserve"> (дата обращения: 18.02.2020). — Режим доступа: для авторизир. </w:t>
            </w:r>
            <w:r w:rsidRPr="004B0ED1">
              <w:lastRenderedPageBreak/>
              <w:t>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592C81">
            <w:pPr>
              <w:jc w:val="center"/>
            </w:pPr>
            <w:r>
              <w:lastRenderedPageBreak/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lastRenderedPageBreak/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4B0ED1" w:rsidRDefault="0067695F" w:rsidP="006A33FD">
            <w:pPr>
              <w:spacing w:before="100" w:beforeAutospacing="1" w:after="100" w:afterAutospacing="1"/>
            </w:pPr>
            <w:r w:rsidRPr="004B0ED1">
              <w:t xml:space="preserve">Бельгисова, К. В. Совершенствование правового регулирования инклюзивного обучения в системе высшего образования в Краснодарском крае : монография / К. В. Бельгисова, Е. Л. Симатова, О. В. Шаповал. — Краснодар : Южный институт менеджмента, 2017. — 168 c. — ISBN 978-5-93926-293-4. — Текст : электронный // Электронно-библиотечная система IPR BOOKS : [сайт]. — URL: </w:t>
            </w:r>
            <w:hyperlink r:id="rId18" w:history="1">
              <w:r w:rsidRPr="006A33FD">
                <w:rPr>
                  <w:rStyle w:val="a4"/>
                </w:rPr>
                <w:t>http://www.iprbookshop.ru/78382.html</w:t>
              </w:r>
            </w:hyperlink>
            <w:r w:rsidRPr="004B0ED1"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592C81">
            <w:pPr>
              <w:jc w:val="center"/>
            </w:pPr>
            <w:r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4B0ED1" w:rsidRDefault="0067695F" w:rsidP="006A33FD">
            <w:pPr>
              <w:spacing w:before="100" w:beforeAutospacing="1" w:after="100" w:afterAutospacing="1"/>
            </w:pPr>
            <w:r w:rsidRPr="004B0ED1">
              <w:rPr>
                <w:bCs/>
              </w:rPr>
              <w:t xml:space="preserve">Бакулин, В. С. </w:t>
            </w:r>
            <w:r w:rsidRPr="004B0ED1">
              <w:t xml:space="preserve">Психология болезни и инвалидности : учебное пособие / В. С. Бакулин, И. Б. Грецкая, В. В. Петрова ; ВГАФК. - Волгоград, 2010. - Библиогр.: с. 135. - Текст : электронный // Электронно-библиотечная система ЭЛМАРК (МГАФК) : [сайт]. — </w:t>
            </w:r>
            <w:hyperlink r:id="rId19" w:history="1">
              <w:r w:rsidRPr="006A33FD">
                <w:rPr>
                  <w:rStyle w:val="a4"/>
                </w:rPr>
                <w:t>URL: http://lib.mgafk.ru</w:t>
              </w:r>
            </w:hyperlink>
            <w:r w:rsidRPr="004B0ED1"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592C81">
            <w:pPr>
              <w:jc w:val="center"/>
            </w:pPr>
            <w:r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4B0ED1" w:rsidRDefault="0067695F" w:rsidP="006A33FD">
            <w:pPr>
              <w:spacing w:before="100" w:beforeAutospacing="1" w:after="100" w:afterAutospacing="1"/>
              <w:rPr>
                <w:bCs/>
              </w:rPr>
            </w:pPr>
            <w:r>
              <w:t xml:space="preserve">Специальная психология в 2 т. Том 1 : учебник для вузов / В. И. Лубовский [и др.] ; ответственный редактор В. И. Лубовский. — 7-е изд., перераб. и доп. — Москва : Издательство Юрайт, 2020. — 428 с. — (Высшее образование). — ISBN 978-5-534-01961-2. — Текст : электронный // ЭБС Юрайт [сайт]. — URL: </w:t>
            </w:r>
            <w:hyperlink r:id="rId20" w:tgtFrame="_blank" w:history="1">
              <w:r>
                <w:rPr>
                  <w:rStyle w:val="a4"/>
                </w:rPr>
                <w:t>https://urait.ru/bcode/451828</w:t>
              </w:r>
            </w:hyperlink>
            <w:r>
              <w:t xml:space="preserve"> </w:t>
            </w:r>
            <w:r>
              <w:t>(дата обращения: 17.04.2020</w:t>
            </w:r>
            <w: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592C81">
            <w:pPr>
              <w:jc w:val="center"/>
            </w:pPr>
            <w:r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 xml:space="preserve">6.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E75F1A" w:rsidP="00E75F1A">
            <w:pPr>
              <w:spacing w:before="100" w:beforeAutospacing="1" w:after="100" w:afterAutospacing="1"/>
            </w:pPr>
            <w:r>
              <w:t xml:space="preserve">Специальная психология в 2 т. Том 2 : учебник для вузов / В. И. Лубовский [и др.] ; ответственный редактор В. И. Лубовский. — 7-е изд., перераб. и доп. — Москва : Издательство Юрайт, 2020. — 274 с. — (Высшее образование). — ISBN 978-5-534-01963-6. — Текст : электронный // ЭБС Юрайт [сайт]. — URL: </w:t>
            </w:r>
            <w:hyperlink r:id="rId21" w:tgtFrame="_blank" w:history="1">
              <w:r>
                <w:rPr>
                  <w:rStyle w:val="a4"/>
                </w:rPr>
                <w:t>https://urait.ru/bcode/451829</w:t>
              </w:r>
            </w:hyperlink>
            <w:r>
              <w:t xml:space="preserve"> (дата обращения: 17.04</w:t>
            </w:r>
            <w:r>
              <w:t>.202</w:t>
            </w:r>
            <w:r>
              <w:t>0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E75F1A" w:rsidP="00592C81">
            <w:pPr>
              <w:jc w:val="center"/>
            </w:pPr>
            <w:r>
              <w:t>1</w:t>
            </w:r>
          </w:p>
        </w:tc>
      </w:tr>
    </w:tbl>
    <w:p w:rsidR="00F40EB2" w:rsidRPr="00FB3335" w:rsidRDefault="00F40EB2" w:rsidP="00F40EB2">
      <w:pPr>
        <w:autoSpaceDE w:val="0"/>
        <w:autoSpaceDN w:val="0"/>
        <w:adjustRightInd w:val="0"/>
        <w:jc w:val="both"/>
      </w:pPr>
    </w:p>
    <w:p w:rsidR="0067695F" w:rsidRPr="003632A0" w:rsidRDefault="0067695F" w:rsidP="0067695F">
      <w:pPr>
        <w:ind w:firstLine="709"/>
        <w:jc w:val="both"/>
        <w:rPr>
          <w:b/>
        </w:rPr>
      </w:pPr>
      <w:r w:rsidRPr="003632A0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7695F" w:rsidRPr="003632A0" w:rsidRDefault="0067695F" w:rsidP="0067695F">
      <w:pPr>
        <w:numPr>
          <w:ilvl w:val="0"/>
          <w:numId w:val="22"/>
        </w:numPr>
        <w:ind w:left="0" w:firstLine="709"/>
        <w:contextualSpacing/>
        <w:jc w:val="both"/>
      </w:pPr>
      <w:r w:rsidRPr="003632A0">
        <w:t xml:space="preserve">Электронная библиотечная система ЭЛМАРК (МГАФК) </w:t>
      </w:r>
      <w:hyperlink r:id="rId22" w:history="1">
        <w:r w:rsidRPr="003632A0">
          <w:rPr>
            <w:color w:val="0066CC"/>
            <w:u w:val="single"/>
            <w:lang w:val="en-US"/>
          </w:rPr>
          <w:t>http</w:t>
        </w:r>
        <w:r w:rsidRPr="003632A0">
          <w:rPr>
            <w:color w:val="0066CC"/>
            <w:u w:val="single"/>
          </w:rPr>
          <w:t>://lib.mgafk.ru</w:t>
        </w:r>
      </w:hyperlink>
    </w:p>
    <w:p w:rsidR="0067695F" w:rsidRPr="003632A0" w:rsidRDefault="0067695F" w:rsidP="0067695F">
      <w:pPr>
        <w:numPr>
          <w:ilvl w:val="0"/>
          <w:numId w:val="22"/>
        </w:numPr>
        <w:ind w:left="0" w:firstLine="709"/>
        <w:contextualSpacing/>
        <w:jc w:val="both"/>
      </w:pPr>
      <w:r w:rsidRPr="003632A0">
        <w:t xml:space="preserve">Электронно-библиотечная система Elibrary </w:t>
      </w:r>
      <w:hyperlink r:id="rId23" w:history="1">
        <w:r w:rsidRPr="003632A0">
          <w:rPr>
            <w:color w:val="0000FF"/>
            <w:u w:val="single"/>
          </w:rPr>
          <w:t>https://elibrary.ru</w:t>
        </w:r>
      </w:hyperlink>
    </w:p>
    <w:p w:rsidR="0067695F" w:rsidRPr="003632A0" w:rsidRDefault="0067695F" w:rsidP="0067695F">
      <w:pPr>
        <w:numPr>
          <w:ilvl w:val="0"/>
          <w:numId w:val="22"/>
        </w:numPr>
        <w:ind w:left="0" w:firstLine="709"/>
        <w:contextualSpacing/>
        <w:jc w:val="both"/>
      </w:pPr>
      <w:r w:rsidRPr="003632A0">
        <w:t xml:space="preserve">Электронно-библиотечная система IPRbooks </w:t>
      </w:r>
      <w:hyperlink r:id="rId24" w:history="1">
        <w:r w:rsidRPr="003632A0">
          <w:rPr>
            <w:color w:val="0000FF"/>
            <w:u w:val="single"/>
          </w:rPr>
          <w:t>http://www.iprbookshop.ru</w:t>
        </w:r>
      </w:hyperlink>
    </w:p>
    <w:p w:rsidR="0067695F" w:rsidRPr="003632A0" w:rsidRDefault="0067695F" w:rsidP="0067695F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Электронно-библиотечная система «Юрайт» </w:t>
      </w:r>
      <w:hyperlink r:id="rId25" w:history="1">
        <w:r w:rsidRPr="003632A0">
          <w:rPr>
            <w:color w:val="0044AA"/>
            <w:u w:val="single"/>
          </w:rPr>
          <w:t>https://urait.ru/</w:t>
        </w:r>
      </w:hyperlink>
    </w:p>
    <w:p w:rsidR="0067695F" w:rsidRPr="003632A0" w:rsidRDefault="0067695F" w:rsidP="0067695F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Электронно-библиотечная система РУКОНТ </w:t>
      </w:r>
      <w:hyperlink r:id="rId26" w:history="1">
        <w:r w:rsidRPr="003632A0">
          <w:rPr>
            <w:color w:val="0044AA"/>
            <w:u w:val="single"/>
          </w:rPr>
          <w:t>https://lib.rucont.ru</w:t>
        </w:r>
      </w:hyperlink>
    </w:p>
    <w:p w:rsidR="0067695F" w:rsidRPr="003632A0" w:rsidRDefault="0067695F" w:rsidP="0067695F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3632A0">
        <w:rPr>
          <w:color w:val="2F2F2F"/>
        </w:rPr>
        <w:t xml:space="preserve">Министерство образования и науки Российской Федерации </w:t>
      </w:r>
      <w:hyperlink r:id="rId27" w:history="1">
        <w:r w:rsidRPr="003632A0">
          <w:rPr>
            <w:color w:val="0066CC"/>
            <w:u w:val="single"/>
          </w:rPr>
          <w:t>https://minobrnauki.gov.ru/</w:t>
        </w:r>
      </w:hyperlink>
    </w:p>
    <w:p w:rsidR="0067695F" w:rsidRPr="003632A0" w:rsidRDefault="0067695F" w:rsidP="0067695F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3632A0">
        <w:t xml:space="preserve">Федеральная служба по надзору в сфере образования и науки </w:t>
      </w:r>
      <w:hyperlink r:id="rId28" w:history="1">
        <w:r w:rsidRPr="003632A0">
          <w:rPr>
            <w:color w:val="0066CC"/>
            <w:u w:val="single"/>
          </w:rPr>
          <w:t>http://obrnadzor.gov.ru/ru/</w:t>
        </w:r>
      </w:hyperlink>
    </w:p>
    <w:p w:rsidR="0067695F" w:rsidRPr="003632A0" w:rsidRDefault="0067695F" w:rsidP="0067695F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3632A0">
        <w:t>Федеральный портал «Российское образование»</w:t>
      </w:r>
      <w:r w:rsidRPr="003632A0">
        <w:rPr>
          <w:color w:val="2F2F2F"/>
        </w:rPr>
        <w:t xml:space="preserve"> </w:t>
      </w:r>
      <w:hyperlink r:id="rId29" w:history="1">
        <w:r w:rsidRPr="003632A0">
          <w:rPr>
            <w:color w:val="0000FF"/>
            <w:u w:val="single"/>
          </w:rPr>
          <w:t>http://www.edu.ru</w:t>
        </w:r>
      </w:hyperlink>
    </w:p>
    <w:p w:rsidR="0067695F" w:rsidRPr="003632A0" w:rsidRDefault="0067695F" w:rsidP="0067695F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Информационная система «Единое окно доступа к образовательным ресурсам» </w:t>
      </w:r>
      <w:hyperlink r:id="rId30" w:history="1">
        <w:r w:rsidRPr="003632A0">
          <w:rPr>
            <w:color w:val="0000FF"/>
            <w:u w:val="single"/>
          </w:rPr>
          <w:t>http://window.edu.ru</w:t>
        </w:r>
      </w:hyperlink>
    </w:p>
    <w:p w:rsidR="0067695F" w:rsidRPr="003632A0" w:rsidRDefault="0067695F" w:rsidP="0067695F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Федеральный центр и информационно-образовательных ресурсов </w:t>
      </w:r>
      <w:hyperlink r:id="rId31" w:history="1">
        <w:r w:rsidRPr="003632A0">
          <w:rPr>
            <w:color w:val="0000FF"/>
            <w:u w:val="single"/>
          </w:rPr>
          <w:t>http://fcior.edu.ru</w:t>
        </w:r>
      </w:hyperlink>
    </w:p>
    <w:p w:rsidR="0067695F" w:rsidRPr="003632A0" w:rsidRDefault="0067695F" w:rsidP="0067695F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Министерство спорта Российской Федерации </w:t>
      </w:r>
      <w:hyperlink r:id="rId32" w:history="1">
        <w:r w:rsidRPr="003632A0">
          <w:rPr>
            <w:color w:val="0044AA"/>
            <w:u w:val="single"/>
          </w:rPr>
          <w:t>https://minsport.gov.ru/</w:t>
        </w:r>
      </w:hyperlink>
    </w:p>
    <w:p w:rsidR="0067695F" w:rsidRPr="003632A0" w:rsidRDefault="0067695F" w:rsidP="0067695F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База данных научного цитирования Web of Science </w:t>
      </w:r>
      <w:hyperlink r:id="rId33" w:history="1">
        <w:r w:rsidRPr="003632A0">
          <w:rPr>
            <w:color w:val="0563C1"/>
            <w:u w:val="single"/>
          </w:rPr>
          <w:t>http://wokinfo.com/</w:t>
        </w:r>
      </w:hyperlink>
    </w:p>
    <w:p w:rsidR="0067695F" w:rsidRPr="003632A0" w:rsidRDefault="0067695F" w:rsidP="0067695F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rPr>
          <w:color w:val="333333"/>
        </w:rPr>
        <w:t> </w:t>
      </w:r>
      <w:r w:rsidRPr="003632A0">
        <w:t xml:space="preserve">Единая мультидисциплинарная реферативная база данных Scopus                   </w:t>
      </w:r>
      <w:hyperlink r:id="rId34" w:history="1">
        <w:r w:rsidRPr="003632A0">
          <w:rPr>
            <w:color w:val="0044AA"/>
            <w:u w:val="single"/>
          </w:rPr>
          <w:t>https://www.scopus.com/search/form.uri?display=basic</w:t>
        </w:r>
      </w:hyperlink>
    </w:p>
    <w:p w:rsidR="0067695F" w:rsidRPr="003632A0" w:rsidRDefault="0067695F" w:rsidP="0067695F">
      <w:pPr>
        <w:widowControl w:val="0"/>
        <w:numPr>
          <w:ilvl w:val="0"/>
          <w:numId w:val="22"/>
        </w:numPr>
        <w:ind w:left="0" w:firstLine="709"/>
        <w:contextualSpacing/>
        <w:jc w:val="both"/>
        <w:rPr>
          <w:color w:val="0044AA"/>
          <w:u w:val="single"/>
        </w:rPr>
      </w:pPr>
      <w:r w:rsidRPr="003632A0">
        <w:lastRenderedPageBreak/>
        <w:t xml:space="preserve">Энциклопедия психодиагностики </w:t>
      </w:r>
      <w:hyperlink r:id="rId35" w:history="1">
        <w:r w:rsidRPr="003632A0">
          <w:rPr>
            <w:color w:val="0000FF"/>
            <w:u w:val="single"/>
          </w:rPr>
          <w:t>http://psylab.info</w:t>
        </w:r>
      </w:hyperlink>
    </w:p>
    <w:p w:rsidR="0067695F" w:rsidRPr="003632A0" w:rsidRDefault="0067695F" w:rsidP="0067695F">
      <w:pPr>
        <w:numPr>
          <w:ilvl w:val="0"/>
          <w:numId w:val="22"/>
        </w:numPr>
        <w:ind w:left="0" w:firstLine="709"/>
        <w:contextualSpacing/>
        <w:jc w:val="both"/>
        <w:rPr>
          <w:color w:val="0000FF"/>
        </w:rPr>
      </w:pPr>
      <w:r w:rsidRPr="003632A0">
        <w:t xml:space="preserve">Государственная научно-педагогическая библиотека им. К.Д. Ушинского </w:t>
      </w:r>
      <w:hyperlink r:id="rId36" w:history="1">
        <w:r w:rsidRPr="003632A0">
          <w:rPr>
            <w:color w:val="0000FF"/>
            <w:u w:val="single"/>
          </w:rPr>
          <w:t>http://www.gnpbu.ru/</w:t>
        </w:r>
      </w:hyperlink>
    </w:p>
    <w:p w:rsidR="00E92CD6" w:rsidRPr="00FB3335" w:rsidRDefault="00E92CD6" w:rsidP="00E92CD6">
      <w:pPr>
        <w:spacing w:after="200" w:line="276" w:lineRule="auto"/>
        <w:ind w:left="709"/>
        <w:contextualSpacing/>
        <w:jc w:val="both"/>
        <w:rPr>
          <w:rFonts w:eastAsia="Calibri"/>
        </w:rPr>
      </w:pPr>
    </w:p>
    <w:p w:rsidR="00E92CD6" w:rsidRPr="00FB3335" w:rsidRDefault="00E92CD6" w:rsidP="00E92CD6">
      <w:pPr>
        <w:widowControl w:val="0"/>
        <w:ind w:firstLine="709"/>
        <w:rPr>
          <w:rFonts w:eastAsia="Calibri"/>
          <w:b/>
        </w:rPr>
      </w:pPr>
      <w:r w:rsidRPr="00FB3335">
        <w:rPr>
          <w:rFonts w:eastAsia="Calibri"/>
          <w:b/>
          <w:caps/>
          <w:spacing w:val="-1"/>
        </w:rPr>
        <w:t>8. М</w:t>
      </w:r>
      <w:r w:rsidRPr="00FB3335">
        <w:rPr>
          <w:rFonts w:eastAsia="Calibri"/>
          <w:b/>
          <w:spacing w:val="-1"/>
        </w:rPr>
        <w:t>атериально-техническое обеспечение дисциплины</w:t>
      </w:r>
      <w:r w:rsidRPr="00FB3335">
        <w:rPr>
          <w:rFonts w:eastAsia="Calibri"/>
          <w:b/>
        </w:rPr>
        <w:t xml:space="preserve"> </w:t>
      </w:r>
    </w:p>
    <w:p w:rsidR="00E92CD6" w:rsidRPr="00FB3335" w:rsidRDefault="00B3243D" w:rsidP="00E92CD6">
      <w:pPr>
        <w:ind w:firstLine="709"/>
        <w:jc w:val="both"/>
        <w:rPr>
          <w:rFonts w:eastAsia="Calibri"/>
        </w:rPr>
      </w:pPr>
      <w:r w:rsidRPr="00FB3335">
        <w:rPr>
          <w:rFonts w:eastAsia="Calibri"/>
          <w:b/>
        </w:rPr>
        <w:t>8.1.</w:t>
      </w:r>
      <w:r w:rsidRPr="00FB3335">
        <w:rPr>
          <w:rFonts w:eastAsia="Calibri"/>
        </w:rPr>
        <w:t xml:space="preserve"> </w:t>
      </w:r>
      <w:r w:rsidR="00E92CD6" w:rsidRPr="00FB3335">
        <w:rPr>
          <w:rFonts w:eastAsia="Calibri"/>
        </w:rPr>
        <w:t>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E92CD6" w:rsidRPr="00FB3335" w:rsidRDefault="00B3243D" w:rsidP="00E92CD6">
      <w:pPr>
        <w:widowControl w:val="0"/>
        <w:ind w:firstLine="709"/>
        <w:rPr>
          <w:rFonts w:eastAsia="Calibri"/>
          <w:i/>
        </w:rPr>
      </w:pPr>
      <w:r w:rsidRPr="00FB3335">
        <w:rPr>
          <w:rFonts w:eastAsia="Calibri"/>
          <w:b/>
        </w:rPr>
        <w:t xml:space="preserve">8.2. </w:t>
      </w:r>
      <w:r w:rsidR="00E92CD6" w:rsidRPr="00FB3335">
        <w:rPr>
          <w:rFonts w:eastAsia="Calibri"/>
          <w:b/>
        </w:rPr>
        <w:t xml:space="preserve">Программное обеспечение. </w:t>
      </w:r>
    </w:p>
    <w:p w:rsidR="00E92CD6" w:rsidRPr="00FB3335" w:rsidRDefault="00E92CD6" w:rsidP="00E92CD6">
      <w:pPr>
        <w:widowControl w:val="0"/>
        <w:ind w:firstLine="709"/>
        <w:jc w:val="both"/>
        <w:rPr>
          <w:rFonts w:eastAsia="Calibri"/>
        </w:rPr>
      </w:pPr>
      <w:r w:rsidRPr="00FB3335">
        <w:rPr>
          <w:rFonts w:eastAsia="Calibri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</w:t>
      </w:r>
      <w:r w:rsidR="00B3243D" w:rsidRPr="00FB3335">
        <w:rPr>
          <w:rFonts w:eastAsia="Calibri"/>
        </w:rPr>
        <w:t xml:space="preserve"> </w:t>
      </w:r>
      <w:r w:rsidRPr="00FB3335">
        <w:rPr>
          <w:rFonts w:eastAsia="Calibri"/>
        </w:rPr>
        <w:t>Office или одна из лицензионных версий Microsoft</w:t>
      </w:r>
      <w:r w:rsidR="00B3243D" w:rsidRPr="00FB3335">
        <w:rPr>
          <w:rFonts w:eastAsia="Calibri"/>
        </w:rPr>
        <w:t xml:space="preserve"> </w:t>
      </w:r>
      <w:r w:rsidRPr="00FB3335">
        <w:rPr>
          <w:rFonts w:eastAsia="Calibri"/>
        </w:rPr>
        <w:t>Office.</w:t>
      </w:r>
    </w:p>
    <w:p w:rsidR="00B3243D" w:rsidRPr="00FB3335" w:rsidRDefault="00B3243D" w:rsidP="00B3243D">
      <w:pPr>
        <w:pStyle w:val="af1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FB3335">
        <w:rPr>
          <w:rFonts w:ascii="Times New Roman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FB3335">
        <w:rPr>
          <w:rFonts w:ascii="Times New Roman" w:hAnsi="Times New Roman"/>
          <w:b/>
          <w:sz w:val="24"/>
          <w:szCs w:val="24"/>
        </w:rPr>
        <w:t xml:space="preserve">и </w:t>
      </w:r>
      <w:r w:rsidRPr="00FB3335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FB3335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FB3335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FB3335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FB3335">
        <w:rPr>
          <w:rFonts w:ascii="Times New Roman" w:hAnsi="Times New Roman"/>
          <w:sz w:val="24"/>
          <w:szCs w:val="24"/>
        </w:rPr>
        <w:t xml:space="preserve">с </w:t>
      </w:r>
      <w:r w:rsidRPr="00FB3335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B3335">
        <w:rPr>
          <w:rFonts w:ascii="Times New Roman" w:hAnsi="Times New Roman"/>
          <w:sz w:val="24"/>
          <w:szCs w:val="24"/>
        </w:rPr>
        <w:t xml:space="preserve"> и </w:t>
      </w:r>
      <w:r w:rsidRPr="00FB3335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B3335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FB3335">
        <w:rPr>
          <w:rFonts w:ascii="Times New Roman" w:hAnsi="Times New Roman"/>
          <w:sz w:val="24"/>
          <w:szCs w:val="24"/>
        </w:rPr>
        <w:t xml:space="preserve">в </w:t>
      </w:r>
      <w:r w:rsidRPr="00FB3335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FB3335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FB3335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B3243D" w:rsidRPr="00FB3335" w:rsidRDefault="00B3243D" w:rsidP="00B3243D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B3335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FB3335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FB3335">
        <w:rPr>
          <w:rFonts w:ascii="Times New Roman" w:hAnsi="Times New Roman"/>
          <w:i/>
          <w:iCs/>
          <w:sz w:val="24"/>
          <w:szCs w:val="24"/>
        </w:rPr>
        <w:t>и лиц с</w:t>
      </w:r>
      <w:r w:rsidRPr="00FB3335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B3335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B3243D" w:rsidRPr="00FB3335" w:rsidRDefault="00B3243D" w:rsidP="00B3243D">
      <w:pPr>
        <w:ind w:firstLine="709"/>
        <w:jc w:val="both"/>
        <w:rPr>
          <w:spacing w:val="-1"/>
        </w:rPr>
      </w:pPr>
      <w:r w:rsidRPr="00FB3335">
        <w:rPr>
          <w:i/>
          <w:iCs/>
        </w:rPr>
        <w:t xml:space="preserve">- </w:t>
      </w:r>
      <w:r w:rsidRPr="00FB3335">
        <w:rPr>
          <w:iCs/>
        </w:rPr>
        <w:t>о</w:t>
      </w:r>
      <w:r w:rsidRPr="00FB3335">
        <w:rPr>
          <w:spacing w:val="-1"/>
        </w:rPr>
        <w:t xml:space="preserve">беспечен доступ </w:t>
      </w:r>
      <w:r w:rsidRPr="00FB3335">
        <w:t xml:space="preserve">обучающихся, </w:t>
      </w:r>
      <w:r w:rsidRPr="00FB3335">
        <w:rPr>
          <w:spacing w:val="-1"/>
        </w:rPr>
        <w:t xml:space="preserve">являющихся слепыми или слабовидящими </w:t>
      </w:r>
      <w:r w:rsidRPr="00FB3335">
        <w:t xml:space="preserve">к </w:t>
      </w:r>
      <w:r w:rsidRPr="00FB3335">
        <w:rPr>
          <w:spacing w:val="-1"/>
        </w:rPr>
        <w:t>зданиям Академии;</w:t>
      </w:r>
    </w:p>
    <w:p w:rsidR="00B3243D" w:rsidRPr="00FB3335" w:rsidRDefault="00B3243D" w:rsidP="00B3243D">
      <w:pPr>
        <w:ind w:firstLine="709"/>
        <w:jc w:val="both"/>
      </w:pPr>
      <w:r w:rsidRPr="00FB3335">
        <w:rPr>
          <w:spacing w:val="-1"/>
        </w:rPr>
        <w:t xml:space="preserve">- </w:t>
      </w:r>
      <w:r w:rsidRPr="00FB3335">
        <w:rPr>
          <w:iCs/>
        </w:rPr>
        <w:t>э</w:t>
      </w:r>
      <w:r w:rsidRPr="00FB3335">
        <w:t>лектронный видео увеличитель "ONYX Deskset HD 22 (в полной комплектации);</w:t>
      </w:r>
    </w:p>
    <w:p w:rsidR="00B3243D" w:rsidRPr="00FB3335" w:rsidRDefault="00B3243D" w:rsidP="00B3243D">
      <w:pPr>
        <w:ind w:firstLine="709"/>
        <w:jc w:val="both"/>
      </w:pPr>
      <w:r w:rsidRPr="00FB3335">
        <w:rPr>
          <w:b/>
        </w:rPr>
        <w:t xml:space="preserve">- </w:t>
      </w:r>
      <w:r w:rsidRPr="00FB3335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FB3335">
        <w:t xml:space="preserve"> </w:t>
      </w:r>
    </w:p>
    <w:p w:rsidR="00B3243D" w:rsidRPr="00FB3335" w:rsidRDefault="00B3243D" w:rsidP="00B3243D">
      <w:pPr>
        <w:ind w:firstLine="709"/>
        <w:jc w:val="both"/>
        <w:rPr>
          <w:shd w:val="clear" w:color="auto" w:fill="FFFFFF"/>
        </w:rPr>
      </w:pPr>
      <w:r w:rsidRPr="00FB3335">
        <w:rPr>
          <w:b/>
        </w:rPr>
        <w:t>-</w:t>
      </w:r>
      <w:r w:rsidRPr="00FB3335">
        <w:t xml:space="preserve"> принтер Брайля; </w:t>
      </w:r>
    </w:p>
    <w:p w:rsidR="00B3243D" w:rsidRPr="00FB3335" w:rsidRDefault="00B3243D" w:rsidP="00B3243D">
      <w:pPr>
        <w:ind w:firstLine="709"/>
        <w:jc w:val="both"/>
        <w:rPr>
          <w:shd w:val="clear" w:color="auto" w:fill="FEFEFE"/>
        </w:rPr>
      </w:pPr>
      <w:r w:rsidRPr="00FB3335">
        <w:rPr>
          <w:b/>
          <w:shd w:val="clear" w:color="auto" w:fill="FFFFFF"/>
        </w:rPr>
        <w:t xml:space="preserve">- </w:t>
      </w:r>
      <w:r w:rsidRPr="00FB3335">
        <w:rPr>
          <w:shd w:val="clear" w:color="auto" w:fill="FEFEFE"/>
        </w:rPr>
        <w:t>портативное устройство для чтения и увеличения.</w:t>
      </w:r>
      <w:r w:rsidRPr="00FB3335">
        <w:rPr>
          <w:b/>
          <w:shd w:val="clear" w:color="auto" w:fill="FFFFFF"/>
        </w:rPr>
        <w:t xml:space="preserve"> </w:t>
      </w:r>
    </w:p>
    <w:p w:rsidR="00B3243D" w:rsidRPr="00FB3335" w:rsidRDefault="00B3243D" w:rsidP="00B3243D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B3335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FB3335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FB3335">
        <w:rPr>
          <w:rFonts w:ascii="Times New Roman" w:hAnsi="Times New Roman"/>
          <w:i/>
          <w:iCs/>
          <w:sz w:val="24"/>
          <w:szCs w:val="24"/>
        </w:rPr>
        <w:t>и лиц с</w:t>
      </w:r>
      <w:r w:rsidRPr="00FB3335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B3335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B3243D" w:rsidRPr="00FB3335" w:rsidRDefault="00B3243D" w:rsidP="00B3243D">
      <w:pPr>
        <w:pStyle w:val="af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B3335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B3335">
        <w:rPr>
          <w:rFonts w:ascii="Times New Roman" w:hAnsi="Times New Roman"/>
          <w:sz w:val="24"/>
          <w:szCs w:val="24"/>
        </w:rPr>
        <w:t>акустическая система</w:t>
      </w:r>
      <w:r w:rsidRPr="00FB3335"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B3243D" w:rsidRPr="00FB3335" w:rsidRDefault="00B3243D" w:rsidP="00B3243D">
      <w:pPr>
        <w:pStyle w:val="af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3335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B3335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B3243D" w:rsidRPr="00FB3335" w:rsidRDefault="00B3243D" w:rsidP="00B3243D">
      <w:pPr>
        <w:pStyle w:val="af1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3335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FB3335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3243D" w:rsidRPr="00FB3335" w:rsidRDefault="00B3243D" w:rsidP="00B3243D">
      <w:pPr>
        <w:pStyle w:val="af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3335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B3243D" w:rsidRPr="00FB3335" w:rsidRDefault="00B3243D" w:rsidP="00B3243D">
      <w:pPr>
        <w:pStyle w:val="af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3335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B3243D" w:rsidRPr="00FB3335" w:rsidRDefault="00B3243D" w:rsidP="00B3243D">
      <w:pPr>
        <w:pStyle w:val="af1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B3335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FB3335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FB3335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FB3335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B3335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B3243D" w:rsidRPr="00FB3335" w:rsidRDefault="00B3243D" w:rsidP="00B3243D">
      <w:pPr>
        <w:pStyle w:val="af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B3335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B3335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3243D" w:rsidRPr="00FB3335" w:rsidRDefault="00B3243D" w:rsidP="00B3243D"/>
    <w:p w:rsidR="00E92CD6" w:rsidRPr="00FB3335" w:rsidRDefault="00E92CD6" w:rsidP="00E92CD6">
      <w:pPr>
        <w:widowControl w:val="0"/>
        <w:ind w:firstLine="709"/>
        <w:jc w:val="both"/>
      </w:pPr>
    </w:p>
    <w:p w:rsidR="00303F6C" w:rsidRDefault="00303F6C" w:rsidP="00E92CD6">
      <w:pPr>
        <w:widowControl w:val="0"/>
        <w:ind w:firstLine="709"/>
      </w:pPr>
    </w:p>
    <w:p w:rsidR="00303F6C" w:rsidRPr="00F32837" w:rsidRDefault="00F32837" w:rsidP="00303F6C">
      <w:pPr>
        <w:jc w:val="right"/>
        <w:rPr>
          <w:i/>
          <w:sz w:val="22"/>
          <w:szCs w:val="22"/>
        </w:rPr>
      </w:pPr>
      <w:r>
        <w:rPr>
          <w:i/>
        </w:rPr>
        <w:br w:type="page"/>
      </w:r>
      <w:r w:rsidR="00E75F1A" w:rsidRPr="00F32837">
        <w:rPr>
          <w:i/>
          <w:sz w:val="22"/>
          <w:szCs w:val="22"/>
        </w:rPr>
        <w:lastRenderedPageBreak/>
        <w:t xml:space="preserve"> </w:t>
      </w:r>
      <w:r w:rsidR="00303F6C" w:rsidRPr="00F32837">
        <w:rPr>
          <w:i/>
          <w:sz w:val="22"/>
          <w:szCs w:val="22"/>
        </w:rPr>
        <w:t>Приложение к рабочей программе</w:t>
      </w:r>
    </w:p>
    <w:p w:rsidR="00303F6C" w:rsidRPr="00F32837" w:rsidRDefault="00303F6C" w:rsidP="00303F6C">
      <w:pPr>
        <w:jc w:val="right"/>
        <w:rPr>
          <w:bCs/>
          <w:i/>
          <w:color w:val="000000"/>
          <w:sz w:val="22"/>
          <w:szCs w:val="22"/>
        </w:rPr>
      </w:pPr>
      <w:r w:rsidRPr="00F32837">
        <w:rPr>
          <w:i/>
          <w:sz w:val="22"/>
          <w:szCs w:val="22"/>
        </w:rPr>
        <w:t>дисциплины «</w:t>
      </w:r>
      <w:r w:rsidRPr="00F32837">
        <w:rPr>
          <w:bCs/>
          <w:i/>
          <w:color w:val="000000"/>
          <w:sz w:val="22"/>
          <w:szCs w:val="22"/>
        </w:rPr>
        <w:t xml:space="preserve">Психология лиц  </w:t>
      </w:r>
    </w:p>
    <w:p w:rsidR="00303F6C" w:rsidRPr="00F32837" w:rsidRDefault="00303F6C" w:rsidP="00303F6C">
      <w:pPr>
        <w:jc w:val="right"/>
        <w:rPr>
          <w:i/>
          <w:sz w:val="22"/>
          <w:szCs w:val="22"/>
        </w:rPr>
      </w:pPr>
      <w:r w:rsidRPr="00F32837">
        <w:rPr>
          <w:bCs/>
          <w:i/>
          <w:color w:val="000000"/>
          <w:sz w:val="22"/>
          <w:szCs w:val="22"/>
        </w:rPr>
        <w:t>с отклонениями в состоянии здоровья</w:t>
      </w:r>
      <w:r w:rsidRPr="00F32837">
        <w:rPr>
          <w:sz w:val="22"/>
          <w:szCs w:val="22"/>
        </w:rPr>
        <w:t>»</w:t>
      </w: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center"/>
      </w:pPr>
      <w:r w:rsidRPr="0061373C">
        <w:t xml:space="preserve">Министерство спорта Российской Федерации </w:t>
      </w:r>
    </w:p>
    <w:p w:rsidR="00303F6C" w:rsidRPr="0061373C" w:rsidRDefault="00303F6C" w:rsidP="00303F6C">
      <w:pPr>
        <w:jc w:val="center"/>
      </w:pPr>
      <w:r w:rsidRPr="0061373C">
        <w:t>Федеральное государственное бюджетное образовательное учреждение</w:t>
      </w:r>
    </w:p>
    <w:p w:rsidR="00303F6C" w:rsidRPr="0061373C" w:rsidRDefault="00303F6C" w:rsidP="00303F6C">
      <w:pPr>
        <w:jc w:val="center"/>
      </w:pPr>
      <w:r w:rsidRPr="0061373C">
        <w:t xml:space="preserve"> высшего образования</w:t>
      </w:r>
    </w:p>
    <w:p w:rsidR="00303F6C" w:rsidRPr="0061373C" w:rsidRDefault="00303F6C" w:rsidP="00303F6C">
      <w:pPr>
        <w:jc w:val="center"/>
      </w:pPr>
      <w:r w:rsidRPr="0061373C">
        <w:t>«Московская государственная академия физической культуры»</w:t>
      </w:r>
    </w:p>
    <w:p w:rsidR="00303F6C" w:rsidRPr="0061373C" w:rsidRDefault="00303F6C" w:rsidP="00303F6C">
      <w:pPr>
        <w:jc w:val="center"/>
      </w:pPr>
      <w:r w:rsidRPr="0061373C">
        <w:t>Кафедра педагогики и психологии</w:t>
      </w:r>
    </w:p>
    <w:p w:rsidR="00303F6C" w:rsidRPr="0061373C" w:rsidRDefault="00303F6C" w:rsidP="00303F6C">
      <w:pPr>
        <w:jc w:val="center"/>
      </w:pPr>
    </w:p>
    <w:p w:rsidR="00303F6C" w:rsidRPr="0063776E" w:rsidRDefault="00303F6C" w:rsidP="00303F6C">
      <w:pPr>
        <w:jc w:val="right"/>
      </w:pPr>
    </w:p>
    <w:p w:rsidR="00047733" w:rsidRPr="008A31A5" w:rsidRDefault="00047733" w:rsidP="00047733">
      <w:pPr>
        <w:overflowPunct w:val="0"/>
        <w:adjustRightInd w:val="0"/>
        <w:jc w:val="right"/>
      </w:pPr>
      <w:r w:rsidRPr="008A31A5">
        <w:t>УТВЕРЖДЕНО</w:t>
      </w:r>
    </w:p>
    <w:p w:rsidR="00047733" w:rsidRPr="008A31A5" w:rsidRDefault="00047733" w:rsidP="00047733">
      <w:pPr>
        <w:overflowPunct w:val="0"/>
        <w:adjustRightInd w:val="0"/>
        <w:jc w:val="right"/>
      </w:pPr>
      <w:r w:rsidRPr="008A31A5">
        <w:t>решением Учебно-методической комиссии</w:t>
      </w:r>
    </w:p>
    <w:p w:rsidR="00047733" w:rsidRPr="008A31A5" w:rsidRDefault="00047733" w:rsidP="00047733">
      <w:pPr>
        <w:jc w:val="right"/>
        <w:rPr>
          <w:color w:val="000000"/>
        </w:rPr>
      </w:pPr>
      <w:r w:rsidRPr="008A31A5">
        <w:rPr>
          <w:color w:val="000000"/>
        </w:rPr>
        <w:t xml:space="preserve">   протокол № 08/21 от «15» июня 2021 г.</w:t>
      </w:r>
    </w:p>
    <w:p w:rsidR="00047733" w:rsidRPr="008A31A5" w:rsidRDefault="00047733" w:rsidP="00047733">
      <w:pPr>
        <w:overflowPunct w:val="0"/>
        <w:adjustRightInd w:val="0"/>
        <w:jc w:val="right"/>
      </w:pPr>
      <w:r w:rsidRPr="008A31A5">
        <w:t>Председатель УМК,</w:t>
      </w:r>
    </w:p>
    <w:p w:rsidR="00047733" w:rsidRPr="008A31A5" w:rsidRDefault="00047733" w:rsidP="00047733">
      <w:pPr>
        <w:overflowPunct w:val="0"/>
        <w:adjustRightInd w:val="0"/>
        <w:jc w:val="right"/>
      </w:pPr>
      <w:r w:rsidRPr="008A31A5">
        <w:t>проректор по учебной работе</w:t>
      </w:r>
    </w:p>
    <w:p w:rsidR="00303F6C" w:rsidRDefault="00047733" w:rsidP="00047733">
      <w:pPr>
        <w:jc w:val="right"/>
      </w:pPr>
      <w:r w:rsidRPr="008A31A5">
        <w:t>___________________А.Н. Таланцев</w:t>
      </w:r>
    </w:p>
    <w:p w:rsidR="00E75F1A" w:rsidRPr="0063776E" w:rsidRDefault="00E75F1A" w:rsidP="00E75F1A">
      <w:pPr>
        <w:jc w:val="right"/>
      </w:pPr>
    </w:p>
    <w:p w:rsidR="00303F6C" w:rsidRDefault="00303F6C" w:rsidP="00303F6C">
      <w:pPr>
        <w:jc w:val="right"/>
      </w:pPr>
    </w:p>
    <w:p w:rsidR="00303F6C" w:rsidRPr="0061373C" w:rsidRDefault="00303F6C" w:rsidP="00303F6C">
      <w:pPr>
        <w:jc w:val="center"/>
        <w:rPr>
          <w:b/>
          <w:bCs/>
        </w:rPr>
      </w:pPr>
      <w:r w:rsidRPr="0061373C">
        <w:rPr>
          <w:b/>
          <w:bCs/>
        </w:rPr>
        <w:t>Фонд оценочных средств</w:t>
      </w:r>
    </w:p>
    <w:p w:rsidR="00E75F1A" w:rsidRDefault="00303F6C" w:rsidP="00303F6C">
      <w:pPr>
        <w:jc w:val="center"/>
        <w:rPr>
          <w:b/>
          <w:color w:val="000000"/>
        </w:rPr>
      </w:pPr>
      <w:r w:rsidRPr="0061373C">
        <w:rPr>
          <w:b/>
          <w:color w:val="000000"/>
        </w:rPr>
        <w:t xml:space="preserve">по дисциплине </w:t>
      </w:r>
    </w:p>
    <w:p w:rsidR="00E75F1A" w:rsidRDefault="00E75F1A" w:rsidP="00303F6C">
      <w:pPr>
        <w:jc w:val="center"/>
        <w:rPr>
          <w:b/>
          <w:color w:val="000000"/>
        </w:rPr>
      </w:pPr>
    </w:p>
    <w:p w:rsidR="00303F6C" w:rsidRPr="0061373C" w:rsidRDefault="00E75F1A" w:rsidP="00303F6C">
      <w:pPr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Pr="0061373C">
        <w:rPr>
          <w:b/>
          <w:color w:val="000000"/>
        </w:rPr>
        <w:t>ПСИХОЛОГИЯ ЛИЦ С ОТКЛОНЕНИЯМИ В СОС</w:t>
      </w:r>
      <w:r>
        <w:rPr>
          <w:b/>
          <w:color w:val="000000"/>
        </w:rPr>
        <w:t>ТОЯНИИ ЗДОРОВЬЯ»</w:t>
      </w:r>
    </w:p>
    <w:p w:rsidR="00303F6C" w:rsidRPr="0061373C" w:rsidRDefault="00303F6C" w:rsidP="00303F6C">
      <w:pPr>
        <w:jc w:val="center"/>
        <w:rPr>
          <w:b/>
          <w:color w:val="000000"/>
        </w:rPr>
      </w:pPr>
    </w:p>
    <w:p w:rsidR="00303F6C" w:rsidRPr="0063776E" w:rsidRDefault="00303F6C" w:rsidP="00303F6C">
      <w:pPr>
        <w:jc w:val="center"/>
        <w:rPr>
          <w:rFonts w:cs="Tahoma"/>
          <w:b/>
          <w:color w:val="000000"/>
        </w:rPr>
      </w:pPr>
      <w:r w:rsidRPr="0063776E">
        <w:rPr>
          <w:rFonts w:cs="Tahoma"/>
          <w:b/>
          <w:color w:val="000000"/>
        </w:rPr>
        <w:t>Направление подготовки</w:t>
      </w:r>
    </w:p>
    <w:p w:rsidR="00303F6C" w:rsidRPr="0063776E" w:rsidRDefault="00303F6C" w:rsidP="00303F6C">
      <w:pPr>
        <w:jc w:val="center"/>
        <w:rPr>
          <w:rFonts w:cs="Tahoma"/>
          <w:b/>
          <w:color w:val="000000"/>
        </w:rPr>
      </w:pPr>
      <w:r w:rsidRPr="0063776E">
        <w:rPr>
          <w:rFonts w:cs="Tahoma"/>
          <w:color w:val="000000"/>
        </w:rPr>
        <w:t xml:space="preserve">49.04.01 Физическая культура </w:t>
      </w:r>
    </w:p>
    <w:p w:rsidR="00303F6C" w:rsidRPr="0063776E" w:rsidRDefault="00303F6C" w:rsidP="00303F6C">
      <w:pPr>
        <w:jc w:val="center"/>
        <w:rPr>
          <w:rFonts w:cs="Tahoma"/>
          <w:i/>
        </w:rPr>
      </w:pPr>
    </w:p>
    <w:p w:rsidR="00303F6C" w:rsidRPr="0063776E" w:rsidRDefault="00303F6C" w:rsidP="00303F6C">
      <w:pPr>
        <w:jc w:val="center"/>
        <w:rPr>
          <w:rFonts w:cs="Tahoma"/>
          <w:b/>
        </w:rPr>
      </w:pPr>
      <w:r w:rsidRPr="0063776E">
        <w:rPr>
          <w:rFonts w:cs="Tahoma"/>
          <w:b/>
        </w:rPr>
        <w:t>Образовательная программа:</w:t>
      </w:r>
    </w:p>
    <w:p w:rsidR="00303F6C" w:rsidRPr="0063776E" w:rsidRDefault="00303F6C" w:rsidP="00303F6C">
      <w:pPr>
        <w:jc w:val="center"/>
        <w:rPr>
          <w:rFonts w:cs="Tahoma"/>
          <w:iCs/>
        </w:rPr>
      </w:pPr>
      <w:r w:rsidRPr="0063776E">
        <w:rPr>
          <w:rFonts w:cs="Tahoma"/>
          <w:iCs/>
        </w:rPr>
        <w:t xml:space="preserve"> «Психолого-педагогический аспект культурно-просветительской деятельности </w:t>
      </w:r>
    </w:p>
    <w:p w:rsidR="00303F6C" w:rsidRPr="0063776E" w:rsidRDefault="00303F6C" w:rsidP="00303F6C">
      <w:pPr>
        <w:jc w:val="center"/>
        <w:rPr>
          <w:rFonts w:cs="Tahoma"/>
          <w:iCs/>
        </w:rPr>
      </w:pPr>
      <w:r w:rsidRPr="0063776E">
        <w:rPr>
          <w:rFonts w:cs="Tahoma"/>
          <w:iCs/>
        </w:rPr>
        <w:t>в сфере физической культуры»</w:t>
      </w:r>
    </w:p>
    <w:p w:rsidR="00303F6C" w:rsidRPr="0063776E" w:rsidRDefault="00303F6C" w:rsidP="00303F6C">
      <w:pPr>
        <w:jc w:val="center"/>
        <w:rPr>
          <w:rFonts w:cs="Tahoma"/>
          <w:b/>
          <w:color w:val="000000"/>
        </w:rPr>
      </w:pPr>
    </w:p>
    <w:p w:rsidR="00A27BAB" w:rsidRPr="00D96B39" w:rsidRDefault="00A27BAB" w:rsidP="00A27BAB">
      <w:pPr>
        <w:jc w:val="center"/>
        <w:rPr>
          <w:b/>
        </w:rPr>
      </w:pPr>
      <w:r w:rsidRPr="00D96B39">
        <w:rPr>
          <w:b/>
        </w:rPr>
        <w:t xml:space="preserve">Квалификация выпускника </w:t>
      </w:r>
    </w:p>
    <w:p w:rsidR="00A27BAB" w:rsidRPr="00D96B39" w:rsidRDefault="00A27BAB" w:rsidP="00A27BAB">
      <w:pPr>
        <w:jc w:val="center"/>
        <w:rPr>
          <w:b/>
        </w:rPr>
      </w:pPr>
      <w:r w:rsidRPr="00D96B39">
        <w:rPr>
          <w:b/>
        </w:rPr>
        <w:t>магистр</w:t>
      </w:r>
    </w:p>
    <w:p w:rsidR="00303F6C" w:rsidRPr="0063776E" w:rsidRDefault="00303F6C" w:rsidP="00303F6C">
      <w:pPr>
        <w:jc w:val="center"/>
        <w:rPr>
          <w:b/>
        </w:rPr>
      </w:pPr>
      <w:bookmarkStart w:id="0" w:name="_GoBack"/>
      <w:bookmarkEnd w:id="0"/>
    </w:p>
    <w:p w:rsidR="00303F6C" w:rsidRPr="0063776E" w:rsidRDefault="00303F6C" w:rsidP="00303F6C">
      <w:pPr>
        <w:jc w:val="center"/>
        <w:rPr>
          <w:b/>
        </w:rPr>
      </w:pPr>
      <w:r w:rsidRPr="0063776E">
        <w:rPr>
          <w:b/>
        </w:rPr>
        <w:t xml:space="preserve">Форма обучения  </w:t>
      </w:r>
    </w:p>
    <w:p w:rsidR="00303F6C" w:rsidRPr="0063776E" w:rsidRDefault="00303F6C" w:rsidP="00303F6C">
      <w:pPr>
        <w:jc w:val="center"/>
      </w:pPr>
      <w:r w:rsidRPr="0063776E">
        <w:t>очная</w:t>
      </w:r>
    </w:p>
    <w:p w:rsidR="00303F6C" w:rsidRPr="0063776E" w:rsidRDefault="00303F6C" w:rsidP="00303F6C">
      <w:pPr>
        <w:rPr>
          <w:rFonts w:eastAsia="Calibri"/>
          <w:b/>
          <w:lang w:eastAsia="en-US"/>
        </w:rPr>
      </w:pPr>
    </w:p>
    <w:p w:rsidR="00303F6C" w:rsidRPr="0063776E" w:rsidRDefault="00303F6C" w:rsidP="00303F6C">
      <w:pPr>
        <w:rPr>
          <w:rFonts w:eastAsia="Calibri"/>
          <w:b/>
          <w:lang w:eastAsia="en-US"/>
        </w:rPr>
      </w:pPr>
    </w:p>
    <w:p w:rsidR="00047733" w:rsidRPr="008A31A5" w:rsidRDefault="00047733" w:rsidP="00047733">
      <w:pPr>
        <w:jc w:val="right"/>
        <w:rPr>
          <w:color w:val="000000"/>
        </w:rPr>
      </w:pPr>
      <w:r w:rsidRPr="008A31A5">
        <w:rPr>
          <w:color w:val="000000"/>
        </w:rPr>
        <w:t>Рассмотрено и одобрено на заседании кафедры</w:t>
      </w:r>
    </w:p>
    <w:p w:rsidR="00047733" w:rsidRPr="008A31A5" w:rsidRDefault="00047733" w:rsidP="00047733">
      <w:pPr>
        <w:jc w:val="right"/>
        <w:rPr>
          <w:color w:val="000000"/>
        </w:rPr>
      </w:pPr>
      <w:r w:rsidRPr="008A31A5">
        <w:rPr>
          <w:color w:val="000000"/>
        </w:rPr>
        <w:t xml:space="preserve">(протокол № 6 от «05» июня 2021г.) </w:t>
      </w:r>
    </w:p>
    <w:p w:rsidR="00047733" w:rsidRPr="008A31A5" w:rsidRDefault="00047733" w:rsidP="00047733">
      <w:pPr>
        <w:tabs>
          <w:tab w:val="left" w:pos="5245"/>
          <w:tab w:val="left" w:pos="5529"/>
        </w:tabs>
        <w:jc w:val="right"/>
        <w:rPr>
          <w:color w:val="000000"/>
        </w:rPr>
      </w:pPr>
      <w:r w:rsidRPr="008A31A5">
        <w:rPr>
          <w:color w:val="000000"/>
        </w:rPr>
        <w:t>Зав. кафедрой ____________/В.В. Буторин</w:t>
      </w:r>
    </w:p>
    <w:p w:rsidR="00047733" w:rsidRPr="008A31A5" w:rsidRDefault="00047733" w:rsidP="00047733">
      <w:pPr>
        <w:jc w:val="center"/>
        <w:rPr>
          <w:color w:val="000000"/>
        </w:rPr>
      </w:pPr>
    </w:p>
    <w:p w:rsidR="00047733" w:rsidRPr="008A31A5" w:rsidRDefault="00047733" w:rsidP="00047733">
      <w:pPr>
        <w:jc w:val="center"/>
        <w:rPr>
          <w:color w:val="000000"/>
        </w:rPr>
      </w:pPr>
    </w:p>
    <w:p w:rsidR="00047733" w:rsidRPr="008A31A5" w:rsidRDefault="00047733" w:rsidP="00047733">
      <w:pPr>
        <w:jc w:val="center"/>
        <w:rPr>
          <w:color w:val="000000"/>
        </w:rPr>
      </w:pPr>
    </w:p>
    <w:p w:rsidR="00047733" w:rsidRPr="008A31A5" w:rsidRDefault="00047733" w:rsidP="00047733">
      <w:pPr>
        <w:jc w:val="center"/>
        <w:rPr>
          <w:color w:val="000000"/>
        </w:rPr>
      </w:pPr>
    </w:p>
    <w:p w:rsidR="00047733" w:rsidRPr="00483C7B" w:rsidRDefault="00047733" w:rsidP="00047733">
      <w:pPr>
        <w:jc w:val="center"/>
        <w:rPr>
          <w:b/>
          <w:i/>
        </w:rPr>
      </w:pPr>
      <w:r w:rsidRPr="008A31A5">
        <w:rPr>
          <w:color w:val="000000"/>
        </w:rPr>
        <w:t>Малаховка, 2021</w:t>
      </w:r>
    </w:p>
    <w:p w:rsidR="00303F6C" w:rsidRDefault="00303F6C" w:rsidP="00303F6C">
      <w:pPr>
        <w:jc w:val="center"/>
        <w:rPr>
          <w:rFonts w:eastAsia="Calibri"/>
          <w:i/>
          <w:lang w:eastAsia="en-US"/>
        </w:rPr>
      </w:pPr>
    </w:p>
    <w:p w:rsidR="007D7D9B" w:rsidRPr="00483C7B" w:rsidRDefault="007D7D9B" w:rsidP="00750F86">
      <w:pPr>
        <w:shd w:val="clear" w:color="auto" w:fill="FFFFFF"/>
        <w:tabs>
          <w:tab w:val="left" w:pos="1134"/>
        </w:tabs>
        <w:ind w:left="709"/>
        <w:contextualSpacing/>
        <w:jc w:val="center"/>
        <w:rPr>
          <w:b/>
        </w:rPr>
      </w:pPr>
      <w:r>
        <w:rPr>
          <w:b/>
        </w:rPr>
        <w:br w:type="page"/>
      </w:r>
      <w:r w:rsidRPr="00483C7B">
        <w:rPr>
          <w:b/>
        </w:rPr>
        <w:lastRenderedPageBreak/>
        <w:t>ФОНД ОЦЕНОЧНЫХ СРЕДСТВ ДЛЯ ПРОВЕДЕНИЯ ПРОМЕЖУТОЧНОЙ АТТЕСТАЦИИ</w:t>
      </w:r>
    </w:p>
    <w:p w:rsidR="007D7D9B" w:rsidRPr="00483C7B" w:rsidRDefault="007D7D9B" w:rsidP="007D7D9B">
      <w:pPr>
        <w:shd w:val="clear" w:color="auto" w:fill="FFFFFF"/>
        <w:contextualSpacing/>
        <w:jc w:val="center"/>
        <w:rPr>
          <w:b/>
        </w:rPr>
      </w:pPr>
      <w:r w:rsidRPr="00483C7B">
        <w:rPr>
          <w:b/>
        </w:rPr>
        <w:t>1. Паспорт фонда оценочных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4819"/>
      </w:tblGrid>
      <w:tr w:rsidR="00303F6C" w:rsidRPr="00F04D38" w:rsidTr="00A5407C">
        <w:trPr>
          <w:trHeight w:val="185"/>
        </w:trPr>
        <w:tc>
          <w:tcPr>
            <w:tcW w:w="2268" w:type="dxa"/>
            <w:vAlign w:val="center"/>
          </w:tcPr>
          <w:p w:rsidR="00303F6C" w:rsidRPr="00F04D38" w:rsidRDefault="00303F6C" w:rsidP="00A5407C">
            <w:pPr>
              <w:tabs>
                <w:tab w:val="right" w:leader="underscore" w:pos="9356"/>
              </w:tabs>
              <w:jc w:val="center"/>
            </w:pPr>
            <w:r w:rsidRPr="00F04D38">
              <w:t>Компетенция</w:t>
            </w:r>
          </w:p>
        </w:tc>
        <w:tc>
          <w:tcPr>
            <w:tcW w:w="2552" w:type="dxa"/>
            <w:vAlign w:val="center"/>
          </w:tcPr>
          <w:p w:rsidR="00303F6C" w:rsidRPr="00F04D38" w:rsidRDefault="00303F6C" w:rsidP="00A5407C">
            <w:pPr>
              <w:tabs>
                <w:tab w:val="right" w:leader="underscore" w:pos="9356"/>
              </w:tabs>
              <w:jc w:val="center"/>
            </w:pPr>
            <w:r w:rsidRPr="00F04D38"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303F6C" w:rsidRPr="00F04D38" w:rsidRDefault="00303F6C" w:rsidP="00A5407C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F04D38">
              <w:rPr>
                <w:iCs/>
              </w:rPr>
              <w:t>Индикаторы достижения</w:t>
            </w:r>
          </w:p>
        </w:tc>
      </w:tr>
      <w:tr w:rsidR="00303F6C" w:rsidRPr="007C13A9" w:rsidTr="00A5407C">
        <w:tc>
          <w:tcPr>
            <w:tcW w:w="2268" w:type="dxa"/>
            <w:vAlign w:val="center"/>
          </w:tcPr>
          <w:p w:rsidR="00303F6C" w:rsidRPr="00F54379" w:rsidRDefault="00303F6C" w:rsidP="00A5407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F54379">
              <w:rPr>
                <w:b/>
                <w:color w:val="000000"/>
                <w:spacing w:val="-1"/>
              </w:rPr>
              <w:t>ПК-</w:t>
            </w:r>
            <w:r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2552" w:type="dxa"/>
          </w:tcPr>
          <w:p w:rsidR="00303F6C" w:rsidRPr="006B5B10" w:rsidRDefault="00303F6C" w:rsidP="00A5407C">
            <w:pPr>
              <w:rPr>
                <w:b/>
                <w:i/>
              </w:rPr>
            </w:pPr>
            <w:r w:rsidRPr="006B5B10">
              <w:rPr>
                <w:b/>
                <w:color w:val="000000"/>
              </w:rPr>
              <w:t>ППО</w:t>
            </w:r>
            <w:r w:rsidRPr="006B5B10">
              <w:rPr>
                <w:b/>
                <w:i/>
              </w:rPr>
              <w:t xml:space="preserve"> 01.004</w:t>
            </w:r>
          </w:p>
          <w:p w:rsidR="00303F6C" w:rsidRPr="00D211A6" w:rsidRDefault="00303F6C" w:rsidP="00A5407C">
            <w:pPr>
              <w:rPr>
                <w:b/>
                <w:shd w:val="clear" w:color="auto" w:fill="FFFFFF"/>
              </w:rPr>
            </w:pPr>
            <w:r w:rsidRPr="00D211A6">
              <w:rPr>
                <w:b/>
                <w:shd w:val="clear" w:color="auto" w:fill="FFFFFF"/>
              </w:rPr>
              <w:t>Н/04.7</w:t>
            </w:r>
          </w:p>
          <w:p w:rsidR="00303F6C" w:rsidRPr="006B5B10" w:rsidRDefault="00303F6C" w:rsidP="00A5407C">
            <w:pPr>
              <w:rPr>
                <w:b/>
                <w:i/>
                <w:sz w:val="20"/>
                <w:szCs w:val="20"/>
              </w:rPr>
            </w:pPr>
            <w:r w:rsidRPr="006B5B10">
              <w:t>Разработка под руководством специалиста более высокой квалификации учебно-методического обеспечения реализации учебных курсов, дисциплин (модулей) или отдельных видов учебных занятий программ бакалавриата и(или) ДПП</w:t>
            </w:r>
          </w:p>
          <w:p w:rsidR="00303F6C" w:rsidRPr="007C13A9" w:rsidRDefault="00303F6C" w:rsidP="00A5407C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4819" w:type="dxa"/>
          </w:tcPr>
          <w:p w:rsidR="00B34418" w:rsidRPr="00FB3335" w:rsidRDefault="00303F6C" w:rsidP="00B34418">
            <w:pPr>
              <w:pStyle w:val="ad"/>
              <w:rPr>
                <w:rFonts w:ascii="Times New Roman" w:hAnsi="Times New Roman" w:cs="Times New Roman"/>
              </w:rPr>
            </w:pPr>
            <w:r w:rsidRPr="00B34418">
              <w:rPr>
                <w:rFonts w:ascii="Times New Roman" w:hAnsi="Times New Roman" w:cs="Times New Roman"/>
                <w:b/>
              </w:rPr>
              <w:t>Знание</w:t>
            </w:r>
            <w:r w:rsidRPr="0005280B">
              <w:rPr>
                <w:b/>
              </w:rPr>
              <w:t xml:space="preserve"> </w:t>
            </w:r>
            <w:r w:rsidRPr="006B5B1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B34418" w:rsidRPr="00FB3335">
              <w:rPr>
                <w:rFonts w:ascii="Times New Roman" w:hAnsi="Times New Roman" w:cs="Times New Roman"/>
              </w:rPr>
              <w:t xml:space="preserve">возрастные и индивидуальные особенности обучающихся </w:t>
            </w:r>
            <w:r w:rsidR="00B34418">
              <w:rPr>
                <w:rFonts w:ascii="Times New Roman" w:hAnsi="Times New Roman" w:cs="Times New Roman"/>
              </w:rPr>
              <w:t>с ОВЗ</w:t>
            </w:r>
          </w:p>
          <w:p w:rsidR="00303F6C" w:rsidRPr="00D96B39" w:rsidRDefault="00B34418" w:rsidP="00B34418">
            <w:pPr>
              <w:spacing w:line="256" w:lineRule="auto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 xml:space="preserve"> </w:t>
            </w:r>
            <w:r w:rsidR="00303F6C" w:rsidRPr="00D96B39">
              <w:rPr>
                <w:b/>
                <w:spacing w:val="-1"/>
              </w:rPr>
              <w:t>(Перечень вопросов для промежуточной аттестации</w:t>
            </w:r>
            <w:r w:rsidR="00303F6C">
              <w:rPr>
                <w:b/>
                <w:spacing w:val="-1"/>
              </w:rPr>
              <w:t>,</w:t>
            </w:r>
            <w:r w:rsidR="00303F6C" w:rsidRPr="00D96B39">
              <w:rPr>
                <w:b/>
                <w:spacing w:val="-1"/>
              </w:rPr>
              <w:t xml:space="preserve"> </w:t>
            </w:r>
            <w:r w:rsidR="00303F6C">
              <w:rPr>
                <w:b/>
                <w:spacing w:val="-1"/>
              </w:rPr>
              <w:t>устный опрос</w:t>
            </w:r>
            <w:r w:rsidR="004A6E93">
              <w:rPr>
                <w:b/>
                <w:spacing w:val="-1"/>
              </w:rPr>
              <w:t>, тест</w:t>
            </w:r>
            <w:r w:rsidR="00303F6C" w:rsidRPr="00D96B39">
              <w:rPr>
                <w:b/>
                <w:spacing w:val="-1"/>
              </w:rPr>
              <w:t>)</w:t>
            </w:r>
          </w:p>
          <w:p w:rsidR="00303F6C" w:rsidRPr="006B5B10" w:rsidRDefault="00303F6C" w:rsidP="00A5407C"/>
          <w:p w:rsidR="00B34418" w:rsidRPr="00FB3335" w:rsidRDefault="00303F6C" w:rsidP="00B34418">
            <w:pPr>
              <w:tabs>
                <w:tab w:val="left" w:leader="underscore" w:pos="5414"/>
              </w:tabs>
              <w:jc w:val="both"/>
              <w:rPr>
                <w:color w:val="FF0000"/>
              </w:rPr>
            </w:pPr>
            <w:r w:rsidRPr="006B5B10">
              <w:rPr>
                <w:rFonts w:eastAsia="Calibri" w:cs="Tahoma"/>
                <w:b/>
                <w:i/>
              </w:rPr>
              <w:t>Уметь</w:t>
            </w:r>
            <w:r w:rsidRPr="006B5B10">
              <w:rPr>
                <w:rFonts w:eastAsia="Calibri"/>
                <w:b/>
                <w:i/>
              </w:rPr>
              <w:t xml:space="preserve">: </w:t>
            </w:r>
            <w:r w:rsidR="00D71492">
              <w:t>аргументировано обсуждает особенности</w:t>
            </w:r>
            <w:r w:rsidR="00424696">
              <w:t xml:space="preserve"> </w:t>
            </w:r>
            <w:r w:rsidR="00B34418" w:rsidRPr="00FB3335">
              <w:t>сотрудничест</w:t>
            </w:r>
            <w:r w:rsidR="00D71492">
              <w:t>ва</w:t>
            </w:r>
            <w:r w:rsidR="00B34418" w:rsidRPr="00FB3335">
              <w:t xml:space="preserve"> </w:t>
            </w:r>
            <w:r w:rsidR="00D71492">
              <w:t xml:space="preserve">с лицами ОВЗ </w:t>
            </w:r>
          </w:p>
          <w:p w:rsidR="00303F6C" w:rsidRPr="00D96B39" w:rsidRDefault="00B34418" w:rsidP="00B34418">
            <w:pPr>
              <w:spacing w:line="256" w:lineRule="auto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 xml:space="preserve"> </w:t>
            </w:r>
            <w:r w:rsidR="00303F6C" w:rsidRPr="00D96B39">
              <w:rPr>
                <w:b/>
                <w:spacing w:val="-1"/>
              </w:rPr>
              <w:t>(</w:t>
            </w:r>
            <w:r w:rsidR="004A6E93">
              <w:rPr>
                <w:b/>
                <w:spacing w:val="-1"/>
              </w:rPr>
              <w:t>коллоквиум</w:t>
            </w:r>
            <w:r w:rsidR="00303F6C" w:rsidRPr="00D96B39">
              <w:rPr>
                <w:b/>
                <w:spacing w:val="-1"/>
              </w:rPr>
              <w:t>)</w:t>
            </w:r>
          </w:p>
          <w:p w:rsidR="00303F6C" w:rsidRPr="006B5B10" w:rsidRDefault="00303F6C" w:rsidP="00A5407C">
            <w:pPr>
              <w:tabs>
                <w:tab w:val="left" w:leader="underscore" w:pos="5414"/>
              </w:tabs>
              <w:jc w:val="both"/>
              <w:rPr>
                <w:color w:val="FF0000"/>
              </w:rPr>
            </w:pPr>
          </w:p>
          <w:p w:rsidR="00303F6C" w:rsidRPr="006B5B10" w:rsidRDefault="00303F6C" w:rsidP="00A5407C">
            <w:pPr>
              <w:widowControl w:val="0"/>
              <w:autoSpaceDE w:val="0"/>
              <w:autoSpaceDN w:val="0"/>
              <w:adjustRightInd w:val="0"/>
            </w:pPr>
            <w:r w:rsidRPr="006B5B10">
              <w:rPr>
                <w:b/>
                <w:i/>
              </w:rPr>
              <w:t>Владеть:</w:t>
            </w:r>
            <w:r w:rsidRPr="006B5B10">
              <w:rPr>
                <w:rFonts w:ascii="Arial" w:eastAsia="Calibri" w:hAnsi="Arial" w:cs="Arial"/>
                <w:b/>
                <w:i/>
              </w:rPr>
              <w:t xml:space="preserve"> </w:t>
            </w:r>
            <w:r w:rsidR="004A6E93">
              <w:t>алгоритмом разработки рекомендаций по снижению психического напряжения лиц с ОВЗ</w:t>
            </w:r>
          </w:p>
          <w:p w:rsidR="00303F6C" w:rsidRPr="00D96B39" w:rsidRDefault="00303F6C" w:rsidP="00A5407C">
            <w:pPr>
              <w:spacing w:line="256" w:lineRule="auto"/>
              <w:rPr>
                <w:b/>
                <w:spacing w:val="-1"/>
              </w:rPr>
            </w:pPr>
            <w:r>
              <w:t xml:space="preserve"> </w:t>
            </w:r>
            <w:r w:rsidRPr="00D96B39">
              <w:rPr>
                <w:b/>
                <w:spacing w:val="-1"/>
              </w:rPr>
              <w:t>(</w:t>
            </w:r>
            <w:r>
              <w:rPr>
                <w:b/>
                <w:spacing w:val="-1"/>
              </w:rPr>
              <w:t>Творческое задание</w:t>
            </w:r>
            <w:r w:rsidRPr="00D96B39">
              <w:rPr>
                <w:b/>
                <w:spacing w:val="-1"/>
              </w:rPr>
              <w:t>)</w:t>
            </w:r>
          </w:p>
          <w:p w:rsidR="00303F6C" w:rsidRPr="0005280B" w:rsidRDefault="00303F6C" w:rsidP="00A5407C"/>
          <w:p w:rsidR="00303F6C" w:rsidRPr="0005280B" w:rsidRDefault="00303F6C" w:rsidP="00A5407C"/>
        </w:tc>
      </w:tr>
    </w:tbl>
    <w:p w:rsidR="00303F6C" w:rsidRPr="0063776E" w:rsidRDefault="00303F6C" w:rsidP="00303F6C">
      <w:pPr>
        <w:jc w:val="right"/>
        <w:rPr>
          <w:i/>
        </w:rPr>
      </w:pPr>
    </w:p>
    <w:p w:rsidR="00303F6C" w:rsidRPr="0063776E" w:rsidRDefault="00303F6C" w:rsidP="00303F6C">
      <w:pPr>
        <w:jc w:val="right"/>
        <w:rPr>
          <w:i/>
        </w:rPr>
      </w:pPr>
    </w:p>
    <w:p w:rsidR="00303F6C" w:rsidRPr="0063776E" w:rsidRDefault="00303F6C" w:rsidP="00303F6C">
      <w:r w:rsidRPr="0063776E">
        <w:t xml:space="preserve">Составитель    Наумова А.В./___________________  </w:t>
      </w:r>
    </w:p>
    <w:p w:rsidR="00303F6C" w:rsidRPr="0061373C" w:rsidRDefault="00303F6C" w:rsidP="00303F6C">
      <w:pPr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6B6473" w:rsidRPr="00D96B39" w:rsidRDefault="00303F6C" w:rsidP="00F32837">
      <w:pPr>
        <w:pStyle w:val="ac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61373C">
        <w:rPr>
          <w:rFonts w:ascii="Times New Roman" w:hAnsi="Times New Roman"/>
          <w:b/>
          <w:sz w:val="24"/>
          <w:szCs w:val="24"/>
        </w:rPr>
        <w:br w:type="page"/>
      </w:r>
      <w:r w:rsidR="006B6473" w:rsidRPr="00D96B39">
        <w:rPr>
          <w:rFonts w:ascii="Times New Roman" w:hAnsi="Times New Roman"/>
          <w:b/>
          <w:spacing w:val="-1"/>
          <w:sz w:val="24"/>
          <w:szCs w:val="24"/>
        </w:rPr>
        <w:lastRenderedPageBreak/>
        <w:t>Типовые контрольные задания:</w:t>
      </w:r>
    </w:p>
    <w:p w:rsidR="006B6473" w:rsidRPr="00D96B39" w:rsidRDefault="00F32837" w:rsidP="00F32837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2.1 </w:t>
      </w:r>
      <w:r w:rsidR="006B6473" w:rsidRPr="00D96B39">
        <w:rPr>
          <w:rFonts w:ascii="Times New Roman" w:hAnsi="Times New Roman"/>
          <w:b/>
          <w:spacing w:val="-1"/>
          <w:sz w:val="24"/>
          <w:szCs w:val="24"/>
        </w:rPr>
        <w:t>Перечень вопросов для промежуточной аттестации</w:t>
      </w:r>
      <w:r w:rsidR="006B6473" w:rsidRPr="00D96B39">
        <w:rPr>
          <w:rFonts w:ascii="Times New Roman" w:hAnsi="Times New Roman"/>
          <w:b/>
          <w:i/>
          <w:spacing w:val="-1"/>
          <w:sz w:val="24"/>
          <w:szCs w:val="24"/>
        </w:rPr>
        <w:t>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Предмет, цели и задачи дизонтогенетической психологии.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Исторические аспекты изучения отклонений в развитии у детей.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Специальная психология в системе наук о человеке.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Сущность феномена отклоняющегося развития.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Подходы в решении проблемы «норма – патология».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Определения понятия дизонтогенеза.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Общие и специфические закономерности отклоняющегося развития.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Методы дизонтогенетической психологии и их особенности.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Причины возникновения нарушений в развитии у детей.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Роль и значение теорий Л.С.Выготского в становлении отечественной дизонтогенетической психологии.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Понятие о дефекте и его структуре.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Механизмы возникновения вторичных нарушений.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Общая характеристика основных видов дизонтогенеза.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Компенсаторные процессы, их функции, генезис и структура.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Компенсация, декомпенсация, псевдокомпенсация.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Понятие адаптации и дезадаптации.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Абилитация и реабилитация.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Явление депривации и ее виды.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Классификации отклонений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Понятие о коррекции вторичных отклонений.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Проблема личности в специальной психологии.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Проблемы социально-трудовой адаптации и интеграции лиц с отклонениями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Психологические проблемы семейного воспитания детей с отклонениями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Своеобразие социальной ситуации развития детей с ограниченными возможностями.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Психологические проблемы интегрированного обучения детей, имеющих особенности развития.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развития разных форм деятельности у детей с отклонениями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Нарушения в общении у детей, имеющих особенности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Нарушения поведения, их причины и формы у лиц, имеющих особенности здоровья.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развития детей, воспитывающихся в условиях детских домов.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Понятие и характеристики задержанного развития.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Психическое недоразвитие как форма дизонтогенеза.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Сравнительная характеристика умственной отсталости и задержки психического разв</w:t>
      </w:r>
      <w:r w:rsidRPr="0061373C">
        <w:t>и</w:t>
      </w:r>
      <w:r w:rsidRPr="0061373C">
        <w:t>тия.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Задержка психического развития: причины, формы, свойства.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Классификации нарушений интеллекта у детей. Степени умственной отсталости по МКБ-10.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Дифференциация понятий «олигофрения» и «деменция».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Поврежденное развитие как особая форма дизонтогенеза.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Дефицитарное развитие: основные формы и их характеристики.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lastRenderedPageBreak/>
        <w:t>Своеобразие психического развития детей с патологией опорно-двигательного аппарата.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Искаженное психическое развитие, его причины и формы.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Определение понятия «ранний детский аутизм». Основные характеристики РДА.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Дисгармоничное психическое развитие.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Понятие о психопатиях и акцентуациях характера личности.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Клинико-психологическая характеристика детей с нарушениями зрения.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Причины слепоты и слабовидения. Классификации нарушений зрения.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формирования пространственных представлений у слепых и слабовидящих.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мышления у лиц с нарушениями зрения.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проведения специального тифлопсихологического исследования.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Роль осязательного компонента в процессе компенсации слепоты.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Клинико-психологическая характеристика детей с нарушениями слуха.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Классификации нарушений слуха.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речевого развития лиц, имеющих нарушения слуха.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Влияние речевых нарушений на психическое развитие ребенка.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Клинико-психологическая характеристика детей с умственной отсталостью.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Клинико-психологическая характеристика детей с задержками психического развития.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Эмоциональная сфера и ее особенности у детей с нарушениями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игровой деятельности у детей с отклонениями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физического развития детей, имеющих особенности здоровья.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формирования высших психических функций у детей, имеющих отклон</w:t>
      </w:r>
      <w:r w:rsidRPr="0061373C">
        <w:t>е</w:t>
      </w:r>
      <w:r w:rsidRPr="0061373C">
        <w:t>ния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коррекционной работы с детьми, имеющими отклонения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работы психолога с родителями детей-инвалидов.</w:t>
      </w:r>
    </w:p>
    <w:p w:rsidR="00303F6C" w:rsidRDefault="00303F6C" w:rsidP="00303F6C">
      <w:pPr>
        <w:ind w:firstLine="567"/>
        <w:rPr>
          <w:b/>
        </w:rPr>
      </w:pPr>
    </w:p>
    <w:p w:rsidR="007D7D9B" w:rsidRPr="00D268FE" w:rsidRDefault="007D7D9B" w:rsidP="007D7D9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268FE">
        <w:rPr>
          <w:bCs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7D7D9B" w:rsidRDefault="007D7D9B" w:rsidP="007D7D9B">
      <w:pPr>
        <w:autoSpaceDE w:val="0"/>
        <w:autoSpaceDN w:val="0"/>
        <w:adjustRightInd w:val="0"/>
        <w:ind w:firstLine="709"/>
        <w:rPr>
          <w:b/>
          <w:color w:val="000000"/>
        </w:rPr>
      </w:pPr>
    </w:p>
    <w:p w:rsidR="007D7D9B" w:rsidRPr="00D268FE" w:rsidRDefault="007D7D9B" w:rsidP="007D7D9B">
      <w:pPr>
        <w:autoSpaceDE w:val="0"/>
        <w:autoSpaceDN w:val="0"/>
        <w:adjustRightInd w:val="0"/>
        <w:ind w:firstLine="709"/>
        <w:rPr>
          <w:b/>
          <w:color w:val="000000"/>
        </w:rPr>
      </w:pPr>
      <w:r w:rsidRPr="00D268FE">
        <w:rPr>
          <w:b/>
          <w:color w:val="000000"/>
        </w:rPr>
        <w:t xml:space="preserve">Критерии оценки: </w:t>
      </w:r>
    </w:p>
    <w:p w:rsidR="007D7D9B" w:rsidRPr="00D268FE" w:rsidRDefault="007D7D9B" w:rsidP="007D7D9B">
      <w:pPr>
        <w:ind w:firstLine="709"/>
        <w:jc w:val="both"/>
      </w:pPr>
      <w:r w:rsidRPr="00D268FE"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7D7D9B" w:rsidRPr="00D268FE" w:rsidRDefault="007D7D9B" w:rsidP="007D7D9B">
      <w:pPr>
        <w:ind w:firstLine="709"/>
        <w:jc w:val="both"/>
      </w:pPr>
      <w:r w:rsidRPr="00D268FE"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7D7D9B" w:rsidRPr="00D268FE" w:rsidRDefault="007D7D9B" w:rsidP="007D7D9B">
      <w:pPr>
        <w:ind w:firstLine="709"/>
        <w:jc w:val="both"/>
      </w:pPr>
      <w:r w:rsidRPr="00D268FE">
        <w:t xml:space="preserve"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</w:t>
      </w:r>
      <w:r w:rsidRPr="00D268FE">
        <w:lastRenderedPageBreak/>
        <w:t>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303F6C" w:rsidRDefault="00303F6C" w:rsidP="00303F6C"/>
    <w:p w:rsidR="00303F6C" w:rsidRDefault="00F32837" w:rsidP="00F32837">
      <w:pPr>
        <w:ind w:firstLine="567"/>
        <w:rPr>
          <w:b/>
        </w:rPr>
      </w:pPr>
      <w:r>
        <w:rPr>
          <w:b/>
        </w:rPr>
        <w:t xml:space="preserve">2.2 </w:t>
      </w:r>
      <w:r w:rsidR="00303F6C" w:rsidRPr="0061373C">
        <w:rPr>
          <w:b/>
        </w:rPr>
        <w:t xml:space="preserve">Вопросы для устного опроса </w:t>
      </w:r>
    </w:p>
    <w:p w:rsidR="00303F6C" w:rsidRPr="0061373C" w:rsidRDefault="00303F6C" w:rsidP="00303F6C">
      <w:pPr>
        <w:ind w:firstLine="651"/>
        <w:jc w:val="both"/>
        <w:rPr>
          <w:b/>
          <w:bCs/>
          <w:color w:val="000000"/>
        </w:rPr>
      </w:pPr>
      <w:r w:rsidRPr="0061373C">
        <w:rPr>
          <w:b/>
          <w:spacing w:val="-4"/>
        </w:rPr>
        <w:t xml:space="preserve">Раздел 1. </w:t>
      </w:r>
      <w:r w:rsidRPr="0061373C">
        <w:rPr>
          <w:b/>
          <w:bCs/>
          <w:color w:val="000000"/>
        </w:rPr>
        <w:t>Введение в дизонтогенетическую психологию</w:t>
      </w:r>
    </w:p>
    <w:p w:rsidR="00303F6C" w:rsidRPr="0061373C" w:rsidRDefault="00303F6C" w:rsidP="00303F6C">
      <w:pPr>
        <w:ind w:firstLine="651"/>
        <w:jc w:val="both"/>
      </w:pPr>
      <w:r w:rsidRPr="0061373C">
        <w:t>1.История становления дизонтогенетической психологии как самостоятельной науки</w:t>
      </w:r>
    </w:p>
    <w:p w:rsidR="00303F6C" w:rsidRPr="0061373C" w:rsidRDefault="00303F6C" w:rsidP="00303F6C">
      <w:pPr>
        <w:ind w:firstLine="651"/>
        <w:jc w:val="both"/>
      </w:pPr>
      <w:r w:rsidRPr="0061373C">
        <w:t>2.Вклад русских ученых в дизонтогенетическую психологию.</w:t>
      </w:r>
    </w:p>
    <w:p w:rsidR="00303F6C" w:rsidRPr="0061373C" w:rsidRDefault="00303F6C" w:rsidP="00303F6C">
      <w:pPr>
        <w:ind w:firstLine="651"/>
        <w:jc w:val="both"/>
      </w:pPr>
      <w:r w:rsidRPr="0061373C">
        <w:t>3.Система помощи детям с психофизиологическими нарушениями в нашей стране и за рубежом.</w:t>
      </w:r>
    </w:p>
    <w:p w:rsidR="00303F6C" w:rsidRPr="0061373C" w:rsidRDefault="00303F6C" w:rsidP="00303F6C">
      <w:pPr>
        <w:jc w:val="both"/>
      </w:pPr>
    </w:p>
    <w:p w:rsidR="00303F6C" w:rsidRPr="0061373C" w:rsidRDefault="00303F6C" w:rsidP="00303F6C">
      <w:pPr>
        <w:ind w:firstLine="651"/>
        <w:jc w:val="both"/>
        <w:rPr>
          <w:b/>
          <w:bCs/>
          <w:color w:val="000000"/>
        </w:rPr>
      </w:pPr>
      <w:r w:rsidRPr="0061373C">
        <w:rPr>
          <w:b/>
        </w:rPr>
        <w:t xml:space="preserve">Раздел 2. </w:t>
      </w:r>
      <w:r w:rsidRPr="0061373C">
        <w:rPr>
          <w:b/>
          <w:bCs/>
          <w:color w:val="000000"/>
          <w:spacing w:val="-2"/>
        </w:rPr>
        <w:t xml:space="preserve">Особенности психического развития лиц с </w:t>
      </w:r>
      <w:r w:rsidRPr="0061373C">
        <w:rPr>
          <w:b/>
          <w:bCs/>
          <w:color w:val="000000"/>
        </w:rPr>
        <w:t>нарушениями психофизического развития</w:t>
      </w:r>
    </w:p>
    <w:p w:rsidR="00303F6C" w:rsidRPr="0061373C" w:rsidRDefault="00303F6C" w:rsidP="00303F6C">
      <w:pPr>
        <w:ind w:firstLine="651"/>
        <w:jc w:val="both"/>
      </w:pPr>
      <w:r>
        <w:t>1</w:t>
      </w:r>
      <w:r w:rsidRPr="0061373C">
        <w:t>.Роль учебной деятельности в умственном развитии ребенка с дефектом слуха.</w:t>
      </w:r>
    </w:p>
    <w:p w:rsidR="00303F6C" w:rsidRPr="0061373C" w:rsidRDefault="00303F6C" w:rsidP="00303F6C">
      <w:pPr>
        <w:ind w:firstLine="651"/>
        <w:jc w:val="both"/>
        <w:rPr>
          <w:b/>
        </w:rPr>
      </w:pPr>
      <w:r>
        <w:t>2.</w:t>
      </w:r>
      <w:r w:rsidRPr="0061373C">
        <w:t>Особенности пространственной ориентировки у детей с нарушением зрения.</w:t>
      </w:r>
    </w:p>
    <w:p w:rsidR="00303F6C" w:rsidRPr="0061373C" w:rsidRDefault="00303F6C" w:rsidP="00303F6C">
      <w:pPr>
        <w:ind w:firstLine="651"/>
        <w:jc w:val="both"/>
      </w:pPr>
      <w:r>
        <w:t>3</w:t>
      </w:r>
      <w:r w:rsidRPr="0061373C">
        <w:t xml:space="preserve">.Коррекционное значение развития эмоционально-волевых процессов у умственно отсталых. </w:t>
      </w:r>
    </w:p>
    <w:p w:rsidR="00303F6C" w:rsidRPr="0061373C" w:rsidRDefault="00303F6C" w:rsidP="00303F6C">
      <w:pPr>
        <w:ind w:firstLine="651"/>
        <w:jc w:val="both"/>
      </w:pPr>
      <w:r>
        <w:t>4</w:t>
      </w:r>
      <w:r w:rsidRPr="0061373C">
        <w:t>.Коррекция девиантного поведения методами психотерапии.</w:t>
      </w:r>
    </w:p>
    <w:p w:rsidR="00303F6C" w:rsidRPr="0061373C" w:rsidRDefault="00303F6C" w:rsidP="00303F6C">
      <w:pPr>
        <w:ind w:firstLine="651"/>
        <w:jc w:val="both"/>
      </w:pPr>
      <w:r>
        <w:t>5</w:t>
      </w:r>
      <w:r w:rsidRPr="0061373C">
        <w:t>.Своеобразие методов и методических приемов, используемых в специальной психологии.</w:t>
      </w:r>
    </w:p>
    <w:p w:rsidR="00303F6C" w:rsidRPr="00F65C5C" w:rsidRDefault="00303F6C" w:rsidP="00303F6C">
      <w:pPr>
        <w:ind w:firstLine="651"/>
        <w:jc w:val="both"/>
      </w:pPr>
    </w:p>
    <w:p w:rsidR="00303F6C" w:rsidRPr="00F65C5C" w:rsidRDefault="00303F6C" w:rsidP="00303F6C">
      <w:pPr>
        <w:tabs>
          <w:tab w:val="left" w:pos="720"/>
        </w:tabs>
        <w:jc w:val="both"/>
      </w:pPr>
      <w:r w:rsidRPr="00F65C5C">
        <w:tab/>
        <w:t xml:space="preserve">- </w:t>
      </w:r>
      <w:r w:rsidRPr="00F65C5C">
        <w:rPr>
          <w:b/>
        </w:rPr>
        <w:t>оценка «зачтено»</w:t>
      </w:r>
      <w:r w:rsidRPr="00F65C5C">
        <w:t xml:space="preserve">  выставляется если студент правильно и развернуто ответил на поставленные вопросы;  построил ответ логично, последовательно, смоделировал пример,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 употреблении терминологического аппарата;</w:t>
      </w:r>
    </w:p>
    <w:p w:rsidR="00303F6C" w:rsidRPr="00F65C5C" w:rsidRDefault="00303F6C" w:rsidP="00303F6C">
      <w:pPr>
        <w:tabs>
          <w:tab w:val="left" w:pos="720"/>
        </w:tabs>
        <w:jc w:val="both"/>
      </w:pPr>
    </w:p>
    <w:p w:rsidR="00303F6C" w:rsidRPr="00F65C5C" w:rsidRDefault="00303F6C" w:rsidP="00303F6C">
      <w:pPr>
        <w:tabs>
          <w:tab w:val="left" w:pos="720"/>
        </w:tabs>
        <w:jc w:val="both"/>
      </w:pPr>
      <w:r w:rsidRPr="00F65C5C">
        <w:tab/>
        <w:t xml:space="preserve">-  </w:t>
      </w:r>
      <w:r w:rsidRPr="00F65C5C">
        <w:rPr>
          <w:b/>
        </w:rPr>
        <w:t>оценка</w:t>
      </w:r>
      <w:r w:rsidRPr="00F65C5C">
        <w:t xml:space="preserve"> </w:t>
      </w:r>
      <w:r w:rsidRPr="00F65C5C">
        <w:rPr>
          <w:b/>
        </w:rPr>
        <w:t xml:space="preserve">«не зачтено» </w:t>
      </w:r>
      <w:r w:rsidRPr="00F65C5C"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303F6C" w:rsidRPr="00F65C5C" w:rsidRDefault="00303F6C" w:rsidP="00303F6C">
      <w:pPr>
        <w:tabs>
          <w:tab w:val="left" w:pos="720"/>
        </w:tabs>
        <w:jc w:val="both"/>
      </w:pPr>
    </w:p>
    <w:p w:rsidR="004A6E93" w:rsidRPr="003046D5" w:rsidRDefault="00F32837" w:rsidP="00F32837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  <w:bCs/>
          <w:color w:val="000000"/>
        </w:rPr>
        <w:t xml:space="preserve">2.3 </w:t>
      </w:r>
      <w:r w:rsidR="004A6E93" w:rsidRPr="00F32837">
        <w:rPr>
          <w:b/>
          <w:bCs/>
          <w:color w:val="000000"/>
        </w:rPr>
        <w:t>Индивидуальное</w:t>
      </w:r>
      <w:r w:rsidR="004A6E93">
        <w:rPr>
          <w:b/>
        </w:rPr>
        <w:t xml:space="preserve"> творческое задание по дисциплине</w:t>
      </w:r>
      <w:r w:rsidR="004A6E93" w:rsidRPr="003046D5">
        <w:rPr>
          <w:b/>
        </w:rPr>
        <w:t xml:space="preserve"> </w:t>
      </w:r>
    </w:p>
    <w:p w:rsidR="004A6E93" w:rsidRDefault="004A6E93" w:rsidP="004A6E93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 w:rsidRPr="0061160E">
        <w:rPr>
          <w:b/>
          <w:spacing w:val="-4"/>
        </w:rPr>
        <w:t xml:space="preserve">Раздел 1. </w:t>
      </w:r>
      <w:r w:rsidRPr="0061373C">
        <w:rPr>
          <w:b/>
          <w:bCs/>
          <w:color w:val="000000"/>
        </w:rPr>
        <w:t>Введение в дизонтогенетическую психологию</w:t>
      </w:r>
    </w:p>
    <w:p w:rsidR="004A6E93" w:rsidRDefault="004A6E93" w:rsidP="004A6E9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1. Разработать рекомендации для специалиста, осуществляющего социально-рекреационную деятельность с лицами разных возрастов, имеющими отклонения в состоянии здоровья одной нозологической группы (например, слабовидящие в младенческом, раннем, дошкольном, школьном, подростковом, юношеском, среднем и пожилом возрасте)</w:t>
      </w:r>
    </w:p>
    <w:p w:rsidR="004A6E93" w:rsidRDefault="004A6E93" w:rsidP="004A6E9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  <w:rPr>
          <w:color w:val="000000"/>
        </w:rPr>
      </w:pPr>
    </w:p>
    <w:p w:rsidR="004A6E93" w:rsidRPr="0061373C" w:rsidRDefault="004A6E93" w:rsidP="004A6E93">
      <w:pPr>
        <w:ind w:firstLine="651"/>
        <w:jc w:val="both"/>
        <w:rPr>
          <w:b/>
          <w:bCs/>
          <w:color w:val="000000"/>
        </w:rPr>
      </w:pPr>
      <w:r w:rsidRPr="0061373C">
        <w:rPr>
          <w:b/>
        </w:rPr>
        <w:t xml:space="preserve">Раздел 2. </w:t>
      </w:r>
      <w:r w:rsidRPr="0061373C">
        <w:rPr>
          <w:b/>
          <w:bCs/>
          <w:color w:val="000000"/>
          <w:spacing w:val="-2"/>
        </w:rPr>
        <w:t xml:space="preserve">Особенности психического развития лиц с </w:t>
      </w:r>
      <w:r w:rsidRPr="0061373C">
        <w:rPr>
          <w:b/>
          <w:bCs/>
          <w:color w:val="000000"/>
        </w:rPr>
        <w:t>нарушениями психофизического развития</w:t>
      </w:r>
    </w:p>
    <w:p w:rsidR="004A6E93" w:rsidRDefault="004A6E93" w:rsidP="004A6E9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1. Найти и описать цели, задачи и направления работы учреждения, реализующего социально-рекреационную деятельность с лицами, имеющими отклонения в состоянии здоровья.</w:t>
      </w:r>
    </w:p>
    <w:p w:rsidR="004A6E93" w:rsidRDefault="004A6E93" w:rsidP="004A6E93">
      <w:pPr>
        <w:jc w:val="center"/>
        <w:rPr>
          <w:b/>
        </w:rPr>
      </w:pPr>
    </w:p>
    <w:p w:rsidR="004A6E93" w:rsidRPr="001C0560" w:rsidRDefault="004A6E93" w:rsidP="004A6E93">
      <w:pPr>
        <w:ind w:firstLine="708"/>
        <w:jc w:val="both"/>
        <w:rPr>
          <w:b/>
        </w:rPr>
      </w:pPr>
      <w:r w:rsidRPr="001C0560">
        <w:rPr>
          <w:b/>
        </w:rPr>
        <w:t>Критерии оценки</w:t>
      </w:r>
    </w:p>
    <w:p w:rsidR="004A6E93" w:rsidRPr="00FB50DB" w:rsidRDefault="004A6E93" w:rsidP="004A6E93">
      <w:pPr>
        <w:pStyle w:val="p5"/>
        <w:spacing w:before="0" w:beforeAutospacing="0" w:after="0" w:afterAutospacing="0"/>
        <w:ind w:firstLine="709"/>
        <w:jc w:val="both"/>
      </w:pPr>
      <w:r w:rsidRPr="00FB50DB">
        <w:t xml:space="preserve">- оценка «отлично» выставляется обучающемуся, если </w:t>
      </w:r>
      <w:r>
        <w:t xml:space="preserve">содержание представленного творческого задания максимально полно охватывает возрастные особенности психического </w:t>
      </w:r>
      <w:r>
        <w:lastRenderedPageBreak/>
        <w:t>развития дошкольника, опираясь на изученный материал, демонстрирует полное понимание обсуждаемой проблемы, выделены причинно-следственные связи</w:t>
      </w:r>
      <w:r w:rsidRPr="00002B18">
        <w:t xml:space="preserve">; </w:t>
      </w:r>
      <w:r>
        <w:t>отсутствуют стилистические и грамматические ошибки, показана связь теории с практикой</w:t>
      </w:r>
      <w:r w:rsidRPr="00FB50DB">
        <w:t>;</w:t>
      </w:r>
    </w:p>
    <w:p w:rsidR="004A6E93" w:rsidRPr="00FB50DB" w:rsidRDefault="004A6E93" w:rsidP="004A6E93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«хорошо»</w:t>
      </w:r>
      <w:r>
        <w:t xml:space="preserve"> </w:t>
      </w:r>
      <w:r w:rsidRPr="00FB50DB">
        <w:t xml:space="preserve">выставляется обучающемуся, если </w:t>
      </w:r>
      <w:r>
        <w:t>содержание представленного творческого задания охватывает основные возрастные особенности психического развития дошкольника, опираясь на изученный материал, демонстрирует понимание обсуждаемой проблемы, выделены причинно-следственные связи</w:t>
      </w:r>
      <w:r w:rsidRPr="00002B18">
        <w:t xml:space="preserve">; </w:t>
      </w:r>
      <w:r>
        <w:t>присутствуют незначительные стилистические и грамматические ошибки, показана связь теории с практикой</w:t>
      </w:r>
      <w:r w:rsidRPr="00FB50DB">
        <w:t>;</w:t>
      </w:r>
    </w:p>
    <w:p w:rsidR="004A6E93" w:rsidRPr="00FB50DB" w:rsidRDefault="004A6E93" w:rsidP="004A6E93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«удовлетворительно»</w:t>
      </w:r>
      <w:r>
        <w:t xml:space="preserve"> </w:t>
      </w:r>
      <w:r w:rsidRPr="00FB50DB">
        <w:t xml:space="preserve">выставляется обучающемуся, если </w:t>
      </w:r>
      <w:r>
        <w:t>содержание представленного творческого задания охватывает отдельные возрастные особенности психического развития дошкольника, не опираясь на весь изученный материал, демонстрирует частичное понимание обсуждаемой проблемы, не четко выделены причинно-следственные связи</w:t>
      </w:r>
      <w:r w:rsidRPr="00002B18">
        <w:t xml:space="preserve">; </w:t>
      </w:r>
      <w:r>
        <w:t>присутствуют стилистические и грамматические ошибки,  связь теории с практикой раскрыта не полностью</w:t>
      </w:r>
      <w:r w:rsidRPr="00FB50DB">
        <w:t>;</w:t>
      </w:r>
    </w:p>
    <w:p w:rsidR="004A6E93" w:rsidRPr="00062690" w:rsidRDefault="004A6E93" w:rsidP="004A6E93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«неудовле</w:t>
      </w:r>
      <w:r>
        <w:t>творительно</w:t>
      </w:r>
      <w:r w:rsidRPr="00FB50DB">
        <w:t>»</w:t>
      </w:r>
      <w:r>
        <w:t xml:space="preserve"> </w:t>
      </w:r>
      <w:r w:rsidRPr="00FB50DB">
        <w:t xml:space="preserve">выставляется обучающемуся, если </w:t>
      </w:r>
      <w:r>
        <w:t>содержание представленного творческого задания не соответствует теме задания, не опирается на изученный материал, демонстрирует отсутствие понимания обсуждаемой проблемы, не выделены причинно-следственные связи</w:t>
      </w:r>
      <w:r w:rsidRPr="00002B18">
        <w:t xml:space="preserve">; </w:t>
      </w:r>
      <w:r>
        <w:t>присутствуют значительные стилистические и грамматические ошибки, связь теории с практикой не раскрыта, или студент проигнорировал данный вид работы.</w:t>
      </w:r>
    </w:p>
    <w:p w:rsidR="00F32837" w:rsidRPr="00F32837" w:rsidRDefault="00F32837" w:rsidP="00F32837">
      <w:pPr>
        <w:tabs>
          <w:tab w:val="right" w:leader="underscore" w:pos="9356"/>
        </w:tabs>
        <w:ind w:firstLine="709"/>
        <w:jc w:val="both"/>
        <w:rPr>
          <w:b/>
          <w:bCs/>
          <w:color w:val="000000"/>
        </w:rPr>
      </w:pPr>
    </w:p>
    <w:p w:rsidR="00303F6C" w:rsidRPr="0061373C" w:rsidRDefault="00F32837" w:rsidP="00F32837">
      <w:pPr>
        <w:tabs>
          <w:tab w:val="right" w:leader="underscore" w:pos="9356"/>
        </w:tabs>
        <w:ind w:firstLine="709"/>
        <w:jc w:val="both"/>
        <w:rPr>
          <w:b/>
        </w:rPr>
      </w:pPr>
      <w:r>
        <w:rPr>
          <w:b/>
        </w:rPr>
        <w:t xml:space="preserve">2.4 </w:t>
      </w:r>
      <w:r w:rsidR="00303F6C" w:rsidRPr="00F32837">
        <w:rPr>
          <w:b/>
          <w:bCs/>
          <w:color w:val="000000"/>
        </w:rPr>
        <w:t>Вопросы</w:t>
      </w:r>
      <w:r w:rsidR="00303F6C" w:rsidRPr="0061373C">
        <w:rPr>
          <w:b/>
        </w:rPr>
        <w:t xml:space="preserve"> для коллоквиумов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  <w:rPr>
          <w:b/>
        </w:rPr>
      </w:pPr>
      <w:r w:rsidRPr="0061373C">
        <w:rPr>
          <w:b/>
        </w:rPr>
        <w:t>Раздел 1</w:t>
      </w:r>
      <w:r w:rsidR="00F32837">
        <w:rPr>
          <w:b/>
        </w:rPr>
        <w:t>.</w:t>
      </w:r>
      <w:r w:rsidRPr="0061373C">
        <w:rPr>
          <w:b/>
          <w:bCs/>
          <w:color w:val="000000"/>
          <w:spacing w:val="-2"/>
        </w:rPr>
        <w:t xml:space="preserve"> </w:t>
      </w:r>
      <w:r w:rsidRPr="0061373C">
        <w:rPr>
          <w:b/>
          <w:bCs/>
          <w:color w:val="000000"/>
        </w:rPr>
        <w:t>Введение в дизонтогенетическую психологию.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 w:rsidRPr="0061373C">
        <w:t>1. История становления дезонтогенетической психологии как науки и ее современные проблемы.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 w:rsidRPr="0061373C">
        <w:t>2. Учение Л.С.Выготского и его роль в современной дезонтогенетической психологии.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 w:rsidRPr="0061373C">
        <w:t>3. Понятие о высших психических функциях и их особенностях при нарушенном развитии (на примере одной из нозологий).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 w:rsidRPr="0061373C">
        <w:t>4. Понятие о психических состояниях и их особенностях при нарушенном развитии (на примере одной из нозологий).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 w:rsidRPr="0061373C">
        <w:t>5. Понятие об особенностях личности, специфике ее формирования и межличностного общения при нарушенном развитии (на примере одной из нозологий).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 w:rsidRPr="0061373C">
        <w:t>6. Мотивационно-потребностная сфера человека и ее особенности при нарушенном разв</w:t>
      </w:r>
      <w:r w:rsidRPr="0061373C">
        <w:t>и</w:t>
      </w:r>
      <w:r w:rsidRPr="0061373C">
        <w:t>тии (на примере одной из нозологий).</w:t>
      </w:r>
    </w:p>
    <w:p w:rsidR="00303F6C" w:rsidRDefault="00303F6C" w:rsidP="00303F6C">
      <w:pPr>
        <w:ind w:firstLine="709"/>
        <w:jc w:val="both"/>
        <w:rPr>
          <w:b/>
        </w:rPr>
      </w:pPr>
    </w:p>
    <w:p w:rsidR="00303F6C" w:rsidRPr="0061373C" w:rsidRDefault="00303F6C" w:rsidP="00303F6C">
      <w:pPr>
        <w:ind w:firstLine="709"/>
        <w:jc w:val="both"/>
        <w:rPr>
          <w:b/>
        </w:rPr>
      </w:pPr>
      <w:r w:rsidRPr="0061373C">
        <w:rPr>
          <w:b/>
        </w:rPr>
        <w:t>Раздел 2</w:t>
      </w:r>
      <w:r w:rsidR="00F32837">
        <w:rPr>
          <w:b/>
        </w:rPr>
        <w:t>.</w:t>
      </w:r>
      <w:r w:rsidRPr="0061373C">
        <w:rPr>
          <w:b/>
          <w:bCs/>
          <w:color w:val="000000"/>
          <w:spacing w:val="-2"/>
        </w:rPr>
        <w:t xml:space="preserve"> Особенности психического развития лиц с </w:t>
      </w:r>
      <w:r w:rsidRPr="0061373C">
        <w:rPr>
          <w:b/>
          <w:bCs/>
          <w:color w:val="000000"/>
        </w:rPr>
        <w:t>нарушениями психофизического развития.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t>1</w:t>
      </w:r>
      <w:r w:rsidRPr="0061373C">
        <w:t>. Особенности эмоционально-волевой сферы, поведения и их психологическая коррекция при нарушениях развития (на примере одной из нозологий).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t>2</w:t>
      </w:r>
      <w:r w:rsidRPr="0061373C">
        <w:t>. Специфика организации и проведения психологической диагностики учащихся спец</w:t>
      </w:r>
      <w:r w:rsidRPr="0061373C">
        <w:t>и</w:t>
      </w:r>
      <w:r w:rsidRPr="0061373C">
        <w:t>альных (коррекционных) образовательных учреждений.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t>3</w:t>
      </w:r>
      <w:r w:rsidRPr="0061373C">
        <w:t>. Основные подходы к современному пониманию соотношения понятий «норма» и «п</w:t>
      </w:r>
      <w:r w:rsidRPr="0061373C">
        <w:t>а</w:t>
      </w:r>
      <w:r w:rsidRPr="0061373C">
        <w:t>тология» в специальной психологии.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t>4</w:t>
      </w:r>
      <w:r w:rsidRPr="0061373C">
        <w:t>. Психологическая характеристика детей с нарушениями в сенсорной сфере.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t>5</w:t>
      </w:r>
      <w:r w:rsidRPr="0061373C">
        <w:t>. Опыт психологического сопровождения и работы в детском доме для слепоглухих д</w:t>
      </w:r>
      <w:r w:rsidRPr="0061373C">
        <w:t>е</w:t>
      </w:r>
      <w:r w:rsidRPr="0061373C">
        <w:t>тей в г.Сергиев Посад (РФ).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t>6</w:t>
      </w:r>
      <w:r w:rsidRPr="0061373C">
        <w:t>. Психологическая характеристика детей с интеллектуальной недостаточностью.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t>7</w:t>
      </w:r>
      <w:r w:rsidRPr="0061373C">
        <w:t>. Особенности реализации психологической коррекции с детьми с нарушениями разв</w:t>
      </w:r>
      <w:r w:rsidRPr="0061373C">
        <w:t>и</w:t>
      </w:r>
      <w:r w:rsidRPr="0061373C">
        <w:t>тия.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lastRenderedPageBreak/>
        <w:t>8</w:t>
      </w:r>
      <w:r w:rsidRPr="0061373C">
        <w:t>. Психологическая помощь и сопровождение семьи ребенка-инвалида.</w:t>
      </w:r>
    </w:p>
    <w:p w:rsidR="00303F6C" w:rsidRPr="0061373C" w:rsidRDefault="00303F6C" w:rsidP="00303F6C">
      <w:pPr>
        <w:tabs>
          <w:tab w:val="left" w:pos="2295"/>
        </w:tabs>
        <w:ind w:firstLine="709"/>
        <w:jc w:val="both"/>
        <w:rPr>
          <w:b/>
        </w:rPr>
      </w:pPr>
    </w:p>
    <w:p w:rsidR="00303F6C" w:rsidRPr="0061373C" w:rsidRDefault="00303F6C" w:rsidP="00303F6C">
      <w:pPr>
        <w:tabs>
          <w:tab w:val="left" w:pos="2295"/>
          <w:tab w:val="left" w:pos="6257"/>
        </w:tabs>
        <w:ind w:firstLine="720"/>
        <w:jc w:val="both"/>
        <w:rPr>
          <w:b/>
        </w:rPr>
      </w:pPr>
      <w:r w:rsidRPr="0061373C">
        <w:rPr>
          <w:b/>
        </w:rPr>
        <w:t>Критерии оценки:</w:t>
      </w:r>
    </w:p>
    <w:p w:rsidR="00303F6C" w:rsidRPr="00497C01" w:rsidRDefault="00303F6C" w:rsidP="00303F6C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303F6C" w:rsidRPr="00497C01" w:rsidRDefault="00303F6C" w:rsidP="00303F6C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303F6C" w:rsidRPr="0061373C" w:rsidRDefault="00303F6C" w:rsidP="00303F6C">
      <w:pPr>
        <w:ind w:firstLine="709"/>
        <w:jc w:val="both"/>
        <w:rPr>
          <w:rFonts w:eastAsia="TimesNewRoman,Italic"/>
          <w:iCs/>
          <w:u w:val="single"/>
        </w:rPr>
      </w:pPr>
    </w:p>
    <w:p w:rsidR="00303F6C" w:rsidRPr="0061373C" w:rsidRDefault="00F32837" w:rsidP="00F32837">
      <w:pPr>
        <w:ind w:firstLine="651"/>
        <w:jc w:val="both"/>
        <w:rPr>
          <w:b/>
        </w:rPr>
      </w:pPr>
      <w:r>
        <w:rPr>
          <w:b/>
          <w:bCs/>
          <w:color w:val="000000"/>
          <w:spacing w:val="-2"/>
        </w:rPr>
        <w:t xml:space="preserve">2.5 </w:t>
      </w:r>
      <w:r w:rsidR="00303F6C" w:rsidRPr="00F32837">
        <w:rPr>
          <w:b/>
          <w:bCs/>
          <w:color w:val="000000"/>
          <w:spacing w:val="-2"/>
        </w:rPr>
        <w:t>Тестовые</w:t>
      </w:r>
      <w:r w:rsidR="00303F6C" w:rsidRPr="0061373C">
        <w:rPr>
          <w:b/>
        </w:rPr>
        <w:t xml:space="preserve"> задания</w:t>
      </w:r>
    </w:p>
    <w:p w:rsidR="00303F6C" w:rsidRPr="00E75F1A" w:rsidRDefault="00303F6C" w:rsidP="00303F6C">
      <w:pPr>
        <w:ind w:firstLine="651"/>
        <w:jc w:val="both"/>
        <w:rPr>
          <w:b/>
          <w:bCs/>
          <w:color w:val="000000"/>
        </w:rPr>
      </w:pPr>
      <w:r w:rsidRPr="0061373C">
        <w:rPr>
          <w:b/>
        </w:rPr>
        <w:t xml:space="preserve">Раздел 2. </w:t>
      </w:r>
      <w:r w:rsidRPr="0061373C">
        <w:rPr>
          <w:b/>
          <w:bCs/>
          <w:color w:val="000000"/>
          <w:spacing w:val="-2"/>
        </w:rPr>
        <w:t xml:space="preserve">Особенности психического развития лиц с </w:t>
      </w:r>
      <w:r w:rsidRPr="0061373C">
        <w:rPr>
          <w:b/>
          <w:bCs/>
          <w:color w:val="000000"/>
        </w:rPr>
        <w:t xml:space="preserve">нарушениями психофизического </w:t>
      </w:r>
      <w:r w:rsidRPr="00E75F1A">
        <w:rPr>
          <w:b/>
          <w:bCs/>
          <w:color w:val="000000"/>
        </w:rPr>
        <w:t>развития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b/>
          <w:bCs/>
          <w:color w:val="000000"/>
        </w:rPr>
        <w:t>1.Предметом изучения дезонтогенетической психологии является:</w:t>
      </w:r>
    </w:p>
    <w:p w:rsidR="00303F6C" w:rsidRPr="00E75F1A" w:rsidRDefault="00303F6C" w:rsidP="00F32837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A) воспитание и обучение детей с нарушенным развитием </w:t>
      </w:r>
    </w:p>
    <w:p w:rsidR="00303F6C" w:rsidRPr="00E75F1A" w:rsidRDefault="00303F6C" w:rsidP="00F32837">
      <w:pPr>
        <w:shd w:val="clear" w:color="auto" w:fill="FFFFFF"/>
        <w:tabs>
          <w:tab w:val="left" w:pos="1404"/>
        </w:tabs>
        <w:ind w:firstLine="709"/>
        <w:jc w:val="both"/>
      </w:pPr>
      <w:r w:rsidRPr="00E75F1A">
        <w:rPr>
          <w:color w:val="000000"/>
        </w:rPr>
        <w:t>Б) развитие психики, протекающее в неблагоприятных условиях</w:t>
      </w:r>
    </w:p>
    <w:p w:rsidR="00303F6C" w:rsidRPr="00E75F1A" w:rsidRDefault="00303F6C" w:rsidP="00F32837">
      <w:pPr>
        <w:shd w:val="clear" w:color="auto" w:fill="FFFFFF"/>
        <w:tabs>
          <w:tab w:val="left" w:pos="1397"/>
        </w:tabs>
        <w:ind w:firstLine="709"/>
        <w:jc w:val="both"/>
      </w:pPr>
      <w:r w:rsidRPr="00E75F1A">
        <w:rPr>
          <w:color w:val="000000"/>
        </w:rPr>
        <w:t>B) своеобразие психического развития лиц с нарушенным зрением</w:t>
      </w:r>
    </w:p>
    <w:p w:rsidR="00303F6C" w:rsidRPr="00E75F1A" w:rsidRDefault="00303F6C" w:rsidP="00F32837">
      <w:pPr>
        <w:shd w:val="clear" w:color="auto" w:fill="FFFFFF"/>
        <w:ind w:firstLine="709"/>
        <w:jc w:val="both"/>
        <w:rPr>
          <w:color w:val="000000"/>
        </w:rPr>
      </w:pPr>
      <w:r w:rsidRPr="00E75F1A">
        <w:rPr>
          <w:color w:val="000000"/>
        </w:rPr>
        <w:t>Г) особенности психического развития лиц с интеллектуальными нарушениями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b/>
          <w:bCs/>
          <w:color w:val="000000"/>
        </w:rPr>
        <w:t>2.Отклоняющееся развитие можно охарактеризовать как:</w:t>
      </w:r>
    </w:p>
    <w:p w:rsidR="00303F6C" w:rsidRPr="00E75F1A" w:rsidRDefault="00303F6C" w:rsidP="00F32837">
      <w:pPr>
        <w:widowControl w:val="0"/>
        <w:numPr>
          <w:ilvl w:val="0"/>
          <w:numId w:val="27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 развитие, имеющее стихийный, непредсказуемый характер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развитие, протекающее вне воспитательного воздействия</w:t>
      </w:r>
    </w:p>
    <w:p w:rsidR="00303F6C" w:rsidRPr="00E75F1A" w:rsidRDefault="00303F6C" w:rsidP="00F32837">
      <w:pPr>
        <w:widowControl w:val="0"/>
        <w:numPr>
          <w:ilvl w:val="0"/>
          <w:numId w:val="27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 развитие, протекающее в рамках иной языковой культуры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Г) развитие, при котором влияние неблагоприятных факторов превышает компенсаторные возможности индивида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b/>
          <w:bCs/>
          <w:color w:val="000000"/>
        </w:rPr>
        <w:t>3.Задачами дезонтогенетической психологии являются:</w:t>
      </w:r>
    </w:p>
    <w:p w:rsidR="00303F6C" w:rsidRPr="00E75F1A" w:rsidRDefault="00303F6C" w:rsidP="00F32837">
      <w:pPr>
        <w:shd w:val="clear" w:color="auto" w:fill="FFFFFF"/>
        <w:tabs>
          <w:tab w:val="left" w:pos="1368"/>
        </w:tabs>
        <w:ind w:firstLine="709"/>
        <w:jc w:val="both"/>
      </w:pPr>
      <w:r w:rsidRPr="00E75F1A">
        <w:rPr>
          <w:color w:val="000000"/>
        </w:rPr>
        <w:t>A) разработка методов психологической диагностики отклонений в развитии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Б) изучение закономерностей различных вариантов отклоняющегося развития</w:t>
      </w:r>
    </w:p>
    <w:p w:rsidR="00303F6C" w:rsidRPr="00E75F1A" w:rsidRDefault="00303F6C" w:rsidP="00F32837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>B) создание коррекционных педагогических технологий</w:t>
      </w:r>
    </w:p>
    <w:p w:rsidR="00303F6C" w:rsidRPr="00E75F1A" w:rsidRDefault="00303F6C" w:rsidP="00F32837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>Г) изучение психологических проблем, связанных с интеграцией</w:t>
      </w:r>
    </w:p>
    <w:p w:rsidR="00303F6C" w:rsidRPr="00E75F1A" w:rsidRDefault="00303F6C" w:rsidP="00F32837">
      <w:pPr>
        <w:shd w:val="clear" w:color="auto" w:fill="FFFFFF"/>
        <w:tabs>
          <w:tab w:val="left" w:pos="-180"/>
        </w:tabs>
        <w:ind w:firstLine="709"/>
        <w:jc w:val="both"/>
      </w:pPr>
      <w:r w:rsidRPr="00E75F1A">
        <w:rPr>
          <w:noProof/>
        </w:rPr>
        <w:pict>
          <v:line id="_x0000_s1026" style="position:absolute;left:0;text-align:left;z-index:251654656;mso-position-horizontal-relative:margin" from="708.1pt,-52.9pt" to="708.1pt,129.6pt" o:allowincell="f" strokeweight=".35pt">
            <w10:wrap anchorx="margin"/>
          </v:line>
        </w:pict>
      </w:r>
      <w:r w:rsidRPr="00E75F1A">
        <w:rPr>
          <w:noProof/>
        </w:rPr>
        <w:pict>
          <v:line id="_x0000_s1027" style="position:absolute;left:0;text-align:left;z-index:251655680;mso-position-horizontal-relative:margin" from="701.65pt,-48.95pt" to="701.65pt,178.95pt" o:allowincell="f" strokeweight=".35pt">
            <w10:wrap anchorx="margin"/>
          </v:line>
        </w:pict>
      </w:r>
      <w:r w:rsidRPr="00E75F1A">
        <w:rPr>
          <w:noProof/>
        </w:rPr>
        <w:pict>
          <v:line id="_x0000_s1028" style="position:absolute;left:0;text-align:left;z-index:251656704;mso-position-horizontal-relative:margin" from="705.25pt,-45.35pt" to="705.25pt,275.05pt" o:allowincell="f" strokeweight=".35pt">
            <w10:wrap anchorx="margin"/>
          </v:line>
        </w:pict>
      </w:r>
      <w:r w:rsidRPr="00E75F1A">
        <w:rPr>
          <w:noProof/>
        </w:rPr>
        <w:pict>
          <v:line id="_x0000_s1029" style="position:absolute;left:0;text-align:left;z-index:251657728;mso-position-horizontal-relative:margin" from="709.55pt,15.5pt" to="709.55pt,333.75pt" o:allowincell="f" strokeweight=".35pt">
            <w10:wrap anchorx="margin"/>
          </v:line>
        </w:pict>
      </w:r>
      <w:r w:rsidRPr="00E75F1A">
        <w:rPr>
          <w:noProof/>
        </w:rPr>
        <w:pict>
          <v:line id="_x0000_s1030" style="position:absolute;left:0;text-align:left;z-index:251658752;mso-position-horizontal-relative:margin" from="706.7pt,71.3pt" to="706.7pt,158.8pt" o:allowincell="f" strokeweight=".35pt">
            <w10:wrap anchorx="margin"/>
          </v:line>
        </w:pict>
      </w:r>
      <w:r w:rsidRPr="00E75F1A">
        <w:rPr>
          <w:noProof/>
        </w:rPr>
        <w:pict>
          <v:line id="_x0000_s1031" style="position:absolute;left:0;text-align:left;z-index:251659776;mso-position-horizontal-relative:margin" from="708.1pt,107.65pt" to="708.1pt,510.85pt" o:allowincell="f" strokeweight=".35pt">
            <w10:wrap anchorx="margin"/>
          </v:line>
        </w:pict>
      </w:r>
      <w:r w:rsidRPr="00E75F1A">
        <w:rPr>
          <w:b/>
          <w:bCs/>
          <w:color w:val="000000"/>
        </w:rPr>
        <w:t>4. Среди закономерностей нарушенного психического развитиявыделяют:</w:t>
      </w:r>
    </w:p>
    <w:p w:rsidR="00303F6C" w:rsidRPr="00E75F1A" w:rsidRDefault="00303F6C" w:rsidP="00F32837">
      <w:pPr>
        <w:widowControl w:val="0"/>
        <w:numPr>
          <w:ilvl w:val="0"/>
          <w:numId w:val="2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 межсистемные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общие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В) модально-специфические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Г) модально-неспецифические</w:t>
      </w:r>
    </w:p>
    <w:p w:rsidR="00303F6C" w:rsidRPr="00E75F1A" w:rsidRDefault="00303F6C" w:rsidP="00F32837">
      <w:pPr>
        <w:shd w:val="clear" w:color="auto" w:fill="FFFFFF"/>
        <w:tabs>
          <w:tab w:val="left" w:pos="216"/>
        </w:tabs>
        <w:ind w:firstLine="709"/>
        <w:jc w:val="both"/>
      </w:pPr>
      <w:r w:rsidRPr="00E75F1A">
        <w:rPr>
          <w:b/>
          <w:bCs/>
          <w:color w:val="000000"/>
        </w:rPr>
        <w:t>5.</w:t>
      </w:r>
      <w:r w:rsidRPr="00E75F1A">
        <w:rPr>
          <w:b/>
          <w:bCs/>
          <w:color w:val="000000"/>
        </w:rPr>
        <w:tab/>
        <w:t>С какими смежными науками связана специальная психология: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  <w:jc w:val="both"/>
      </w:pPr>
      <w:r w:rsidRPr="00E75F1A">
        <w:rPr>
          <w:color w:val="000000"/>
        </w:rPr>
        <w:t>A)</w:t>
      </w:r>
      <w:r w:rsidRPr="00E75F1A">
        <w:rPr>
          <w:color w:val="000000"/>
        </w:rPr>
        <w:tab/>
        <w:t>с психологией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Б) с</w:t>
      </w:r>
      <w:r w:rsidRPr="00E75F1A">
        <w:rPr>
          <w:b/>
          <w:bCs/>
          <w:color w:val="000000"/>
        </w:rPr>
        <w:t xml:space="preserve"> </w:t>
      </w:r>
      <w:r w:rsidRPr="00E75F1A">
        <w:rPr>
          <w:color w:val="000000"/>
        </w:rPr>
        <w:t>травматологией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>B)</w:t>
      </w:r>
      <w:r w:rsidRPr="00E75F1A">
        <w:rPr>
          <w:color w:val="000000"/>
        </w:rPr>
        <w:tab/>
        <w:t>со специальной педагогикой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  <w:jc w:val="both"/>
      </w:pPr>
      <w:r w:rsidRPr="00E75F1A">
        <w:rPr>
          <w:color w:val="000000"/>
        </w:rPr>
        <w:t>Г) с медицинской генетикой</w:t>
      </w:r>
    </w:p>
    <w:p w:rsidR="00303F6C" w:rsidRPr="00E75F1A" w:rsidRDefault="00303F6C" w:rsidP="00F32837">
      <w:pPr>
        <w:shd w:val="clear" w:color="auto" w:fill="FFFFFF"/>
        <w:tabs>
          <w:tab w:val="left" w:pos="216"/>
        </w:tabs>
        <w:ind w:firstLine="709"/>
        <w:jc w:val="both"/>
      </w:pPr>
      <w:r w:rsidRPr="00E75F1A">
        <w:rPr>
          <w:b/>
          <w:bCs/>
          <w:color w:val="000000"/>
        </w:rPr>
        <w:t>6.</w:t>
      </w:r>
      <w:r w:rsidRPr="00E75F1A">
        <w:rPr>
          <w:b/>
          <w:bCs/>
          <w:color w:val="000000"/>
        </w:rPr>
        <w:tab/>
        <w:t xml:space="preserve">Дизонтогения </w:t>
      </w:r>
      <w:r w:rsidRPr="00E75F1A">
        <w:rPr>
          <w:color w:val="000000"/>
        </w:rPr>
        <w:t xml:space="preserve">— </w:t>
      </w:r>
      <w:r w:rsidRPr="00E75F1A">
        <w:rPr>
          <w:b/>
          <w:bCs/>
          <w:color w:val="000000"/>
        </w:rPr>
        <w:t>это:</w:t>
      </w:r>
    </w:p>
    <w:p w:rsidR="00303F6C" w:rsidRPr="00E75F1A" w:rsidRDefault="00303F6C" w:rsidP="00F32837">
      <w:pPr>
        <w:widowControl w:val="0"/>
        <w:numPr>
          <w:ilvl w:val="0"/>
          <w:numId w:val="2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нарушение физического и психического развития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психическое заболевание</w:t>
      </w:r>
    </w:p>
    <w:p w:rsidR="00303F6C" w:rsidRPr="00E75F1A" w:rsidRDefault="00303F6C" w:rsidP="00F32837">
      <w:pPr>
        <w:widowControl w:val="0"/>
        <w:numPr>
          <w:ilvl w:val="0"/>
          <w:numId w:val="2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исследование соматического статуса ребенка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Г) нормальное физическое и психическое развитие</w:t>
      </w:r>
    </w:p>
    <w:p w:rsidR="00303F6C" w:rsidRPr="00E75F1A" w:rsidRDefault="00303F6C" w:rsidP="00F32837">
      <w:pPr>
        <w:shd w:val="clear" w:color="auto" w:fill="FFFFFF"/>
        <w:tabs>
          <w:tab w:val="left" w:pos="216"/>
        </w:tabs>
        <w:ind w:firstLine="709"/>
        <w:jc w:val="both"/>
        <w:rPr>
          <w:b/>
          <w:bCs/>
          <w:color w:val="000000"/>
        </w:rPr>
      </w:pPr>
      <w:r w:rsidRPr="00E75F1A">
        <w:rPr>
          <w:b/>
          <w:bCs/>
          <w:color w:val="000000"/>
        </w:rPr>
        <w:t>7. Теорию системного строении дефекта выдвинул:</w:t>
      </w:r>
    </w:p>
    <w:p w:rsidR="00303F6C" w:rsidRPr="00E75F1A" w:rsidRDefault="00303F6C" w:rsidP="00F32837">
      <w:pPr>
        <w:framePr w:h="180" w:hRule="exact" w:hSpace="36" w:wrap="auto" w:vAnchor="text" w:hAnchor="text" w:x="5495" w:y="498"/>
        <w:shd w:val="clear" w:color="auto" w:fill="FFFFFF"/>
        <w:ind w:firstLine="709"/>
        <w:jc w:val="both"/>
        <w:rPr>
          <w:color w:val="000000"/>
        </w:rPr>
      </w:pPr>
    </w:p>
    <w:p w:rsidR="00303F6C" w:rsidRPr="00E75F1A" w:rsidRDefault="00303F6C" w:rsidP="00F32837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В. И.Лубовский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-1080"/>
          <w:tab w:val="left" w:pos="360"/>
          <w:tab w:val="left" w:pos="540"/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В. В. Лебединский</w:t>
      </w:r>
    </w:p>
    <w:p w:rsidR="00303F6C" w:rsidRPr="00E75F1A" w:rsidRDefault="00303F6C" w:rsidP="00F32837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Л. С. Выготский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lastRenderedPageBreak/>
        <w:t>Г) С. Я. Рубинштейн</w:t>
      </w:r>
    </w:p>
    <w:p w:rsidR="00303F6C" w:rsidRPr="00E75F1A" w:rsidRDefault="00303F6C" w:rsidP="00F32837">
      <w:pPr>
        <w:shd w:val="clear" w:color="auto" w:fill="FFFFFF"/>
        <w:tabs>
          <w:tab w:val="left" w:pos="238"/>
        </w:tabs>
        <w:ind w:firstLine="709"/>
        <w:jc w:val="both"/>
      </w:pPr>
      <w:r w:rsidRPr="00E75F1A">
        <w:rPr>
          <w:b/>
          <w:bCs/>
          <w:color w:val="000000"/>
        </w:rPr>
        <w:t>8.</w:t>
      </w:r>
      <w:r w:rsidRPr="00E75F1A">
        <w:rPr>
          <w:b/>
          <w:bCs/>
          <w:color w:val="000000"/>
        </w:rPr>
        <w:tab/>
        <w:t>Особенности психического развития, свойственные отдельным видам дизонтогенеза, относят к закономерностям:</w:t>
      </w: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  <w:jc w:val="both"/>
      </w:pPr>
      <w:r w:rsidRPr="00E75F1A">
        <w:rPr>
          <w:color w:val="000000"/>
        </w:rPr>
        <w:t>A</w:t>
      </w:r>
      <w:r w:rsidRPr="00E75F1A">
        <w:rPr>
          <w:b/>
          <w:bCs/>
          <w:color w:val="000000"/>
        </w:rPr>
        <w:t>)</w:t>
      </w:r>
      <w:r w:rsidRPr="00E75F1A">
        <w:rPr>
          <w:b/>
          <w:bCs/>
          <w:color w:val="000000"/>
        </w:rPr>
        <w:tab/>
      </w:r>
      <w:r w:rsidRPr="00E75F1A">
        <w:rPr>
          <w:color w:val="000000"/>
        </w:rPr>
        <w:t>общим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Б</w:t>
      </w:r>
      <w:r w:rsidRPr="00E75F1A">
        <w:rPr>
          <w:b/>
          <w:bCs/>
          <w:color w:val="000000"/>
        </w:rPr>
        <w:t xml:space="preserve">) </w:t>
      </w:r>
      <w:r w:rsidRPr="00E75F1A">
        <w:rPr>
          <w:color w:val="000000"/>
        </w:rPr>
        <w:t>межсистемным</w:t>
      </w: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>B)</w:t>
      </w:r>
      <w:r w:rsidRPr="00E75F1A">
        <w:rPr>
          <w:color w:val="000000"/>
        </w:rPr>
        <w:tab/>
        <w:t>модально-неспецифическим</w:t>
      </w: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  <w:jc w:val="both"/>
      </w:pPr>
      <w:r w:rsidRPr="00E75F1A">
        <w:rPr>
          <w:color w:val="000000"/>
        </w:rPr>
        <w:t>Г) модально-специфическим</w:t>
      </w:r>
    </w:p>
    <w:p w:rsidR="00303F6C" w:rsidRPr="00E75F1A" w:rsidRDefault="00303F6C" w:rsidP="00F32837">
      <w:pPr>
        <w:shd w:val="clear" w:color="auto" w:fill="FFFFFF"/>
        <w:tabs>
          <w:tab w:val="left" w:pos="238"/>
        </w:tabs>
        <w:ind w:firstLine="709"/>
        <w:jc w:val="both"/>
      </w:pPr>
      <w:r w:rsidRPr="00E75F1A">
        <w:rPr>
          <w:b/>
          <w:bCs/>
          <w:color w:val="000000"/>
        </w:rPr>
        <w:t>9.</w:t>
      </w:r>
      <w:r w:rsidRPr="00E75F1A">
        <w:rPr>
          <w:b/>
          <w:bCs/>
          <w:color w:val="000000"/>
        </w:rPr>
        <w:tab/>
        <w:t>Замедление переработки поступающей информации относят к закономерностям: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  <w:jc w:val="both"/>
      </w:pPr>
      <w:r w:rsidRPr="00E75F1A">
        <w:rPr>
          <w:color w:val="000000"/>
        </w:rPr>
        <w:t>A)</w:t>
      </w:r>
      <w:r w:rsidRPr="00E75F1A">
        <w:rPr>
          <w:color w:val="000000"/>
        </w:rPr>
        <w:tab/>
        <w:t>общим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Б)</w:t>
      </w:r>
      <w:r w:rsidRPr="00E75F1A">
        <w:rPr>
          <w:b/>
          <w:bCs/>
          <w:color w:val="000000"/>
        </w:rPr>
        <w:t xml:space="preserve"> </w:t>
      </w:r>
      <w:r w:rsidRPr="00E75F1A">
        <w:rPr>
          <w:color w:val="000000"/>
        </w:rPr>
        <w:t>межсистемным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>B)</w:t>
      </w:r>
      <w:r w:rsidRPr="00E75F1A">
        <w:rPr>
          <w:color w:val="000000"/>
        </w:rPr>
        <w:tab/>
        <w:t>модально-неспецифическим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>Г) модально-специфическим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  <w:jc w:val="both"/>
        <w:rPr>
          <w:color w:val="000000"/>
        </w:rPr>
      </w:pP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b/>
          <w:bCs/>
          <w:color w:val="000000"/>
        </w:rPr>
        <w:t xml:space="preserve">10. Гетерохронность психического развития относят </w:t>
      </w:r>
      <w:r w:rsidRPr="00E75F1A">
        <w:rPr>
          <w:color w:val="000000"/>
        </w:rPr>
        <w:t xml:space="preserve">к </w:t>
      </w:r>
      <w:r w:rsidRPr="00E75F1A">
        <w:rPr>
          <w:b/>
          <w:bCs/>
          <w:color w:val="000000"/>
        </w:rPr>
        <w:t>закономерностям:</w:t>
      </w:r>
    </w:p>
    <w:p w:rsidR="00303F6C" w:rsidRPr="00E75F1A" w:rsidRDefault="00303F6C" w:rsidP="00F32837">
      <w:pPr>
        <w:shd w:val="clear" w:color="auto" w:fill="FFFFFF"/>
        <w:tabs>
          <w:tab w:val="left" w:pos="670"/>
        </w:tabs>
        <w:ind w:firstLine="709"/>
        <w:jc w:val="both"/>
      </w:pPr>
      <w:r w:rsidRPr="00E75F1A">
        <w:rPr>
          <w:color w:val="000000"/>
        </w:rPr>
        <w:t>A)</w:t>
      </w:r>
      <w:r w:rsidRPr="00E75F1A">
        <w:rPr>
          <w:color w:val="000000"/>
        </w:rPr>
        <w:tab/>
        <w:t>общим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Б) межсистемным</w:t>
      </w:r>
    </w:p>
    <w:p w:rsidR="00303F6C" w:rsidRPr="00E75F1A" w:rsidRDefault="00303F6C" w:rsidP="00F32837">
      <w:pPr>
        <w:shd w:val="clear" w:color="auto" w:fill="FFFFFF"/>
        <w:tabs>
          <w:tab w:val="left" w:pos="670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>B)</w:t>
      </w:r>
      <w:r w:rsidRPr="00E75F1A">
        <w:rPr>
          <w:color w:val="000000"/>
        </w:rPr>
        <w:tab/>
        <w:t>модально-неспецифическим</w:t>
      </w:r>
    </w:p>
    <w:p w:rsidR="00303F6C" w:rsidRPr="00E75F1A" w:rsidRDefault="00303F6C" w:rsidP="00F32837">
      <w:pPr>
        <w:shd w:val="clear" w:color="auto" w:fill="FFFFFF"/>
        <w:tabs>
          <w:tab w:val="left" w:pos="670"/>
        </w:tabs>
        <w:ind w:firstLine="709"/>
        <w:jc w:val="both"/>
      </w:pPr>
      <w:r w:rsidRPr="00E75F1A">
        <w:rPr>
          <w:color w:val="000000"/>
        </w:rPr>
        <w:t>Г) модально-специфическим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b/>
          <w:bCs/>
          <w:color w:val="000000"/>
        </w:rPr>
        <w:t>11.</w:t>
      </w:r>
      <w:r w:rsidRPr="00E75F1A">
        <w:rPr>
          <w:color w:val="000000"/>
        </w:rPr>
        <w:t xml:space="preserve"> </w:t>
      </w:r>
      <w:r w:rsidRPr="00E75F1A">
        <w:rPr>
          <w:b/>
          <w:bCs/>
          <w:color w:val="000000"/>
        </w:rPr>
        <w:t>В специальной психологии выделяют следующие принципы проведения исследований:</w:t>
      </w:r>
    </w:p>
    <w:p w:rsidR="00303F6C" w:rsidRPr="00E75F1A" w:rsidRDefault="00303F6C" w:rsidP="00F32837">
      <w:pPr>
        <w:widowControl w:val="0"/>
        <w:numPr>
          <w:ilvl w:val="0"/>
          <w:numId w:val="3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двойной диссоциации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системности</w:t>
      </w:r>
    </w:p>
    <w:p w:rsidR="00303F6C" w:rsidRPr="00E75F1A" w:rsidRDefault="00303F6C" w:rsidP="00F32837">
      <w:pPr>
        <w:widowControl w:val="0"/>
        <w:numPr>
          <w:ilvl w:val="0"/>
          <w:numId w:val="3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педагогического оптимизма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Г) динамического изучения в сочетании с качественным анализом результатов</w:t>
      </w:r>
    </w:p>
    <w:p w:rsidR="00303F6C" w:rsidRPr="00E75F1A" w:rsidRDefault="00303F6C" w:rsidP="00F32837">
      <w:pPr>
        <w:shd w:val="clear" w:color="auto" w:fill="FFFFFF"/>
        <w:ind w:firstLine="709"/>
      </w:pPr>
      <w:r w:rsidRPr="00E75F1A">
        <w:rPr>
          <w:b/>
          <w:bCs/>
          <w:color w:val="000000"/>
        </w:rPr>
        <w:t>12. По времени возникновения нарушения развития классифицируют:</w:t>
      </w:r>
    </w:p>
    <w:p w:rsidR="00303F6C" w:rsidRPr="00E75F1A" w:rsidRDefault="00303F6C" w:rsidP="00F32837">
      <w:pPr>
        <w:widowControl w:val="0"/>
        <w:numPr>
          <w:ilvl w:val="0"/>
          <w:numId w:val="3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врожденные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Б) социальные</w:t>
      </w:r>
    </w:p>
    <w:p w:rsidR="00303F6C" w:rsidRPr="00E75F1A" w:rsidRDefault="00303F6C" w:rsidP="00F32837">
      <w:pPr>
        <w:widowControl w:val="0"/>
        <w:numPr>
          <w:ilvl w:val="0"/>
          <w:numId w:val="3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биологические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Г) приобретенные</w:t>
      </w:r>
    </w:p>
    <w:p w:rsidR="00303F6C" w:rsidRPr="00E75F1A" w:rsidRDefault="00303F6C" w:rsidP="00F32837">
      <w:pPr>
        <w:shd w:val="clear" w:color="auto" w:fill="FFFFFF"/>
        <w:ind w:firstLine="709"/>
      </w:pPr>
      <w:r w:rsidRPr="00E75F1A">
        <w:rPr>
          <w:b/>
          <w:bCs/>
          <w:color w:val="000000"/>
        </w:rPr>
        <w:t>13. По характеру психического дизонтогенеза классифицируют:</w:t>
      </w:r>
    </w:p>
    <w:p w:rsidR="00303F6C" w:rsidRPr="00E75F1A" w:rsidRDefault="00303F6C" w:rsidP="00F32837">
      <w:pPr>
        <w:shd w:val="clear" w:color="auto" w:fill="FFFFFF"/>
        <w:ind w:firstLine="709"/>
        <w:rPr>
          <w:color w:val="000000"/>
        </w:rPr>
      </w:pPr>
      <w:r w:rsidRPr="00E75F1A">
        <w:rPr>
          <w:color w:val="000000"/>
        </w:rPr>
        <w:t>А</w:t>
      </w:r>
      <w:r w:rsidRPr="00E75F1A">
        <w:rPr>
          <w:b/>
          <w:bCs/>
          <w:color w:val="000000"/>
        </w:rPr>
        <w:t xml:space="preserve">) </w:t>
      </w:r>
      <w:r w:rsidRPr="00E75F1A">
        <w:rPr>
          <w:color w:val="000000"/>
        </w:rPr>
        <w:t xml:space="preserve">асинхронию </w:t>
      </w:r>
    </w:p>
    <w:p w:rsidR="00303F6C" w:rsidRPr="00E75F1A" w:rsidRDefault="00303F6C" w:rsidP="00F32837">
      <w:pPr>
        <w:shd w:val="clear" w:color="auto" w:fill="FFFFFF"/>
        <w:ind w:firstLine="709"/>
        <w:rPr>
          <w:color w:val="000000"/>
        </w:rPr>
      </w:pPr>
      <w:r w:rsidRPr="00E75F1A">
        <w:rPr>
          <w:color w:val="000000"/>
        </w:rPr>
        <w:t xml:space="preserve">Б) дисгармонию </w:t>
      </w:r>
    </w:p>
    <w:p w:rsidR="00303F6C" w:rsidRPr="00E75F1A" w:rsidRDefault="00303F6C" w:rsidP="00F32837">
      <w:pPr>
        <w:shd w:val="clear" w:color="auto" w:fill="FFFFFF"/>
        <w:ind w:firstLine="709"/>
        <w:rPr>
          <w:color w:val="000000"/>
        </w:rPr>
      </w:pPr>
      <w:r w:rsidRPr="00E75F1A">
        <w:rPr>
          <w:color w:val="000000"/>
        </w:rPr>
        <w:t xml:space="preserve">В) ретардацию </w:t>
      </w:r>
    </w:p>
    <w:p w:rsidR="00303F6C" w:rsidRPr="00E75F1A" w:rsidRDefault="00303F6C" w:rsidP="00F32837">
      <w:pPr>
        <w:shd w:val="clear" w:color="auto" w:fill="FFFFFF"/>
        <w:ind w:firstLine="709"/>
      </w:pPr>
      <w:r w:rsidRPr="00E75F1A">
        <w:rPr>
          <w:color w:val="000000"/>
        </w:rPr>
        <w:t>Г) анозогнозию</w:t>
      </w:r>
    </w:p>
    <w:p w:rsidR="00303F6C" w:rsidRPr="00E75F1A" w:rsidRDefault="00303F6C" w:rsidP="00F32837">
      <w:pPr>
        <w:shd w:val="clear" w:color="auto" w:fill="FFFFFF"/>
        <w:tabs>
          <w:tab w:val="left" w:pos="346"/>
        </w:tabs>
        <w:ind w:firstLine="709"/>
      </w:pPr>
      <w:r w:rsidRPr="00E75F1A">
        <w:rPr>
          <w:b/>
          <w:bCs/>
          <w:color w:val="000000"/>
        </w:rPr>
        <w:t>14.</w:t>
      </w:r>
      <w:r w:rsidRPr="00E75F1A">
        <w:rPr>
          <w:b/>
          <w:bCs/>
          <w:color w:val="000000"/>
        </w:rPr>
        <w:tab/>
        <w:t>Основные параметры нарушенного развития описал: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E75F1A">
        <w:rPr>
          <w:color w:val="000000"/>
        </w:rPr>
        <w:t>А) В. И</w:t>
      </w:r>
      <w:r w:rsidRPr="00E75F1A">
        <w:rPr>
          <w:b/>
          <w:bCs/>
          <w:color w:val="000000"/>
        </w:rPr>
        <w:t xml:space="preserve">. </w:t>
      </w:r>
      <w:r w:rsidRPr="00E75F1A">
        <w:rPr>
          <w:color w:val="000000"/>
        </w:rPr>
        <w:t>Лубовский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E75F1A">
        <w:rPr>
          <w:color w:val="000000"/>
        </w:rPr>
        <w:t>Б) В. В. Лебединский</w:t>
      </w:r>
    </w:p>
    <w:p w:rsidR="00303F6C" w:rsidRPr="00E75F1A" w:rsidRDefault="00303F6C" w:rsidP="00F32837">
      <w:pPr>
        <w:widowControl w:val="0"/>
        <w:numPr>
          <w:ilvl w:val="0"/>
          <w:numId w:val="3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Л. С. Выготский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Г) С. Я. Рубинштейн</w:t>
      </w:r>
    </w:p>
    <w:p w:rsidR="00303F6C" w:rsidRPr="00E75F1A" w:rsidRDefault="00303F6C" w:rsidP="00F32837">
      <w:pPr>
        <w:shd w:val="clear" w:color="auto" w:fill="FFFFFF"/>
        <w:tabs>
          <w:tab w:val="left" w:pos="346"/>
        </w:tabs>
        <w:ind w:firstLine="709"/>
      </w:pPr>
      <w:r w:rsidRPr="00E75F1A">
        <w:rPr>
          <w:b/>
          <w:bCs/>
          <w:color w:val="000000"/>
        </w:rPr>
        <w:t>15. Количество параметров нарушенного развития:</w:t>
      </w:r>
    </w:p>
    <w:p w:rsidR="00303F6C" w:rsidRPr="00E75F1A" w:rsidRDefault="00303F6C" w:rsidP="00F32837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5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E75F1A">
        <w:rPr>
          <w:color w:val="000000"/>
        </w:rPr>
        <w:t>Б</w:t>
      </w:r>
      <w:r w:rsidRPr="00E75F1A">
        <w:rPr>
          <w:b/>
          <w:bCs/>
          <w:color w:val="000000"/>
        </w:rPr>
        <w:t xml:space="preserve">) </w:t>
      </w:r>
      <w:r w:rsidRPr="00E75F1A">
        <w:rPr>
          <w:color w:val="000000"/>
        </w:rPr>
        <w:t>2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</w:pPr>
      <w:r w:rsidRPr="00E75F1A">
        <w:t>В) 4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</w:pPr>
      <w:r w:rsidRPr="00E75F1A">
        <w:t>Г)3</w:t>
      </w:r>
    </w:p>
    <w:p w:rsidR="00303F6C" w:rsidRPr="00E75F1A" w:rsidRDefault="00303F6C" w:rsidP="00F32837">
      <w:pPr>
        <w:shd w:val="clear" w:color="auto" w:fill="FFFFFF"/>
        <w:tabs>
          <w:tab w:val="left" w:pos="331"/>
        </w:tabs>
        <w:ind w:firstLine="709"/>
        <w:jc w:val="both"/>
      </w:pPr>
      <w:r w:rsidRPr="00E75F1A">
        <w:rPr>
          <w:noProof/>
        </w:rPr>
        <w:pict>
          <v:line id="_x0000_s1032" style="position:absolute;left:0;text-align:left;z-index:251660800;mso-position-horizontal-relative:margin" from="700.2pt,-38.5pt" to="700.2pt,261.75pt" o:allowincell="f" strokeweight=".35pt">
            <w10:wrap anchorx="margin"/>
          </v:line>
        </w:pict>
      </w:r>
      <w:r w:rsidRPr="00E75F1A">
        <w:rPr>
          <w:b/>
          <w:bCs/>
          <w:color w:val="000000"/>
        </w:rPr>
        <w:t>16.</w:t>
      </w:r>
      <w:r w:rsidRPr="00E75F1A">
        <w:rPr>
          <w:b/>
          <w:bCs/>
          <w:color w:val="000000"/>
        </w:rPr>
        <w:tab/>
        <w:t>В параметры нарушенного развития не входят:</w:t>
      </w:r>
    </w:p>
    <w:p w:rsidR="00303F6C" w:rsidRPr="00E75F1A" w:rsidRDefault="00303F6C" w:rsidP="00F32837">
      <w:pPr>
        <w:shd w:val="clear" w:color="auto" w:fill="FFFFFF"/>
        <w:tabs>
          <w:tab w:val="left" w:pos="691"/>
        </w:tabs>
        <w:ind w:firstLine="709"/>
        <w:jc w:val="both"/>
      </w:pPr>
      <w:r w:rsidRPr="00E75F1A">
        <w:rPr>
          <w:color w:val="000000"/>
        </w:rPr>
        <w:t>A)</w:t>
      </w:r>
      <w:r w:rsidRPr="00E75F1A">
        <w:rPr>
          <w:color w:val="000000"/>
        </w:rPr>
        <w:tab/>
        <w:t>хроногенность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Б) функциональная локализация нарушений</w:t>
      </w:r>
    </w:p>
    <w:p w:rsidR="00303F6C" w:rsidRPr="00E75F1A" w:rsidRDefault="00303F6C" w:rsidP="00F32837">
      <w:pPr>
        <w:shd w:val="clear" w:color="auto" w:fill="FFFFFF"/>
        <w:tabs>
          <w:tab w:val="left" w:pos="691"/>
        </w:tabs>
        <w:ind w:firstLine="709"/>
        <w:jc w:val="both"/>
      </w:pPr>
      <w:r w:rsidRPr="00E75F1A">
        <w:rPr>
          <w:color w:val="000000"/>
        </w:rPr>
        <w:t>B)</w:t>
      </w:r>
      <w:r w:rsidRPr="00E75F1A">
        <w:rPr>
          <w:color w:val="000000"/>
        </w:rPr>
        <w:tab/>
        <w:t>обратимость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lastRenderedPageBreak/>
        <w:t>Г) структура нарушенного развития</w:t>
      </w:r>
    </w:p>
    <w:p w:rsidR="00303F6C" w:rsidRPr="00E75F1A" w:rsidRDefault="00303F6C" w:rsidP="00F32837">
      <w:pPr>
        <w:shd w:val="clear" w:color="auto" w:fill="FFFFFF"/>
        <w:tabs>
          <w:tab w:val="left" w:pos="331"/>
        </w:tabs>
        <w:ind w:firstLine="709"/>
        <w:jc w:val="both"/>
      </w:pPr>
      <w:r w:rsidRPr="00E75F1A">
        <w:rPr>
          <w:b/>
          <w:bCs/>
          <w:color w:val="000000"/>
        </w:rPr>
        <w:t>17.</w:t>
      </w:r>
      <w:r w:rsidRPr="00E75F1A">
        <w:rPr>
          <w:b/>
          <w:bCs/>
          <w:color w:val="000000"/>
        </w:rPr>
        <w:tab/>
        <w:t>Первичные и вторичные нарушения относятся к следующим характеристикам дизонтогенеза:</w:t>
      </w:r>
    </w:p>
    <w:p w:rsidR="00303F6C" w:rsidRPr="00E75F1A" w:rsidRDefault="00303F6C" w:rsidP="00F32837">
      <w:pPr>
        <w:widowControl w:val="0"/>
        <w:numPr>
          <w:ilvl w:val="0"/>
          <w:numId w:val="3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к динамике формирования межфункциональных связей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к времени появления нарушений</w:t>
      </w:r>
    </w:p>
    <w:p w:rsidR="00303F6C" w:rsidRPr="00E75F1A" w:rsidRDefault="00303F6C" w:rsidP="00F32837">
      <w:pPr>
        <w:widowControl w:val="0"/>
        <w:numPr>
          <w:ilvl w:val="0"/>
          <w:numId w:val="3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к функциональной локализации нарушений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Г) к структуре нарушенного развития</w:t>
      </w:r>
    </w:p>
    <w:p w:rsidR="00303F6C" w:rsidRPr="00E75F1A" w:rsidRDefault="00303F6C" w:rsidP="00F32837">
      <w:pPr>
        <w:shd w:val="clear" w:color="auto" w:fill="FFFFFF"/>
        <w:tabs>
          <w:tab w:val="left" w:pos="331"/>
        </w:tabs>
        <w:ind w:firstLine="709"/>
        <w:jc w:val="both"/>
      </w:pPr>
      <w:r w:rsidRPr="00E75F1A">
        <w:rPr>
          <w:b/>
          <w:bCs/>
          <w:color w:val="000000"/>
        </w:rPr>
        <w:t>18.</w:t>
      </w:r>
      <w:r w:rsidRPr="00E75F1A">
        <w:rPr>
          <w:b/>
          <w:bCs/>
          <w:color w:val="000000"/>
        </w:rPr>
        <w:tab/>
        <w:t>Третичными нарушениями называют:</w:t>
      </w: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  <w:jc w:val="both"/>
      </w:pPr>
      <w:r w:rsidRPr="00E75F1A">
        <w:rPr>
          <w:color w:val="000000"/>
        </w:rPr>
        <w:t>A)</w:t>
      </w:r>
      <w:r w:rsidRPr="00E75F1A">
        <w:rPr>
          <w:color w:val="000000"/>
        </w:rPr>
        <w:tab/>
        <w:t>биологически обусловленные функции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Б) нарушения в работе функций, непосредственно не связанных с поврежденной функцией</w:t>
      </w: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  <w:jc w:val="both"/>
      </w:pPr>
      <w:r w:rsidRPr="00E75F1A">
        <w:rPr>
          <w:color w:val="000000"/>
        </w:rPr>
        <w:t>B)</w:t>
      </w:r>
      <w:r w:rsidRPr="00E75F1A">
        <w:rPr>
          <w:color w:val="000000"/>
        </w:rPr>
        <w:tab/>
        <w:t>нарушения в работе функций, непосредственно связанных с поврежденной функцией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Г) прижизненно формирующиеся функции</w:t>
      </w:r>
    </w:p>
    <w:p w:rsidR="00303F6C" w:rsidRPr="00E75F1A" w:rsidRDefault="00303F6C" w:rsidP="00F32837">
      <w:pPr>
        <w:shd w:val="clear" w:color="auto" w:fill="FFFFFF"/>
        <w:tabs>
          <w:tab w:val="left" w:pos="-360"/>
        </w:tabs>
        <w:ind w:firstLine="709"/>
        <w:jc w:val="both"/>
      </w:pPr>
      <w:r w:rsidRPr="00E75F1A">
        <w:rPr>
          <w:b/>
          <w:bCs/>
          <w:color w:val="000000"/>
        </w:rPr>
        <w:t>19. Выделяют следующие механизмы формирования системных отклонений:</w:t>
      </w:r>
    </w:p>
    <w:p w:rsidR="00303F6C" w:rsidRPr="00E75F1A" w:rsidRDefault="00303F6C" w:rsidP="00F32837">
      <w:pPr>
        <w:framePr w:h="158" w:hRule="exact" w:hSpace="36" w:wrap="auto" w:vAnchor="text" w:hAnchor="text" w:x="3363" w:y="174"/>
        <w:shd w:val="clear" w:color="auto" w:fill="FFFFFF"/>
        <w:ind w:firstLine="709"/>
      </w:pP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</w:pPr>
      <w:r w:rsidRPr="00E75F1A">
        <w:rPr>
          <w:color w:val="000000"/>
        </w:rPr>
        <w:t>A)</w:t>
      </w:r>
      <w:r w:rsidRPr="00E75F1A">
        <w:rPr>
          <w:color w:val="000000"/>
        </w:rPr>
        <w:tab/>
        <w:t>двигательный</w:t>
      </w:r>
    </w:p>
    <w:p w:rsidR="00303F6C" w:rsidRPr="00E75F1A" w:rsidRDefault="00303F6C" w:rsidP="00F32837">
      <w:pPr>
        <w:shd w:val="clear" w:color="auto" w:fill="FFFFFF"/>
        <w:ind w:firstLine="709"/>
      </w:pPr>
      <w:r w:rsidRPr="00E75F1A">
        <w:rPr>
          <w:color w:val="000000"/>
        </w:rPr>
        <w:t>Б) депривационный</w:t>
      </w: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  <w:rPr>
          <w:color w:val="000000"/>
        </w:rPr>
      </w:pPr>
      <w:r w:rsidRPr="00E75F1A">
        <w:rPr>
          <w:color w:val="000000"/>
        </w:rPr>
        <w:t>B)</w:t>
      </w:r>
      <w:r w:rsidRPr="00E75F1A">
        <w:rPr>
          <w:color w:val="000000"/>
        </w:rPr>
        <w:tab/>
        <w:t>деятельностиый</w:t>
      </w: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</w:pPr>
      <w:r w:rsidRPr="00E75F1A">
        <w:rPr>
          <w:color w:val="000000"/>
        </w:rPr>
        <w:t>Г) речевой</w:t>
      </w:r>
    </w:p>
    <w:p w:rsidR="00303F6C" w:rsidRPr="00E75F1A" w:rsidRDefault="00303F6C" w:rsidP="00F32837">
      <w:pPr>
        <w:framePr w:h="439" w:hRule="exact" w:hSpace="36" w:wrap="auto" w:vAnchor="text" w:hAnchor="text" w:x="3903" w:y="505"/>
        <w:shd w:val="clear" w:color="auto" w:fill="FFFFFF"/>
        <w:ind w:firstLine="709"/>
      </w:pPr>
    </w:p>
    <w:p w:rsidR="00303F6C" w:rsidRPr="00E75F1A" w:rsidRDefault="00303F6C" w:rsidP="00F32837">
      <w:pPr>
        <w:shd w:val="clear" w:color="auto" w:fill="FFFFFF"/>
        <w:tabs>
          <w:tab w:val="left" w:pos="331"/>
        </w:tabs>
        <w:ind w:firstLine="709"/>
      </w:pPr>
      <w:r w:rsidRPr="00E75F1A">
        <w:rPr>
          <w:b/>
          <w:bCs/>
          <w:color w:val="000000"/>
        </w:rPr>
        <w:t>20. Согласно теории Л. С. Выготского, высшие психические функции имеют свойства:</w:t>
      </w:r>
    </w:p>
    <w:p w:rsidR="00303F6C" w:rsidRPr="00E75F1A" w:rsidRDefault="00303F6C" w:rsidP="00F32837">
      <w:pPr>
        <w:framePr w:h="144" w:hRule="exact" w:hSpace="36" w:wrap="auto" w:vAnchor="text" w:hAnchor="text" w:x="4631" w:y="433"/>
        <w:shd w:val="clear" w:color="auto" w:fill="FFFFFF"/>
        <w:ind w:firstLine="709"/>
      </w:pPr>
    </w:p>
    <w:p w:rsidR="00303F6C" w:rsidRPr="00E75F1A" w:rsidRDefault="00303F6C" w:rsidP="00F32837">
      <w:pPr>
        <w:widowControl w:val="0"/>
        <w:numPr>
          <w:ilvl w:val="0"/>
          <w:numId w:val="3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прижизненность формирования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Б) врожденный характер</w:t>
      </w:r>
    </w:p>
    <w:p w:rsidR="00303F6C" w:rsidRPr="00E75F1A" w:rsidRDefault="00303F6C" w:rsidP="00F32837">
      <w:pPr>
        <w:widowControl w:val="0"/>
        <w:numPr>
          <w:ilvl w:val="0"/>
          <w:numId w:val="3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осознанность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Г) произвольность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b/>
          <w:bCs/>
          <w:color w:val="000000"/>
        </w:rPr>
        <w:t>21. Сложная ответная реакция индивида на факт внутренних нарушений, препятствующая возможной утрате целостности и потере равновесия с окружающей средой, называется:</w:t>
      </w:r>
    </w:p>
    <w:p w:rsidR="00303F6C" w:rsidRPr="00E75F1A" w:rsidRDefault="00303F6C" w:rsidP="00F32837">
      <w:pPr>
        <w:shd w:val="clear" w:color="auto" w:fill="FFFFFF"/>
        <w:ind w:firstLine="709"/>
        <w:rPr>
          <w:color w:val="000000"/>
        </w:rPr>
      </w:pPr>
      <w:r w:rsidRPr="00E75F1A">
        <w:rPr>
          <w:color w:val="000000"/>
        </w:rPr>
        <w:t xml:space="preserve">А) коррекция </w:t>
      </w:r>
    </w:p>
    <w:p w:rsidR="00303F6C" w:rsidRPr="00E75F1A" w:rsidRDefault="00303F6C" w:rsidP="00F32837">
      <w:pPr>
        <w:shd w:val="clear" w:color="auto" w:fill="FFFFFF"/>
        <w:ind w:firstLine="709"/>
      </w:pPr>
      <w:r w:rsidRPr="00E75F1A">
        <w:rPr>
          <w:color w:val="000000"/>
        </w:rPr>
        <w:t>Б) компенсация</w:t>
      </w:r>
    </w:p>
    <w:p w:rsidR="00303F6C" w:rsidRPr="00E75F1A" w:rsidRDefault="00303F6C" w:rsidP="00F32837">
      <w:pPr>
        <w:shd w:val="clear" w:color="auto" w:fill="FFFFFF"/>
        <w:ind w:firstLine="709"/>
      </w:pPr>
      <w:r w:rsidRPr="00E75F1A">
        <w:rPr>
          <w:color w:val="000000"/>
        </w:rPr>
        <w:t>В) декомпенсация</w:t>
      </w:r>
    </w:p>
    <w:p w:rsidR="00303F6C" w:rsidRPr="00E75F1A" w:rsidRDefault="00303F6C" w:rsidP="00F32837">
      <w:pPr>
        <w:shd w:val="clear" w:color="auto" w:fill="FFFFFF"/>
        <w:ind w:firstLine="709"/>
      </w:pPr>
      <w:r w:rsidRPr="00E75F1A">
        <w:rPr>
          <w:color w:val="000000"/>
        </w:rPr>
        <w:t>Г) псевдокомпенсация</w:t>
      </w:r>
    </w:p>
    <w:p w:rsidR="00303F6C" w:rsidRPr="00E75F1A" w:rsidRDefault="00303F6C" w:rsidP="00F32837">
      <w:pPr>
        <w:shd w:val="clear" w:color="auto" w:fill="FFFFFF"/>
        <w:tabs>
          <w:tab w:val="left" w:pos="958"/>
        </w:tabs>
        <w:ind w:firstLine="709"/>
        <w:jc w:val="both"/>
      </w:pPr>
      <w:r w:rsidRPr="00E75F1A">
        <w:rPr>
          <w:b/>
          <w:bCs/>
          <w:color w:val="000000"/>
        </w:rPr>
        <w:t>22. Система мероприятий, направленных на восстановление полноценного общественного бытия личности, называется:</w:t>
      </w:r>
    </w:p>
    <w:p w:rsidR="00303F6C" w:rsidRPr="00E75F1A" w:rsidRDefault="00303F6C" w:rsidP="00F32837">
      <w:pPr>
        <w:widowControl w:val="0"/>
        <w:numPr>
          <w:ilvl w:val="0"/>
          <w:numId w:val="37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компенсация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абилитация</w:t>
      </w:r>
    </w:p>
    <w:p w:rsidR="00303F6C" w:rsidRPr="00E75F1A" w:rsidRDefault="00303F6C" w:rsidP="00F32837">
      <w:pPr>
        <w:widowControl w:val="0"/>
        <w:numPr>
          <w:ilvl w:val="0"/>
          <w:numId w:val="37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реабилитация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Г</w:t>
      </w:r>
      <w:r w:rsidRPr="00E75F1A">
        <w:rPr>
          <w:b/>
          <w:bCs/>
          <w:color w:val="000000"/>
        </w:rPr>
        <w:t xml:space="preserve">) </w:t>
      </w:r>
      <w:r w:rsidRPr="00E75F1A">
        <w:rPr>
          <w:color w:val="000000"/>
        </w:rPr>
        <w:t>адаптация</w:t>
      </w:r>
    </w:p>
    <w:p w:rsidR="00303F6C" w:rsidRPr="00E75F1A" w:rsidRDefault="00303F6C" w:rsidP="00F32837">
      <w:pPr>
        <w:shd w:val="clear" w:color="auto" w:fill="FFFFFF"/>
        <w:tabs>
          <w:tab w:val="left" w:pos="958"/>
        </w:tabs>
        <w:ind w:firstLine="709"/>
        <w:jc w:val="both"/>
      </w:pPr>
      <w:r w:rsidRPr="00E75F1A">
        <w:rPr>
          <w:b/>
          <w:bCs/>
          <w:color w:val="000000"/>
        </w:rPr>
        <w:t>23. Исправление тех или иных недостатков развития называется:</w:t>
      </w:r>
    </w:p>
    <w:p w:rsidR="00303F6C" w:rsidRPr="00E75F1A" w:rsidRDefault="00303F6C" w:rsidP="00F32837">
      <w:pPr>
        <w:shd w:val="clear" w:color="auto" w:fill="FFFFFF"/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А) коррекция </w:t>
      </w:r>
    </w:p>
    <w:p w:rsidR="00303F6C" w:rsidRPr="00E75F1A" w:rsidRDefault="00303F6C" w:rsidP="00F32837">
      <w:pPr>
        <w:shd w:val="clear" w:color="auto" w:fill="FFFFFF"/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Б) компенсация </w:t>
      </w:r>
    </w:p>
    <w:p w:rsidR="00303F6C" w:rsidRPr="00E75F1A" w:rsidRDefault="00303F6C" w:rsidP="00F32837">
      <w:pPr>
        <w:shd w:val="clear" w:color="auto" w:fill="FFFFFF"/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В)абилитация 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Г) реабилитация</w:t>
      </w:r>
    </w:p>
    <w:p w:rsidR="00303F6C" w:rsidRPr="00E75F1A" w:rsidRDefault="00303F6C" w:rsidP="00F32837">
      <w:pPr>
        <w:shd w:val="clear" w:color="auto" w:fill="FFFFFF"/>
        <w:tabs>
          <w:tab w:val="left" w:pos="958"/>
        </w:tabs>
        <w:ind w:firstLine="709"/>
        <w:jc w:val="both"/>
        <w:rPr>
          <w:b/>
          <w:bCs/>
          <w:color w:val="000000"/>
        </w:rPr>
      </w:pPr>
      <w:r w:rsidRPr="00E75F1A">
        <w:rPr>
          <w:b/>
          <w:bCs/>
          <w:color w:val="000000"/>
        </w:rPr>
        <w:t>24. Система мероприятий, направленных на формирование эффективных способов социальной адаптации в возможных для данного индивида пределах, называется:</w:t>
      </w:r>
    </w:p>
    <w:p w:rsidR="00303F6C" w:rsidRPr="00E75F1A" w:rsidRDefault="00303F6C" w:rsidP="00F32837">
      <w:pPr>
        <w:widowControl w:val="0"/>
        <w:numPr>
          <w:ilvl w:val="0"/>
          <w:numId w:val="38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коррекция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E75F1A">
        <w:rPr>
          <w:color w:val="000000"/>
        </w:rPr>
        <w:t>Б</w:t>
      </w:r>
      <w:r w:rsidRPr="00E75F1A">
        <w:rPr>
          <w:b/>
          <w:bCs/>
          <w:color w:val="000000"/>
        </w:rPr>
        <w:t xml:space="preserve">) </w:t>
      </w:r>
      <w:r w:rsidRPr="00E75F1A">
        <w:rPr>
          <w:color w:val="000000"/>
        </w:rPr>
        <w:t>компенсация</w:t>
      </w:r>
    </w:p>
    <w:p w:rsidR="00303F6C" w:rsidRPr="00E75F1A" w:rsidRDefault="00303F6C" w:rsidP="00F32837">
      <w:pPr>
        <w:widowControl w:val="0"/>
        <w:numPr>
          <w:ilvl w:val="0"/>
          <w:numId w:val="38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lastRenderedPageBreak/>
        <w:t>абилитация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Г) реабилитация</w:t>
      </w:r>
    </w:p>
    <w:p w:rsidR="00303F6C" w:rsidRPr="00E75F1A" w:rsidRDefault="00303F6C" w:rsidP="00F32837">
      <w:pPr>
        <w:shd w:val="clear" w:color="auto" w:fill="FFFFFF"/>
        <w:tabs>
          <w:tab w:val="left" w:pos="1015"/>
        </w:tabs>
        <w:ind w:firstLine="709"/>
        <w:jc w:val="both"/>
      </w:pPr>
      <w:r w:rsidRPr="00E75F1A">
        <w:rPr>
          <w:b/>
          <w:bCs/>
          <w:color w:val="000000"/>
        </w:rPr>
        <w:t>25. Компенсаторные процессы реализуются на следующих уровнях:</w:t>
      </w:r>
    </w:p>
    <w:p w:rsidR="00303F6C" w:rsidRPr="00E75F1A" w:rsidRDefault="00303F6C" w:rsidP="00F32837">
      <w:pPr>
        <w:widowControl w:val="0"/>
        <w:numPr>
          <w:ilvl w:val="0"/>
          <w:numId w:val="3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социально-психологическом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биологическом</w:t>
      </w:r>
    </w:p>
    <w:p w:rsidR="00303F6C" w:rsidRPr="00E75F1A" w:rsidRDefault="00303F6C" w:rsidP="00F32837">
      <w:pPr>
        <w:widowControl w:val="0"/>
        <w:numPr>
          <w:ilvl w:val="0"/>
          <w:numId w:val="3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психологическом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Г</w:t>
      </w:r>
      <w:r w:rsidRPr="00E75F1A">
        <w:rPr>
          <w:b/>
          <w:bCs/>
          <w:color w:val="000000"/>
        </w:rPr>
        <w:t xml:space="preserve">) </w:t>
      </w:r>
      <w:r w:rsidRPr="00E75F1A">
        <w:rPr>
          <w:color w:val="000000"/>
        </w:rPr>
        <w:t>социальном</w:t>
      </w:r>
    </w:p>
    <w:p w:rsidR="00303F6C" w:rsidRDefault="00303F6C" w:rsidP="00F32837">
      <w:pPr>
        <w:ind w:firstLine="709"/>
        <w:jc w:val="both"/>
      </w:pPr>
    </w:p>
    <w:p w:rsidR="00F32837" w:rsidRPr="00F32837" w:rsidRDefault="00F32837" w:rsidP="00F32837">
      <w:pPr>
        <w:ind w:firstLine="709"/>
        <w:jc w:val="both"/>
        <w:rPr>
          <w:b/>
        </w:rPr>
      </w:pPr>
      <w:r w:rsidRPr="00F32837">
        <w:rPr>
          <w:b/>
        </w:rPr>
        <w:t>Критерии оценки</w:t>
      </w:r>
    </w:p>
    <w:p w:rsidR="00303F6C" w:rsidRPr="0061373C" w:rsidRDefault="00303F6C" w:rsidP="00F32837">
      <w:pPr>
        <w:ind w:firstLine="709"/>
        <w:jc w:val="both"/>
        <w:rPr>
          <w:rFonts w:eastAsia="TimesNewRoman,Italic"/>
          <w:iCs/>
        </w:rPr>
      </w:pPr>
      <w:r w:rsidRPr="0061373C">
        <w:rPr>
          <w:rFonts w:eastAsia="TimesNewRoman,Italic"/>
          <w:iCs/>
        </w:rPr>
        <w:t>Оценка «зачтено» выставляется студенту, если он дает большинство правильных ответов на тестовое задание. При разборе ошибок сам правильно их исправляет.</w:t>
      </w:r>
    </w:p>
    <w:p w:rsidR="00303F6C" w:rsidRPr="0061373C" w:rsidRDefault="00303F6C" w:rsidP="00F32837">
      <w:pPr>
        <w:ind w:firstLine="709"/>
        <w:jc w:val="both"/>
        <w:rPr>
          <w:rFonts w:eastAsia="TimesNewRoman,Italic"/>
          <w:iCs/>
        </w:rPr>
      </w:pPr>
      <w:r w:rsidRPr="0061373C">
        <w:rPr>
          <w:rFonts w:eastAsia="TimesNewRoman,Italic"/>
          <w:iCs/>
        </w:rPr>
        <w:t>Оценка «не зачтено» выставляется студенту, который не понимает вопросов теста, допускает существенные ошибки, или отвечает методом случайного выбора (не понимая основной сути тестового материала). При разборе ошибок, не улавливает логики и не может правильно их исправить</w:t>
      </w:r>
    </w:p>
    <w:p w:rsidR="00F32837" w:rsidRDefault="00F32837" w:rsidP="00F32837">
      <w:pPr>
        <w:ind w:firstLine="708"/>
        <w:rPr>
          <w:rFonts w:eastAsia="Calibri"/>
          <w:b/>
          <w:color w:val="000000"/>
          <w:spacing w:val="-1"/>
        </w:rPr>
      </w:pPr>
    </w:p>
    <w:p w:rsidR="00F32837" w:rsidRPr="00D360B7" w:rsidRDefault="00F32837" w:rsidP="00F32837">
      <w:pPr>
        <w:ind w:firstLine="708"/>
        <w:rPr>
          <w:rFonts w:eastAsia="Calibri"/>
          <w:b/>
          <w:color w:val="000000"/>
          <w:spacing w:val="-1"/>
        </w:rPr>
      </w:pPr>
      <w:r>
        <w:rPr>
          <w:rFonts w:eastAsia="Calibri"/>
          <w:b/>
          <w:color w:val="000000"/>
          <w:spacing w:val="-1"/>
        </w:rPr>
        <w:t xml:space="preserve">2.6 </w:t>
      </w:r>
      <w:r w:rsidRPr="00D360B7">
        <w:rPr>
          <w:rFonts w:eastAsia="Calibri"/>
          <w:b/>
          <w:color w:val="000000"/>
          <w:spacing w:val="-1"/>
        </w:rPr>
        <w:t>Рекомендации по оцениванию результатов достижения компетенций</w:t>
      </w:r>
    </w:p>
    <w:p w:rsidR="00F32837" w:rsidRPr="00D360B7" w:rsidRDefault="00F32837" w:rsidP="00F3283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Формирование компетенций, предусмотренных данной дисциплиной, предпол</w:t>
      </w:r>
      <w:r w:rsidRPr="00D360B7">
        <w:rPr>
          <w:rFonts w:eastAsia="Calibri"/>
        </w:rPr>
        <w:t>а</w:t>
      </w:r>
      <w:r w:rsidRPr="00D360B7">
        <w:rPr>
          <w:rFonts w:eastAsia="Calibri"/>
        </w:rPr>
        <w:t>гает активное, творческое участие студента на всех этапах ее изучения путем планомерной р</w:t>
      </w:r>
      <w:r w:rsidRPr="00D360B7">
        <w:rPr>
          <w:rFonts w:eastAsia="Calibri"/>
        </w:rPr>
        <w:t>а</w:t>
      </w:r>
      <w:r w:rsidRPr="00D360B7">
        <w:rPr>
          <w:rFonts w:eastAsia="Calibri"/>
        </w:rPr>
        <w:t>боты на учебных занятиях и при выполнении самостоятельной работы.</w:t>
      </w:r>
    </w:p>
    <w:p w:rsidR="00F32837" w:rsidRPr="00D360B7" w:rsidRDefault="00F32837" w:rsidP="00F3283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Оценка результатов формирования компетенций складывается из:</w:t>
      </w:r>
    </w:p>
    <w:p w:rsidR="00F32837" w:rsidRPr="00D360B7" w:rsidRDefault="00F32837" w:rsidP="00F3283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работы студента на учебных занятиях (посещение не менее 80% занятий);</w:t>
      </w:r>
    </w:p>
    <w:p w:rsidR="00F32837" w:rsidRPr="00D360B7" w:rsidRDefault="00F32837" w:rsidP="00F3283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F32837" w:rsidRPr="00D360B7" w:rsidRDefault="00F32837" w:rsidP="00F3283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оценка за внутрисеместровую аттестацию выставляется студенту, с учетом пос</w:t>
      </w:r>
      <w:r w:rsidRPr="00D360B7">
        <w:rPr>
          <w:rFonts w:eastAsia="Calibri"/>
        </w:rPr>
        <w:t>е</w:t>
      </w:r>
      <w:r w:rsidRPr="00D360B7">
        <w:rPr>
          <w:rFonts w:eastAsia="Calibri"/>
        </w:rPr>
        <w:t>щаемости учебных занятий, его работы на занятиях и выполнения заданий в полном об</w:t>
      </w:r>
      <w:r w:rsidRPr="00D360B7">
        <w:rPr>
          <w:rFonts w:eastAsia="Calibri"/>
        </w:rPr>
        <w:t>ъ</w:t>
      </w:r>
      <w:r w:rsidRPr="00D360B7">
        <w:rPr>
          <w:rFonts w:eastAsia="Calibri"/>
        </w:rPr>
        <w:t>еме, предусмотренных Фондом оценочных средств на текущую дату;</w:t>
      </w:r>
    </w:p>
    <w:p w:rsidR="00F32837" w:rsidRPr="00D360B7" w:rsidRDefault="00F32837" w:rsidP="00F3283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 случае пропуска лекционного занятия студент должен предоставить в рукопи</w:t>
      </w:r>
      <w:r w:rsidRPr="00D360B7">
        <w:rPr>
          <w:rFonts w:eastAsia="Calibri"/>
        </w:rPr>
        <w:t>с</w:t>
      </w:r>
      <w:r w:rsidRPr="00D360B7">
        <w:rPr>
          <w:rFonts w:eastAsia="Calibri"/>
        </w:rPr>
        <w:t>ном виде конспект лекции, а семинарского занятия – в письменном виде проработа</w:t>
      </w:r>
      <w:r w:rsidRPr="00D360B7">
        <w:rPr>
          <w:rFonts w:eastAsia="Calibri"/>
        </w:rPr>
        <w:t>н</w:t>
      </w:r>
      <w:r w:rsidRPr="00D360B7">
        <w:rPr>
          <w:rFonts w:eastAsia="Calibri"/>
        </w:rPr>
        <w:t>ные учебные вопросы, обсуждавшиеся на семинаре; срок предоставления заданий – на след</w:t>
      </w:r>
      <w:r w:rsidRPr="00D360B7">
        <w:rPr>
          <w:rFonts w:eastAsia="Calibri"/>
        </w:rPr>
        <w:t>у</w:t>
      </w:r>
      <w:r w:rsidRPr="00D360B7">
        <w:rPr>
          <w:rFonts w:eastAsia="Calibri"/>
        </w:rPr>
        <w:t>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</w:t>
      </w:r>
      <w:r w:rsidRPr="00D360B7">
        <w:rPr>
          <w:rFonts w:eastAsia="Calibri"/>
        </w:rPr>
        <w:t>а</w:t>
      </w:r>
      <w:r w:rsidRPr="00D360B7">
        <w:rPr>
          <w:rFonts w:eastAsia="Calibri"/>
        </w:rPr>
        <w:t>боту в группе, на последующем семинарском занятии;</w:t>
      </w:r>
    </w:p>
    <w:p w:rsidR="00F32837" w:rsidRPr="00D360B7" w:rsidRDefault="00F32837" w:rsidP="00F32837">
      <w:pPr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при выс</w:t>
      </w:r>
      <w:r w:rsidR="007D7D9B">
        <w:rPr>
          <w:rFonts w:eastAsia="Calibri"/>
        </w:rPr>
        <w:t>тавлении студенту оценки на зачете</w:t>
      </w:r>
      <w:r w:rsidRPr="00D360B7">
        <w:rPr>
          <w:rFonts w:eastAsia="Calibri"/>
        </w:rPr>
        <w:t xml:space="preserve"> преподавателем учитывается: знание фактического материала, с опорой на обязательную и дополнительную литерат</w:t>
      </w:r>
      <w:r w:rsidRPr="00D360B7">
        <w:rPr>
          <w:rFonts w:eastAsia="Calibri"/>
        </w:rPr>
        <w:t>у</w:t>
      </w:r>
      <w:r w:rsidRPr="00D360B7">
        <w:rPr>
          <w:rFonts w:eastAsia="Calibri"/>
        </w:rPr>
        <w:t>ру по программе дисциплины; степень активности студента на семинарских занятиях и его по</w:t>
      </w:r>
      <w:r w:rsidRPr="00D360B7">
        <w:rPr>
          <w:rFonts w:eastAsia="Calibri"/>
        </w:rPr>
        <w:t>д</w:t>
      </w:r>
      <w:r w:rsidRPr="00D360B7">
        <w:rPr>
          <w:rFonts w:eastAsia="Calibri"/>
        </w:rPr>
        <w:t>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</w:t>
      </w:r>
      <w:r w:rsidRPr="00D360B7">
        <w:rPr>
          <w:rFonts w:eastAsia="Calibri"/>
        </w:rPr>
        <w:t>ш</w:t>
      </w:r>
      <w:r w:rsidRPr="00D360B7">
        <w:rPr>
          <w:rFonts w:eastAsia="Calibri"/>
        </w:rPr>
        <w:t>ления; умение приложить теорию к практике.</w:t>
      </w:r>
    </w:p>
    <w:p w:rsidR="00303F6C" w:rsidRPr="0061373C" w:rsidRDefault="00F32837" w:rsidP="00303F6C">
      <w:pPr>
        <w:ind w:firstLine="709"/>
        <w:jc w:val="both"/>
        <w:rPr>
          <w:rFonts w:eastAsia="TimesNewRoman,Italic"/>
          <w:iCs/>
          <w:u w:val="single"/>
        </w:rPr>
      </w:pPr>
      <w:r w:rsidRPr="00D360B7">
        <w:rPr>
          <w:rFonts w:eastAsia="Calibri"/>
        </w:rPr>
        <w:t>- качество ответа студен</w:t>
      </w:r>
      <w:r w:rsidR="007D7D9B">
        <w:rPr>
          <w:rFonts w:eastAsia="Calibri"/>
        </w:rPr>
        <w:t>та на зачете</w:t>
      </w:r>
      <w:r w:rsidRPr="00D360B7">
        <w:rPr>
          <w:rFonts w:eastAsia="Calibri"/>
        </w:rPr>
        <w:t xml:space="preserve"> оценивается в соответствии с разработа</w:t>
      </w:r>
      <w:r w:rsidRPr="00D360B7">
        <w:rPr>
          <w:rFonts w:eastAsia="Calibri"/>
        </w:rPr>
        <w:t>н</w:t>
      </w:r>
      <w:r w:rsidRPr="00D360B7">
        <w:rPr>
          <w:rFonts w:eastAsia="Calibri"/>
        </w:rPr>
        <w:t>ными и утвержденными на засе</w:t>
      </w:r>
      <w:r>
        <w:rPr>
          <w:rFonts w:eastAsia="Calibri"/>
        </w:rPr>
        <w:t>дании кафедры критериями оценки.</w:t>
      </w:r>
    </w:p>
    <w:sectPr w:rsidR="00303F6C" w:rsidRPr="0061373C" w:rsidSect="00E75F1A">
      <w:pgSz w:w="12240" w:h="15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089" w:rsidRDefault="00CC7089" w:rsidP="00A350A3">
      <w:r>
        <w:separator/>
      </w:r>
    </w:p>
  </w:endnote>
  <w:endnote w:type="continuationSeparator" w:id="0">
    <w:p w:rsidR="00CC7089" w:rsidRDefault="00CC7089" w:rsidP="00A3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089" w:rsidRDefault="00CC7089" w:rsidP="00A350A3">
      <w:r>
        <w:separator/>
      </w:r>
    </w:p>
  </w:footnote>
  <w:footnote w:type="continuationSeparator" w:id="0">
    <w:p w:rsidR="00CC7089" w:rsidRDefault="00CC7089" w:rsidP="00A3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98C44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925087B8"/>
    <w:lvl w:ilvl="0">
      <w:numFmt w:val="decimal"/>
      <w:lvlText w:val="*"/>
      <w:lvlJc w:val="left"/>
    </w:lvl>
  </w:abstractNum>
  <w:abstractNum w:abstractNumId="2">
    <w:nsid w:val="00000002"/>
    <w:multiLevelType w:val="multilevel"/>
    <w:tmpl w:val="00000002"/>
    <w:lvl w:ilvl="0">
      <w:start w:val="1"/>
      <w:numFmt w:val="bullet"/>
      <w:suff w:val="space"/>
      <w:lvlText w:val=""/>
      <w:lvlJc w:val="left"/>
      <w:pPr>
        <w:tabs>
          <w:tab w:val="num" w:pos="-709"/>
        </w:tabs>
        <w:ind w:left="-709" w:firstLine="709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3" w:hanging="1083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130742"/>
    <w:multiLevelType w:val="singleLevel"/>
    <w:tmpl w:val="3CF60B7C"/>
    <w:lvl w:ilvl="0">
      <w:start w:val="1"/>
      <w:numFmt w:val="upperLetter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4">
    <w:nsid w:val="01320014"/>
    <w:multiLevelType w:val="hybridMultilevel"/>
    <w:tmpl w:val="584A6F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406B6D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C75D5"/>
    <w:multiLevelType w:val="multilevel"/>
    <w:tmpl w:val="95CC3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0AF917F8"/>
    <w:multiLevelType w:val="hybridMultilevel"/>
    <w:tmpl w:val="110EA340"/>
    <w:lvl w:ilvl="0" w:tplc="FFFFFFF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16"/>
        </w:tabs>
        <w:ind w:left="141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36"/>
        </w:tabs>
        <w:ind w:left="213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96"/>
        </w:tabs>
        <w:ind w:left="429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36"/>
        </w:tabs>
        <w:ind w:left="573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56"/>
        </w:tabs>
        <w:ind w:left="6456" w:hanging="360"/>
      </w:pPr>
    </w:lvl>
  </w:abstractNum>
  <w:abstractNum w:abstractNumId="8">
    <w:nsid w:val="0DC91C95"/>
    <w:multiLevelType w:val="hybridMultilevel"/>
    <w:tmpl w:val="82987E38"/>
    <w:lvl w:ilvl="0" w:tplc="2154F8CE">
      <w:start w:val="3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7F5A90"/>
    <w:multiLevelType w:val="singleLevel"/>
    <w:tmpl w:val="180ABD7E"/>
    <w:lvl w:ilvl="0">
      <w:start w:val="1"/>
      <w:numFmt w:val="upperLetter"/>
      <w:lvlText w:val="%1)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10">
    <w:nsid w:val="14053D6D"/>
    <w:multiLevelType w:val="hybridMultilevel"/>
    <w:tmpl w:val="8B5CF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051D8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8610BA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9674D04"/>
    <w:multiLevelType w:val="singleLevel"/>
    <w:tmpl w:val="A482AE2E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1ADA58B9"/>
    <w:multiLevelType w:val="singleLevel"/>
    <w:tmpl w:val="D24C3B02"/>
    <w:lvl w:ilvl="0">
      <w:start w:val="1"/>
      <w:numFmt w:val="upperLetter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4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E028AE"/>
    <w:multiLevelType w:val="hybridMultilevel"/>
    <w:tmpl w:val="B9243A88"/>
    <w:lvl w:ilvl="0" w:tplc="32FA194C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59F7624"/>
    <w:multiLevelType w:val="hybridMultilevel"/>
    <w:tmpl w:val="719015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308C28F4"/>
    <w:multiLevelType w:val="multilevel"/>
    <w:tmpl w:val="A47A78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-207"/>
        </w:tabs>
        <w:ind w:left="-207" w:hanging="360"/>
      </w:p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</w:lvl>
    <w:lvl w:ilvl="3">
      <w:start w:val="1"/>
      <w:numFmt w:val="decimal"/>
      <w:lvlText w:val="%1.%2.%3.%4"/>
      <w:lvlJc w:val="left"/>
      <w:pPr>
        <w:tabs>
          <w:tab w:val="num" w:pos="-981"/>
        </w:tabs>
        <w:ind w:left="-981" w:hanging="720"/>
      </w:p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</w:lvl>
    <w:lvl w:ilvl="5">
      <w:start w:val="1"/>
      <w:numFmt w:val="decimal"/>
      <w:lvlText w:val="%1.%2.%3.%4.%5.%6"/>
      <w:lvlJc w:val="left"/>
      <w:pPr>
        <w:tabs>
          <w:tab w:val="num" w:pos="-1755"/>
        </w:tabs>
        <w:ind w:left="-17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2529"/>
        </w:tabs>
        <w:ind w:left="-25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</w:lvl>
  </w:abstractNum>
  <w:abstractNum w:abstractNumId="20">
    <w:nsid w:val="391819CF"/>
    <w:multiLevelType w:val="multilevel"/>
    <w:tmpl w:val="ED1C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281B2D"/>
    <w:multiLevelType w:val="singleLevel"/>
    <w:tmpl w:val="A482AE2E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>
    <w:nsid w:val="3D2E4DEA"/>
    <w:multiLevelType w:val="multilevel"/>
    <w:tmpl w:val="4FB2A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91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3F154A61"/>
    <w:multiLevelType w:val="singleLevel"/>
    <w:tmpl w:val="818694D4"/>
    <w:lvl w:ilvl="0">
      <w:start w:val="1"/>
      <w:numFmt w:val="upperLetter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4">
    <w:nsid w:val="48B2236C"/>
    <w:multiLevelType w:val="hybridMultilevel"/>
    <w:tmpl w:val="8D00BA72"/>
    <w:lvl w:ilvl="0" w:tplc="2224042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2851B4"/>
    <w:multiLevelType w:val="singleLevel"/>
    <w:tmpl w:val="B400DC42"/>
    <w:lvl w:ilvl="0">
      <w:start w:val="1"/>
      <w:numFmt w:val="upp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E057B"/>
    <w:multiLevelType w:val="hybridMultilevel"/>
    <w:tmpl w:val="802A4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B10103"/>
    <w:multiLevelType w:val="singleLevel"/>
    <w:tmpl w:val="F90A8E34"/>
    <w:lvl w:ilvl="0">
      <w:start w:val="1"/>
      <w:numFmt w:val="upperLetter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9">
    <w:nsid w:val="5B0F0C34"/>
    <w:multiLevelType w:val="singleLevel"/>
    <w:tmpl w:val="814E02C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F115814"/>
    <w:multiLevelType w:val="singleLevel"/>
    <w:tmpl w:val="A482AE2E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>
    <w:nsid w:val="5FEF291C"/>
    <w:multiLevelType w:val="hybridMultilevel"/>
    <w:tmpl w:val="554C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F7E2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2CD02D0"/>
    <w:multiLevelType w:val="hybridMultilevel"/>
    <w:tmpl w:val="7EF6420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E60088"/>
    <w:multiLevelType w:val="singleLevel"/>
    <w:tmpl w:val="35B275DC"/>
    <w:lvl w:ilvl="0">
      <w:start w:val="1"/>
      <w:numFmt w:val="upperLetter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5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732DA8"/>
    <w:multiLevelType w:val="singleLevel"/>
    <w:tmpl w:val="A482AE2E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7">
    <w:nsid w:val="7BC87D37"/>
    <w:multiLevelType w:val="singleLevel"/>
    <w:tmpl w:val="A482AE2E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8">
    <w:nsid w:val="7EBB174B"/>
    <w:multiLevelType w:val="singleLevel"/>
    <w:tmpl w:val="B400DC42"/>
    <w:lvl w:ilvl="0">
      <w:start w:val="1"/>
      <w:numFmt w:val="upp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9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</w:num>
  <w:num w:numId="5">
    <w:abstractNumId w:val="8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4"/>
  </w:num>
  <w:num w:numId="10">
    <w:abstractNumId w:val="27"/>
  </w:num>
  <w:num w:numId="11">
    <w:abstractNumId w:val="15"/>
  </w:num>
  <w:num w:numId="12">
    <w:abstractNumId w:val="26"/>
  </w:num>
  <w:num w:numId="13">
    <w:abstractNumId w:val="14"/>
  </w:num>
  <w:num w:numId="14">
    <w:abstractNumId w:val="17"/>
  </w:num>
  <w:num w:numId="15">
    <w:abstractNumId w:val="31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2"/>
  </w:num>
  <w:num w:numId="19">
    <w:abstractNumId w:val="2"/>
  </w:num>
  <w:num w:numId="20">
    <w:abstractNumId w:val="1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1"/>
  </w:num>
  <w:num w:numId="26">
    <w:abstractNumId w:val="39"/>
  </w:num>
  <w:num w:numId="27">
    <w:abstractNumId w:val="28"/>
  </w:num>
  <w:num w:numId="28">
    <w:abstractNumId w:val="36"/>
  </w:num>
  <w:num w:numId="29">
    <w:abstractNumId w:val="30"/>
  </w:num>
  <w:num w:numId="30">
    <w:abstractNumId w:val="23"/>
  </w:num>
  <w:num w:numId="31">
    <w:abstractNumId w:val="37"/>
  </w:num>
  <w:num w:numId="32">
    <w:abstractNumId w:val="12"/>
  </w:num>
  <w:num w:numId="33">
    <w:abstractNumId w:val="34"/>
  </w:num>
  <w:num w:numId="34">
    <w:abstractNumId w:val="38"/>
  </w:num>
  <w:num w:numId="35">
    <w:abstractNumId w:val="21"/>
  </w:num>
  <w:num w:numId="36">
    <w:abstractNumId w:val="25"/>
  </w:num>
  <w:num w:numId="37">
    <w:abstractNumId w:val="13"/>
  </w:num>
  <w:num w:numId="38">
    <w:abstractNumId w:val="9"/>
  </w:num>
  <w:num w:numId="39">
    <w:abstractNumId w:val="3"/>
  </w:num>
  <w:num w:numId="40">
    <w:abstractNumId w:val="10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0B2"/>
    <w:rsid w:val="0001054D"/>
    <w:rsid w:val="0001116F"/>
    <w:rsid w:val="00022642"/>
    <w:rsid w:val="00026FE0"/>
    <w:rsid w:val="0003774D"/>
    <w:rsid w:val="00047733"/>
    <w:rsid w:val="00050A56"/>
    <w:rsid w:val="00061162"/>
    <w:rsid w:val="00061CBA"/>
    <w:rsid w:val="00061FA5"/>
    <w:rsid w:val="00074BE7"/>
    <w:rsid w:val="00075A5A"/>
    <w:rsid w:val="00080E2A"/>
    <w:rsid w:val="000937FF"/>
    <w:rsid w:val="0009412D"/>
    <w:rsid w:val="000958D9"/>
    <w:rsid w:val="00097EE2"/>
    <w:rsid w:val="000B57D6"/>
    <w:rsid w:val="000C2843"/>
    <w:rsid w:val="000D110E"/>
    <w:rsid w:val="000E61FF"/>
    <w:rsid w:val="000F3F53"/>
    <w:rsid w:val="000F698B"/>
    <w:rsid w:val="00100028"/>
    <w:rsid w:val="0013041D"/>
    <w:rsid w:val="00141813"/>
    <w:rsid w:val="00143671"/>
    <w:rsid w:val="00143C2F"/>
    <w:rsid w:val="001808BC"/>
    <w:rsid w:val="00193043"/>
    <w:rsid w:val="00193E54"/>
    <w:rsid w:val="00194D81"/>
    <w:rsid w:val="00197376"/>
    <w:rsid w:val="00197629"/>
    <w:rsid w:val="001A7A97"/>
    <w:rsid w:val="001B3C82"/>
    <w:rsid w:val="001B478C"/>
    <w:rsid w:val="001B7BA0"/>
    <w:rsid w:val="001C42EB"/>
    <w:rsid w:val="001D01A8"/>
    <w:rsid w:val="001E1289"/>
    <w:rsid w:val="001E2CD9"/>
    <w:rsid w:val="0020137A"/>
    <w:rsid w:val="00206B80"/>
    <w:rsid w:val="0022008E"/>
    <w:rsid w:val="00230F90"/>
    <w:rsid w:val="002553B4"/>
    <w:rsid w:val="00255CC8"/>
    <w:rsid w:val="00255EAA"/>
    <w:rsid w:val="00257AC9"/>
    <w:rsid w:val="00261E0B"/>
    <w:rsid w:val="00287677"/>
    <w:rsid w:val="002925F9"/>
    <w:rsid w:val="002B3866"/>
    <w:rsid w:val="002B588E"/>
    <w:rsid w:val="002C5673"/>
    <w:rsid w:val="002D2D6A"/>
    <w:rsid w:val="002E6B6B"/>
    <w:rsid w:val="002E7C29"/>
    <w:rsid w:val="002F0EF6"/>
    <w:rsid w:val="00303F6C"/>
    <w:rsid w:val="00306D00"/>
    <w:rsid w:val="003073DE"/>
    <w:rsid w:val="00322D8F"/>
    <w:rsid w:val="003269D0"/>
    <w:rsid w:val="00333E4F"/>
    <w:rsid w:val="0036431F"/>
    <w:rsid w:val="00373C91"/>
    <w:rsid w:val="003A2E95"/>
    <w:rsid w:val="003A3927"/>
    <w:rsid w:val="003B4612"/>
    <w:rsid w:val="003D01E4"/>
    <w:rsid w:val="003F13D6"/>
    <w:rsid w:val="00417CD2"/>
    <w:rsid w:val="00422345"/>
    <w:rsid w:val="00424696"/>
    <w:rsid w:val="00431575"/>
    <w:rsid w:val="00435C61"/>
    <w:rsid w:val="00453FD3"/>
    <w:rsid w:val="004677D3"/>
    <w:rsid w:val="00474595"/>
    <w:rsid w:val="00474D0B"/>
    <w:rsid w:val="00485E1C"/>
    <w:rsid w:val="00490C12"/>
    <w:rsid w:val="004A2BF5"/>
    <w:rsid w:val="004A6E93"/>
    <w:rsid w:val="004B051A"/>
    <w:rsid w:val="004C529E"/>
    <w:rsid w:val="004D049D"/>
    <w:rsid w:val="004F00B6"/>
    <w:rsid w:val="004F7D38"/>
    <w:rsid w:val="005062C0"/>
    <w:rsid w:val="005113C1"/>
    <w:rsid w:val="00515143"/>
    <w:rsid w:val="00520144"/>
    <w:rsid w:val="00523D5E"/>
    <w:rsid w:val="005340CF"/>
    <w:rsid w:val="00557647"/>
    <w:rsid w:val="00565B74"/>
    <w:rsid w:val="00573399"/>
    <w:rsid w:val="00574210"/>
    <w:rsid w:val="00583FE5"/>
    <w:rsid w:val="00592C81"/>
    <w:rsid w:val="005A6C6F"/>
    <w:rsid w:val="005C4C09"/>
    <w:rsid w:val="005C6C42"/>
    <w:rsid w:val="005D19A5"/>
    <w:rsid w:val="005D7B2A"/>
    <w:rsid w:val="005E15B0"/>
    <w:rsid w:val="005F6A61"/>
    <w:rsid w:val="005F795A"/>
    <w:rsid w:val="00600079"/>
    <w:rsid w:val="006058EF"/>
    <w:rsid w:val="00610915"/>
    <w:rsid w:val="006158B8"/>
    <w:rsid w:val="00616F5F"/>
    <w:rsid w:val="00627087"/>
    <w:rsid w:val="006306E6"/>
    <w:rsid w:val="00633873"/>
    <w:rsid w:val="00653759"/>
    <w:rsid w:val="006558E3"/>
    <w:rsid w:val="00656075"/>
    <w:rsid w:val="006577FB"/>
    <w:rsid w:val="00673044"/>
    <w:rsid w:val="00676000"/>
    <w:rsid w:val="0067695F"/>
    <w:rsid w:val="00683D0D"/>
    <w:rsid w:val="00687FD9"/>
    <w:rsid w:val="0069243A"/>
    <w:rsid w:val="00694E39"/>
    <w:rsid w:val="006A33FD"/>
    <w:rsid w:val="006B147B"/>
    <w:rsid w:val="006B1712"/>
    <w:rsid w:val="006B2262"/>
    <w:rsid w:val="006B546B"/>
    <w:rsid w:val="006B5A40"/>
    <w:rsid w:val="006B6473"/>
    <w:rsid w:val="006D2C57"/>
    <w:rsid w:val="006D45C7"/>
    <w:rsid w:val="006E1FD7"/>
    <w:rsid w:val="006E4D89"/>
    <w:rsid w:val="006F05A5"/>
    <w:rsid w:val="006F5E1B"/>
    <w:rsid w:val="0070777A"/>
    <w:rsid w:val="007211C3"/>
    <w:rsid w:val="00730FA2"/>
    <w:rsid w:val="007466F4"/>
    <w:rsid w:val="00765F14"/>
    <w:rsid w:val="00767448"/>
    <w:rsid w:val="0077375E"/>
    <w:rsid w:val="00786FF9"/>
    <w:rsid w:val="00787B43"/>
    <w:rsid w:val="00795189"/>
    <w:rsid w:val="007A2730"/>
    <w:rsid w:val="007C35B1"/>
    <w:rsid w:val="007C5185"/>
    <w:rsid w:val="007D3DC6"/>
    <w:rsid w:val="007D409B"/>
    <w:rsid w:val="007D6DDE"/>
    <w:rsid w:val="007D7D9B"/>
    <w:rsid w:val="007E749E"/>
    <w:rsid w:val="007F7E40"/>
    <w:rsid w:val="0082308D"/>
    <w:rsid w:val="00830D2B"/>
    <w:rsid w:val="00851AA9"/>
    <w:rsid w:val="0085552B"/>
    <w:rsid w:val="00862000"/>
    <w:rsid w:val="008804FE"/>
    <w:rsid w:val="00881479"/>
    <w:rsid w:val="0089782B"/>
    <w:rsid w:val="00897E39"/>
    <w:rsid w:val="008B0525"/>
    <w:rsid w:val="008C78C0"/>
    <w:rsid w:val="008D7C1A"/>
    <w:rsid w:val="008E0E96"/>
    <w:rsid w:val="008F4500"/>
    <w:rsid w:val="009219CA"/>
    <w:rsid w:val="00960340"/>
    <w:rsid w:val="00963EE9"/>
    <w:rsid w:val="00973933"/>
    <w:rsid w:val="00976E6C"/>
    <w:rsid w:val="00982684"/>
    <w:rsid w:val="00984F41"/>
    <w:rsid w:val="009859E6"/>
    <w:rsid w:val="00994C53"/>
    <w:rsid w:val="0099606D"/>
    <w:rsid w:val="009C1DDD"/>
    <w:rsid w:val="009C33E6"/>
    <w:rsid w:val="009D4727"/>
    <w:rsid w:val="009E1E16"/>
    <w:rsid w:val="009E1E78"/>
    <w:rsid w:val="009F73B4"/>
    <w:rsid w:val="00A277BE"/>
    <w:rsid w:val="00A27BAB"/>
    <w:rsid w:val="00A30D8E"/>
    <w:rsid w:val="00A340EB"/>
    <w:rsid w:val="00A350A3"/>
    <w:rsid w:val="00A40DEB"/>
    <w:rsid w:val="00A478DA"/>
    <w:rsid w:val="00A5407C"/>
    <w:rsid w:val="00A66A25"/>
    <w:rsid w:val="00A964CB"/>
    <w:rsid w:val="00AA709A"/>
    <w:rsid w:val="00AB1EC6"/>
    <w:rsid w:val="00AB2E5E"/>
    <w:rsid w:val="00AB4D71"/>
    <w:rsid w:val="00AB70AB"/>
    <w:rsid w:val="00AE22EA"/>
    <w:rsid w:val="00AE5C0F"/>
    <w:rsid w:val="00AF10B2"/>
    <w:rsid w:val="00B074BA"/>
    <w:rsid w:val="00B1553A"/>
    <w:rsid w:val="00B3243D"/>
    <w:rsid w:val="00B3272D"/>
    <w:rsid w:val="00B34418"/>
    <w:rsid w:val="00B349C5"/>
    <w:rsid w:val="00B502D6"/>
    <w:rsid w:val="00B53258"/>
    <w:rsid w:val="00B63F00"/>
    <w:rsid w:val="00B965CE"/>
    <w:rsid w:val="00BA17D3"/>
    <w:rsid w:val="00BA3AE8"/>
    <w:rsid w:val="00BB017B"/>
    <w:rsid w:val="00BC69B9"/>
    <w:rsid w:val="00BD15FE"/>
    <w:rsid w:val="00BD7699"/>
    <w:rsid w:val="00BE065A"/>
    <w:rsid w:val="00BE0B57"/>
    <w:rsid w:val="00BE29D5"/>
    <w:rsid w:val="00BE31A3"/>
    <w:rsid w:val="00BF2554"/>
    <w:rsid w:val="00BF586A"/>
    <w:rsid w:val="00BF7AB1"/>
    <w:rsid w:val="00C03F35"/>
    <w:rsid w:val="00C12B2F"/>
    <w:rsid w:val="00C23437"/>
    <w:rsid w:val="00C26E8F"/>
    <w:rsid w:val="00C27D0E"/>
    <w:rsid w:val="00C322B6"/>
    <w:rsid w:val="00C37298"/>
    <w:rsid w:val="00C410D2"/>
    <w:rsid w:val="00C43667"/>
    <w:rsid w:val="00C5096A"/>
    <w:rsid w:val="00C52206"/>
    <w:rsid w:val="00C53CE0"/>
    <w:rsid w:val="00C826D5"/>
    <w:rsid w:val="00C971A7"/>
    <w:rsid w:val="00CA3758"/>
    <w:rsid w:val="00CC281C"/>
    <w:rsid w:val="00CC7089"/>
    <w:rsid w:val="00CF04F7"/>
    <w:rsid w:val="00D01081"/>
    <w:rsid w:val="00D1715C"/>
    <w:rsid w:val="00D213F6"/>
    <w:rsid w:val="00D409E8"/>
    <w:rsid w:val="00D51865"/>
    <w:rsid w:val="00D56C3B"/>
    <w:rsid w:val="00D622B6"/>
    <w:rsid w:val="00D71492"/>
    <w:rsid w:val="00D745E7"/>
    <w:rsid w:val="00D76E29"/>
    <w:rsid w:val="00D779D9"/>
    <w:rsid w:val="00DA2231"/>
    <w:rsid w:val="00DD1952"/>
    <w:rsid w:val="00DD406D"/>
    <w:rsid w:val="00DE1111"/>
    <w:rsid w:val="00DE1E49"/>
    <w:rsid w:val="00DE3993"/>
    <w:rsid w:val="00DE4128"/>
    <w:rsid w:val="00DF28B8"/>
    <w:rsid w:val="00DF74CF"/>
    <w:rsid w:val="00DF7CC1"/>
    <w:rsid w:val="00E07F8E"/>
    <w:rsid w:val="00E10E45"/>
    <w:rsid w:val="00E214DF"/>
    <w:rsid w:val="00E21D75"/>
    <w:rsid w:val="00E21FF4"/>
    <w:rsid w:val="00E262B4"/>
    <w:rsid w:val="00E31877"/>
    <w:rsid w:val="00E37468"/>
    <w:rsid w:val="00E37D99"/>
    <w:rsid w:val="00E45F92"/>
    <w:rsid w:val="00E5160A"/>
    <w:rsid w:val="00E6135B"/>
    <w:rsid w:val="00E632EB"/>
    <w:rsid w:val="00E75F1A"/>
    <w:rsid w:val="00E91715"/>
    <w:rsid w:val="00E92CD6"/>
    <w:rsid w:val="00E92DBE"/>
    <w:rsid w:val="00EB5575"/>
    <w:rsid w:val="00EC7BE1"/>
    <w:rsid w:val="00EE28DF"/>
    <w:rsid w:val="00EE44CA"/>
    <w:rsid w:val="00EF63BB"/>
    <w:rsid w:val="00F02F10"/>
    <w:rsid w:val="00F057D2"/>
    <w:rsid w:val="00F3193E"/>
    <w:rsid w:val="00F32837"/>
    <w:rsid w:val="00F40EB2"/>
    <w:rsid w:val="00F4671B"/>
    <w:rsid w:val="00F57B35"/>
    <w:rsid w:val="00F862DA"/>
    <w:rsid w:val="00F86426"/>
    <w:rsid w:val="00FA05A3"/>
    <w:rsid w:val="00FA0A05"/>
    <w:rsid w:val="00FB0E01"/>
    <w:rsid w:val="00FB2421"/>
    <w:rsid w:val="00FB25F5"/>
    <w:rsid w:val="00FB3335"/>
    <w:rsid w:val="00FB3A5C"/>
    <w:rsid w:val="00FB4985"/>
    <w:rsid w:val="00FC1238"/>
    <w:rsid w:val="00FC3CE4"/>
    <w:rsid w:val="00FC564A"/>
    <w:rsid w:val="00F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A7133A-1157-4424-BB8A-F2CE7DED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F10B2"/>
    <w:rPr>
      <w:sz w:val="24"/>
      <w:szCs w:val="24"/>
    </w:rPr>
  </w:style>
  <w:style w:type="paragraph" w:styleId="1">
    <w:name w:val="heading 1"/>
    <w:basedOn w:val="a0"/>
    <w:link w:val="10"/>
    <w:uiPriority w:val="99"/>
    <w:qFormat/>
    <w:rsid w:val="00B502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197376"/>
    <w:rPr>
      <w:rFonts w:ascii="Times New Roman" w:hAnsi="Times New Roman" w:cs="Times New Roman" w:hint="default"/>
      <w:color w:val="0000FF"/>
      <w:u w:val="single"/>
    </w:rPr>
  </w:style>
  <w:style w:type="paragraph" w:styleId="a5">
    <w:name w:val="header"/>
    <w:basedOn w:val="a0"/>
    <w:link w:val="a6"/>
    <w:rsid w:val="00197376"/>
    <w:pPr>
      <w:tabs>
        <w:tab w:val="center" w:pos="4677"/>
        <w:tab w:val="right" w:pos="9355"/>
      </w:tabs>
    </w:pPr>
  </w:style>
  <w:style w:type="paragraph" w:styleId="a">
    <w:name w:val="List Number"/>
    <w:basedOn w:val="a0"/>
    <w:rsid w:val="00197376"/>
    <w:pPr>
      <w:numPr>
        <w:numId w:val="1"/>
      </w:numPr>
      <w:contextualSpacing/>
    </w:pPr>
  </w:style>
  <w:style w:type="paragraph" w:styleId="a7">
    <w:name w:val="Body Text Indent"/>
    <w:basedOn w:val="a0"/>
    <w:rsid w:val="00197376"/>
    <w:pPr>
      <w:ind w:firstLine="709"/>
    </w:pPr>
  </w:style>
  <w:style w:type="paragraph" w:customStyle="1" w:styleId="a8">
    <w:name w:val="список с точками"/>
    <w:basedOn w:val="a0"/>
    <w:rsid w:val="00197376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9">
    <w:name w:val="Для таблиц"/>
    <w:basedOn w:val="a0"/>
    <w:rsid w:val="00197376"/>
  </w:style>
  <w:style w:type="paragraph" w:customStyle="1" w:styleId="msonormalcxspmiddle">
    <w:name w:val="msonormalcxspmiddle"/>
    <w:basedOn w:val="a0"/>
    <w:rsid w:val="00197376"/>
    <w:pPr>
      <w:spacing w:before="100" w:beforeAutospacing="1" w:after="100" w:afterAutospacing="1"/>
    </w:pPr>
  </w:style>
  <w:style w:type="table" w:styleId="aa">
    <w:name w:val="Table Grid"/>
    <w:basedOn w:val="a2"/>
    <w:uiPriority w:val="59"/>
    <w:rsid w:val="0019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11">
    <w:name w:val="ft11"/>
    <w:basedOn w:val="a1"/>
    <w:rsid w:val="00795189"/>
  </w:style>
  <w:style w:type="character" w:customStyle="1" w:styleId="ft33">
    <w:name w:val="ft33"/>
    <w:basedOn w:val="a1"/>
    <w:rsid w:val="00795189"/>
  </w:style>
  <w:style w:type="character" w:customStyle="1" w:styleId="highlighthighlightactive">
    <w:name w:val="highlight highlight_active"/>
    <w:basedOn w:val="a1"/>
    <w:rsid w:val="00795189"/>
  </w:style>
  <w:style w:type="character" w:customStyle="1" w:styleId="ft42">
    <w:name w:val="ft42"/>
    <w:basedOn w:val="a1"/>
    <w:rsid w:val="00795189"/>
  </w:style>
  <w:style w:type="character" w:customStyle="1" w:styleId="ft69">
    <w:name w:val="ft69"/>
    <w:basedOn w:val="a1"/>
    <w:rsid w:val="00795189"/>
  </w:style>
  <w:style w:type="character" w:customStyle="1" w:styleId="ft106">
    <w:name w:val="ft106"/>
    <w:basedOn w:val="a1"/>
    <w:rsid w:val="00795189"/>
  </w:style>
  <w:style w:type="character" w:customStyle="1" w:styleId="ft152">
    <w:name w:val="ft152"/>
    <w:basedOn w:val="a1"/>
    <w:rsid w:val="00795189"/>
  </w:style>
  <w:style w:type="character" w:customStyle="1" w:styleId="ft201">
    <w:name w:val="ft201"/>
    <w:basedOn w:val="a1"/>
    <w:rsid w:val="00795189"/>
  </w:style>
  <w:style w:type="character" w:customStyle="1" w:styleId="ft249">
    <w:name w:val="ft249"/>
    <w:basedOn w:val="a1"/>
    <w:rsid w:val="00795189"/>
  </w:style>
  <w:style w:type="character" w:customStyle="1" w:styleId="ft304">
    <w:name w:val="ft304"/>
    <w:basedOn w:val="a1"/>
    <w:rsid w:val="00795189"/>
  </w:style>
  <w:style w:type="character" w:customStyle="1" w:styleId="ft353">
    <w:name w:val="ft353"/>
    <w:basedOn w:val="a1"/>
    <w:rsid w:val="00795189"/>
  </w:style>
  <w:style w:type="character" w:customStyle="1" w:styleId="ft408">
    <w:name w:val="ft408"/>
    <w:basedOn w:val="a1"/>
    <w:rsid w:val="00795189"/>
  </w:style>
  <w:style w:type="character" w:customStyle="1" w:styleId="ft456">
    <w:name w:val="ft456"/>
    <w:basedOn w:val="a1"/>
    <w:rsid w:val="00795189"/>
  </w:style>
  <w:style w:type="character" w:customStyle="1" w:styleId="ft508">
    <w:name w:val="ft508"/>
    <w:basedOn w:val="a1"/>
    <w:rsid w:val="00795189"/>
  </w:style>
  <w:style w:type="character" w:customStyle="1" w:styleId="ft528">
    <w:name w:val="ft528"/>
    <w:basedOn w:val="a1"/>
    <w:rsid w:val="00795189"/>
  </w:style>
  <w:style w:type="character" w:customStyle="1" w:styleId="ft580">
    <w:name w:val="ft580"/>
    <w:basedOn w:val="a1"/>
    <w:rsid w:val="00795189"/>
  </w:style>
  <w:style w:type="character" w:customStyle="1" w:styleId="ft625">
    <w:name w:val="ft625"/>
    <w:basedOn w:val="a1"/>
    <w:rsid w:val="00795189"/>
  </w:style>
  <w:style w:type="character" w:customStyle="1" w:styleId="ft629">
    <w:name w:val="ft629"/>
    <w:basedOn w:val="a1"/>
    <w:rsid w:val="00795189"/>
  </w:style>
  <w:style w:type="character" w:customStyle="1" w:styleId="ft637">
    <w:name w:val="ft637"/>
    <w:basedOn w:val="a1"/>
    <w:rsid w:val="00795189"/>
  </w:style>
  <w:style w:type="character" w:customStyle="1" w:styleId="ft0">
    <w:name w:val="ft0"/>
    <w:basedOn w:val="a1"/>
    <w:rsid w:val="00795189"/>
  </w:style>
  <w:style w:type="character" w:customStyle="1" w:styleId="ft642">
    <w:name w:val="ft642"/>
    <w:basedOn w:val="a1"/>
    <w:rsid w:val="00795189"/>
  </w:style>
  <w:style w:type="character" w:customStyle="1" w:styleId="ft647">
    <w:name w:val="ft647"/>
    <w:basedOn w:val="a1"/>
    <w:rsid w:val="00795189"/>
  </w:style>
  <w:style w:type="character" w:customStyle="1" w:styleId="ft656">
    <w:name w:val="ft656"/>
    <w:basedOn w:val="a1"/>
    <w:rsid w:val="00795189"/>
  </w:style>
  <w:style w:type="character" w:customStyle="1" w:styleId="ft657">
    <w:name w:val="ft657"/>
    <w:basedOn w:val="a1"/>
    <w:rsid w:val="00795189"/>
  </w:style>
  <w:style w:type="character" w:customStyle="1" w:styleId="ft707">
    <w:name w:val="ft707"/>
    <w:basedOn w:val="a1"/>
    <w:rsid w:val="00795189"/>
  </w:style>
  <w:style w:type="character" w:customStyle="1" w:styleId="ft725">
    <w:name w:val="ft725"/>
    <w:basedOn w:val="a1"/>
    <w:rsid w:val="00795189"/>
  </w:style>
  <w:style w:type="character" w:customStyle="1" w:styleId="ft729">
    <w:name w:val="ft729"/>
    <w:basedOn w:val="a1"/>
    <w:rsid w:val="00795189"/>
  </w:style>
  <w:style w:type="character" w:customStyle="1" w:styleId="ft777">
    <w:name w:val="ft777"/>
    <w:basedOn w:val="a1"/>
    <w:rsid w:val="00795189"/>
  </w:style>
  <w:style w:type="character" w:customStyle="1" w:styleId="ft824">
    <w:name w:val="ft824"/>
    <w:basedOn w:val="a1"/>
    <w:rsid w:val="00795189"/>
  </w:style>
  <w:style w:type="character" w:customStyle="1" w:styleId="ft875">
    <w:name w:val="ft875"/>
    <w:basedOn w:val="a1"/>
    <w:rsid w:val="00795189"/>
  </w:style>
  <w:style w:type="character" w:customStyle="1" w:styleId="ft913">
    <w:name w:val="ft913"/>
    <w:basedOn w:val="a1"/>
    <w:rsid w:val="00795189"/>
  </w:style>
  <w:style w:type="character" w:customStyle="1" w:styleId="ft938">
    <w:name w:val="ft938"/>
    <w:basedOn w:val="a1"/>
    <w:rsid w:val="00795189"/>
  </w:style>
  <w:style w:type="character" w:customStyle="1" w:styleId="ft975">
    <w:name w:val="ft975"/>
    <w:basedOn w:val="a1"/>
    <w:rsid w:val="00795189"/>
  </w:style>
  <w:style w:type="character" w:customStyle="1" w:styleId="ft1029">
    <w:name w:val="ft1029"/>
    <w:basedOn w:val="a1"/>
    <w:rsid w:val="00795189"/>
  </w:style>
  <w:style w:type="character" w:customStyle="1" w:styleId="ft1080">
    <w:name w:val="ft1080"/>
    <w:basedOn w:val="a1"/>
    <w:rsid w:val="00795189"/>
  </w:style>
  <w:style w:type="character" w:customStyle="1" w:styleId="ft1131">
    <w:name w:val="ft1131"/>
    <w:basedOn w:val="a1"/>
    <w:rsid w:val="00795189"/>
  </w:style>
  <w:style w:type="character" w:customStyle="1" w:styleId="ft1175">
    <w:name w:val="ft1175"/>
    <w:basedOn w:val="a1"/>
    <w:rsid w:val="00795189"/>
  </w:style>
  <w:style w:type="character" w:customStyle="1" w:styleId="ft1222">
    <w:name w:val="ft1222"/>
    <w:basedOn w:val="a1"/>
    <w:rsid w:val="00795189"/>
  </w:style>
  <w:style w:type="character" w:customStyle="1" w:styleId="ft1265">
    <w:name w:val="ft1265"/>
    <w:basedOn w:val="a1"/>
    <w:rsid w:val="00795189"/>
  </w:style>
  <w:style w:type="character" w:customStyle="1" w:styleId="ft1307">
    <w:name w:val="ft1307"/>
    <w:basedOn w:val="a1"/>
    <w:rsid w:val="00795189"/>
  </w:style>
  <w:style w:type="character" w:customStyle="1" w:styleId="ft1355">
    <w:name w:val="ft1355"/>
    <w:basedOn w:val="a1"/>
    <w:rsid w:val="00795189"/>
  </w:style>
  <w:style w:type="character" w:customStyle="1" w:styleId="ft1404">
    <w:name w:val="ft1404"/>
    <w:basedOn w:val="a1"/>
    <w:rsid w:val="00795189"/>
  </w:style>
  <w:style w:type="character" w:customStyle="1" w:styleId="ft1461">
    <w:name w:val="ft1461"/>
    <w:basedOn w:val="a1"/>
    <w:rsid w:val="00795189"/>
  </w:style>
  <w:style w:type="character" w:customStyle="1" w:styleId="ft1462">
    <w:name w:val="ft1462"/>
    <w:basedOn w:val="a1"/>
    <w:rsid w:val="00795189"/>
  </w:style>
  <w:style w:type="character" w:customStyle="1" w:styleId="ft1524">
    <w:name w:val="ft1524"/>
    <w:basedOn w:val="a1"/>
    <w:rsid w:val="00795189"/>
  </w:style>
  <w:style w:type="character" w:customStyle="1" w:styleId="ft1574">
    <w:name w:val="ft1574"/>
    <w:basedOn w:val="a1"/>
    <w:rsid w:val="00795189"/>
  </w:style>
  <w:style w:type="character" w:customStyle="1" w:styleId="ft1618">
    <w:name w:val="ft1618"/>
    <w:basedOn w:val="a1"/>
    <w:rsid w:val="00795189"/>
  </w:style>
  <w:style w:type="character" w:customStyle="1" w:styleId="ft1678">
    <w:name w:val="ft1678"/>
    <w:basedOn w:val="a1"/>
    <w:rsid w:val="00795189"/>
  </w:style>
  <w:style w:type="character" w:customStyle="1" w:styleId="ft1735">
    <w:name w:val="ft1735"/>
    <w:basedOn w:val="a1"/>
    <w:rsid w:val="00795189"/>
  </w:style>
  <w:style w:type="character" w:customStyle="1" w:styleId="ft1765">
    <w:name w:val="ft1765"/>
    <w:basedOn w:val="a1"/>
    <w:rsid w:val="00795189"/>
  </w:style>
  <w:style w:type="character" w:customStyle="1" w:styleId="ft1807">
    <w:name w:val="ft1807"/>
    <w:basedOn w:val="a1"/>
    <w:rsid w:val="00795189"/>
  </w:style>
  <w:style w:type="character" w:customStyle="1" w:styleId="ft1813">
    <w:name w:val="ft1813"/>
    <w:basedOn w:val="a1"/>
    <w:rsid w:val="00795189"/>
  </w:style>
  <w:style w:type="character" w:customStyle="1" w:styleId="ft1822">
    <w:name w:val="ft1822"/>
    <w:basedOn w:val="a1"/>
    <w:rsid w:val="00795189"/>
  </w:style>
  <w:style w:type="character" w:customStyle="1" w:styleId="ft1829">
    <w:name w:val="ft1829"/>
    <w:basedOn w:val="a1"/>
    <w:rsid w:val="00795189"/>
  </w:style>
  <w:style w:type="character" w:customStyle="1" w:styleId="ft1836">
    <w:name w:val="ft1836"/>
    <w:basedOn w:val="a1"/>
    <w:rsid w:val="00795189"/>
  </w:style>
  <w:style w:type="character" w:customStyle="1" w:styleId="ft1872">
    <w:name w:val="ft1872"/>
    <w:basedOn w:val="a1"/>
    <w:rsid w:val="00795189"/>
  </w:style>
  <w:style w:type="character" w:customStyle="1" w:styleId="ft1914">
    <w:name w:val="ft1914"/>
    <w:basedOn w:val="a1"/>
    <w:rsid w:val="006B1712"/>
  </w:style>
  <w:style w:type="character" w:customStyle="1" w:styleId="ft1956">
    <w:name w:val="ft1956"/>
    <w:basedOn w:val="a1"/>
    <w:rsid w:val="006B1712"/>
  </w:style>
  <w:style w:type="character" w:customStyle="1" w:styleId="ft1967">
    <w:name w:val="ft1967"/>
    <w:basedOn w:val="a1"/>
    <w:rsid w:val="006B1712"/>
  </w:style>
  <w:style w:type="character" w:customStyle="1" w:styleId="ft2008">
    <w:name w:val="ft2008"/>
    <w:basedOn w:val="a1"/>
    <w:rsid w:val="006B1712"/>
  </w:style>
  <w:style w:type="character" w:customStyle="1" w:styleId="ft2034">
    <w:name w:val="ft2034"/>
    <w:basedOn w:val="a1"/>
    <w:rsid w:val="006B1712"/>
  </w:style>
  <w:style w:type="character" w:customStyle="1" w:styleId="ft2070">
    <w:name w:val="ft2070"/>
    <w:basedOn w:val="a1"/>
    <w:rsid w:val="006B1712"/>
  </w:style>
  <w:style w:type="character" w:customStyle="1" w:styleId="ft2096">
    <w:name w:val="ft2096"/>
    <w:basedOn w:val="a1"/>
    <w:rsid w:val="006B1712"/>
  </w:style>
  <w:style w:type="paragraph" w:styleId="ab">
    <w:name w:val="Normal (Web)"/>
    <w:basedOn w:val="a0"/>
    <w:rsid w:val="005062C0"/>
    <w:pPr>
      <w:spacing w:before="100" w:beforeAutospacing="1" w:after="119"/>
    </w:pPr>
  </w:style>
  <w:style w:type="paragraph" w:styleId="ac">
    <w:name w:val="List Paragraph"/>
    <w:basedOn w:val="a0"/>
    <w:uiPriority w:val="99"/>
    <w:qFormat/>
    <w:rsid w:val="00061F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t493">
    <w:name w:val="ft493"/>
    <w:basedOn w:val="a1"/>
    <w:rsid w:val="00061FA5"/>
  </w:style>
  <w:style w:type="paragraph" w:customStyle="1" w:styleId="ad">
    <w:name w:val="Прижатый влево"/>
    <w:basedOn w:val="a0"/>
    <w:next w:val="a0"/>
    <w:uiPriority w:val="99"/>
    <w:rsid w:val="008230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er"/>
    <w:basedOn w:val="a0"/>
    <w:link w:val="af"/>
    <w:uiPriority w:val="99"/>
    <w:rsid w:val="00A350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A350A3"/>
    <w:rPr>
      <w:sz w:val="24"/>
      <w:szCs w:val="24"/>
    </w:rPr>
  </w:style>
  <w:style w:type="paragraph" w:customStyle="1" w:styleId="Default">
    <w:name w:val="Default"/>
    <w:rsid w:val="00BA3A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">
    <w:name w:val="List Paragraph"/>
    <w:basedOn w:val="a0"/>
    <w:qFormat/>
    <w:rsid w:val="000B57D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B502D6"/>
    <w:rPr>
      <w:b/>
      <w:bCs/>
      <w:kern w:val="36"/>
      <w:sz w:val="48"/>
      <w:szCs w:val="48"/>
      <w:lang w:val="x-none" w:eastAsia="x-none"/>
    </w:rPr>
  </w:style>
  <w:style w:type="character" w:customStyle="1" w:styleId="af0">
    <w:name w:val="Гипертекстовая ссылка"/>
    <w:uiPriority w:val="99"/>
    <w:rsid w:val="00B502D6"/>
    <w:rPr>
      <w:rFonts w:cs="Times New Roman"/>
      <w:color w:val="106BBE"/>
    </w:rPr>
  </w:style>
  <w:style w:type="paragraph" w:styleId="af1">
    <w:name w:val="Body Text"/>
    <w:basedOn w:val="a0"/>
    <w:link w:val="af2"/>
    <w:uiPriority w:val="99"/>
    <w:unhideWhenUsed/>
    <w:rsid w:val="00B3243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2">
    <w:name w:val="Основной текст Знак"/>
    <w:link w:val="af1"/>
    <w:uiPriority w:val="99"/>
    <w:rsid w:val="00B3243D"/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303F6C"/>
    <w:rPr>
      <w:sz w:val="24"/>
      <w:szCs w:val="24"/>
    </w:rPr>
  </w:style>
  <w:style w:type="paragraph" w:customStyle="1" w:styleId="p5">
    <w:name w:val="p5"/>
    <w:basedOn w:val="a0"/>
    <w:rsid w:val="004A6E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75801.html%20" TargetMode="External"/><Relationship Id="rId18" Type="http://schemas.openxmlformats.org/officeDocument/2006/relationships/hyperlink" Target="http://www.iprbookshop.ru/78382.html%20" TargetMode="External"/><Relationship Id="rId26" Type="http://schemas.openxmlformats.org/officeDocument/2006/relationships/hyperlink" Target="https://lib.rucont.ru" TargetMode="External"/><Relationship Id="rId21" Type="http://schemas.openxmlformats.org/officeDocument/2006/relationships/hyperlink" Target="https://urait.ru/bcode/451829" TargetMode="External"/><Relationship Id="rId34" Type="http://schemas.openxmlformats.org/officeDocument/2006/relationships/hyperlink" Target="https://www.scopus.com/search/form.uri?display=basic" TargetMode="External"/><Relationship Id="rId7" Type="http://schemas.openxmlformats.org/officeDocument/2006/relationships/hyperlink" Target="http://internet.garant.ru/document/redirect/71202838/0" TargetMode="External"/><Relationship Id="rId12" Type="http://schemas.openxmlformats.org/officeDocument/2006/relationships/hyperlink" Target="http://www.iprbookshop.ru/87383.html%20" TargetMode="External"/><Relationship Id="rId17" Type="http://schemas.openxmlformats.org/officeDocument/2006/relationships/hyperlink" Target="http://www.iprbookshop.ru/32093.html%20" TargetMode="External"/><Relationship Id="rId25" Type="http://schemas.openxmlformats.org/officeDocument/2006/relationships/hyperlink" Target="https://urait.ru/" TargetMode="External"/><Relationship Id="rId33" Type="http://schemas.openxmlformats.org/officeDocument/2006/relationships/hyperlink" Target="http://wokinfo.com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bcode/450766" TargetMode="External"/><Relationship Id="rId20" Type="http://schemas.openxmlformats.org/officeDocument/2006/relationships/hyperlink" Target="https://urait.ru/bcode/451828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61023.html%20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hyperlink" Target="https://minsport.gov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2498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hyperlink" Target="http://www.gnpbu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32086.html%20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hyperlink" Target="http://psylab.info" TargetMode="External"/><Relationship Id="rId8" Type="http://schemas.openxmlformats.org/officeDocument/2006/relationships/hyperlink" Target="URL:%20http://lib.mgafk.ru%2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5643</Words>
  <Characters>32171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МГАФК</Company>
  <LinksUpToDate>false</LinksUpToDate>
  <CharactersWithSpaces>37739</CharactersWithSpaces>
  <SharedDoc>false</SharedDoc>
  <HLinks>
    <vt:vector size="144" baseType="variant">
      <vt:variant>
        <vt:i4>1310727</vt:i4>
      </vt:variant>
      <vt:variant>
        <vt:i4>69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7078011</vt:i4>
      </vt:variant>
      <vt:variant>
        <vt:i4>66</vt:i4>
      </vt:variant>
      <vt:variant>
        <vt:i4>0</vt:i4>
      </vt:variant>
      <vt:variant>
        <vt:i4>5</vt:i4>
      </vt:variant>
      <vt:variant>
        <vt:lpwstr>http://psylab.info/</vt:lpwstr>
      </vt:variant>
      <vt:variant>
        <vt:lpwstr/>
      </vt:variant>
      <vt:variant>
        <vt:i4>1769492</vt:i4>
      </vt:variant>
      <vt:variant>
        <vt:i4>63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60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57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54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51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2228324</vt:i4>
      </vt:variant>
      <vt:variant>
        <vt:i4>48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5046292</vt:i4>
      </vt:variant>
      <vt:variant>
        <vt:i4>45</vt:i4>
      </vt:variant>
      <vt:variant>
        <vt:i4>0</vt:i4>
      </vt:variant>
      <vt:variant>
        <vt:i4>5</vt:i4>
      </vt:variant>
      <vt:variant>
        <vt:lpwstr>https://biblio-online.ru/</vt:lpwstr>
      </vt:variant>
      <vt:variant>
        <vt:lpwstr/>
      </vt:variant>
      <vt:variant>
        <vt:i4>7405674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1245256</vt:i4>
      </vt:variant>
      <vt:variant>
        <vt:i4>39</vt:i4>
      </vt:variant>
      <vt:variant>
        <vt:i4>0</vt:i4>
      </vt:variant>
      <vt:variant>
        <vt:i4>5</vt:i4>
      </vt:variant>
      <vt:variant>
        <vt:lpwstr>https://lanbook.com/</vt:lpwstr>
      </vt:variant>
      <vt:variant>
        <vt:lpwstr/>
      </vt:variant>
      <vt:variant>
        <vt:i4>5898263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30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4653145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http://www.iprbookshop.ru/78382.html</vt:lpwstr>
      </vt:variant>
      <vt:variant>
        <vt:lpwstr/>
      </vt:variant>
      <vt:variant>
        <vt:i4>4980831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http://www.iprbookshop.ru/32093.html</vt:lpwstr>
      </vt:variant>
      <vt:variant>
        <vt:lpwstr/>
      </vt:variant>
      <vt:variant>
        <vt:i4>5046362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http://www.iprbookshop.ru/32086.html</vt:lpwstr>
      </vt:variant>
      <vt:variant>
        <vt:lpwstr/>
      </vt:variant>
      <vt:variant>
        <vt:i4>4325457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http://www.iprbookshop.ru/75801.html</vt:lpwstr>
      </vt:variant>
      <vt:variant>
        <vt:lpwstr/>
      </vt:variant>
      <vt:variant>
        <vt:i4>4718679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http://www.iprbookshop.ru/87383.html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http://www.iprbookshop.ru/61023.html</vt:lpwstr>
      </vt:variant>
      <vt:variant>
        <vt:lpwstr/>
      </vt:variant>
      <vt:variant>
        <vt:i4>2031636</vt:i4>
      </vt:variant>
      <vt:variant>
        <vt:i4>9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6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http://internet.garant.ru/document/redirect/71202838/0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педагогики и психологии</dc:creator>
  <cp:keywords/>
  <cp:lastModifiedBy>olga</cp:lastModifiedBy>
  <cp:revision>5</cp:revision>
  <cp:lastPrinted>2016-05-26T11:00:00Z</cp:lastPrinted>
  <dcterms:created xsi:type="dcterms:W3CDTF">2021-08-17T07:26:00Z</dcterms:created>
  <dcterms:modified xsi:type="dcterms:W3CDTF">2021-08-17T07:37:00Z</dcterms:modified>
</cp:coreProperties>
</file>