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Министерство спорта Российской Федерации</w:t>
      </w:r>
    </w:p>
    <w:p w:rsidR="00592363" w:rsidRPr="00361E40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высшего образования</w:t>
      </w: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«Московская государственная академия физической культуры»</w:t>
      </w:r>
    </w:p>
    <w:p w:rsidR="00592363" w:rsidRPr="00361E40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361E40" w:rsidRDefault="00592363" w:rsidP="00C21C14">
      <w:pPr>
        <w:widowControl w:val="0"/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Кафедра Педагогики и психологии</w:t>
      </w:r>
    </w:p>
    <w:p w:rsidR="00592363" w:rsidRPr="00361E40" w:rsidRDefault="00592363" w:rsidP="00C21C14">
      <w:pPr>
        <w:widowControl w:val="0"/>
        <w:numPr>
          <w:ilvl w:val="0"/>
          <w:numId w:val="11"/>
        </w:numPr>
        <w:ind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92363" w:rsidRPr="00361E40" w:rsidTr="008C0561">
        <w:tc>
          <w:tcPr>
            <w:tcW w:w="4617" w:type="dxa"/>
            <w:hideMark/>
          </w:tcPr>
          <w:p w:rsidR="00592363" w:rsidRPr="00361E40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УТВЕРЖДЕНО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Председатель УМК,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и.о. проректора по учебной работе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канд. пед. наук. А.С. Солнцева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______________________________</w:t>
            </w:r>
          </w:p>
          <w:p w:rsidR="00592363" w:rsidRPr="00361E40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«21» июня 2022 г.</w:t>
            </w:r>
          </w:p>
        </w:tc>
      </w:tr>
    </w:tbl>
    <w:p w:rsidR="00330C99" w:rsidRPr="00361E40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330C99" w:rsidRPr="00361E40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106ECC" w:rsidRPr="00361E40" w:rsidRDefault="00106ECC" w:rsidP="00C21C14">
      <w:pPr>
        <w:widowControl w:val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РАБОЧАЯ ПРОГРАММА</w:t>
      </w:r>
      <w:r w:rsidR="0059111B" w:rsidRPr="00361E40">
        <w:rPr>
          <w:b/>
          <w:sz w:val="24"/>
          <w:szCs w:val="24"/>
        </w:rPr>
        <w:t xml:space="preserve"> ДИСЦИПЛИНЫ</w:t>
      </w:r>
    </w:p>
    <w:p w:rsidR="009F3F3A" w:rsidRPr="00361E40" w:rsidRDefault="009F3F3A" w:rsidP="00C21C14">
      <w:pPr>
        <w:widowControl w:val="0"/>
        <w:jc w:val="center"/>
        <w:rPr>
          <w:b/>
          <w:sz w:val="24"/>
          <w:szCs w:val="24"/>
        </w:rPr>
      </w:pPr>
    </w:p>
    <w:p w:rsidR="0054620F" w:rsidRPr="00361E40" w:rsidRDefault="009F3F3A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«</w:t>
      </w:r>
      <w:r w:rsidR="00174D0D" w:rsidRPr="00361E40">
        <w:rPr>
          <w:b/>
          <w:sz w:val="24"/>
          <w:szCs w:val="24"/>
        </w:rPr>
        <w:t>ОСНОВЫ КОНФЛИКТОЛОГИИ</w:t>
      </w:r>
      <w:r w:rsidRPr="00361E40">
        <w:rPr>
          <w:b/>
          <w:sz w:val="24"/>
          <w:szCs w:val="24"/>
        </w:rPr>
        <w:t>»</w:t>
      </w:r>
    </w:p>
    <w:p w:rsidR="0054620F" w:rsidRPr="00361E40" w:rsidRDefault="0054620F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Б1.В.ДВ.</w:t>
      </w:r>
      <w:r w:rsidR="00ED60DA" w:rsidRPr="00361E40">
        <w:rPr>
          <w:b/>
          <w:sz w:val="24"/>
          <w:szCs w:val="24"/>
        </w:rPr>
        <w:t>01</w:t>
      </w:r>
      <w:r w:rsidR="0033660E" w:rsidRPr="00361E40">
        <w:rPr>
          <w:b/>
          <w:sz w:val="24"/>
          <w:szCs w:val="24"/>
        </w:rPr>
        <w:t>.</w:t>
      </w:r>
      <w:r w:rsidR="00ED60DA" w:rsidRPr="00361E40">
        <w:rPr>
          <w:b/>
          <w:sz w:val="24"/>
          <w:szCs w:val="24"/>
        </w:rPr>
        <w:t>0</w:t>
      </w:r>
      <w:r w:rsidR="0033660E" w:rsidRPr="00361E40">
        <w:rPr>
          <w:b/>
          <w:sz w:val="24"/>
          <w:szCs w:val="24"/>
        </w:rPr>
        <w:t>2</w:t>
      </w:r>
    </w:p>
    <w:p w:rsidR="00106ECC" w:rsidRPr="00361E40" w:rsidRDefault="00106ECC" w:rsidP="00C21C14">
      <w:pPr>
        <w:widowControl w:val="0"/>
        <w:jc w:val="center"/>
        <w:rPr>
          <w:b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Направление подготовки:</w:t>
      </w:r>
    </w:p>
    <w:p w:rsidR="007353BC" w:rsidRPr="00361E40" w:rsidRDefault="007353BC" w:rsidP="007353BC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38.03.02 «Менеджмент»</w:t>
      </w:r>
    </w:p>
    <w:p w:rsidR="007353BC" w:rsidRPr="00361E40" w:rsidRDefault="007353BC" w:rsidP="007353BC">
      <w:pPr>
        <w:jc w:val="center"/>
        <w:rPr>
          <w:b/>
          <w:i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iCs/>
          <w:sz w:val="24"/>
          <w:szCs w:val="24"/>
        </w:rPr>
      </w:pPr>
      <w:r w:rsidRPr="00361E40">
        <w:rPr>
          <w:b/>
          <w:i/>
          <w:sz w:val="24"/>
          <w:szCs w:val="24"/>
        </w:rPr>
        <w:t>Профиль подготовки</w:t>
      </w:r>
    </w:p>
    <w:p w:rsidR="007353BC" w:rsidRPr="00361E40" w:rsidRDefault="007353BC" w:rsidP="007353BC">
      <w:pPr>
        <w:jc w:val="center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Менеджмент организации</w:t>
      </w: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Квалификация выпускника</w:t>
      </w: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Бакалавр</w:t>
      </w: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Cs/>
          <w:color w:val="000000"/>
          <w:sz w:val="24"/>
          <w:szCs w:val="24"/>
        </w:rPr>
      </w:pPr>
    </w:p>
    <w:p w:rsidR="007353BC" w:rsidRPr="00361E40" w:rsidRDefault="007353BC" w:rsidP="007353BC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 xml:space="preserve">Форма обучения </w:t>
      </w:r>
    </w:p>
    <w:p w:rsidR="007353BC" w:rsidRPr="00361E40" w:rsidRDefault="007353BC" w:rsidP="007353BC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очная</w:t>
      </w:r>
    </w:p>
    <w:p w:rsidR="0054620F" w:rsidRPr="00361E40" w:rsidRDefault="0054620F" w:rsidP="00C21C14">
      <w:pPr>
        <w:jc w:val="center"/>
        <w:rPr>
          <w:b/>
          <w:i/>
          <w:sz w:val="24"/>
          <w:szCs w:val="24"/>
        </w:rPr>
      </w:pPr>
    </w:p>
    <w:p w:rsidR="00330C99" w:rsidRPr="00361E40" w:rsidRDefault="00330C99" w:rsidP="00C21C14">
      <w:pPr>
        <w:jc w:val="center"/>
        <w:rPr>
          <w:b/>
          <w:i/>
          <w:sz w:val="24"/>
          <w:szCs w:val="24"/>
        </w:rPr>
      </w:pPr>
    </w:p>
    <w:p w:rsidR="00592363" w:rsidRPr="00361E40" w:rsidRDefault="00592363" w:rsidP="00C21C14">
      <w:pPr>
        <w:jc w:val="center"/>
        <w:rPr>
          <w:sz w:val="24"/>
          <w:szCs w:val="24"/>
        </w:rPr>
      </w:pPr>
    </w:p>
    <w:p w:rsidR="00592363" w:rsidRPr="00361E40" w:rsidRDefault="00592363" w:rsidP="00C21C14">
      <w:pPr>
        <w:jc w:val="center"/>
        <w:rPr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3444B" w:rsidRPr="0053444B" w:rsidTr="00204189">
        <w:trPr>
          <w:trHeight w:val="1920"/>
        </w:trPr>
        <w:tc>
          <w:tcPr>
            <w:tcW w:w="3544" w:type="dxa"/>
          </w:tcPr>
          <w:p w:rsidR="0053444B" w:rsidRPr="0053444B" w:rsidRDefault="0053444B" w:rsidP="005344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3444B">
              <w:rPr>
                <w:color w:val="000000"/>
                <w:sz w:val="24"/>
                <w:szCs w:val="24"/>
              </w:rPr>
              <w:t>Декан социально-педагогического факультета, канд. психол. наук., доцент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3444B">
              <w:rPr>
                <w:color w:val="000000"/>
                <w:sz w:val="24"/>
                <w:szCs w:val="24"/>
              </w:rPr>
              <w:t xml:space="preserve">В.А. Дерючева 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3444B">
              <w:rPr>
                <w:color w:val="000000"/>
                <w:sz w:val="24"/>
                <w:szCs w:val="24"/>
              </w:rPr>
              <w:t xml:space="preserve">_____________________ 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«21» июня 2022 г.</w:t>
            </w:r>
            <w:r w:rsidRPr="0053444B">
              <w:rPr>
                <w:color w:val="000000"/>
                <w:sz w:val="24"/>
                <w:szCs w:val="24"/>
              </w:rPr>
              <w:t xml:space="preserve"> 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от «25» мая 2022г.)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 xml:space="preserve">Заведующий кафедрой, 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к.п.н., доцент В.В. Буторин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  <w:r w:rsidRPr="0053444B">
              <w:rPr>
                <w:sz w:val="24"/>
                <w:szCs w:val="24"/>
              </w:rPr>
              <w:t>____________________</w:t>
            </w:r>
          </w:p>
          <w:p w:rsidR="0053444B" w:rsidRPr="0053444B" w:rsidRDefault="0053444B" w:rsidP="0053444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53444B" w:rsidRPr="0053444B" w:rsidRDefault="0053444B" w:rsidP="0053444B">
      <w:pPr>
        <w:widowControl w:val="0"/>
        <w:jc w:val="center"/>
        <w:rPr>
          <w:b/>
          <w:sz w:val="24"/>
          <w:szCs w:val="24"/>
        </w:rPr>
      </w:pPr>
      <w:r w:rsidRPr="0053444B">
        <w:rPr>
          <w:b/>
          <w:sz w:val="24"/>
          <w:szCs w:val="24"/>
        </w:rPr>
        <w:t>Малаховка 2022</w:t>
      </w:r>
    </w:p>
    <w:p w:rsidR="00592363" w:rsidRPr="00361E40" w:rsidRDefault="00592363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  <w:r w:rsidRPr="00361E40">
        <w:rPr>
          <w:sz w:val="24"/>
          <w:szCs w:val="24"/>
        </w:rPr>
        <w:lastRenderedPageBreak/>
        <w:t xml:space="preserve">Рабочая программа разработана в соответствии с ФГОС ВО - бакалавриат по направлению подготовки </w:t>
      </w:r>
      <w:r w:rsidR="003311E6" w:rsidRPr="00361E40">
        <w:rPr>
          <w:sz w:val="24"/>
          <w:szCs w:val="24"/>
        </w:rPr>
        <w:t>38</w:t>
      </w:r>
      <w:r w:rsidRPr="00361E40">
        <w:rPr>
          <w:sz w:val="24"/>
          <w:szCs w:val="24"/>
        </w:rPr>
        <w:t>.03.0</w:t>
      </w:r>
      <w:r w:rsidR="003311E6" w:rsidRPr="00361E40">
        <w:rPr>
          <w:sz w:val="24"/>
          <w:szCs w:val="24"/>
        </w:rPr>
        <w:t>2</w:t>
      </w:r>
      <w:r w:rsidR="002C26C6" w:rsidRPr="00361E40">
        <w:rPr>
          <w:sz w:val="24"/>
          <w:szCs w:val="24"/>
        </w:rPr>
        <w:t xml:space="preserve"> </w:t>
      </w:r>
      <w:r w:rsidR="003311E6" w:rsidRPr="00361E40">
        <w:rPr>
          <w:sz w:val="24"/>
          <w:szCs w:val="24"/>
        </w:rPr>
        <w:t>Менеджмент</w:t>
      </w:r>
      <w:r w:rsidRPr="00361E40">
        <w:rPr>
          <w:sz w:val="24"/>
          <w:szCs w:val="24"/>
        </w:rPr>
        <w:t>, утвержденным приказом Министерства образования и н</w:t>
      </w:r>
      <w:r w:rsidR="003311E6" w:rsidRPr="00361E40">
        <w:rPr>
          <w:sz w:val="24"/>
          <w:szCs w:val="24"/>
        </w:rPr>
        <w:t>ауки Российской Федерации  № 970 от 12.08</w:t>
      </w:r>
      <w:r w:rsidRPr="00361E40">
        <w:rPr>
          <w:sz w:val="24"/>
          <w:szCs w:val="24"/>
        </w:rPr>
        <w:t xml:space="preserve">.2020. </w:t>
      </w:r>
    </w:p>
    <w:p w:rsidR="00226E6E" w:rsidRPr="00361E40" w:rsidRDefault="00226E6E" w:rsidP="00C21C14">
      <w:pPr>
        <w:jc w:val="both"/>
        <w:rPr>
          <w:sz w:val="24"/>
          <w:szCs w:val="24"/>
        </w:rPr>
      </w:pPr>
    </w:p>
    <w:p w:rsidR="00226E6E" w:rsidRPr="00361E40" w:rsidRDefault="00226E6E" w:rsidP="00C21C14">
      <w:pPr>
        <w:jc w:val="both"/>
        <w:rPr>
          <w:sz w:val="24"/>
          <w:szCs w:val="24"/>
        </w:rPr>
      </w:pPr>
    </w:p>
    <w:p w:rsidR="00226E6E" w:rsidRPr="00361E40" w:rsidRDefault="00345004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Составитель</w:t>
      </w:r>
      <w:r w:rsidR="00226E6E" w:rsidRPr="00361E40">
        <w:rPr>
          <w:b/>
          <w:sz w:val="24"/>
          <w:szCs w:val="24"/>
        </w:rPr>
        <w:t xml:space="preserve"> рабочей программы: </w:t>
      </w:r>
    </w:p>
    <w:p w:rsidR="00345004" w:rsidRPr="00361E40" w:rsidRDefault="00345004" w:rsidP="00C21C14">
      <w:pPr>
        <w:rPr>
          <w:b/>
          <w:sz w:val="24"/>
          <w:szCs w:val="24"/>
        </w:rPr>
      </w:pPr>
    </w:p>
    <w:p w:rsidR="00226E6E" w:rsidRPr="00361E40" w:rsidRDefault="00005338" w:rsidP="00C21C14">
      <w:pPr>
        <w:rPr>
          <w:sz w:val="24"/>
          <w:szCs w:val="24"/>
          <w:u w:val="single"/>
        </w:rPr>
      </w:pPr>
      <w:r w:rsidRPr="00361E40">
        <w:rPr>
          <w:sz w:val="24"/>
          <w:szCs w:val="24"/>
        </w:rPr>
        <w:t>Е.Д. Никитина, к.п.н., профессор</w:t>
      </w:r>
      <w:r w:rsidR="00226E6E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226E6E" w:rsidRPr="00361E40">
        <w:rPr>
          <w:sz w:val="24"/>
          <w:szCs w:val="24"/>
        </w:rPr>
        <w:t xml:space="preserve">___________________ </w:t>
      </w:r>
    </w:p>
    <w:p w:rsidR="00226E6E" w:rsidRPr="00361E40" w:rsidRDefault="00226E6E" w:rsidP="00C21C14">
      <w:pPr>
        <w:rPr>
          <w:b/>
          <w:sz w:val="24"/>
          <w:szCs w:val="24"/>
        </w:rPr>
      </w:pPr>
    </w:p>
    <w:p w:rsidR="00226E6E" w:rsidRPr="00361E40" w:rsidRDefault="00226E6E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Рецензенты: </w:t>
      </w:r>
    </w:p>
    <w:p w:rsidR="008C622F" w:rsidRPr="00361E40" w:rsidRDefault="008C622F" w:rsidP="00C21C14">
      <w:pPr>
        <w:rPr>
          <w:sz w:val="24"/>
          <w:szCs w:val="24"/>
        </w:rPr>
      </w:pPr>
    </w:p>
    <w:p w:rsidR="00226E6E" w:rsidRPr="00361E40" w:rsidRDefault="00345004" w:rsidP="00C21C14">
      <w:pPr>
        <w:jc w:val="both"/>
        <w:rPr>
          <w:sz w:val="24"/>
          <w:szCs w:val="24"/>
          <w:u w:val="single"/>
        </w:rPr>
      </w:pPr>
      <w:r w:rsidRPr="00361E40">
        <w:rPr>
          <w:sz w:val="24"/>
          <w:szCs w:val="24"/>
        </w:rPr>
        <w:t xml:space="preserve">А.В. Починкин, д.п.н., профессор  </w:t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  <w:t>____</w:t>
      </w:r>
      <w:r w:rsidR="00226E6E" w:rsidRPr="00361E40">
        <w:rPr>
          <w:sz w:val="24"/>
          <w:szCs w:val="24"/>
        </w:rPr>
        <w:t>_____________</w:t>
      </w:r>
      <w:r w:rsidR="00361E40" w:rsidRPr="00361E40">
        <w:rPr>
          <w:sz w:val="24"/>
          <w:szCs w:val="24"/>
        </w:rPr>
        <w:t>__</w:t>
      </w: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226E6E" w:rsidRPr="00361E40" w:rsidRDefault="00345004" w:rsidP="00C21C14">
      <w:pPr>
        <w:rPr>
          <w:sz w:val="24"/>
          <w:szCs w:val="24"/>
        </w:rPr>
      </w:pPr>
      <w:r w:rsidRPr="00361E40">
        <w:rPr>
          <w:sz w:val="24"/>
          <w:szCs w:val="24"/>
        </w:rPr>
        <w:t xml:space="preserve">В.В. Буторин, к.п.н., доцент </w:t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</w:r>
      <w:r w:rsidR="00361E40" w:rsidRPr="00361E40">
        <w:rPr>
          <w:sz w:val="24"/>
          <w:szCs w:val="24"/>
        </w:rPr>
        <w:tab/>
        <w:t>____</w:t>
      </w:r>
      <w:r w:rsidR="00226E6E" w:rsidRPr="00361E40">
        <w:rPr>
          <w:sz w:val="24"/>
          <w:szCs w:val="24"/>
        </w:rPr>
        <w:t>_______________</w:t>
      </w: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226E6E" w:rsidRPr="00361E40" w:rsidRDefault="00226E6E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13A04" w:rsidRPr="00361E40" w:rsidRDefault="00F13A04" w:rsidP="00C21C14">
      <w:pPr>
        <w:jc w:val="both"/>
        <w:rPr>
          <w:i/>
          <w:sz w:val="24"/>
          <w:szCs w:val="24"/>
        </w:rPr>
      </w:pPr>
    </w:p>
    <w:p w:rsidR="00FD4C7D" w:rsidRPr="00361E40" w:rsidRDefault="00226E6E" w:rsidP="00C21C14">
      <w:pPr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</w:p>
    <w:p w:rsidR="002B4E30" w:rsidRPr="00361E40" w:rsidRDefault="00DC492B" w:rsidP="00C21C14">
      <w:pPr>
        <w:ind w:firstLine="708"/>
        <w:jc w:val="both"/>
        <w:rPr>
          <w:b/>
          <w:bCs/>
          <w:caps/>
          <w:spacing w:val="-1"/>
          <w:sz w:val="24"/>
          <w:szCs w:val="24"/>
        </w:rPr>
      </w:pPr>
      <w:r w:rsidRPr="00361E40">
        <w:rPr>
          <w:b/>
          <w:bCs/>
          <w:caps/>
          <w:spacing w:val="-1"/>
          <w:sz w:val="24"/>
          <w:szCs w:val="24"/>
        </w:rPr>
        <w:lastRenderedPageBreak/>
        <w:t>1.</w:t>
      </w:r>
      <w:r w:rsidR="00C21C14" w:rsidRPr="00361E40">
        <w:rPr>
          <w:b/>
          <w:bC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2B4E30" w:rsidRPr="00361E40" w:rsidRDefault="00ED60DA" w:rsidP="00C21C14">
      <w:pPr>
        <w:shd w:val="clear" w:color="auto" w:fill="FFFFFF"/>
        <w:jc w:val="both"/>
        <w:rPr>
          <w:rFonts w:eastAsiaTheme="minorHAnsi"/>
          <w:sz w:val="24"/>
          <w:szCs w:val="24"/>
          <w:lang w:eastAsia="en-US"/>
        </w:rPr>
      </w:pPr>
      <w:r w:rsidRPr="00361E40">
        <w:rPr>
          <w:rFonts w:eastAsiaTheme="minorHAnsi"/>
          <w:sz w:val="24"/>
          <w:szCs w:val="24"/>
          <w:lang w:eastAsia="en-US"/>
        </w:rPr>
        <w:tab/>
      </w:r>
      <w:r w:rsidR="00891D5C" w:rsidRPr="00361E40">
        <w:rPr>
          <w:rFonts w:eastAsiaTheme="minorHAnsi"/>
          <w:b/>
          <w:sz w:val="24"/>
          <w:szCs w:val="24"/>
          <w:lang w:eastAsia="en-US"/>
        </w:rPr>
        <w:t>УК-5</w:t>
      </w:r>
      <w:r w:rsidR="002A0D8F" w:rsidRPr="00361E40">
        <w:rPr>
          <w:rFonts w:eastAsiaTheme="minorHAnsi"/>
          <w:sz w:val="24"/>
          <w:szCs w:val="24"/>
          <w:lang w:eastAsia="en-US"/>
        </w:rPr>
        <w:t xml:space="preserve"> -</w:t>
      </w:r>
      <w:r w:rsidR="00891D5C" w:rsidRPr="00361E40">
        <w:rPr>
          <w:rFonts w:eastAsiaTheme="minorHAnsi"/>
          <w:sz w:val="24"/>
          <w:szCs w:val="24"/>
          <w:lang w:eastAsia="en-US"/>
        </w:rPr>
        <w:t xml:space="preserve"> способен воспринимать межкультурное разнообразие общества в социально-историческом, этическом и философском контекстах;</w:t>
      </w:r>
    </w:p>
    <w:p w:rsidR="002B4E30" w:rsidRPr="00361E40" w:rsidRDefault="002B4E30" w:rsidP="00C21C14">
      <w:pPr>
        <w:shd w:val="clear" w:color="auto" w:fill="FFFFFF"/>
        <w:ind w:firstLine="708"/>
        <w:jc w:val="center"/>
        <w:rPr>
          <w:spacing w:val="-1"/>
          <w:sz w:val="24"/>
          <w:szCs w:val="24"/>
        </w:rPr>
      </w:pPr>
      <w:r w:rsidRPr="00361E40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41"/>
        <w:gridCol w:w="1843"/>
      </w:tblGrid>
      <w:tr w:rsidR="0011037F" w:rsidRPr="00361E40" w:rsidTr="00643BDE">
        <w:trPr>
          <w:jc w:val="center"/>
        </w:trPr>
        <w:tc>
          <w:tcPr>
            <w:tcW w:w="6941" w:type="dxa"/>
          </w:tcPr>
          <w:p w:rsidR="0011037F" w:rsidRPr="00361E40" w:rsidRDefault="0011037F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1037F" w:rsidRPr="00361E40" w:rsidTr="00643BDE">
        <w:trPr>
          <w:trHeight w:val="1649"/>
          <w:jc w:val="center"/>
        </w:trPr>
        <w:tc>
          <w:tcPr>
            <w:tcW w:w="6941" w:type="dxa"/>
          </w:tcPr>
          <w:p w:rsidR="0011037F" w:rsidRPr="00361E40" w:rsidRDefault="0011037F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Знания:</w:t>
            </w:r>
          </w:p>
          <w:p w:rsidR="0011037F" w:rsidRPr="00361E40" w:rsidRDefault="0011037F" w:rsidP="00C21C14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</w:t>
            </w:r>
            <w:r w:rsidRPr="00361E40">
              <w:rPr>
                <w:sz w:val="24"/>
                <w:szCs w:val="24"/>
              </w:rPr>
              <w:t xml:space="preserve"> истории развития конфликтологии  и </w:t>
            </w:r>
            <w:r w:rsidRPr="00361E40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11037F" w:rsidRPr="00361E40" w:rsidRDefault="0011037F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особенностей внутриличностных, межличностных и межгрупповых конфликтов, конфликтов в деловой среде, в условиях семьи, в политической сфере, во взаимодействии этнических групп, наций. государств и цивилизаций;</w:t>
            </w:r>
          </w:p>
          <w:p w:rsidR="0011037F" w:rsidRPr="00361E40" w:rsidRDefault="0011037F" w:rsidP="00C21C14">
            <w:pPr>
              <w:rPr>
                <w:bCs/>
                <w:iCs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bCs/>
                <w:iCs/>
                <w:sz w:val="24"/>
                <w:szCs w:val="24"/>
              </w:rPr>
              <w:t>конфликтогенных ситуаций, возникающих в процессе командной организации работы и способов их предупреждения;</w:t>
            </w:r>
          </w:p>
          <w:p w:rsidR="0011037F" w:rsidRPr="00361E40" w:rsidRDefault="0011037F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конфликтов.</w:t>
            </w:r>
          </w:p>
        </w:tc>
        <w:tc>
          <w:tcPr>
            <w:tcW w:w="1843" w:type="dxa"/>
            <w:vMerge w:val="restart"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rPr>
                <w:i/>
                <w:spacing w:val="-1"/>
                <w:sz w:val="24"/>
                <w:szCs w:val="24"/>
              </w:rPr>
            </w:pPr>
            <w:r w:rsidRPr="00361E40">
              <w:rPr>
                <w:rFonts w:eastAsiaTheme="minorHAnsi"/>
                <w:sz w:val="24"/>
                <w:szCs w:val="24"/>
                <w:lang w:eastAsia="en-US"/>
              </w:rPr>
              <w:t>УК-5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11037F" w:rsidRPr="00361E40" w:rsidRDefault="0011037F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11037F" w:rsidRPr="00361E40" w:rsidTr="00643BDE">
        <w:trPr>
          <w:trHeight w:val="2146"/>
          <w:jc w:val="center"/>
        </w:trPr>
        <w:tc>
          <w:tcPr>
            <w:tcW w:w="6941" w:type="dxa"/>
          </w:tcPr>
          <w:p w:rsidR="0011037F" w:rsidRPr="00361E40" w:rsidRDefault="0011037F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Умения: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 раскрыть сущность конфликта, его причины, конструктивные и деструктивные функции;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способы урегулирования конфликтов, включая организацию и ведение переговоров;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11037F" w:rsidRPr="00361E40" w:rsidRDefault="0011037F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</w:p>
        </w:tc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11037F" w:rsidRPr="00361E40" w:rsidTr="00643BDE">
        <w:trPr>
          <w:trHeight w:val="286"/>
          <w:jc w:val="center"/>
        </w:trPr>
        <w:tc>
          <w:tcPr>
            <w:tcW w:w="6941" w:type="dxa"/>
          </w:tcPr>
          <w:p w:rsidR="0011037F" w:rsidRPr="00361E40" w:rsidRDefault="0011037F" w:rsidP="00C21C14">
            <w:pPr>
              <w:rPr>
                <w:b/>
                <w:spacing w:val="-1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11037F" w:rsidRPr="00361E40" w:rsidRDefault="0011037F" w:rsidP="00C21C14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 анализа конфликтов как социального и психологического явления   в различных условиях социокультурной среды;</w:t>
            </w:r>
          </w:p>
          <w:p w:rsidR="0011037F" w:rsidRPr="00361E40" w:rsidRDefault="0011037F" w:rsidP="00C21C14">
            <w:pPr>
              <w:rPr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11037F" w:rsidRPr="00361E40" w:rsidRDefault="0011037F" w:rsidP="00C21C14">
            <w:pPr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–  </w:t>
            </w:r>
            <w:r w:rsidRPr="00361E40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</w:p>
        </w:tc>
        <w:tc>
          <w:tcPr>
            <w:tcW w:w="1843" w:type="dxa"/>
            <w:vMerge/>
            <w:tcBorders>
              <w:right w:val="single" w:sz="4" w:space="0" w:color="auto"/>
            </w:tcBorders>
          </w:tcPr>
          <w:p w:rsidR="0011037F" w:rsidRPr="00361E40" w:rsidRDefault="0011037F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1A5265" w:rsidRPr="00361E40" w:rsidRDefault="001A5265" w:rsidP="00C21C14">
      <w:pPr>
        <w:pStyle w:val="a4"/>
        <w:ind w:left="0"/>
        <w:jc w:val="both"/>
        <w:rPr>
          <w:i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95C9B" w:rsidRPr="00361E40" w:rsidRDefault="00FB1F39" w:rsidP="00C21C14">
      <w:pPr>
        <w:pStyle w:val="a"/>
        <w:numPr>
          <w:ilvl w:val="0"/>
          <w:numId w:val="0"/>
        </w:numPr>
        <w:tabs>
          <w:tab w:val="clear" w:pos="756"/>
        </w:tabs>
        <w:spacing w:line="240" w:lineRule="auto"/>
        <w:ind w:firstLine="708"/>
      </w:pPr>
      <w:r w:rsidRPr="00361E40">
        <w:t>Дисциплина «</w:t>
      </w:r>
      <w:r w:rsidR="00E17361" w:rsidRPr="00361E40">
        <w:t>Основы конфликтологии</w:t>
      </w:r>
      <w:r w:rsidR="00395C9B" w:rsidRPr="00361E40">
        <w:t xml:space="preserve">» </w:t>
      </w:r>
      <w:r w:rsidR="000737E0" w:rsidRPr="00361E40">
        <w:t>относится к</w:t>
      </w:r>
      <w:r w:rsidRPr="00361E40">
        <w:t xml:space="preserve"> части</w:t>
      </w:r>
      <w:r w:rsidR="00A775AB" w:rsidRPr="00361E40">
        <w:t xml:space="preserve"> </w:t>
      </w:r>
      <w:r w:rsidRPr="00361E40">
        <w:t>формируемой участниками образовательных отношений</w:t>
      </w:r>
      <w:r w:rsidR="0062665A" w:rsidRPr="00361E40">
        <w:rPr>
          <w:spacing w:val="-1"/>
        </w:rPr>
        <w:t xml:space="preserve"> в структуре ОП.</w:t>
      </w:r>
    </w:p>
    <w:p w:rsidR="001A5265" w:rsidRPr="00361E40" w:rsidRDefault="00B22E8D" w:rsidP="00C21C14">
      <w:pPr>
        <w:ind w:firstLine="709"/>
        <w:jc w:val="both"/>
        <w:rPr>
          <w:spacing w:val="-1"/>
          <w:sz w:val="24"/>
          <w:szCs w:val="24"/>
        </w:rPr>
      </w:pPr>
      <w:r w:rsidRPr="00361E40">
        <w:rPr>
          <w:spacing w:val="-1"/>
          <w:sz w:val="24"/>
          <w:szCs w:val="24"/>
        </w:rPr>
        <w:t xml:space="preserve">В соответствии с рабочим </w:t>
      </w:r>
      <w:r w:rsidR="002B4E30" w:rsidRPr="00361E40">
        <w:rPr>
          <w:spacing w:val="-1"/>
          <w:sz w:val="24"/>
          <w:szCs w:val="24"/>
        </w:rPr>
        <w:t xml:space="preserve">учебным планом дисциплина изучается </w:t>
      </w:r>
      <w:r w:rsidRPr="00361E40">
        <w:rPr>
          <w:spacing w:val="-1"/>
          <w:sz w:val="24"/>
          <w:szCs w:val="24"/>
        </w:rPr>
        <w:t>в</w:t>
      </w:r>
      <w:r w:rsidR="00255FED" w:rsidRPr="00361E40">
        <w:rPr>
          <w:spacing w:val="-1"/>
          <w:sz w:val="24"/>
          <w:szCs w:val="24"/>
        </w:rPr>
        <w:t xml:space="preserve"> </w:t>
      </w:r>
      <w:r w:rsidR="0053444B">
        <w:rPr>
          <w:spacing w:val="-1"/>
          <w:sz w:val="24"/>
          <w:szCs w:val="24"/>
        </w:rPr>
        <w:t>4</w:t>
      </w:r>
      <w:r w:rsidR="00255FED" w:rsidRPr="00361E40">
        <w:rPr>
          <w:spacing w:val="-1"/>
          <w:sz w:val="24"/>
          <w:szCs w:val="24"/>
        </w:rPr>
        <w:t xml:space="preserve"> </w:t>
      </w:r>
      <w:r w:rsidRPr="00361E40">
        <w:rPr>
          <w:spacing w:val="-1"/>
          <w:sz w:val="24"/>
          <w:szCs w:val="24"/>
        </w:rPr>
        <w:t>семестр</w:t>
      </w:r>
      <w:r w:rsidR="0053444B">
        <w:rPr>
          <w:spacing w:val="-1"/>
          <w:sz w:val="24"/>
          <w:szCs w:val="24"/>
        </w:rPr>
        <w:t>е</w:t>
      </w:r>
      <w:r w:rsidR="00255FED" w:rsidRPr="00361E40">
        <w:rPr>
          <w:spacing w:val="-1"/>
          <w:sz w:val="24"/>
          <w:szCs w:val="24"/>
        </w:rPr>
        <w:t xml:space="preserve">. </w:t>
      </w:r>
      <w:r w:rsidR="002B4E30" w:rsidRPr="00361E40">
        <w:rPr>
          <w:spacing w:val="-1"/>
          <w:sz w:val="24"/>
          <w:szCs w:val="24"/>
        </w:rPr>
        <w:t xml:space="preserve">Вид промежуточной аттестации: </w:t>
      </w:r>
      <w:r w:rsidR="00395C9B" w:rsidRPr="00361E40">
        <w:rPr>
          <w:spacing w:val="-1"/>
          <w:sz w:val="24"/>
          <w:szCs w:val="24"/>
        </w:rPr>
        <w:t>зачет</w:t>
      </w:r>
      <w:r w:rsidR="0011037F" w:rsidRPr="00361E40">
        <w:rPr>
          <w:spacing w:val="-1"/>
          <w:sz w:val="24"/>
          <w:szCs w:val="24"/>
        </w:rPr>
        <w:t xml:space="preserve"> с оценкой.</w:t>
      </w:r>
    </w:p>
    <w:p w:rsidR="00DA039E" w:rsidRPr="00361E40" w:rsidRDefault="00DA039E" w:rsidP="00C21C14">
      <w:pPr>
        <w:ind w:firstLine="709"/>
        <w:jc w:val="both"/>
        <w:rPr>
          <w:i/>
          <w:spacing w:val="-1"/>
          <w:sz w:val="24"/>
          <w:szCs w:val="24"/>
        </w:rPr>
      </w:pPr>
      <w:bookmarkStart w:id="0" w:name="_GoBack"/>
      <w:bookmarkEnd w:id="0"/>
    </w:p>
    <w:p w:rsidR="002B4E30" w:rsidRPr="00361E40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Объем дисциплины и виды учебной работы</w:t>
      </w:r>
      <w:r w:rsidR="0062665A" w:rsidRPr="00361E40">
        <w:rPr>
          <w:b/>
          <w:caps/>
          <w:spacing w:val="-1"/>
          <w:sz w:val="24"/>
          <w:szCs w:val="24"/>
        </w:rPr>
        <w:t>: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39"/>
        <w:gridCol w:w="1560"/>
        <w:gridCol w:w="1542"/>
      </w:tblGrid>
      <w:tr w:rsidR="00255FED" w:rsidRPr="00361E40" w:rsidTr="0053444B">
        <w:trPr>
          <w:trHeight w:val="219"/>
        </w:trPr>
        <w:tc>
          <w:tcPr>
            <w:tcW w:w="3284" w:type="pct"/>
            <w:vMerge w:val="restart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Вид учебной работы</w:t>
            </w:r>
          </w:p>
        </w:tc>
        <w:tc>
          <w:tcPr>
            <w:tcW w:w="863" w:type="pct"/>
            <w:vMerge w:val="restart"/>
          </w:tcPr>
          <w:p w:rsidR="00255FED" w:rsidRPr="00361E40" w:rsidRDefault="00255FED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Всего часов</w:t>
            </w:r>
          </w:p>
        </w:tc>
        <w:tc>
          <w:tcPr>
            <w:tcW w:w="853" w:type="pct"/>
          </w:tcPr>
          <w:p w:rsidR="00255FED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Семестр</w:t>
            </w:r>
          </w:p>
        </w:tc>
      </w:tr>
      <w:tr w:rsidR="0053444B" w:rsidRPr="00361E40" w:rsidTr="0053444B">
        <w:trPr>
          <w:trHeight w:val="234"/>
        </w:trPr>
        <w:tc>
          <w:tcPr>
            <w:tcW w:w="3284" w:type="pct"/>
            <w:vMerge/>
            <w:vAlign w:val="center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63" w:type="pct"/>
            <w:vMerge/>
            <w:vAlign w:val="center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3" w:type="pct"/>
          </w:tcPr>
          <w:p w:rsidR="0053444B" w:rsidRPr="00361E40" w:rsidRDefault="0053444B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</w:tr>
      <w:tr w:rsidR="0053444B" w:rsidRPr="00361E40" w:rsidTr="0053444B">
        <w:trPr>
          <w:trHeight w:val="424"/>
        </w:trPr>
        <w:tc>
          <w:tcPr>
            <w:tcW w:w="3284" w:type="pct"/>
            <w:shd w:val="clear" w:color="auto" w:fill="E0E0E0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63" w:type="pct"/>
            <w:shd w:val="clear" w:color="auto" w:fill="E0E0E0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48</w:t>
            </w:r>
          </w:p>
        </w:tc>
        <w:tc>
          <w:tcPr>
            <w:tcW w:w="853" w:type="pct"/>
            <w:shd w:val="clear" w:color="auto" w:fill="E0E0E0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48</w:t>
            </w:r>
          </w:p>
        </w:tc>
      </w:tr>
      <w:tr w:rsidR="0053444B" w:rsidRPr="00361E40" w:rsidTr="0053444B">
        <w:tc>
          <w:tcPr>
            <w:tcW w:w="5000" w:type="pct"/>
            <w:gridSpan w:val="3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 том числе:</w:t>
            </w:r>
          </w:p>
        </w:tc>
      </w:tr>
      <w:tr w:rsidR="0053444B" w:rsidRPr="00361E40" w:rsidTr="0053444B">
        <w:tc>
          <w:tcPr>
            <w:tcW w:w="3284" w:type="pct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Лекции (Л)</w:t>
            </w:r>
          </w:p>
        </w:tc>
        <w:tc>
          <w:tcPr>
            <w:tcW w:w="863" w:type="pct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853" w:type="pct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</w:tr>
      <w:tr w:rsidR="0053444B" w:rsidRPr="00361E40" w:rsidTr="0053444B">
        <w:tc>
          <w:tcPr>
            <w:tcW w:w="3284" w:type="pct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Семинары (С)</w:t>
            </w:r>
          </w:p>
        </w:tc>
        <w:tc>
          <w:tcPr>
            <w:tcW w:w="863" w:type="pct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853" w:type="pct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</w:tr>
      <w:tr w:rsidR="0053444B" w:rsidRPr="00361E40" w:rsidTr="0053444B">
        <w:tc>
          <w:tcPr>
            <w:tcW w:w="3284" w:type="pct"/>
            <w:shd w:val="clear" w:color="auto" w:fill="E0E0E0"/>
          </w:tcPr>
          <w:p w:rsidR="0053444B" w:rsidRPr="00361E40" w:rsidRDefault="0053444B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b/>
                <w:color w:val="000000"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863" w:type="pct"/>
            <w:shd w:val="clear" w:color="auto" w:fill="E0E0E0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853" w:type="pct"/>
            <w:shd w:val="clear" w:color="auto" w:fill="E0E0E0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132</w:t>
            </w:r>
          </w:p>
        </w:tc>
      </w:tr>
      <w:tr w:rsidR="0053444B" w:rsidRPr="00361E40" w:rsidTr="0053444B">
        <w:tc>
          <w:tcPr>
            <w:tcW w:w="3284" w:type="pct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lastRenderedPageBreak/>
              <w:t xml:space="preserve">Вид промежуточной аттестации:  </w:t>
            </w:r>
          </w:p>
        </w:tc>
        <w:tc>
          <w:tcPr>
            <w:tcW w:w="863" w:type="pct"/>
          </w:tcPr>
          <w:p w:rsidR="0053444B" w:rsidRPr="00361E40" w:rsidRDefault="0053444B" w:rsidP="0053444B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зачет с оценкой</w:t>
            </w:r>
          </w:p>
        </w:tc>
        <w:tc>
          <w:tcPr>
            <w:tcW w:w="853" w:type="pct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+</w:t>
            </w:r>
          </w:p>
        </w:tc>
      </w:tr>
      <w:tr w:rsidR="0053444B" w:rsidRPr="00361E40" w:rsidTr="0053444B">
        <w:trPr>
          <w:trHeight w:val="111"/>
        </w:trPr>
        <w:tc>
          <w:tcPr>
            <w:tcW w:w="3284" w:type="pct"/>
            <w:shd w:val="clear" w:color="auto" w:fill="E0E0E0"/>
          </w:tcPr>
          <w:p w:rsidR="0053444B" w:rsidRPr="00361E40" w:rsidRDefault="0053444B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b/>
                <w:color w:val="000000"/>
                <w:sz w:val="24"/>
                <w:szCs w:val="24"/>
              </w:rPr>
              <w:t xml:space="preserve">Общая трудоемкость:   </w:t>
            </w:r>
          </w:p>
        </w:tc>
        <w:tc>
          <w:tcPr>
            <w:tcW w:w="863" w:type="pct"/>
            <w:shd w:val="clear" w:color="auto" w:fill="E0E0E0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853" w:type="pct"/>
            <w:shd w:val="clear" w:color="auto" w:fill="E0E0E0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</w:p>
        </w:tc>
      </w:tr>
      <w:tr w:rsidR="0053444B" w:rsidRPr="00361E40" w:rsidTr="0053444B">
        <w:trPr>
          <w:trHeight w:val="345"/>
        </w:trPr>
        <w:tc>
          <w:tcPr>
            <w:tcW w:w="3284" w:type="pct"/>
            <w:shd w:val="clear" w:color="auto" w:fill="FFFFFF"/>
            <w:vAlign w:val="center"/>
          </w:tcPr>
          <w:p w:rsidR="0053444B" w:rsidRPr="00361E40" w:rsidRDefault="0053444B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863" w:type="pct"/>
          </w:tcPr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180</w:t>
            </w:r>
          </w:p>
          <w:p w:rsidR="0053444B" w:rsidRPr="00361E40" w:rsidRDefault="0053444B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853" w:type="pct"/>
          </w:tcPr>
          <w:p w:rsidR="0053444B" w:rsidRDefault="0053444B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180</w:t>
            </w:r>
          </w:p>
          <w:p w:rsidR="0053444B" w:rsidRPr="00361E40" w:rsidRDefault="0053444B" w:rsidP="0053444B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</w:tr>
    </w:tbl>
    <w:p w:rsidR="00255FED" w:rsidRPr="00361E40" w:rsidRDefault="00255FED" w:rsidP="00255FED">
      <w:pPr>
        <w:pStyle w:val="a4"/>
        <w:tabs>
          <w:tab w:val="left" w:pos="1134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2B4E30" w:rsidRPr="00361E40" w:rsidRDefault="00C21C14" w:rsidP="00C21C14">
      <w:pPr>
        <w:pStyle w:val="a4"/>
        <w:numPr>
          <w:ilvl w:val="0"/>
          <w:numId w:val="1"/>
        </w:numPr>
        <w:ind w:left="0" w:firstLine="357"/>
        <w:jc w:val="both"/>
        <w:rPr>
          <w:b/>
          <w:caps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t>Содержание дисциплины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7"/>
        <w:gridCol w:w="2157"/>
        <w:gridCol w:w="5311"/>
        <w:gridCol w:w="1056"/>
      </w:tblGrid>
      <w:tr w:rsidR="00C71F6A" w:rsidRPr="00361E40" w:rsidTr="00C21C14">
        <w:trPr>
          <w:cantSplit/>
          <w:trHeight w:val="580"/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161" w:type="pct"/>
            <w:vAlign w:val="center"/>
          </w:tcPr>
          <w:p w:rsidR="00B71D88" w:rsidRPr="00361E40" w:rsidRDefault="00B71D88" w:rsidP="00C21C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294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592" w:type="pct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 xml:space="preserve">Всего часов 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Общие основы конфликтологии</w:t>
            </w:r>
          </w:p>
        </w:tc>
        <w:tc>
          <w:tcPr>
            <w:tcW w:w="2948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i/>
                <w:sz w:val="24"/>
                <w:szCs w:val="24"/>
              </w:rPr>
              <w:t xml:space="preserve"> Введение в конфликтологию. </w:t>
            </w:r>
            <w:r w:rsidRPr="00361E40">
              <w:rPr>
                <w:sz w:val="24"/>
                <w:szCs w:val="24"/>
              </w:rPr>
              <w:t xml:space="preserve">Конфликтология как наука и учебная дисциплина. Предмет конфликтологии и её место в ряду других наук. Практическое применение науки конфликтологии. </w:t>
            </w:r>
            <w:r w:rsidR="000B20CF" w:rsidRPr="00361E40">
              <w:rPr>
                <w:sz w:val="24"/>
                <w:szCs w:val="24"/>
              </w:rPr>
              <w:t xml:space="preserve">Предмет и объект конфликтологии. </w:t>
            </w:r>
            <w:r w:rsidRPr="00361E40">
              <w:rPr>
                <w:bCs/>
                <w:sz w:val="24"/>
                <w:szCs w:val="24"/>
              </w:rPr>
              <w:t xml:space="preserve">Обзор источников по  конфликтологии. </w:t>
            </w:r>
            <w:r w:rsidRPr="00361E40">
              <w:rPr>
                <w:i/>
                <w:sz w:val="24"/>
                <w:szCs w:val="24"/>
              </w:rPr>
              <w:t xml:space="preserve">Основные понятия конфликтологии. </w:t>
            </w:r>
            <w:r w:rsidRPr="00361E40">
              <w:rPr>
                <w:sz w:val="24"/>
                <w:szCs w:val="24"/>
              </w:rPr>
              <w:t>Понятие и содержание конфликта. Основные подходы к определению конфликта. Объект и предмет конфликта.Типы и виды конфликта. Функции конфликта, конструктивные и деструктивные  функции. Возникновение конфликта, его причины.  Структура и динамика конфликта. Структурные элементы конфликта при статическом подходе к анализу структуры конфликта, их  характеристики.</w:t>
            </w:r>
          </w:p>
          <w:p w:rsidR="00B71D88" w:rsidRPr="00361E40" w:rsidRDefault="00B71D88" w:rsidP="00C21C14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Динамика конфликта, стадии и фазы его развития (процессуальный подход к анализу конфликта) 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18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2948" w:type="pct"/>
          </w:tcPr>
          <w:p w:rsidR="00B71D88" w:rsidRPr="00361E40" w:rsidRDefault="002A0D8F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Донаучный (эмпирический) этап в зарождении и развитии конфликтологии. Становление конфликтологии в рамках социологической науки.  Вклад учёных-психологов в развитие конфликтологического знания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16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Межличностные и внутриличностные конфликты</w:t>
            </w:r>
          </w:p>
        </w:tc>
        <w:tc>
          <w:tcPr>
            <w:tcW w:w="2948" w:type="pct"/>
          </w:tcPr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rStyle w:val="FontStyle209"/>
                <w:b w:val="0"/>
                <w:sz w:val="24"/>
                <w:szCs w:val="24"/>
              </w:rPr>
              <w:t xml:space="preserve">Понятие о межличностном конфликте и его особенностях. </w:t>
            </w:r>
            <w:r w:rsidRPr="00361E40">
              <w:rPr>
                <w:sz w:val="24"/>
                <w:szCs w:val="24"/>
              </w:rPr>
              <w:t xml:space="preserve">Психологические доминанты поведения личности. Структура и динамика межличностного конфликта. Стили  поведения в межличностном конфликте. Функции межличностного конфликта: его конструктивность и деструктивность. Особенности личности, влияющие на возникновение и развитие межличностного  конфликта:  социально значимые качества личности, темперамент и характер, </w:t>
            </w:r>
          </w:p>
          <w:p w:rsidR="00B71D88" w:rsidRPr="00361E40" w:rsidRDefault="00B71D88" w:rsidP="00255FED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акцентуации характера и идеальные типы индивидуальности, «трудные люди». Неадекватные оценки как факторы возникновения и развития конфликтов. Уровень личностного развития и его влияние на конфликт. Этические нормы и конфликты. Сущность внутриличностного конфликта. Теории</w:t>
            </w:r>
            <w:r w:rsidR="00255FED" w:rsidRPr="00361E40">
              <w:rPr>
                <w:sz w:val="24"/>
                <w:szCs w:val="24"/>
              </w:rPr>
              <w:t>внутриличностного конфликта К.</w:t>
            </w:r>
            <w:r w:rsidRPr="00361E40">
              <w:rPr>
                <w:sz w:val="24"/>
                <w:szCs w:val="24"/>
              </w:rPr>
              <w:t xml:space="preserve"> Левина, </w:t>
            </w:r>
            <w:r w:rsidRPr="00361E40">
              <w:rPr>
                <w:sz w:val="24"/>
                <w:szCs w:val="24"/>
              </w:rPr>
              <w:lastRenderedPageBreak/>
              <w:t>К</w:t>
            </w:r>
            <w:r w:rsidR="00255FED" w:rsidRPr="00361E40">
              <w:rPr>
                <w:sz w:val="24"/>
                <w:szCs w:val="24"/>
              </w:rPr>
              <w:t>.</w:t>
            </w:r>
            <w:r w:rsidRPr="00361E40">
              <w:rPr>
                <w:sz w:val="24"/>
                <w:szCs w:val="24"/>
              </w:rPr>
              <w:t>Род</w:t>
            </w:r>
            <w:r w:rsidR="00255FED" w:rsidRPr="00361E40">
              <w:rPr>
                <w:sz w:val="24"/>
                <w:szCs w:val="24"/>
              </w:rPr>
              <w:t>жерса, В. Франкла, А.</w:t>
            </w:r>
            <w:r w:rsidRPr="00361E40">
              <w:rPr>
                <w:sz w:val="24"/>
                <w:szCs w:val="24"/>
              </w:rPr>
              <w:t>Маслоу, А.Н. Леонтьева.Внутриличностный конфликт: понятие, характеристики, виды. Внутренние и внешние причины внутриличностного конфликта. Социальная среда и личность: К. Хорни об объективной социальной основе внутриличностного конфликта, Э. Фромм о конфликте между сущностью и существованием личности.  Последствия внутриличностного конфликта. Последствия деструктивного внутриличностного конфликта. Невротический конфликт как высшая стадия развития внутриличностного конфликта. Стресс и дистресс.  Стрессогенные факторы. Профилактика стрессов в производственных ситуациях. Способы и условия предупреждения внутриличностных конфликтов.  Познание самого себя. Адекватная самооценка. Формирование смыслообразующих жизненных ценностей. Опора на свой жизненный опыт, принципиальность и уверенность в себе. Индивидуальная стратегия и тактика стрессоустойчивого поведения.  Конструктивный внутриличностный конфликт как способ развития личности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18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pStyle w:val="a7"/>
              <w:ind w:firstLine="0"/>
            </w:pPr>
            <w:r w:rsidRPr="00361E40">
              <w:t>Конфликты в условиях различной социальной среды</w:t>
            </w:r>
          </w:p>
        </w:tc>
        <w:tc>
          <w:tcPr>
            <w:tcW w:w="2948" w:type="pct"/>
          </w:tcPr>
          <w:p w:rsidR="00B71D88" w:rsidRPr="00361E40" w:rsidRDefault="000B20CF" w:rsidP="000B20CF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</w:t>
            </w:r>
            <w:r w:rsidR="00B71D88" w:rsidRPr="00361E40">
              <w:rPr>
                <w:sz w:val="24"/>
                <w:szCs w:val="24"/>
              </w:rPr>
              <w:t>онфликты</w:t>
            </w:r>
            <w:r w:rsidRPr="00361E40">
              <w:rPr>
                <w:sz w:val="24"/>
                <w:szCs w:val="24"/>
              </w:rPr>
              <w:t xml:space="preserve"> в деловой среде</w:t>
            </w:r>
            <w:r w:rsidR="00B71D88" w:rsidRPr="00361E40">
              <w:rPr>
                <w:sz w:val="24"/>
                <w:szCs w:val="24"/>
              </w:rPr>
              <w:t>.</w:t>
            </w:r>
            <w:r w:rsidRPr="00361E40">
              <w:rPr>
                <w:sz w:val="24"/>
                <w:szCs w:val="24"/>
              </w:rPr>
              <w:t xml:space="preserve"> Конфликты в трудом коллективе.</w:t>
            </w:r>
            <w:r w:rsidR="00B71D88" w:rsidRPr="00361E40">
              <w:rPr>
                <w:sz w:val="24"/>
                <w:szCs w:val="24"/>
              </w:rPr>
              <w:t xml:space="preserve"> Конфликты в семье. Межгрупповые конфликты. Особенности межгрупповых конфликтов.</w:t>
            </w:r>
            <w:r w:rsidR="0011037F" w:rsidRPr="00361E40">
              <w:rPr>
                <w:sz w:val="24"/>
                <w:szCs w:val="24"/>
              </w:rPr>
              <w:t xml:space="preserve"> </w:t>
            </w:r>
            <w:r w:rsidR="00B71D88" w:rsidRPr="00361E40">
              <w:rPr>
                <w:sz w:val="24"/>
                <w:szCs w:val="24"/>
              </w:rPr>
              <w:t>Механизмы возникновения межгрупповых конфликтов.Типология межгрупповых конфликтов. Политические конфликты. Этнические конфликты. Конфликты цивилизаций.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22</w:t>
            </w:r>
          </w:p>
        </w:tc>
      </w:tr>
      <w:tr w:rsidR="00C71F6A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Методы исследования конфликтов</w:t>
            </w:r>
          </w:p>
        </w:tc>
        <w:tc>
          <w:tcPr>
            <w:tcW w:w="2948" w:type="pct"/>
          </w:tcPr>
          <w:p w:rsidR="00B71D88" w:rsidRPr="00361E40" w:rsidRDefault="002A0D8F" w:rsidP="0011037F">
            <w:pPr>
              <w:ind w:hanging="15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Определение уровня индивидуальной и групповой конфликтности. Выявление стратегий поведения личности в условиях конфликта.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16</w:t>
            </w:r>
          </w:p>
        </w:tc>
      </w:tr>
      <w:tr w:rsidR="006D30AD" w:rsidRPr="00361E40" w:rsidTr="00C21C14">
        <w:trPr>
          <w:jc w:val="center"/>
        </w:trPr>
        <w:tc>
          <w:tcPr>
            <w:tcW w:w="298" w:type="pct"/>
            <w:vAlign w:val="center"/>
          </w:tcPr>
          <w:p w:rsidR="00B71D88" w:rsidRPr="00361E40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361E40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1161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Профилактика и урегулирование конфликтов</w:t>
            </w:r>
          </w:p>
        </w:tc>
        <w:tc>
          <w:tcPr>
            <w:tcW w:w="2948" w:type="pct"/>
          </w:tcPr>
          <w:p w:rsidR="00B71D88" w:rsidRPr="00361E40" w:rsidRDefault="00B71D88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Профилактика конфликтов в организации.</w:t>
            </w:r>
          </w:p>
          <w:p w:rsidR="00B71D88" w:rsidRPr="00361E40" w:rsidRDefault="00B71D88" w:rsidP="00C21C14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Трудности и способы профилактики</w:t>
            </w:r>
            <w:r w:rsidR="00C21C14" w:rsidRPr="00361E40">
              <w:rPr>
                <w:sz w:val="24"/>
                <w:szCs w:val="24"/>
              </w:rPr>
              <w:t xml:space="preserve"> (предупреждения) конфликтов. </w:t>
            </w:r>
            <w:r w:rsidRPr="00361E40">
              <w:rPr>
                <w:sz w:val="24"/>
                <w:szCs w:val="24"/>
              </w:rPr>
              <w:t>Современный менеджмент о профилактике конфликтов, Нормы деловой этики и юмор как средства предупреждения конфликтов.</w:t>
            </w:r>
            <w:r w:rsidR="0011037F" w:rsidRPr="00361E40">
              <w:rPr>
                <w:sz w:val="24"/>
                <w:szCs w:val="24"/>
              </w:rPr>
              <w:t xml:space="preserve"> </w:t>
            </w:r>
            <w:r w:rsidRPr="00361E40">
              <w:rPr>
                <w:sz w:val="24"/>
                <w:szCs w:val="24"/>
              </w:rPr>
              <w:t xml:space="preserve">Выдвижение интегрирующих целей, четкое определение видов связи в организационной структуре управления. Виды связи в организационной структуре управления. Баланс прав и ответственности.  Соблюдение правил формирования и  функционирования временных подразделений  (командная организация решения задач). Выполнение правил делегирования полномочий и ответственности.  Использование различных форм </w:t>
            </w:r>
            <w:r w:rsidRPr="00361E40">
              <w:rPr>
                <w:sz w:val="24"/>
                <w:szCs w:val="24"/>
              </w:rPr>
              <w:lastRenderedPageBreak/>
              <w:t>поощрения.Разрешение конфликтов. Подходы к регулированию конфликта: тактики «выигрыш- выигрыш» и «выигрыш-проигрыш». Универсальные методы разрешения конфликтов. Результаты управления конфликтом. Общая характеристика переговоров. Стратегии ведения переговоров. Тактические приёмы ведения переговоров. Посредничество в переговорном процессе. Переговоры как способ разрешения конфликтов. Динамика переговоров. Подготовка к переговорам. Ведение переговоров. Анализ результатов переговоров и выполнение достигнутых договорённостей.</w:t>
            </w:r>
          </w:p>
        </w:tc>
        <w:tc>
          <w:tcPr>
            <w:tcW w:w="592" w:type="pct"/>
          </w:tcPr>
          <w:p w:rsidR="00B71D88" w:rsidRPr="00361E40" w:rsidRDefault="001B6B4A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18</w:t>
            </w:r>
          </w:p>
        </w:tc>
      </w:tr>
    </w:tbl>
    <w:p w:rsidR="00221483" w:rsidRPr="00361E40" w:rsidRDefault="00221483" w:rsidP="00C21C14">
      <w:pPr>
        <w:jc w:val="both"/>
        <w:rPr>
          <w:b/>
          <w:sz w:val="24"/>
          <w:szCs w:val="24"/>
        </w:rPr>
      </w:pPr>
    </w:p>
    <w:p w:rsidR="00A775AB" w:rsidRPr="00361E40" w:rsidRDefault="0011037F" w:rsidP="00A775AB">
      <w:pPr>
        <w:pStyle w:val="a4"/>
        <w:numPr>
          <w:ilvl w:val="0"/>
          <w:numId w:val="1"/>
        </w:num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 Разделы </w:t>
      </w:r>
      <w:r w:rsidR="00A775AB" w:rsidRPr="00361E40">
        <w:rPr>
          <w:b/>
          <w:sz w:val="24"/>
          <w:szCs w:val="24"/>
        </w:rPr>
        <w:t>дисциплины</w:t>
      </w:r>
      <w:r w:rsidR="0053444B">
        <w:rPr>
          <w:b/>
          <w:sz w:val="24"/>
          <w:szCs w:val="24"/>
        </w:rPr>
        <w:t xml:space="preserve"> и виды учебной работы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726"/>
        <w:gridCol w:w="4332"/>
        <w:gridCol w:w="955"/>
        <w:gridCol w:w="957"/>
        <w:gridCol w:w="796"/>
        <w:gridCol w:w="1275"/>
      </w:tblGrid>
      <w:tr w:rsidR="002A0D8F" w:rsidRPr="00361E40" w:rsidTr="00EB5108">
        <w:trPr>
          <w:trHeight w:val="335"/>
        </w:trPr>
        <w:tc>
          <w:tcPr>
            <w:tcW w:w="402" w:type="pct"/>
            <w:vMerge w:val="restar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396" w:type="pct"/>
            <w:vMerge w:val="restar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1497" w:type="pct"/>
            <w:gridSpan w:val="3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705" w:type="pct"/>
            <w:vMerge w:val="restar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Всего</w:t>
            </w:r>
          </w:p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Часов</w:t>
            </w:r>
          </w:p>
        </w:tc>
      </w:tr>
      <w:tr w:rsidR="002A0D8F" w:rsidRPr="00361E40" w:rsidTr="00EB5108">
        <w:tc>
          <w:tcPr>
            <w:tcW w:w="402" w:type="pct"/>
            <w:vMerge/>
            <w:vAlign w:val="center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396" w:type="pct"/>
            <w:vMerge/>
            <w:vAlign w:val="center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Л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705" w:type="pct"/>
            <w:vMerge/>
            <w:vAlign w:val="center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Введение в конфликтологию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2.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30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Социально-психологические основы конфликтов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16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b/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Особенности конфликтов в условиях различной социальной среды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44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Методы психодиагностического исследования конфликтов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42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color w:val="000000"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 Профилактика и урегулирование конфликтов 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30</w:t>
            </w:r>
          </w:p>
        </w:tc>
      </w:tr>
      <w:tr w:rsidR="002A0D8F" w:rsidRPr="00361E40" w:rsidTr="00EB5108">
        <w:tc>
          <w:tcPr>
            <w:tcW w:w="402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396" w:type="pct"/>
          </w:tcPr>
          <w:p w:rsidR="002A0D8F" w:rsidRPr="00361E40" w:rsidRDefault="002A0D8F" w:rsidP="00EB5108">
            <w:pPr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528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529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440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132</w:t>
            </w:r>
          </w:p>
        </w:tc>
        <w:tc>
          <w:tcPr>
            <w:tcW w:w="705" w:type="pct"/>
          </w:tcPr>
          <w:p w:rsidR="002A0D8F" w:rsidRPr="00361E40" w:rsidRDefault="002A0D8F" w:rsidP="00EB5108">
            <w:pPr>
              <w:jc w:val="center"/>
              <w:rPr>
                <w:color w:val="000000"/>
                <w:sz w:val="24"/>
                <w:szCs w:val="24"/>
              </w:rPr>
            </w:pPr>
            <w:r w:rsidRPr="00361E40">
              <w:rPr>
                <w:color w:val="000000"/>
                <w:sz w:val="24"/>
                <w:szCs w:val="24"/>
              </w:rPr>
              <w:t>180</w:t>
            </w:r>
          </w:p>
        </w:tc>
      </w:tr>
    </w:tbl>
    <w:p w:rsidR="00FA2749" w:rsidRPr="00361E40" w:rsidRDefault="00FA2749" w:rsidP="00C21C14">
      <w:pPr>
        <w:jc w:val="center"/>
        <w:rPr>
          <w:i/>
          <w:sz w:val="24"/>
          <w:szCs w:val="24"/>
        </w:rPr>
      </w:pPr>
    </w:p>
    <w:p w:rsidR="00221483" w:rsidRPr="00361E40" w:rsidRDefault="00221483" w:rsidP="00C21C14">
      <w:pPr>
        <w:rPr>
          <w:b/>
          <w:sz w:val="24"/>
          <w:szCs w:val="24"/>
        </w:rPr>
      </w:pPr>
    </w:p>
    <w:p w:rsidR="000C76FB" w:rsidRPr="00361E40" w:rsidRDefault="002B4E30" w:rsidP="00C21C14">
      <w:pPr>
        <w:pStyle w:val="a4"/>
        <w:numPr>
          <w:ilvl w:val="0"/>
          <w:numId w:val="13"/>
        </w:numPr>
        <w:shd w:val="clear" w:color="auto" w:fill="FFFFFF"/>
        <w:tabs>
          <w:tab w:val="left" w:pos="993"/>
        </w:tabs>
        <w:ind w:left="0"/>
        <w:jc w:val="both"/>
        <w:rPr>
          <w:i/>
          <w:sz w:val="24"/>
          <w:szCs w:val="24"/>
        </w:rPr>
      </w:pPr>
      <w:r w:rsidRPr="00361E40">
        <w:rPr>
          <w:caps/>
          <w:spacing w:val="-1"/>
          <w:sz w:val="24"/>
          <w:szCs w:val="24"/>
        </w:rPr>
        <w:t>Перечень основной и дополнительной литературы</w:t>
      </w:r>
      <w:r w:rsidR="000C76FB" w:rsidRPr="00361E40">
        <w:rPr>
          <w:caps/>
          <w:spacing w:val="-1"/>
          <w:sz w:val="24"/>
          <w:szCs w:val="24"/>
        </w:rPr>
        <w:t xml:space="preserve">, </w:t>
      </w:r>
      <w:r w:rsidR="000C76FB" w:rsidRPr="00361E40">
        <w:rPr>
          <w:sz w:val="24"/>
          <w:szCs w:val="24"/>
        </w:rPr>
        <w:t>необходимый для освоения дисциплины</w:t>
      </w:r>
    </w:p>
    <w:p w:rsidR="00260238" w:rsidRPr="00361E40" w:rsidRDefault="000C76FB" w:rsidP="00C21C14">
      <w:pPr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6.1</w:t>
      </w:r>
      <w:r w:rsidR="00DA039E" w:rsidRPr="00361E40">
        <w:rPr>
          <w:b/>
          <w:sz w:val="24"/>
          <w:szCs w:val="24"/>
        </w:rPr>
        <w:t xml:space="preserve"> Основная литература</w:t>
      </w:r>
    </w:p>
    <w:tbl>
      <w:tblPr>
        <w:tblW w:w="51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6958"/>
        <w:gridCol w:w="1611"/>
      </w:tblGrid>
      <w:tr w:rsidR="00C71F6A" w:rsidRPr="00361E40" w:rsidTr="007353BC">
        <w:tc>
          <w:tcPr>
            <w:tcW w:w="4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  <w:lang w:val="en-US"/>
              </w:rPr>
              <w:t xml:space="preserve">N </w:t>
            </w:r>
            <w:r w:rsidRPr="00361E40"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37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</w:rPr>
              <w:t>Наименование издания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238" w:rsidRPr="00361E40" w:rsidRDefault="00260238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</w:rPr>
              <w:t>Кол-во экземпляров</w:t>
            </w:r>
          </w:p>
        </w:tc>
      </w:tr>
      <w:tr w:rsidR="007353BC" w:rsidRPr="00361E40" w:rsidTr="007353BC">
        <w:tc>
          <w:tcPr>
            <w:tcW w:w="4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3BC" w:rsidRPr="00361E40" w:rsidRDefault="007353BC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37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3BC" w:rsidRPr="00361E40" w:rsidRDefault="007353BC" w:rsidP="00C21C14">
            <w:pPr>
              <w:rPr>
                <w:b/>
                <w:sz w:val="24"/>
                <w:szCs w:val="24"/>
              </w:rPr>
            </w:pP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  <w:b/>
              </w:rPr>
            </w:pPr>
            <w:r w:rsidRPr="00361E40">
              <w:rPr>
                <w:rFonts w:ascii="Times New Roman" w:hAnsi="Times New Roman"/>
                <w:b/>
              </w:rPr>
              <w:t>Библиотека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Гришина Н. В.</w:t>
            </w:r>
            <w:r w:rsidRPr="00361E40">
              <w:rPr>
                <w:rFonts w:ascii="Times New Roman" w:hAnsi="Times New Roman"/>
              </w:rPr>
              <w:t>   Психология конфликта / Н. В. Гришина. - 2-е изд., перераб. и доп. - СПб. : Питер , 2008. - 538 с.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2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Сонин В. А.</w:t>
            </w:r>
            <w:r w:rsidRPr="00361E40">
              <w:rPr>
                <w:rFonts w:ascii="Times New Roman" w:hAnsi="Times New Roman"/>
              </w:rPr>
              <w:t xml:space="preserve">   Общий психологический практикум : учебное пособие / В. А. Сонин. - М. : Форум, 2015. - 415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10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3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Лукин Ю. Ф. </w:t>
            </w:r>
            <w:r w:rsidRPr="00361E40">
              <w:rPr>
                <w:rFonts w:ascii="Times New Roman" w:hAnsi="Times New Roman"/>
              </w:rPr>
              <w:t xml:space="preserve">   Конфликтология: управление конфликтами : учебник для вузов / Ю. Ф. Лукин. - М. : Академический Проект : Трикста, 2007. - 799 с. :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4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Волков Б. С.</w:t>
            </w:r>
            <w:r w:rsidRPr="00361E40">
              <w:rPr>
                <w:rFonts w:ascii="Times New Roman" w:hAnsi="Times New Roman"/>
              </w:rPr>
              <w:t xml:space="preserve">   Конфликтология : учебное пособие для вузов / Б. С. Волков, Н. В. Волкова. - Изд. 3-е испр. и доп. – М. : Академический Проект : Фонд "Мир", 2007. - 397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5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Конфликтология</w:t>
            </w:r>
            <w:r w:rsidRPr="00361E40">
              <w:rPr>
                <w:rFonts w:ascii="Times New Roman" w:hAnsi="Times New Roman"/>
              </w:rPr>
              <w:t xml:space="preserve"> : учебник для студентов вузов / под ред. В. П. Ратникова. - 2-е изд., перераб. и доп. - М. : ЮНИТИ-ДАНА, 2008. - 511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19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6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Конфликтология</w:t>
            </w:r>
            <w:r w:rsidRPr="00361E40">
              <w:rPr>
                <w:rFonts w:ascii="Times New Roman" w:hAnsi="Times New Roman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20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Емельянов С. М. </w:t>
            </w:r>
            <w:r w:rsidRPr="00361E40">
              <w:rPr>
                <w:rFonts w:ascii="Times New Roman" w:hAnsi="Times New Roman"/>
              </w:rPr>
              <w:t xml:space="preserve">   Практикум по конфликтологии / С. М. Емельянов. - 3-е изд., перераб. и доп. - СПб. : Питер, 2009. - 378 с.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8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Галустова О. В. </w:t>
            </w:r>
            <w:r w:rsidRPr="00361E40">
              <w:rPr>
                <w:rFonts w:ascii="Times New Roman" w:hAnsi="Times New Roman"/>
              </w:rPr>
              <w:t xml:space="preserve">   Конфликтология в вопросах и ответах : учебное пособие / О. В. Галустова. - М. : Проспект, 2010. - 212 с. : ил. - ISBN 978-5-392-01197-1 : 82.08.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9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Михайлов В. И. </w:t>
            </w:r>
            <w:r w:rsidRPr="00361E40">
              <w:rPr>
                <w:rFonts w:ascii="Times New Roman" w:hAnsi="Times New Roman"/>
              </w:rPr>
              <w:t xml:space="preserve">   Конфликты в вузе и методы их разрешения [Макрообъект] : учебное пособие / В. И. Михайлов, И. Г. Станиславская ; НГУФК им. П. Ф. Лесгафта. - Электрон. дан. - СПб., 2010. - Библиогр.: в конце каждой главы. 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10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</w:rPr>
              <w:t>Киселева, Е.В.</w:t>
            </w:r>
            <w:r w:rsidRPr="00361E40">
              <w:rPr>
                <w:rFonts w:ascii="Times New Roman" w:hAnsi="Times New Roman"/>
              </w:rPr>
              <w:t xml:space="preserve"> Управление конфликтными взаимоотношениями в сфере физической культуры [Электронный ресурс]: методические рекомендации / Е.В. Киселева .— М. : РГУФКСМиТ, 2014. – (РУКОНТ).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7353BC"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11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</w:rPr>
              <w:t>Киселева, Е.В.</w:t>
            </w:r>
            <w:r w:rsidRPr="00361E40">
              <w:rPr>
                <w:rFonts w:ascii="Times New Roman" w:hAnsi="Times New Roman"/>
              </w:rPr>
              <w:t xml:space="preserve"> Способы разрешения межличностных конфликтов в профессионально-педагогической деятельности [Электронный ресурс]: методические рекомендации / Е.В. Киселева .— М. : РГУФКСМиТ, 2014. – (РУКОНТ).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3BC" w:rsidRPr="00361E40" w:rsidRDefault="007353BC" w:rsidP="00C21C14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12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Конфликтология : учебник для студентов вузов, обучающихся по 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543 c. — ISBN 978-5-238-02174-4. — Текст : электронный // Электронно-библиотечная система IPR BOOKS : [сайт]. — URL: </w:t>
            </w:r>
            <w:hyperlink r:id="rId8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http://www.iprbookshop.ru/7023.html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13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9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http://www.iprbookshop.ru/10934.html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14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Конфликтология. Основы конфликтологическихзнаний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0" w:history="1">
              <w:r w:rsidRPr="00361E40">
                <w:rPr>
                  <w:rStyle w:val="af8"/>
                  <w:rFonts w:ascii="Times New Roman" w:hAnsi="Times New Roman"/>
                  <w:shd w:val="clear" w:color="auto" w:fill="FFFFFF"/>
                </w:rPr>
                <w:t>http://www.iprbookshop.ru/11329.html</w:t>
              </w:r>
            </w:hyperlink>
            <w:r w:rsidRPr="00361E40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(дата обращения: 29.12.2019)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15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Леонов, Н. И. </w:t>
            </w:r>
            <w:r w:rsidRPr="00361E40">
              <w:rPr>
                <w:rFonts w:ascii="Times New Roman" w:eastAsia="Calibri" w:hAnsi="Times New Roman"/>
              </w:rPr>
              <w:t xml:space="preserve"> Психология конфликта: методы изучения конфликтов и конфликтного поведения : учебник для вузов / Н. И. Леонов. — 3-е изд., перераб. и доп. — Москва : Издательство Юрайт, 2020. — 264 с. — (Высшее образование). — ISBN 978-5-534-12570-2. — Текст : электронный // ЭБС Юрайт [сайт]. — URL: </w:t>
            </w:r>
            <w:hyperlink r:id="rId11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https://urait.ru/bcode/447817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16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Каменская, В. Г. </w:t>
            </w:r>
            <w:r w:rsidRPr="00361E40">
              <w:rPr>
                <w:rFonts w:ascii="Times New Roman" w:eastAsia="Calibri" w:hAnsi="Times New Roman"/>
              </w:rPr>
              <w:t xml:space="preserve"> Психология конфликта. Психологическая защита и мотивации в структуре конфликта : учебное пособие для вузов / В. Г. Каменская. — 2-е изд., перераб. и доп. — Москва : Издательство Юрайт, 2020. — 150 с. — (Высшее образование). — ISBN 978-5-534-05670-9. — Текст : электронный // ЭБС Юрайт[сайт]. — URL: </w:t>
            </w:r>
            <w:hyperlink r:id="rId12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https://urait.ru/bcode/454772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17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Чернова, Г. Р. </w:t>
            </w:r>
            <w:r w:rsidRPr="00361E40">
              <w:rPr>
                <w:rFonts w:ascii="Times New Roman" w:eastAsia="Calibri" w:hAnsi="Times New Roman"/>
              </w:rPr>
              <w:t xml:space="preserve">Конфликтология : учебное пособие для вузов / </w:t>
            </w:r>
            <w:r w:rsidRPr="00361E40">
              <w:rPr>
                <w:rFonts w:ascii="Times New Roman" w:eastAsia="Calibri" w:hAnsi="Times New Roman"/>
              </w:rPr>
              <w:lastRenderedPageBreak/>
              <w:t xml:space="preserve">Г. Р. Чернова, М. В. Сергеева, А. А. Беляева. — 2-е изд., испр. и доп. — Москва : Издательство Юрайт, 2020. — 203 с. — (Высшее образование). — ISBN 978-5-534-08423-8. — Текст : электронный // ЭБС Юрайт [сайт]. — URL: </w:t>
            </w:r>
            <w:hyperlink r:id="rId13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https://urait.ru/bcode/455715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lastRenderedPageBreak/>
              <w:t>1</w:t>
            </w:r>
          </w:p>
        </w:tc>
      </w:tr>
      <w:tr w:rsidR="003311E6" w:rsidRPr="00361E40" w:rsidTr="007353BC">
        <w:tblPrEx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7353BC" w:rsidP="007353BC">
            <w:pPr>
              <w:autoSpaceDN w:val="0"/>
              <w:ind w:left="360"/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lastRenderedPageBreak/>
              <w:t>18</w:t>
            </w:r>
          </w:p>
        </w:tc>
        <w:tc>
          <w:tcPr>
            <w:tcW w:w="3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311E6" w:rsidP="00EB5108">
            <w:pPr>
              <w:pStyle w:val="Style3"/>
              <w:rPr>
                <w:rFonts w:ascii="Times New Roman" w:eastAsia="Calibri" w:hAnsi="Times New Roman"/>
                <w:i/>
                <w:i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Леонов, Н. И. </w:t>
            </w:r>
            <w:r w:rsidRPr="00361E40">
              <w:rPr>
                <w:rFonts w:ascii="Times New Roman" w:eastAsia="Calibri" w:hAnsi="Times New Roman"/>
              </w:rPr>
              <w:t xml:space="preserve"> Конфликтология: общая и прикладная : учебник и практикум для вузов / Н. И. Леонов. — 4-е изд., перераб. и доп. — Москва : Издательство Юрайт, 2020. — 395 с. — (Высшее образование). — ISBN 978-5-534-09672-9. — Текст : электронный // ЭБС Юрайт [сайт]. — URL: </w:t>
            </w:r>
            <w:hyperlink r:id="rId14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https://urait.ru/bcode/455430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1E6" w:rsidRPr="00361E40" w:rsidRDefault="00361E40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</w:tr>
    </w:tbl>
    <w:p w:rsidR="00260238" w:rsidRPr="00361E40" w:rsidRDefault="00260238" w:rsidP="00C21C14">
      <w:pPr>
        <w:rPr>
          <w:sz w:val="24"/>
          <w:szCs w:val="24"/>
        </w:rPr>
      </w:pPr>
    </w:p>
    <w:p w:rsidR="00260238" w:rsidRPr="00361E40" w:rsidRDefault="000C76FB" w:rsidP="00C21C14">
      <w:pPr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6.2 </w:t>
      </w:r>
      <w:r w:rsidR="00DA039E" w:rsidRPr="00361E40">
        <w:rPr>
          <w:b/>
          <w:sz w:val="24"/>
          <w:szCs w:val="24"/>
        </w:rPr>
        <w:t>Дополнительная литература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7371"/>
        <w:gridCol w:w="1701"/>
      </w:tblGrid>
      <w:tr w:rsidR="007353BC" w:rsidRPr="00361E40" w:rsidTr="00252C55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252C5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361E40">
              <w:rPr>
                <w:b/>
                <w:bCs/>
                <w:sz w:val="24"/>
                <w:szCs w:val="24"/>
              </w:rPr>
              <w:t>№ пп</w:t>
            </w:r>
          </w:p>
        </w:tc>
        <w:tc>
          <w:tcPr>
            <w:tcW w:w="73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361E40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361E40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252C5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библиотека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 xml:space="preserve">Сопов В. Ф. </w:t>
            </w:r>
            <w:r w:rsidRPr="00361E40">
              <w:rPr>
                <w:rFonts w:ascii="Times New Roman" w:hAnsi="Times New Roman"/>
              </w:rPr>
              <w:t>   Психология разрешения конфликта в спортивной команде : методическое пособие для тренеров, менеджеров спортивных команд и спортивных психологов / В. Ф. Сопов. - Самара : Изд-во СГПУ, 2000. – 70 с. : ил. - ISBN 5-851-79-010-5 :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61E40"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Стрельникова И. В.</w:t>
            </w:r>
            <w:r w:rsidRPr="00361E40">
              <w:rPr>
                <w:rFonts w:ascii="Times New Roman" w:hAnsi="Times New Roman"/>
              </w:rPr>
              <w:t>   Конфликты в спорте (Методы исследования) : учебно-методическое пособие / И. В. Стрельникова, Н. М. Ежова, В. П. Ванявкин ; МГАФК. - Малаховка, 2001. - 64 с. - б/ц.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Кузин В. В.</w:t>
            </w:r>
            <w:r w:rsidRPr="00361E40">
              <w:rPr>
                <w:rFonts w:ascii="Times New Roman" w:hAnsi="Times New Roman"/>
              </w:rPr>
              <w:t xml:space="preserve">   Спортивный арбитраж : монография / В. В. Кузин, М. Е. Кутепов, Д. Г. Холодняк ; РГАФК. - М. : Физкультура, образование и наука, 1996. - 165 с. - ISBN 5-89022-039-Х : 35.00.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Заколодная Е. Е.</w:t>
            </w:r>
            <w:r w:rsidRPr="00361E40">
              <w:rPr>
                <w:rFonts w:ascii="Times New Roman" w:hAnsi="Times New Roman"/>
              </w:rPr>
              <w:t>   Моделирование и разрешение конфликтных ситуаций с помощью метафоры у студентов-спортсменов на учебных занятиях / Е. Е. Заколодная ; Белорус. гос. ун-т физ. культуры // Мир спорта. - 2010. - № 2. - С. 32-36. - Библиогр.: 15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Конфликт</w:t>
            </w:r>
            <w:r w:rsidRPr="00361E40">
              <w:rPr>
                <w:rFonts w:ascii="Times New Roman" w:hAnsi="Times New Roman"/>
              </w:rPr>
              <w:t xml:space="preserve"> : сборник / сост. В. Я. Шабельникова, Е. П. Моева ; под ред. В. И. Винокурова. - М. : Физкультура и спорт, 1989. - 384 с. - 1.70.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5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Малков О. Б.</w:t>
            </w:r>
            <w:r w:rsidRPr="00361E40">
              <w:rPr>
                <w:rFonts w:ascii="Times New Roman" w:hAnsi="Times New Roman"/>
              </w:rPr>
              <w:t xml:space="preserve">   Игровой метод обучения конфликтному взаимодействию в спортивной борьбе : методические разработки для студентов / О. Б. Малков ; ГЦОЛИФК. – М., 1990. - 48 с. – 0.15.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Сулейманов И. И.</w:t>
            </w:r>
            <w:r w:rsidRPr="00361E40">
              <w:rPr>
                <w:rFonts w:ascii="Times New Roman" w:hAnsi="Times New Roman"/>
              </w:rPr>
              <w:t xml:space="preserve">   Основы управления конфликтами в процессе спортивной подготовки / И. И. Сулейманов. - 1984. - 0.20.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2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  <w:b/>
                <w:bCs/>
              </w:rPr>
              <w:t>Келлер В. С.</w:t>
            </w:r>
            <w:r w:rsidRPr="00361E40">
              <w:rPr>
                <w:rFonts w:ascii="Times New Roman" w:hAnsi="Times New Roman"/>
              </w:rPr>
              <w:t xml:space="preserve">   Деятельность спортсменов в вариативных конфликтных ситуациях / В. С. Келлер. - Киев : Здоровье, 1977. - 184 с. - 1.40.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3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Фомин Ю. А.</w:t>
            </w:r>
            <w:r w:rsidRPr="00361E40">
              <w:rPr>
                <w:rFonts w:ascii="Times New Roman" w:hAnsi="Times New Roman"/>
              </w:rPr>
              <w:t>   Конфликты в олимпийском движении, их преодоление и предупреждение / Ю. А. Фомин, Т. Ю. Меркутова ; МГАФК // Теория и практика физической культуры. - 2010. - № 9. - С. 50 - 54. - Библиогр.: 11 назв.1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/>
                <w:bCs/>
              </w:rPr>
            </w:pPr>
            <w:r w:rsidRPr="00361E40">
              <w:rPr>
                <w:rFonts w:ascii="Times New Roman" w:hAnsi="Times New Roman"/>
                <w:b/>
                <w:bCs/>
              </w:rPr>
              <w:t>Мигунова Е. С.</w:t>
            </w:r>
            <w:r w:rsidRPr="00361E40">
              <w:rPr>
                <w:rFonts w:ascii="Times New Roman" w:hAnsi="Times New Roman"/>
              </w:rPr>
              <w:t>   Урегулирование споров в области спорта - правовые и экономические условия эффективного разрешения конфликтов / Е. С. Мигунова ;Приволж. федер. ун-т // Теория и практика физической культуры. - 2010. - № 8. - С. 86 - 89. - Библиогр.: 1 назв.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jc w:val="center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 xml:space="preserve">Конфликтология : учебник для студентов вузов, обучающихся по </w:t>
            </w:r>
            <w:r w:rsidRPr="00361E40">
              <w:rPr>
                <w:rFonts w:ascii="Times New Roman" w:hAnsi="Times New Roman"/>
                <w:bCs/>
              </w:rPr>
              <w:lastRenderedPageBreak/>
              <w:t xml:space="preserve">специальностям экономики и управления и гуманитарно-социальным специальностям / В. П. Ратников, И. К. Батурин, В. Ф. Голубь [и др.] ; под редакцией В. П. Ратников. — Москва : ЮНИТИ-ДАНА, 2012. — 543 c. — ISBN 978-5-238-02174-4. — Текст : электронный // Электронно-библиотечная система IPR BOOKS : [сайт]. — URL: </w:t>
            </w:r>
            <w:hyperlink r:id="rId15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http://www.iprbookshop.ru/7023.html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lastRenderedPageBreak/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 xml:space="preserve">Зеленков, М. Ю. Конфликтология : учебник / М. Ю. Зеленков. — Москва : Дашков и К, 2015. — 324 c. — ISBN 978-5-394-01918-0. — Текст : электронный // Электронно-библиотечная система IPR BOOKS : [сайт]. — URL: </w:t>
            </w:r>
            <w:hyperlink r:id="rId16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http://www.iprbookshop.ru/10934.html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hAnsi="Times New Roman"/>
                <w:bCs/>
              </w:rPr>
              <w:t xml:space="preserve">Конфликтология. Основы конфликтологическихзнаний : учебное пособие / составители Д. Д. Доника, Е. И. Каминский. — Волгоград : Волгоградский институт бизнеса, Вузовское образование, 2008. — 226 c. — ISBN 2227-8397. — Текст : электронный // Электронно-библиотечная система IPR BOOKS : [сайт]. — URL: </w:t>
            </w:r>
            <w:hyperlink r:id="rId17" w:history="1">
              <w:r w:rsidRPr="00361E40">
                <w:rPr>
                  <w:rStyle w:val="af8"/>
                  <w:rFonts w:ascii="Times New Roman" w:hAnsi="Times New Roman"/>
                  <w:bCs/>
                </w:rPr>
                <w:t>http://www.iprbookshop.ru/11329.html</w:t>
              </w:r>
            </w:hyperlink>
            <w:r w:rsidRPr="00361E40">
              <w:rPr>
                <w:rFonts w:ascii="Times New Roman" w:hAnsi="Times New Roman"/>
                <w:bCs/>
              </w:rPr>
              <w:t xml:space="preserve"> (дата обращения: 29.12.2019)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  <w:tr w:rsidR="007353BC" w:rsidRPr="00361E40" w:rsidTr="00252C55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252C55">
            <w:pPr>
              <w:numPr>
                <w:ilvl w:val="0"/>
                <w:numId w:val="41"/>
              </w:numPr>
              <w:autoSpaceDN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  <w:bCs/>
              </w:rPr>
            </w:pPr>
            <w:r w:rsidRPr="00361E40">
              <w:rPr>
                <w:rFonts w:ascii="Times New Roman" w:eastAsia="Calibri" w:hAnsi="Times New Roman"/>
                <w:i/>
                <w:iCs/>
              </w:rPr>
              <w:t>Иванова, О. А. </w:t>
            </w:r>
            <w:r w:rsidRPr="00361E40">
              <w:rPr>
                <w:rFonts w:ascii="Times New Roman" w:eastAsia="Calibri" w:hAnsi="Times New Roman"/>
              </w:rPr>
              <w:t xml:space="preserve"> Конфликтология в социальной работе : учебник и практикум для вузов / О. А. Иванова, Н. Н. Суртаева. — Москва : Издательство Юрайт, 2020. — 282 с. — (Высшее образование). — ISBN 978-5-534-03870-5. — Текст : электронный // ЭБС Юрайт [сайт]. — URL: </w:t>
            </w:r>
            <w:hyperlink r:id="rId18" w:tgtFrame="_blank" w:history="1">
              <w:r w:rsidRPr="00361E40">
                <w:rPr>
                  <w:rFonts w:ascii="Times New Roman" w:eastAsia="Calibri" w:hAnsi="Times New Roman"/>
                  <w:color w:val="0000FF"/>
                  <w:u w:val="single"/>
                </w:rPr>
                <w:t>https://urait.ru/bcode/450238</w:t>
              </w:r>
            </w:hyperlink>
            <w:r w:rsidRPr="00361E40">
              <w:rPr>
                <w:rFonts w:ascii="Times New Roman" w:eastAsia="Calibri" w:hAnsi="Times New Roman"/>
              </w:rPr>
              <w:t xml:space="preserve"> (дата обращения: 02.03.2021).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3BC" w:rsidRPr="00361E40" w:rsidRDefault="007353BC" w:rsidP="00EB5108">
            <w:pPr>
              <w:pStyle w:val="Style3"/>
              <w:rPr>
                <w:rFonts w:ascii="Times New Roman" w:hAnsi="Times New Roman"/>
              </w:rPr>
            </w:pPr>
            <w:r w:rsidRPr="00361E40">
              <w:rPr>
                <w:rFonts w:ascii="Times New Roman" w:hAnsi="Times New Roman"/>
              </w:rPr>
              <w:t>1</w:t>
            </w:r>
          </w:p>
        </w:tc>
      </w:tr>
    </w:tbl>
    <w:p w:rsidR="00260238" w:rsidRPr="00361E40" w:rsidRDefault="00260238" w:rsidP="00C21C14">
      <w:pPr>
        <w:pStyle w:val="a4"/>
        <w:ind w:left="0"/>
        <w:rPr>
          <w:sz w:val="24"/>
          <w:szCs w:val="24"/>
        </w:rPr>
      </w:pPr>
    </w:p>
    <w:p w:rsidR="00996148" w:rsidRPr="00361E40" w:rsidRDefault="00996148" w:rsidP="00996148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/>
          <w:b/>
          <w:sz w:val="24"/>
          <w:szCs w:val="24"/>
          <w:bdr w:val="nil"/>
          <w:lang w:eastAsia="en-US"/>
        </w:rPr>
      </w:pPr>
      <w:r w:rsidRPr="00361E40">
        <w:rPr>
          <w:rFonts w:eastAsia="Calibri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Электронная библиотечная система ЭЛМАРК (МГАФК) </w:t>
      </w:r>
      <w:hyperlink r:id="rId19" w:history="1">
        <w:r w:rsidRPr="00361E40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61E40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Elibrary </w:t>
      </w:r>
      <w:hyperlink r:id="rId20" w:history="1">
        <w:r w:rsidRPr="00361E40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IPRbooks </w:t>
      </w:r>
      <w:hyperlink r:id="rId21" w:history="1">
        <w:r w:rsidRPr="00361E40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361E40">
          <w:rPr>
            <w:color w:val="0000FF"/>
            <w:sz w:val="24"/>
            <w:szCs w:val="24"/>
            <w:u w:val="single"/>
          </w:rPr>
          <w:t>https://urait.ru/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Электронно-библиотечная система РУКОНТ </w:t>
      </w:r>
      <w:hyperlink r:id="rId23" w:history="1">
        <w:r w:rsidRPr="00361E40">
          <w:rPr>
            <w:color w:val="0000FF"/>
            <w:sz w:val="24"/>
            <w:szCs w:val="24"/>
            <w:u w:val="single"/>
          </w:rPr>
          <w:t>https://lib.rucont.ru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 xml:space="preserve">Министерство </w:t>
      </w:r>
      <w:r w:rsidR="0011037F" w:rsidRPr="00361E40">
        <w:rPr>
          <w:rFonts w:eastAsia="Calibri"/>
          <w:sz w:val="24"/>
          <w:szCs w:val="24"/>
          <w:lang w:eastAsia="en-US"/>
        </w:rPr>
        <w:t xml:space="preserve">науки и высшего </w:t>
      </w:r>
      <w:r w:rsidRPr="00361E40">
        <w:rPr>
          <w:rFonts w:eastAsia="Calibri"/>
          <w:sz w:val="24"/>
          <w:szCs w:val="24"/>
          <w:lang w:eastAsia="en-US"/>
        </w:rPr>
        <w:t xml:space="preserve">образования Российской Федерации </w:t>
      </w:r>
      <w:hyperlink r:id="rId24" w:history="1">
        <w:r w:rsidRPr="00361E4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361E40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361E40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6" w:history="1">
        <w:r w:rsidRPr="00361E4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361E40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361E4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361E40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361E40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96148" w:rsidRPr="00361E40" w:rsidRDefault="00996148" w:rsidP="00996148">
      <w:pPr>
        <w:numPr>
          <w:ilvl w:val="0"/>
          <w:numId w:val="43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  <w:u w:val="single"/>
        </w:rPr>
      </w:pPr>
      <w:r w:rsidRPr="00361E40">
        <w:rPr>
          <w:sz w:val="24"/>
          <w:szCs w:val="24"/>
        </w:rPr>
        <w:t xml:space="preserve">Министерство спорта Российской Федерации </w:t>
      </w:r>
      <w:hyperlink r:id="rId29" w:history="1">
        <w:r w:rsidRPr="00361E40">
          <w:rPr>
            <w:color w:val="0000FF"/>
            <w:sz w:val="24"/>
            <w:szCs w:val="24"/>
            <w:u w:val="single"/>
          </w:rPr>
          <w:t>https://minsport.gov.ru/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Энциклопедия психодиагностики </w:t>
      </w:r>
      <w:hyperlink r:id="rId30" w:history="1">
        <w:r w:rsidRPr="00361E40">
          <w:rPr>
            <w:color w:val="0000FF"/>
            <w:sz w:val="24"/>
            <w:szCs w:val="24"/>
            <w:u w:val="single"/>
          </w:rPr>
          <w:t>http://psylab.info</w:t>
        </w:r>
      </w:hyperlink>
    </w:p>
    <w:p w:rsidR="00996148" w:rsidRPr="00361E40" w:rsidRDefault="00996148" w:rsidP="00996148">
      <w:pPr>
        <w:numPr>
          <w:ilvl w:val="0"/>
          <w:numId w:val="43"/>
        </w:numPr>
        <w:ind w:left="0" w:firstLine="709"/>
        <w:contextualSpacing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1" w:history="1">
        <w:r w:rsidRPr="00361E40">
          <w:rPr>
            <w:color w:val="0000FF"/>
            <w:sz w:val="24"/>
            <w:szCs w:val="24"/>
            <w:u w:val="single"/>
          </w:rPr>
          <w:t>http://www.gnpbu.ru/</w:t>
        </w:r>
      </w:hyperlink>
    </w:p>
    <w:p w:rsidR="007353BC" w:rsidRPr="00361E40" w:rsidRDefault="007353BC" w:rsidP="007353BC">
      <w:pPr>
        <w:ind w:firstLine="709"/>
        <w:rPr>
          <w:caps/>
          <w:sz w:val="24"/>
          <w:szCs w:val="24"/>
        </w:rPr>
      </w:pPr>
    </w:p>
    <w:p w:rsidR="007353BC" w:rsidRPr="00361E40" w:rsidRDefault="007353BC" w:rsidP="007353BC">
      <w:pPr>
        <w:ind w:firstLine="709"/>
        <w:rPr>
          <w:b/>
          <w:sz w:val="24"/>
          <w:szCs w:val="24"/>
        </w:rPr>
      </w:pPr>
      <w:r w:rsidRPr="00361E40">
        <w:rPr>
          <w:b/>
          <w:caps/>
          <w:sz w:val="24"/>
          <w:szCs w:val="24"/>
        </w:rPr>
        <w:t>8. М</w:t>
      </w:r>
      <w:r w:rsidRPr="00361E40">
        <w:rPr>
          <w:b/>
          <w:sz w:val="24"/>
          <w:szCs w:val="24"/>
        </w:rPr>
        <w:t xml:space="preserve">атериально-техническое обеспечение дисциплины 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8.1.</w:t>
      </w:r>
      <w:r w:rsidRPr="00361E40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lastRenderedPageBreak/>
        <w:t>8.2. В качестве программного обеспечения</w:t>
      </w:r>
      <w:r w:rsidRPr="00361E40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7353BC" w:rsidRPr="00361E40" w:rsidRDefault="007353BC" w:rsidP="007353BC">
      <w:pPr>
        <w:kinsoku w:val="0"/>
        <w:overflowPunct w:val="0"/>
        <w:ind w:right="106"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8.3 Изучение дисциплины инвалидами и обучающимися с ограниченными возможностями здоровья</w:t>
      </w:r>
      <w:r w:rsidRPr="00361E40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Академии. Созданы следующие специальные условия: </w:t>
      </w:r>
    </w:p>
    <w:p w:rsidR="007353BC" w:rsidRPr="00361E40" w:rsidRDefault="007353BC" w:rsidP="007353B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8.3.1. для инвалидов и лиц с ограниченными возможностями здоровья по зрению: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iCs/>
          <w:sz w:val="24"/>
          <w:szCs w:val="24"/>
        </w:rPr>
        <w:t>о</w:t>
      </w:r>
      <w:r w:rsidRPr="00361E40">
        <w:rPr>
          <w:sz w:val="24"/>
          <w:szCs w:val="24"/>
        </w:rPr>
        <w:t>беспечен доступ обучающихся, являющихся слепыми или слабовидящими к зданиям Академии;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iCs/>
          <w:sz w:val="24"/>
          <w:szCs w:val="24"/>
        </w:rPr>
        <w:t>э</w:t>
      </w:r>
      <w:r w:rsidRPr="00361E40">
        <w:rPr>
          <w:sz w:val="24"/>
          <w:szCs w:val="24"/>
        </w:rPr>
        <w:t>лектронный видео увеличитель "ONYX Deskset HD 22 (в полной комплектации);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b/>
          <w:sz w:val="24"/>
          <w:szCs w:val="24"/>
        </w:rPr>
        <w:t>-</w:t>
      </w:r>
      <w:r w:rsidRPr="00361E40">
        <w:rPr>
          <w:sz w:val="24"/>
          <w:szCs w:val="24"/>
        </w:rPr>
        <w:t xml:space="preserve"> принтер Брайля; </w:t>
      </w:r>
    </w:p>
    <w:p w:rsidR="007353BC" w:rsidRPr="00361E40" w:rsidRDefault="007353BC" w:rsidP="007353BC">
      <w:pPr>
        <w:ind w:firstLine="709"/>
        <w:jc w:val="both"/>
        <w:rPr>
          <w:sz w:val="24"/>
          <w:szCs w:val="24"/>
          <w:shd w:val="clear" w:color="auto" w:fill="FEFEFE"/>
        </w:rPr>
      </w:pPr>
      <w:r w:rsidRPr="00361E40">
        <w:rPr>
          <w:b/>
          <w:sz w:val="24"/>
          <w:szCs w:val="24"/>
          <w:shd w:val="clear" w:color="auto" w:fill="FFFFFF"/>
        </w:rPr>
        <w:t xml:space="preserve">- </w:t>
      </w:r>
      <w:r w:rsidRPr="00361E4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7353BC" w:rsidRPr="00361E40" w:rsidRDefault="007353BC" w:rsidP="007353B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</w:rPr>
        <w:t>акустическая система</w:t>
      </w:r>
      <w:r w:rsidRPr="00361E40">
        <w:rPr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8"/>
          <w:shd w:val="clear" w:color="auto" w:fill="FFFFFF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«ElBrailleW14J G2;</w:t>
      </w:r>
    </w:p>
    <w:p w:rsidR="007353BC" w:rsidRPr="00361E40" w:rsidRDefault="007353BC" w:rsidP="007353BC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b/>
          <w:sz w:val="24"/>
          <w:szCs w:val="24"/>
          <w:shd w:val="clear" w:color="auto" w:fill="FFFFFF"/>
        </w:rPr>
        <w:t>-</w:t>
      </w:r>
      <w:r w:rsidRPr="00361E4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sz w:val="24"/>
          <w:szCs w:val="24"/>
          <w:shd w:val="clear" w:color="auto" w:fill="FFFFFF"/>
        </w:rPr>
        <w:t>- FM-передатчик AMIGO T31;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61E40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353BC" w:rsidRPr="00361E40" w:rsidRDefault="007353BC" w:rsidP="007353BC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7353BC" w:rsidRPr="00361E40" w:rsidRDefault="007353BC" w:rsidP="007353B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t xml:space="preserve">- </w:t>
      </w:r>
      <w:r w:rsidRPr="00361E4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2561A" w:rsidRPr="00361E40" w:rsidRDefault="0032561A" w:rsidP="00C21C14">
      <w:pPr>
        <w:rPr>
          <w:rFonts w:eastAsia="Calibri"/>
          <w:sz w:val="24"/>
          <w:szCs w:val="24"/>
        </w:rPr>
      </w:pPr>
    </w:p>
    <w:p w:rsidR="00C21C14" w:rsidRPr="00361E40" w:rsidRDefault="00C21C14">
      <w:pPr>
        <w:spacing w:after="200" w:line="276" w:lineRule="auto"/>
        <w:rPr>
          <w:i/>
          <w:iCs/>
          <w:sz w:val="24"/>
          <w:szCs w:val="24"/>
        </w:rPr>
      </w:pPr>
      <w:r w:rsidRPr="00361E40">
        <w:rPr>
          <w:i/>
          <w:iCs/>
          <w:sz w:val="24"/>
          <w:szCs w:val="24"/>
        </w:rPr>
        <w:br w:type="page"/>
      </w:r>
    </w:p>
    <w:p w:rsidR="0005465C" w:rsidRPr="00361E40" w:rsidRDefault="0005465C" w:rsidP="00C21C14">
      <w:pPr>
        <w:jc w:val="right"/>
        <w:rPr>
          <w:i/>
          <w:sz w:val="22"/>
          <w:szCs w:val="22"/>
        </w:rPr>
      </w:pPr>
      <w:r w:rsidRPr="00361E40">
        <w:rPr>
          <w:i/>
          <w:sz w:val="22"/>
          <w:szCs w:val="22"/>
        </w:rPr>
        <w:lastRenderedPageBreak/>
        <w:t>Приложение к Рабочей программе дисциплины</w:t>
      </w:r>
    </w:p>
    <w:p w:rsidR="0005465C" w:rsidRPr="00361E40" w:rsidRDefault="0005465C" w:rsidP="00C21C14">
      <w:pPr>
        <w:ind w:firstLine="709"/>
        <w:jc w:val="right"/>
        <w:rPr>
          <w:i/>
          <w:iCs/>
          <w:sz w:val="22"/>
          <w:szCs w:val="22"/>
        </w:rPr>
      </w:pPr>
      <w:r w:rsidRPr="00361E40">
        <w:rPr>
          <w:i/>
          <w:iCs/>
          <w:sz w:val="22"/>
          <w:szCs w:val="22"/>
        </w:rPr>
        <w:t>«Основы конфликтологии»</w:t>
      </w:r>
    </w:p>
    <w:p w:rsidR="0005465C" w:rsidRPr="00361E40" w:rsidRDefault="0005465C" w:rsidP="00C21C14">
      <w:pPr>
        <w:jc w:val="right"/>
        <w:rPr>
          <w:i/>
          <w:sz w:val="24"/>
          <w:szCs w:val="24"/>
        </w:rPr>
      </w:pP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Министерство спорта Российской Федерации 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высшего образования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5465C" w:rsidRPr="00361E40" w:rsidRDefault="0005465C" w:rsidP="00C21C14">
      <w:pPr>
        <w:jc w:val="center"/>
        <w:rPr>
          <w:sz w:val="24"/>
          <w:szCs w:val="24"/>
        </w:rPr>
      </w:pPr>
      <w:r w:rsidRPr="00361E40">
        <w:rPr>
          <w:sz w:val="24"/>
          <w:szCs w:val="24"/>
        </w:rPr>
        <w:t>Кафедра педагогики и психологии</w:t>
      </w:r>
    </w:p>
    <w:p w:rsidR="0005465C" w:rsidRPr="00361E40" w:rsidRDefault="0005465C" w:rsidP="00C21C14">
      <w:pPr>
        <w:jc w:val="right"/>
        <w:rPr>
          <w:sz w:val="24"/>
          <w:szCs w:val="24"/>
        </w:rPr>
      </w:pPr>
    </w:p>
    <w:p w:rsidR="0053444B" w:rsidRPr="00E300EB" w:rsidRDefault="0053444B" w:rsidP="0053444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УТВЕРЖДЕНО</w:t>
      </w:r>
    </w:p>
    <w:p w:rsidR="0053444B" w:rsidRPr="00E300EB" w:rsidRDefault="0053444B" w:rsidP="0053444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:rsidR="0053444B" w:rsidRPr="00E300EB" w:rsidRDefault="0053444B" w:rsidP="0053444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:rsidR="0053444B" w:rsidRPr="00E300EB" w:rsidRDefault="0053444B" w:rsidP="0053444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:rsidR="0053444B" w:rsidRPr="00E300EB" w:rsidRDefault="0053444B" w:rsidP="0053444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:rsidR="0053444B" w:rsidRPr="00E300EB" w:rsidRDefault="0053444B" w:rsidP="0053444B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</w:p>
    <w:p w:rsidR="0005465C" w:rsidRPr="00361E40" w:rsidRDefault="0005465C" w:rsidP="00C21C14">
      <w:pPr>
        <w:ind w:firstLine="709"/>
        <w:jc w:val="right"/>
        <w:rPr>
          <w:sz w:val="24"/>
          <w:szCs w:val="24"/>
        </w:rPr>
      </w:pPr>
    </w:p>
    <w:p w:rsidR="0005465C" w:rsidRPr="00361E40" w:rsidRDefault="0005465C" w:rsidP="00C21C14">
      <w:pPr>
        <w:rPr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Фонд оценочных средств</w:t>
      </w:r>
    </w:p>
    <w:p w:rsidR="0005465C" w:rsidRPr="00361E40" w:rsidRDefault="0005465C" w:rsidP="00C21C14">
      <w:pPr>
        <w:jc w:val="center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по дисциплине </w:t>
      </w:r>
    </w:p>
    <w:p w:rsidR="0005465C" w:rsidRPr="00361E40" w:rsidRDefault="0005465C" w:rsidP="00C21C14">
      <w:pPr>
        <w:rPr>
          <w:sz w:val="24"/>
          <w:szCs w:val="24"/>
        </w:rPr>
      </w:pP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«ОСНОВЫ КОНФЛИКТОЛОГИИ»</w:t>
      </w:r>
    </w:p>
    <w:p w:rsidR="0005465C" w:rsidRPr="00361E40" w:rsidRDefault="0005465C" w:rsidP="00C21C14">
      <w:pPr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Б1.В.ДВ.01.02</w:t>
      </w: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Направление подготовки:</w:t>
      </w:r>
    </w:p>
    <w:p w:rsidR="00252C55" w:rsidRPr="00361E40" w:rsidRDefault="00252C55" w:rsidP="00252C55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38.03.02 «Менеджмент»</w:t>
      </w:r>
    </w:p>
    <w:p w:rsidR="00252C55" w:rsidRPr="00361E40" w:rsidRDefault="00252C55" w:rsidP="00252C55">
      <w:pPr>
        <w:jc w:val="center"/>
        <w:rPr>
          <w:b/>
          <w:i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iCs/>
          <w:sz w:val="24"/>
          <w:szCs w:val="24"/>
        </w:rPr>
      </w:pPr>
      <w:r w:rsidRPr="00361E40">
        <w:rPr>
          <w:b/>
          <w:i/>
          <w:sz w:val="24"/>
          <w:szCs w:val="24"/>
        </w:rPr>
        <w:t>Профиль подготовки</w:t>
      </w:r>
    </w:p>
    <w:p w:rsidR="00252C55" w:rsidRPr="00361E40" w:rsidRDefault="00252C55" w:rsidP="00252C55">
      <w:pPr>
        <w:jc w:val="center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Менеджмент организации</w:t>
      </w: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Квалификация выпускника</w:t>
      </w: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>Бакалавр</w:t>
      </w: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Cs/>
          <w:color w:val="000000"/>
          <w:sz w:val="24"/>
          <w:szCs w:val="24"/>
        </w:rPr>
      </w:pPr>
    </w:p>
    <w:p w:rsidR="00252C55" w:rsidRPr="00361E40" w:rsidRDefault="00252C55" w:rsidP="00252C55">
      <w:pPr>
        <w:jc w:val="center"/>
        <w:rPr>
          <w:b/>
          <w:color w:val="000000"/>
          <w:sz w:val="24"/>
          <w:szCs w:val="24"/>
        </w:rPr>
      </w:pPr>
      <w:r w:rsidRPr="00361E40">
        <w:rPr>
          <w:b/>
          <w:color w:val="000000"/>
          <w:sz w:val="24"/>
          <w:szCs w:val="24"/>
        </w:rPr>
        <w:t xml:space="preserve">Форма обучения </w:t>
      </w:r>
    </w:p>
    <w:p w:rsidR="00252C55" w:rsidRPr="00361E40" w:rsidRDefault="00252C55" w:rsidP="00252C55">
      <w:pPr>
        <w:jc w:val="center"/>
        <w:rPr>
          <w:color w:val="000000"/>
          <w:sz w:val="24"/>
          <w:szCs w:val="24"/>
        </w:rPr>
      </w:pPr>
      <w:r w:rsidRPr="00361E40">
        <w:rPr>
          <w:color w:val="000000"/>
          <w:sz w:val="24"/>
          <w:szCs w:val="24"/>
        </w:rPr>
        <w:t>очная</w:t>
      </w:r>
    </w:p>
    <w:p w:rsidR="0005465C" w:rsidRDefault="0005465C" w:rsidP="00C21C14">
      <w:pPr>
        <w:jc w:val="center"/>
        <w:rPr>
          <w:b/>
          <w:sz w:val="24"/>
          <w:szCs w:val="24"/>
        </w:rPr>
      </w:pPr>
    </w:p>
    <w:p w:rsidR="0053444B" w:rsidRDefault="0053444B" w:rsidP="00C21C14">
      <w:pPr>
        <w:jc w:val="center"/>
        <w:rPr>
          <w:b/>
          <w:sz w:val="24"/>
          <w:szCs w:val="24"/>
        </w:rPr>
      </w:pPr>
    </w:p>
    <w:p w:rsidR="0053444B" w:rsidRDefault="0053444B" w:rsidP="00C21C14">
      <w:pPr>
        <w:jc w:val="center"/>
        <w:rPr>
          <w:b/>
          <w:sz w:val="24"/>
          <w:szCs w:val="24"/>
        </w:rPr>
      </w:pPr>
    </w:p>
    <w:p w:rsidR="0053444B" w:rsidRPr="00361E40" w:rsidRDefault="0053444B" w:rsidP="00C21C14">
      <w:pPr>
        <w:jc w:val="center"/>
        <w:rPr>
          <w:b/>
          <w:sz w:val="24"/>
          <w:szCs w:val="24"/>
        </w:rPr>
      </w:pPr>
    </w:p>
    <w:p w:rsidR="0053444B" w:rsidRPr="0053444B" w:rsidRDefault="0053444B" w:rsidP="0053444B">
      <w:pPr>
        <w:jc w:val="right"/>
        <w:rPr>
          <w:sz w:val="24"/>
          <w:szCs w:val="24"/>
        </w:rPr>
      </w:pPr>
      <w:r w:rsidRPr="0053444B">
        <w:rPr>
          <w:sz w:val="24"/>
          <w:szCs w:val="24"/>
        </w:rPr>
        <w:t>Рассмотрено и одобрено на заседании кафедры</w:t>
      </w:r>
    </w:p>
    <w:p w:rsidR="0053444B" w:rsidRPr="0053444B" w:rsidRDefault="0053444B" w:rsidP="0053444B">
      <w:pPr>
        <w:jc w:val="right"/>
        <w:rPr>
          <w:sz w:val="24"/>
          <w:szCs w:val="24"/>
        </w:rPr>
      </w:pPr>
      <w:r w:rsidRPr="0053444B">
        <w:rPr>
          <w:sz w:val="24"/>
          <w:szCs w:val="24"/>
        </w:rPr>
        <w:t xml:space="preserve">(протокол № 5 от «25» мая 2022 г.) </w:t>
      </w:r>
    </w:p>
    <w:p w:rsidR="0053444B" w:rsidRPr="0053444B" w:rsidRDefault="0053444B" w:rsidP="0053444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3444B">
        <w:rPr>
          <w:sz w:val="24"/>
          <w:szCs w:val="24"/>
        </w:rPr>
        <w:t>Зав. кафедрой ____________/ В.В. Буторин</w:t>
      </w:r>
    </w:p>
    <w:p w:rsidR="0053444B" w:rsidRPr="0053444B" w:rsidRDefault="0053444B" w:rsidP="0053444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3444B" w:rsidRPr="0053444B" w:rsidRDefault="0053444B" w:rsidP="0053444B">
      <w:pPr>
        <w:jc w:val="center"/>
        <w:rPr>
          <w:sz w:val="24"/>
          <w:szCs w:val="24"/>
        </w:rPr>
      </w:pPr>
    </w:p>
    <w:p w:rsidR="0053444B" w:rsidRPr="0053444B" w:rsidRDefault="0053444B" w:rsidP="0053444B">
      <w:pPr>
        <w:jc w:val="center"/>
        <w:rPr>
          <w:sz w:val="24"/>
          <w:szCs w:val="24"/>
        </w:rPr>
      </w:pPr>
    </w:p>
    <w:p w:rsidR="0053444B" w:rsidRPr="0053444B" w:rsidRDefault="0053444B" w:rsidP="0053444B">
      <w:pPr>
        <w:jc w:val="center"/>
        <w:rPr>
          <w:sz w:val="24"/>
          <w:szCs w:val="24"/>
        </w:rPr>
      </w:pPr>
    </w:p>
    <w:p w:rsidR="0053444B" w:rsidRPr="0053444B" w:rsidRDefault="0053444B" w:rsidP="0053444B">
      <w:pPr>
        <w:jc w:val="center"/>
        <w:rPr>
          <w:sz w:val="24"/>
          <w:szCs w:val="24"/>
        </w:rPr>
      </w:pPr>
    </w:p>
    <w:p w:rsidR="0053444B" w:rsidRPr="0053444B" w:rsidRDefault="0053444B" w:rsidP="0053444B">
      <w:pPr>
        <w:jc w:val="center"/>
        <w:rPr>
          <w:sz w:val="24"/>
          <w:szCs w:val="24"/>
        </w:rPr>
      </w:pPr>
    </w:p>
    <w:p w:rsidR="0053444B" w:rsidRPr="0053444B" w:rsidRDefault="0053444B" w:rsidP="0053444B">
      <w:pPr>
        <w:jc w:val="center"/>
        <w:rPr>
          <w:sz w:val="24"/>
          <w:szCs w:val="24"/>
        </w:rPr>
      </w:pPr>
      <w:r w:rsidRPr="0053444B">
        <w:rPr>
          <w:sz w:val="24"/>
          <w:szCs w:val="24"/>
        </w:rPr>
        <w:t xml:space="preserve">Малаховка, 2022 </w:t>
      </w:r>
    </w:p>
    <w:p w:rsidR="0005465C" w:rsidRPr="00361E40" w:rsidRDefault="0005465C" w:rsidP="00C21C14">
      <w:pPr>
        <w:ind w:firstLine="709"/>
        <w:jc w:val="center"/>
        <w:rPr>
          <w:b/>
          <w:bCs/>
          <w:sz w:val="24"/>
          <w:szCs w:val="24"/>
        </w:rPr>
      </w:pPr>
      <w:r w:rsidRPr="00361E40">
        <w:rPr>
          <w:b/>
          <w:sz w:val="24"/>
          <w:szCs w:val="24"/>
        </w:rPr>
        <w:br w:type="page"/>
      </w:r>
    </w:p>
    <w:p w:rsidR="0005465C" w:rsidRPr="00361E40" w:rsidRDefault="0005465C" w:rsidP="00C21C14">
      <w:pPr>
        <w:ind w:firstLine="709"/>
        <w:jc w:val="center"/>
        <w:rPr>
          <w:b/>
          <w:bCs/>
          <w:sz w:val="24"/>
          <w:szCs w:val="24"/>
        </w:rPr>
      </w:pPr>
    </w:p>
    <w:p w:rsidR="0005465C" w:rsidRPr="00361E40" w:rsidRDefault="0005465C" w:rsidP="00C816EA">
      <w:pPr>
        <w:pStyle w:val="a4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5465C" w:rsidRPr="00361E40" w:rsidRDefault="0005465C" w:rsidP="00C21C14">
      <w:pPr>
        <w:pStyle w:val="a4"/>
        <w:numPr>
          <w:ilvl w:val="0"/>
          <w:numId w:val="12"/>
        </w:numPr>
        <w:shd w:val="clear" w:color="auto" w:fill="FFFFFF"/>
        <w:ind w:left="0"/>
        <w:jc w:val="center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Паспорт фонда оценочных средств</w:t>
      </w:r>
    </w:p>
    <w:p w:rsidR="0005465C" w:rsidRPr="00361E40" w:rsidRDefault="0005465C" w:rsidP="00C21C14">
      <w:pPr>
        <w:pStyle w:val="a4"/>
        <w:shd w:val="clear" w:color="auto" w:fill="FFFFFF"/>
        <w:ind w:left="0"/>
        <w:jc w:val="both"/>
        <w:rPr>
          <w:sz w:val="24"/>
          <w:szCs w:val="24"/>
        </w:rPr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6663"/>
      </w:tblGrid>
      <w:tr w:rsidR="0011037F" w:rsidRPr="00361E40" w:rsidTr="0011037F">
        <w:trPr>
          <w:trHeight w:val="185"/>
        </w:trPr>
        <w:tc>
          <w:tcPr>
            <w:tcW w:w="2268" w:type="dxa"/>
            <w:vAlign w:val="center"/>
          </w:tcPr>
          <w:p w:rsidR="0011037F" w:rsidRPr="00361E40" w:rsidRDefault="0011037F" w:rsidP="00C21C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Компетенция</w:t>
            </w:r>
          </w:p>
        </w:tc>
        <w:tc>
          <w:tcPr>
            <w:tcW w:w="6663" w:type="dxa"/>
            <w:vAlign w:val="center"/>
          </w:tcPr>
          <w:p w:rsidR="0011037F" w:rsidRPr="00361E40" w:rsidRDefault="0011037F" w:rsidP="00C21C1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61E4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1037F" w:rsidRPr="00361E40" w:rsidTr="0011037F">
        <w:tc>
          <w:tcPr>
            <w:tcW w:w="2268" w:type="dxa"/>
          </w:tcPr>
          <w:p w:rsidR="0011037F" w:rsidRPr="00361E40" w:rsidRDefault="0011037F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361E40">
              <w:rPr>
                <w:i/>
                <w:sz w:val="24"/>
                <w:szCs w:val="24"/>
              </w:rPr>
              <w:t>УК-5</w:t>
            </w:r>
          </w:p>
          <w:p w:rsidR="0011037F" w:rsidRPr="00361E40" w:rsidRDefault="0011037F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Способен воспринимать межкультурное разнообразие общества в социально-историческом, этическом и философском контексте</w:t>
            </w:r>
          </w:p>
        </w:tc>
        <w:tc>
          <w:tcPr>
            <w:tcW w:w="6663" w:type="dxa"/>
          </w:tcPr>
          <w:p w:rsidR="0011037F" w:rsidRPr="00361E40" w:rsidRDefault="0011037F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Знает основы конфликтологии, разделы и принципы конфликтологии, основы оценки конфликта </w:t>
            </w:r>
            <w:r w:rsidRPr="00361E40">
              <w:rPr>
                <w:b/>
                <w:sz w:val="24"/>
                <w:szCs w:val="24"/>
              </w:rPr>
              <w:t>(вопросы к промежуточной аттестации, темы лекций для конспектирования)</w:t>
            </w:r>
          </w:p>
          <w:p w:rsidR="0011037F" w:rsidRPr="00361E40" w:rsidRDefault="0011037F" w:rsidP="00C21C14">
            <w:pPr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>Анализирует, приводит примеры конфликтов и конфликтных ситуаций, возникающих в трудовом коллективе, при принятии управленческих решений (</w:t>
            </w:r>
            <w:r w:rsidRPr="00361E40">
              <w:rPr>
                <w:b/>
                <w:sz w:val="24"/>
                <w:szCs w:val="24"/>
              </w:rPr>
              <w:t>устный опрос, ситуации для анализа, эссе, тестовые задания</w:t>
            </w:r>
            <w:r w:rsidRPr="00361E40">
              <w:rPr>
                <w:sz w:val="24"/>
                <w:szCs w:val="24"/>
              </w:rPr>
              <w:t xml:space="preserve">) </w:t>
            </w:r>
          </w:p>
          <w:p w:rsidR="0011037F" w:rsidRPr="00361E40" w:rsidRDefault="0011037F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Оценивает поступки и решения в профессиональной деятельности в связи с конфликтами </w:t>
            </w:r>
            <w:r w:rsidRPr="00361E40">
              <w:rPr>
                <w:b/>
                <w:sz w:val="24"/>
                <w:szCs w:val="24"/>
              </w:rPr>
              <w:t>(устный опрос, групповые творческие проекты, рефераты)</w:t>
            </w:r>
          </w:p>
          <w:p w:rsidR="0011037F" w:rsidRPr="00361E40" w:rsidRDefault="0011037F" w:rsidP="00C21C14">
            <w:pPr>
              <w:jc w:val="both"/>
              <w:rPr>
                <w:sz w:val="24"/>
                <w:szCs w:val="24"/>
              </w:rPr>
            </w:pPr>
          </w:p>
          <w:p w:rsidR="0011037F" w:rsidRPr="00361E40" w:rsidRDefault="0011037F" w:rsidP="00C21C14">
            <w:pPr>
              <w:jc w:val="both"/>
              <w:rPr>
                <w:sz w:val="24"/>
                <w:szCs w:val="24"/>
              </w:rPr>
            </w:pPr>
            <w:r w:rsidRPr="00361E40">
              <w:rPr>
                <w:sz w:val="24"/>
                <w:szCs w:val="24"/>
              </w:rPr>
              <w:t xml:space="preserve">Выявляет проблемы и конфликты в профессиональной деятельности и предлагает способы их решения </w:t>
            </w:r>
          </w:p>
          <w:p w:rsidR="0011037F" w:rsidRPr="00361E40" w:rsidRDefault="0011037F" w:rsidP="00C21C14">
            <w:pPr>
              <w:jc w:val="both"/>
              <w:rPr>
                <w:b/>
                <w:sz w:val="24"/>
                <w:szCs w:val="24"/>
              </w:rPr>
            </w:pPr>
            <w:r w:rsidRPr="00361E40">
              <w:rPr>
                <w:b/>
                <w:sz w:val="24"/>
                <w:szCs w:val="24"/>
              </w:rPr>
              <w:t>(эссе, доклад-презентация, ситуации для анализа, терминологический словарь)</w:t>
            </w:r>
          </w:p>
          <w:p w:rsidR="0011037F" w:rsidRPr="00361E40" w:rsidRDefault="0011037F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C816EA" w:rsidRPr="00361E40" w:rsidRDefault="00C816EA" w:rsidP="00C21C14">
      <w:pPr>
        <w:rPr>
          <w:sz w:val="24"/>
          <w:szCs w:val="24"/>
        </w:rPr>
      </w:pPr>
    </w:p>
    <w:p w:rsidR="0005465C" w:rsidRPr="00361E40" w:rsidRDefault="00C816EA" w:rsidP="00C21C14">
      <w:pPr>
        <w:rPr>
          <w:sz w:val="24"/>
          <w:szCs w:val="24"/>
        </w:rPr>
      </w:pPr>
      <w:r w:rsidRPr="00361E40">
        <w:rPr>
          <w:sz w:val="24"/>
          <w:szCs w:val="24"/>
        </w:rPr>
        <w:t>Составитель: Е.Д. Никитина__________________</w:t>
      </w:r>
    </w:p>
    <w:p w:rsidR="00C816EA" w:rsidRPr="00361E40" w:rsidRDefault="00C816EA">
      <w:pPr>
        <w:spacing w:after="200" w:line="276" w:lineRule="auto"/>
        <w:rPr>
          <w:b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br w:type="page"/>
      </w:r>
    </w:p>
    <w:p w:rsidR="0005465C" w:rsidRPr="00361E40" w:rsidRDefault="0005465C" w:rsidP="00C21C14">
      <w:pPr>
        <w:pStyle w:val="a4"/>
        <w:numPr>
          <w:ilvl w:val="0"/>
          <w:numId w:val="39"/>
        </w:numPr>
        <w:shd w:val="clear" w:color="auto" w:fill="FFFFFF"/>
        <w:ind w:left="0" w:firstLine="709"/>
        <w:jc w:val="both"/>
        <w:rPr>
          <w:b/>
          <w:spacing w:val="-1"/>
          <w:sz w:val="24"/>
          <w:szCs w:val="24"/>
        </w:rPr>
      </w:pPr>
      <w:r w:rsidRPr="00361E40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05465C" w:rsidRPr="00361E40" w:rsidRDefault="0005465C" w:rsidP="00C21C14">
      <w:pPr>
        <w:pStyle w:val="a4"/>
        <w:numPr>
          <w:ilvl w:val="1"/>
          <w:numId w:val="39"/>
        </w:numPr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361E40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1. Проблема противоречия и конфликта  у мыслителей Древнего мира и  Средних веков.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2. Исследование социального конфликта в эпоху Просвещения и в Новое время..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5. Развитие отечественной конфликтологии.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6. Основные понятия науки о конфликте.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7. Понятие конфликта,  классификации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8. Объективные элементы конфликта: объект, участники и среда.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9. Роль акцентуаций характера в возникновении конфликтов.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10. Противоречие интересов как основная причина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11. Конструктивные и деструктивные конфликты, их  функции.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12. Динамика конфликта, его этапы, стадии  и фазы.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13. Теории внутриличностного конфликта.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14. Внутриличностный конфликт: понятие и его  виды.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15. Причины и последствия внутриличностного конфликта.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16. Стрессоустойчивость как средство предупреждения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17. Особенности межличностног</w:t>
      </w:r>
      <w:r w:rsidR="00252C55" w:rsidRPr="00361E40">
        <w:rPr>
          <w:sz w:val="24"/>
          <w:szCs w:val="24"/>
        </w:rPr>
        <w:t>о конфликта: функции, динамика.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18.  Стратегии (стили) поведения в конфликте.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19. Межличностные конфликты в </w:t>
      </w:r>
      <w:r w:rsidR="00252C55" w:rsidRPr="00361E40">
        <w:rPr>
          <w:sz w:val="24"/>
          <w:szCs w:val="24"/>
        </w:rPr>
        <w:t>трудовом коллективе</w:t>
      </w:r>
      <w:r w:rsidRPr="00361E40">
        <w:rPr>
          <w:sz w:val="24"/>
          <w:szCs w:val="24"/>
        </w:rPr>
        <w:t>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20. Специфика конфликта в организации. Организационные конфликты.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21. Социальное партнёрство как фактор экономического развития и регулирования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22. Особенности межгрупповых конфликтов.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23. Механизмы возникновения межгрупповых конфликтов,  их типология.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24. Трудности профилактики конфликтов и способы их предупреждения.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 xml:space="preserve">25. Универсальные методы разрешения конфликтов. 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26. Переговоры как способ урегулирования конфликтов: их этапы.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27. Стратегия и тактика  ведения переговоров.</w:t>
      </w:r>
    </w:p>
    <w:p w:rsidR="0005465C" w:rsidRPr="00361E40" w:rsidRDefault="0005465C" w:rsidP="00C21C14">
      <w:pPr>
        <w:ind w:firstLine="709"/>
        <w:rPr>
          <w:sz w:val="24"/>
          <w:szCs w:val="24"/>
        </w:rPr>
      </w:pPr>
      <w:r w:rsidRPr="00361E40">
        <w:rPr>
          <w:sz w:val="24"/>
          <w:szCs w:val="24"/>
        </w:rPr>
        <w:t>28. Посредничество в переговорном процессе.</w:t>
      </w: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</w:p>
    <w:p w:rsidR="00C816EA" w:rsidRPr="00361E40" w:rsidRDefault="00C816EA" w:rsidP="00C816EA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bCs/>
          <w:color w:val="000000"/>
          <w:sz w:val="24"/>
          <w:szCs w:val="24"/>
        </w:rPr>
      </w:pPr>
      <w:r w:rsidRPr="00361E40">
        <w:rPr>
          <w:rFonts w:eastAsia="Calibri"/>
          <w:bCs/>
          <w:color w:val="000000"/>
          <w:sz w:val="24"/>
          <w:szCs w:val="24"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C816EA" w:rsidRPr="00361E40" w:rsidRDefault="00C816EA" w:rsidP="00C816EA">
      <w:pPr>
        <w:widowControl w:val="0"/>
        <w:rPr>
          <w:rFonts w:eastAsia="Calibri"/>
          <w:color w:val="000000"/>
          <w:sz w:val="24"/>
          <w:szCs w:val="24"/>
        </w:rPr>
      </w:pPr>
    </w:p>
    <w:p w:rsidR="00C816EA" w:rsidRPr="00361E40" w:rsidRDefault="00C816EA" w:rsidP="00C816EA">
      <w:pPr>
        <w:widowControl w:val="0"/>
        <w:autoSpaceDE w:val="0"/>
        <w:autoSpaceDN w:val="0"/>
        <w:adjustRightInd w:val="0"/>
        <w:ind w:firstLine="708"/>
        <w:rPr>
          <w:rFonts w:eastAsia="Calibri"/>
          <w:b/>
          <w:color w:val="000000"/>
          <w:sz w:val="24"/>
          <w:szCs w:val="24"/>
        </w:rPr>
      </w:pPr>
      <w:r w:rsidRPr="00361E40">
        <w:rPr>
          <w:rFonts w:eastAsia="Calibri"/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 xml:space="preserve">2. Оценка «хорошо» ставится студенту, ответ которого свидетельствует: о полном </w:t>
      </w:r>
      <w:r w:rsidRPr="00361E40">
        <w:rPr>
          <w:rFonts w:eastAsia="Calibri"/>
          <w:color w:val="000000"/>
          <w:sz w:val="24"/>
          <w:szCs w:val="24"/>
        </w:rPr>
        <w:lastRenderedPageBreak/>
        <w:t>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C816EA" w:rsidRPr="00361E40" w:rsidRDefault="00C816EA" w:rsidP="00C816EA">
      <w:pPr>
        <w:widowControl w:val="0"/>
        <w:ind w:firstLine="709"/>
        <w:jc w:val="both"/>
        <w:rPr>
          <w:rFonts w:eastAsia="Calibri"/>
          <w:color w:val="000000"/>
          <w:sz w:val="24"/>
          <w:szCs w:val="24"/>
        </w:rPr>
      </w:pPr>
      <w:r w:rsidRPr="00361E40">
        <w:rPr>
          <w:rFonts w:eastAsia="Calibri"/>
          <w:color w:val="000000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C816EA" w:rsidRPr="00361E40" w:rsidRDefault="00C816EA" w:rsidP="00C816EA">
      <w:pPr>
        <w:widowControl w:val="0"/>
        <w:tabs>
          <w:tab w:val="left" w:pos="2295"/>
        </w:tabs>
        <w:jc w:val="center"/>
        <w:rPr>
          <w:rFonts w:eastAsia="Calibri"/>
          <w:b/>
          <w:color w:val="000000"/>
          <w:sz w:val="24"/>
          <w:szCs w:val="24"/>
        </w:rPr>
      </w:pPr>
    </w:p>
    <w:p w:rsidR="0005465C" w:rsidRPr="00361E40" w:rsidRDefault="0005465C" w:rsidP="00C816EA">
      <w:pPr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2.2 Темы  лекций для конспектирования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1. Тема 1</w:t>
      </w:r>
      <w:r w:rsidRPr="00361E40">
        <w:rPr>
          <w:b/>
          <w:i/>
          <w:sz w:val="24"/>
          <w:szCs w:val="24"/>
        </w:rPr>
        <w:t>.</w:t>
      </w:r>
      <w:r w:rsidRPr="00361E40">
        <w:rPr>
          <w:i/>
          <w:sz w:val="24"/>
          <w:szCs w:val="24"/>
        </w:rPr>
        <w:t xml:space="preserve"> Конфликтология как наука и учебная дисциплина.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2. Тема 2. Основные понятия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3. Тема 3. Становление конфликтологии в рамках социологической науки.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4. Тема 5.  Внутриличностные конфликты.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5. Тема 7.  Педагогические конфликты.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Лекция 6. Тема 12.  Профилактика конфликтов.</w:t>
      </w:r>
    </w:p>
    <w:p w:rsidR="0005465C" w:rsidRPr="00361E40" w:rsidRDefault="0005465C" w:rsidP="00C21C14">
      <w:pPr>
        <w:jc w:val="both"/>
        <w:rPr>
          <w:b/>
          <w:sz w:val="24"/>
          <w:szCs w:val="24"/>
          <w:vertAlign w:val="superscript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 конспекта лекции: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«зачтено»</w:t>
      </w:r>
      <w:r w:rsidRPr="00361E40">
        <w:rPr>
          <w:sz w:val="24"/>
          <w:szCs w:val="24"/>
        </w:rPr>
        <w:t xml:space="preserve"> выставляется, если представлен конспект, написанный собственноручно, представляющий собой краткое связное изложение содержания лекции, при необходимости самостоятельно дополненное обучающимся;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выставляется, если обучающийся проигнорировал данный вид работы, представил конспект, написанный другим лицом или в компьютерном (машинописном) виде и если представленный конспект не отражает сути конспектируемого источника, является слишком кратким или полностью идентичен тексту лекции, не содержит всех  разделов, имевшихся в плане лекции.</w:t>
      </w:r>
    </w:p>
    <w:p w:rsidR="0005465C" w:rsidRPr="00361E40" w:rsidRDefault="0005465C" w:rsidP="00C21C14">
      <w:pPr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2.3 Вопросы к устному опросу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 Социально-психологические основы конфликтов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Назовите известные вам тестовые методики, применяемые в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В чём заключается сущность каждой из названных методик?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3. Какая из методик является наиболее простой и какая трудоёмкой для исследователя?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Результаты какой методики представляют наибольший интерес и при каких условиях?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Какая из методик имеет практическое значение для индивидуальной коррекции поведения?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Какую из методик можно применять систематически и с каким временным интервалом?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Какую из методик вы готовы использовать в своей будущей тренерской работе?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Какие методики менее доступны для применения тренером и почему?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bCs/>
          <w:sz w:val="24"/>
          <w:szCs w:val="24"/>
        </w:rPr>
        <w:t>оценка «зачтено»</w:t>
      </w:r>
      <w:r w:rsidRPr="00361E40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 </w:t>
      </w:r>
      <w:r w:rsidRPr="00361E40">
        <w:rPr>
          <w:b/>
          <w:bCs/>
          <w:sz w:val="24"/>
          <w:szCs w:val="24"/>
        </w:rPr>
        <w:t>оценка«не зачтено»</w:t>
      </w:r>
      <w:r w:rsidRPr="00361E40">
        <w:rPr>
          <w:sz w:val="24"/>
          <w:szCs w:val="24"/>
        </w:rPr>
        <w:t xml:space="preserve"> выставляется,если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2.4 Тестовые задания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Негативные эмоции в наибольшей степени свойственны таким явлениям, как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Соревнования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Дискуссии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Конфликты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Обсуждения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Какой критерий положен в основу классификации, выделяющей внутриличностные, межличностные, межгрупповые, международные конфликты?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Характер потребностей (ущемление которых вызвало конфликт)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Какой критерий положен в основу классификации, включающей горизонтальные, вертикальные и смешанные конфликты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Характер потребностей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Какой критерий положен в основу классификации, разделяющей конфликты на кратковременные и длительные?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А.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По какому критерию конфликты делятся на конструктивные и деструктивные?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Результаты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Вставьте пропущенное слово.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_____________    -   это такое взаимодействие, которое протекает в форме противостояния, столкновения, противоборства личностей или общественных сил, интересов, взглядов, позиций, сопровождаясь обычно негативными эмоциями.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Какой критерий положен в основу классификации,  выделяющей конфликты статусные, ролевые, ресурсные?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Направленность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Стороны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Результативность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Д. Характер потребностей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Временные параметры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Какой термин используется для обозначения на его открытой стадии  интенсификации борьбы, нарастания разрушительных действий сторон друг против друга?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Эскалация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Фрустрация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Стабилизация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Стагнация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Какая фаза или стадия развития конфликта является  «инкубационной»?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Латентная стадия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Открытого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Разрешения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Фаза инцидента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Какой тип конфликта проявляется в монологе шекспировского Гамлета «Быть или не быть…»?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Какой тип конфликта описан в повести Гоголя «Как поссорился Иван Иванович с Иваном Никифоровичем»?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12. Ярким образцом какого типа конфликта служит пьеса Грибоедова «Горе от ума»?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Личность – группа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13. Что из перечисленного не входит  в структуру конфликта?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Третейский судья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Социальная среда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Субъективный образ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Действия участников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Объект и предмет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14.  Непосредственной психологической основой поведения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конфликтантов  являются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А. Идеальные картины конфликтной ситуации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В. Способы разрешения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С. Явления объективнаой реальности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Д. Второстепенные участники конфликта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15.  Какой тип (вид) конфликта развивается на основе таких причин, как противоречие потребностей, противоречие между внутренней потребностью и социальной нормой?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Между личностью и группой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16. Какой тип конфликта развивается на основе таких причин, как противоречие между различными ролями индивида, трудностью выбора между вариантами поведения?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Внутриличностный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В. Межличностный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Между личностью и группой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Межгрупповой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17. Конфликт – это психическое состояние, при котором высший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уровень напряжения проявляется как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А. Стресс</w:t>
      </w:r>
    </w:p>
    <w:p w:rsidR="0005465C" w:rsidRPr="00361E40" w:rsidRDefault="0005465C" w:rsidP="00C21C14">
      <w:pPr>
        <w:tabs>
          <w:tab w:val="left" w:pos="666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В.Эйфория</w:t>
      </w:r>
      <w:r w:rsidRPr="00361E40">
        <w:rPr>
          <w:sz w:val="24"/>
          <w:szCs w:val="24"/>
        </w:rPr>
        <w:tab/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С. Релаксация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Д. Нигилизм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18. В качестве постоянного состояния общества выступает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А. Согласие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Б. Конфликт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С. Нейтралитет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Д. Стагнация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 ком из мыслителей Древнего мира известно, что он был «ласков, добр, почтителен, бережлив и уступчив»?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В. Гераклит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Платон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Кто из мыслителей Древности видел причину конфликтов в неравенстве и несхожести людей  и полагал, что «бедняку трудно злобы не иметь и богатому нелегко не быть заносчивым»?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А.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В. Платон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С.Гераклит</w:t>
      </w:r>
      <w:r w:rsidRPr="00361E40">
        <w:rPr>
          <w:sz w:val="24"/>
          <w:szCs w:val="24"/>
        </w:rPr>
        <w:br/>
        <w:t>Д.Аристотель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Кто из мыслителей Древнего мира считал конфликт и борьбу основой всех вещей, т. е. полагал, что они необходимы?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Демокрит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Эпикур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Конфуций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Аристотель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4.   Кто из гуманистов эпохи Возрождения  выступал с осуждением средневековой смуты, социальных беспорядков, кровопролитных междоусобиц и ратовал за мир и доброе согласие между людьми?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  Т. Мор, Э. Роттердамский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 Д. Локк,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 Ф. Бэкон, А.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А. Смит, Г.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5. Кто  полагал, что  естественное состояние общества – это «война всех против всех», а сотрудничество  возможно не в силу естественных свойств человека, а в результате принуждения, угрозы наказания за нарушение общественного договора?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А.     Д. Локк,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В.     Т. Мор, Э. Роттердамский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С      Ф. Бэкон, А.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   А. Смит, Г.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6. Кто вместо моральных отношений между людьми во главу угла поставил экономические интересы, считая, однако, что мысль о благоденствии всего общества должна преобладать над личными мотивами?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   А.  Адам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Фрэнсис Бэкон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Томас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  Герберт.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7. Кто из заложивших основы  конфликтологии в 19 веке наибольшее внимание уделял вопросам разделения и кооперации труда, образованию социальных и профессиональных групп,  подчёркивал  усиление в обществе эгоистической морали, разрушительно действующей на естественное для человека чувство солидарности и согласия?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Огюст 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Адам Смит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8. Кто из основателей социологии разработал теорию функционализма, показал, что  конфликты неизбежны, стимулируют общественное развитие, однако их надо преодолевать,  так как  они нарушают жизненно необходимые функции в общественной системе?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Огюст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Кеннет Боулдинг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Ф. Ницше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9. Кого называют представителем концепции социального детерминизма и для кого доминирующей формой конфликта выступает борьба классов, характерная для всей истории человечества.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Карл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Огюст Конт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Герберт Спенсер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Ален Турен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Кто из философов не придерживался «пессимистического» взгляда на природу человека, соответственно которому естественным для людей считалось «состояние войны»,  конфликтных отношений?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И. Кант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Т. Гоббс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Дж. Локк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Кто утверждал, что конфликт, хотя и является формой разногласия, в то же время выступает интегрирующей силой, способствует стабилизации общества?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(Несколько ответов.)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Г. Зиммель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М. Вебер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К.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Р. Дарендорф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  <w:lang w:val="en-US"/>
        </w:rPr>
        <w:t>F</w:t>
      </w:r>
      <w:r w:rsidRPr="00361E40">
        <w:rPr>
          <w:sz w:val="24"/>
          <w:szCs w:val="24"/>
        </w:rPr>
        <w:t>. Л. Козер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12. Кто утверждал, что конфликты нежелательны в обществе и должны исчезнуть при правильной, справедливой организации  жизни и воспитания  людей? (Несколько ответов.)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М. Вебер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Г. Зиммель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Ж.-Ж. Руссо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К. Маркс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Е. Р. Дарендорф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  <w:lang w:val="en-US"/>
        </w:rPr>
        <w:t>F</w:t>
      </w:r>
      <w:r w:rsidRPr="00361E40">
        <w:rPr>
          <w:sz w:val="24"/>
          <w:szCs w:val="24"/>
        </w:rPr>
        <w:t>. Л. Козер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13. Кому  принадлежат слова:  «Кто желает, чтобы его мнение было встречено с доверием, тот пусть высказывается хладнокровно и без горячности»?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Артуру Шопенгауэру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Альфреду Адлеру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Карлу Юнгу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Зигмунду Фрейду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 xml:space="preserve">14. Кому принадлежат высказывания:  «Запас снисходительности полезен, ибо предохраняет от пустых споров и ссор»; «Надо, если это возможно, ни к кому не питать неприязни, никогда не выказывать своего гнева либо ненависти»?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А.  Артуру Шопенгауэру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В.  Альфреду Адлеру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С.  Карлу Юнгу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Д. Зигмунду Фрейду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sz w:val="24"/>
          <w:szCs w:val="24"/>
        </w:rPr>
        <w:t>оценка  «зачтено»</w:t>
      </w:r>
      <w:r w:rsidRPr="00361E40">
        <w:rPr>
          <w:sz w:val="24"/>
          <w:szCs w:val="24"/>
        </w:rPr>
        <w:t xml:space="preserve"> выставляется, если обучающийся выполнил правильно 60% тестовых заданий;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</w:t>
      </w:r>
      <w:r w:rsidRPr="00361E40">
        <w:rPr>
          <w:b/>
          <w:sz w:val="24"/>
          <w:szCs w:val="24"/>
        </w:rPr>
        <w:t>оценка «не зачтено»</w:t>
      </w:r>
      <w:r w:rsidRPr="00361E40">
        <w:rPr>
          <w:sz w:val="24"/>
          <w:szCs w:val="24"/>
        </w:rPr>
        <w:t xml:space="preserve"> выставляется, если обучающийся дал  правильные ответы менее, чем на 60%  тестовых заданий.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2.5 Темы рефератов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Понятие конфликта и типология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Объективные элементы конфликта: объект, участники и среда.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Личностные элементы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Противоречие интересов как фундаментальная причина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Объективные и личностные факторы возникновения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Конструктивные и деструктивные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Динамика конфликта.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Проблема противоречия и конфликта в трудах мыслителей Древнего мира и Средних веков.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Исследование социального конфликта в Новое время.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Возникновение и развитие прикладной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Развитие отечественной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Теории внутриличностного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Внутриличностный конфликт: понятие, характеристики, виды.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Причины и последствия внутриличностного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Способы и условия предупреждения внутриличностных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Стрессоустойчивость как способ предупреждения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Профилактика стрессов в производственных ситуациях.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Индивидуальная стратегия и тактика стрессоустойчивого поведения.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Особенности межличностного конфликта: функции, динамика и стили поведения.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9.Особенности личности как факторы межличностного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Межличностные конфликты в педагогическом процессе.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Специфика конфликта в организации. Организационные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Производственные и трудовые конфликты в организации.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Инновационные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Особенности управления конфликтами в организации.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Социальное партнёрство как фактор экономического развития и разрешения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7. Особенности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Механизмы возникновения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Типология межгрупповых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Политические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Этнические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12. Конфликты цивилизаций.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Критерии оценки: 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Общие требования. </w:t>
      </w:r>
      <w:r w:rsidRPr="00361E40">
        <w:rPr>
          <w:sz w:val="24"/>
          <w:szCs w:val="24"/>
        </w:rPr>
        <w:t>Реферат не принимается на проверку</w:t>
      </w:r>
      <w:r w:rsidRPr="00361E40">
        <w:rPr>
          <w:b/>
          <w:bCs/>
          <w:sz w:val="24"/>
          <w:szCs w:val="24"/>
        </w:rPr>
        <w:t xml:space="preserve">, </w:t>
      </w:r>
      <w:r w:rsidRPr="00361E40">
        <w:rPr>
          <w:sz w:val="24"/>
          <w:szCs w:val="24"/>
        </w:rPr>
        <w:t>если его оформление не соответствует требованию чёткой структуры: обязательно наличие титульного листа, оглавления (содержание), введения (актуальность), основной части (не менее 2-х и не более 5-и пунктов, соответствующих оглавлению), заключения и списка использованной литературы, оформленного в соответствии с современными требованиями. Работа должна содержать  не менее 20% собственного текста и не более 10% заимствования из одного источника (интернет-ресурсы). Объём реферата – не менее 5-и и не более 8-и страниц компьютерного текста. Размер шрифта – 14, межстрочный интервал полуторный. Текст должен быть выровнен по ширине страницы.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Оценка «зачтено» </w:t>
      </w:r>
      <w:r w:rsidRPr="00361E40">
        <w:rPr>
          <w:sz w:val="24"/>
          <w:szCs w:val="24"/>
        </w:rPr>
        <w:t>выставляется, если работа соответствует общим требованиям, содержание соответствует заявленной в названии теме;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(не менее 3-х и не более 10-и источников) и ссылки на использованную литературу в тексте работы. В представленной работе должно быть проявлено понимание темы и используемого терминологического аппарата. В тексте реферата должны в основном отсутствовать орфографические, пунктуационные, грамматические, лексические, стилистические и иные ошибки.  Однако допускается их незначительное количество.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«зачтено» ставится студенту, если он твердо знает учебный материал, владеет понятиями и терминологией, в реферате не допускает существенных ошибок.</w:t>
      </w:r>
    </w:p>
    <w:p w:rsidR="0005465C" w:rsidRPr="00361E40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Оценка  «не зачтено»</w:t>
      </w:r>
      <w:r w:rsidRPr="00361E40">
        <w:rPr>
          <w:sz w:val="24"/>
          <w:szCs w:val="24"/>
        </w:rPr>
        <w:t xml:space="preserve"> выставляется, если работа не соответствует общим требованиям,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и если текст более, чем на 20%,  представляет собой не переработанный текст другого автора (других авторов).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 «не зачтено» ставится студенту, если он: не знает значительной части учебного материала, не владеет основной терминологией и понятиями, при  написании реферата допускает существенные ошибки.</w:t>
      </w:r>
    </w:p>
    <w:p w:rsidR="0005465C" w:rsidRPr="00361E40" w:rsidRDefault="0005465C" w:rsidP="00C21C14">
      <w:pPr>
        <w:jc w:val="both"/>
        <w:rPr>
          <w:b/>
          <w:bCs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 xml:space="preserve">2.6 Темы эссе 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Две тактики в регулировании конфликта: «выигрыш – проигрыш» и «выигрыш – выигрыш».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Тактика скрытых действий и проблема «цены конфликта».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Основные механизмы тактики взаимного выигрыша.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Универсальные методы разрешения конфликтов. Результаты управления конфликтом.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Переговоры как способ разрешения конфликтов: общая характеристика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Стратегии ведения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7. Тактические приёмы ведения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>8. Посредничество в переговорном процессе.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9. Подготовка к переговорам.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10. Ведение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11. Анализ результатов переговоров и выполнение достигнутых договорённостей.</w:t>
      </w:r>
    </w:p>
    <w:p w:rsidR="0005465C" w:rsidRPr="00361E40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Основная цель эссе – представить собственные мысли и идеи по заданной теме.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«</w:t>
      </w:r>
      <w:r w:rsidRPr="00361E40">
        <w:rPr>
          <w:b/>
          <w:sz w:val="24"/>
          <w:szCs w:val="24"/>
        </w:rPr>
        <w:t>зачтено»</w:t>
      </w:r>
      <w:r w:rsidRPr="00361E40">
        <w:rPr>
          <w:sz w:val="24"/>
          <w:szCs w:val="24"/>
        </w:rPr>
        <w:t xml:space="preserve"> выставляется, если эссе соответствует следующим требованиям: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Содержание эссе должно соответствовать заданной теме;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В эссе должно быть отражено следующее: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отправная идея, проблема во внутреннем мире автора, связанная с конкретной темой;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аргументированное изложение одного- двух основных тезисов:</w:t>
      </w:r>
    </w:p>
    <w:p w:rsidR="0005465C" w:rsidRPr="00361E40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вывод.</w:t>
      </w:r>
    </w:p>
    <w:p w:rsidR="0005465C" w:rsidRPr="00361E40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Объем эссе не должен превышать 2-х страниц печатного текста (но не менее 1).</w:t>
      </w:r>
    </w:p>
    <w:p w:rsidR="0005465C" w:rsidRPr="00361E40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:rsidR="0005465C" w:rsidRPr="00361E40" w:rsidRDefault="0005465C" w:rsidP="00C21C14">
      <w:pPr>
        <w:ind w:firstLine="709"/>
        <w:jc w:val="both"/>
        <w:outlineLvl w:val="0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 при  несоответствии работы перечисленным требованиям.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2.7 Термины для терминологического диктанта</w:t>
      </w: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Автокоммуникация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Авторитарность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Авторитет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Адаптационный синдром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Адаптация социальная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Арбитраж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Атрибуция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Атрибуция казуальная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Взаимодействие межличностное.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Виды (типы) конфликтов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Влияние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Влияние функционально-ролевое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Внутригрупповой конфликт </w:t>
      </w:r>
    </w:p>
    <w:p w:rsidR="0005465C" w:rsidRPr="00361E40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Внутриличностный конфликт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Восприятие межличностное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Всеобщий конфликт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Границы конфликта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Группа неформальная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Группа референтная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Групповая динамика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Групповое принятие решений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lastRenderedPageBreak/>
        <w:t xml:space="preserve">Демонстрация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Депрессия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Децентрация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Диагностика </w:t>
      </w:r>
    </w:p>
    <w:p w:rsidR="0005465C" w:rsidRPr="00361E40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Динамика конфликта </w:t>
      </w:r>
    </w:p>
    <w:p w:rsidR="0005465C" w:rsidRPr="00361E40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14.Диспозиция </w:t>
      </w:r>
      <w:r w:rsidRPr="00361E40">
        <w:rPr>
          <w:rFonts w:ascii="Times New Roman" w:hAnsi="Times New Roman" w:cs="Times New Roman"/>
        </w:rPr>
        <w:tab/>
      </w:r>
    </w:p>
    <w:p w:rsidR="0005465C" w:rsidRPr="00361E40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</w:p>
    <w:p w:rsidR="0005465C" w:rsidRPr="00361E40" w:rsidRDefault="0005465C" w:rsidP="00C816EA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3.Социально-психологические основы конфликтов.</w:t>
      </w:r>
      <w:r w:rsidRPr="00361E40">
        <w:rPr>
          <w:b/>
          <w:sz w:val="24"/>
          <w:szCs w:val="24"/>
        </w:rPr>
        <w:tab/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Забастовка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Завершение конфликта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Защита психологическая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Защищенность психологическая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Индивидуальный трудовой спор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Интеграция групповая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Инцидент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Источники конфликтов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Карта конфликта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Классификация конфликтов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Климат социально-психологический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Коллективный трудовой спор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Компромисс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Конкуренция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Конфликтная ситуация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Конфликтология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Конформность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Конфронтация   </w:t>
      </w:r>
    </w:p>
    <w:p w:rsidR="0005465C" w:rsidRPr="00361E40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Кризисы возрастные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Лидер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Личность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Локальный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Межгрупповая дискриминация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Межгрупповой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Межличностный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Митинг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Намерение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Направленность личности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Негативизм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Нормы групповые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Общественное мнение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Организационный конфликт </w:t>
      </w:r>
    </w:p>
    <w:p w:rsidR="0005465C" w:rsidRPr="00361E40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Оппонент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Переговоры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Перцепция социальная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Плюрализм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Позиция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Посредник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lastRenderedPageBreak/>
        <w:t xml:space="preserve">Потребность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Предмет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Примирительные процедуры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Приспособление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Профессиональная пригодность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Профилактика конфликтов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Разрешение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Ригидность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Роль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Самоконтроль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Совместимость групповая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Совместимость межличностная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Сотрудничество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Социальное партнерство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Социально-трудовой конфликт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Способ разрешения конфликта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Статус </w:t>
      </w:r>
    </w:p>
    <w:p w:rsidR="0005465C" w:rsidRPr="00361E40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Стиль конфликтного поведения </w:t>
      </w:r>
    </w:p>
    <w:p w:rsidR="0005465C" w:rsidRPr="00361E40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6.Профилактика и урегулирование конфликтов.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Стресс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Стрессор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Структура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Субъект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Типология конфликтов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Типы конфликтов в организации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Толерантность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Уклонение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Управление конфликтами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>Урегулирование конфликта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Функция конфликта </w:t>
      </w:r>
    </w:p>
    <w:p w:rsidR="0005465C" w:rsidRPr="00361E40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Эмоциональный конфликт </w:t>
      </w:r>
    </w:p>
    <w:p w:rsidR="0005465C" w:rsidRPr="00361E40" w:rsidRDefault="0005465C" w:rsidP="00C816EA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«отлично»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90 -100 %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«хорошо»</w:t>
      </w:r>
      <w:r w:rsidRPr="00361E40">
        <w:rPr>
          <w:sz w:val="24"/>
          <w:szCs w:val="24"/>
        </w:rPr>
        <w:t xml:space="preserve"> выставляется, если обучающийся правильно выполнил 70-89 %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«удовлетворительно»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50-69 %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Оценка </w:t>
      </w:r>
      <w:r w:rsidRPr="00361E40">
        <w:rPr>
          <w:b/>
          <w:sz w:val="24"/>
          <w:szCs w:val="24"/>
        </w:rPr>
        <w:t>«неудовлетворительно»</w:t>
      </w:r>
      <w:r w:rsidRPr="00361E40">
        <w:rPr>
          <w:sz w:val="24"/>
          <w:szCs w:val="24"/>
        </w:rPr>
        <w:t xml:space="preserve"> выставляется, если обучающийся правильно выполнил менее 50 % заданий.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>2.8 Ситуации для анализа</w:t>
      </w:r>
    </w:p>
    <w:p w:rsidR="0005465C" w:rsidRPr="00361E40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 xml:space="preserve">Раздел 1. </w:t>
      </w:r>
      <w:r w:rsidRPr="00361E40">
        <w:rPr>
          <w:b/>
          <w:sz w:val="24"/>
          <w:szCs w:val="24"/>
        </w:rPr>
        <w:t>Введение в конфликтологию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Анализ ситуаций 1, 2 и 3 позволяет  провести грань между конфликтом и иными  противоречиями — простым несогласием, несовпадением позиций, противоположностью мнений по той или иной  важной проблеме.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Задание 1.Является ли данная акция конфликтом? Ответ на поставленный вопрос может быть только один.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lastRenderedPageBreak/>
        <w:t>Ситуация 1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Работники предприятия, представленные профсоюзным комитетом, официально уведомили администрацию, что, если она к определенному сроку не обеспечит погашение многомесячной задолженности по заработной плате, то персонал прекратит работу, объявит забастовку.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Задание 2. Можно ли считать этот спор конфликтом?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2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Двое коллег — служащих страхового общества — во время обеденного перерыва вступили между собой в спор по поводу того, является ли введение «валютного коридора» благом или злом. Один утверждал, что установление такого коридора позволяет поддерживать устойчивый курс отечественной денежной единицы и стабильность финансово-кредитной системы страны; другой же указывал на неизбежные издержки — ограниче! ние свободы рыночных отношений, искусственное понижение курса доллара США и других зарубежных валют, что негативно сказывается на экспорте отечественных товаров и поступлениях иностранных инвестиций.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 xml:space="preserve">Задание 3. Подходит ли происходящее столкновение под определение конфликта?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  <w:i/>
        </w:rPr>
        <w:t>Ситуация 3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  <w:r w:rsidRPr="00361E40">
        <w:rPr>
          <w:rFonts w:ascii="Times New Roman" w:hAnsi="Times New Roman" w:cs="Times New Roman"/>
        </w:rPr>
        <w:t xml:space="preserve"> На крупном промышленном предприятии предстоит реконструкция одного из основных цехов. Относительно проекта перестройки цеха столкнулись два разных замысла. Одна группа специалистов выступает за модернизацию оборудования и совершенствование существующей технологии, а другая — за полную замену оборудования и переход на новую технологию. Обе стороны апеллируют к руководству предприятия, добиваясь принятия своего предложения и доказывая неприемлемость другого. 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361E40">
        <w:rPr>
          <w:rFonts w:ascii="Times New Roman" w:hAnsi="Times New Roman" w:cs="Times New Roman"/>
          <w:b/>
        </w:rPr>
        <w:t>Раздел 6. Профилактика и урегулирование конфликтов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1. </w:t>
      </w:r>
      <w:r w:rsidRPr="00361E40">
        <w:rPr>
          <w:sz w:val="24"/>
          <w:szCs w:val="24"/>
        </w:rPr>
        <w:t>Есть ли, на ваш взгляд, перспектива решения проблемы путем переговоров или в данной ситуации предпочтительнее односторонние действия участников алмазного рынка? И почему?  (Ситуация 1.)</w:t>
      </w:r>
    </w:p>
    <w:p w:rsidR="0005465C" w:rsidRPr="00361E40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361E40">
        <w:rPr>
          <w:rFonts w:ascii="Times New Roman" w:hAnsi="Times New Roman" w:cs="Times New Roman"/>
          <w:i/>
        </w:rPr>
        <w:t>Ситуация 1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На алмазном рынке ведущее положение принадлежит южно-африканской компании «Де Бирс». Однако в 1990-е годы ряд стран ведущих добычу камней, в частности Австралия, Ангола, Конго, отказались продавать свои сырые алмазы по каналам «Де Бирс». Ситуациютакже обострили кампания общественности против торговли контра-бандным сырьем из зон военных конфликтов и призыв к бойкоту «кро-вавых камней». «Де Бирс» же обвиняют в скупке таких алмазов.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2. </w:t>
      </w:r>
      <w:r w:rsidRPr="00361E40">
        <w:rPr>
          <w:sz w:val="24"/>
          <w:szCs w:val="24"/>
        </w:rPr>
        <w:t>Какая модель посредничества имела место в этой притче? (Ситуация 2.)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2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Жил-был пастух, и было у него три сына. Не желая, чтобы сыновья перессорились из-за наследства, он составил завещание, по которому старший сын должен получить половину всех овец, средний одну треть, а младший — одну шестую часть. Беда в том, что, когда пастух умер, в его стаде было 19 овец. Пытаясь поделить наследство ,сыновья перессорились, так как 19 не делится поровну ни на два, ни натри, ни на шесть. Тогда они решили обратиться за помощью к одной мудрой старухе. Послушала она, как спорят между собой братья, а вы-ход найти так и не могут, и сказала: «Я знаю, как решить вашу проблему, но за совет вы должны отдать мне одну овцу». Братья подумали и согласились. В результате у них осталось 18 овец, которых можно было замечательно поделить.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lastRenderedPageBreak/>
        <w:t>Задание 3.</w:t>
      </w:r>
      <w:r w:rsidRPr="00361E40">
        <w:rPr>
          <w:sz w:val="24"/>
          <w:szCs w:val="24"/>
        </w:rPr>
        <w:t xml:space="preserve"> В чем, собственно, состояла помощь руководителя в разрешении конфликта? На какую модель завершения конфликта ориентировались первоначально его участники? (Ситуация 3.)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3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 составе делегации фирмы, формируемой для деловой поездки в США, есть одно вакантное место. На него претендуют двое, причем ни один из сотрудников не желает уступать. Руководитель, пытаясь разобраться в ситуации, выясняет, что один из участников конфликта стремится попасть в состав делегации потому, что для него это возможность лишний раз встретиться с братом, проживающим в США. Другой же участник рассматривает включение в состав делегации как признание его профессионализма, высокую оценку его деятельности, знак благожелательного отношения руководства фирмы. Выяснив это руководитель предлагает первому — отправиться в США, а второму  повышение по службе. Подумав, оба сотрудника сочли такое решение взаимоприемлемым.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b/>
          <w:sz w:val="24"/>
          <w:szCs w:val="24"/>
        </w:rPr>
        <w:t xml:space="preserve">Задание 4. </w:t>
      </w:r>
      <w:r w:rsidRPr="00361E40">
        <w:rPr>
          <w:sz w:val="24"/>
          <w:szCs w:val="24"/>
        </w:rPr>
        <w:t>Какая оценка ситуации подчиненным более вероятна — как «игры с нулевой суммой» или как «игры с ненулевой суммой»?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Если к урегулированию конфликта примкнет вышестоящий руководитель, то какая роль для него предпочтительнее — арбитра или посредника? </w:t>
      </w:r>
    </w:p>
    <w:p w:rsidR="0005465C" w:rsidRPr="00361E40" w:rsidRDefault="0005465C" w:rsidP="00C21C14">
      <w:pPr>
        <w:ind w:firstLine="709"/>
        <w:jc w:val="both"/>
        <w:rPr>
          <w:i/>
          <w:sz w:val="24"/>
          <w:szCs w:val="24"/>
        </w:rPr>
      </w:pPr>
      <w:r w:rsidRPr="00361E40">
        <w:rPr>
          <w:i/>
          <w:sz w:val="24"/>
          <w:szCs w:val="24"/>
        </w:rPr>
        <w:t>Ситуация 4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В отдел, известный своим сплоченным коллективом, назначен новый руководитель «со стороны». С одним из подчиненных  неформальным лидером группы и высококлассным специалистом — у него сразу не сложились отношения, которые вскоре переросли в ост- рое противостояние. Подчиненный, подчеркивая свою исключительность, стал игнорировать указания руководителя или выполнял их по своему. Обстановка в отделе накалилась. Руководитель не счел нужным использовать власть для решения проблемы, а встал на путь переговоров.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Определите, каковы позиции сторон и в чем могут заключаться их интересы.</w:t>
      </w:r>
    </w:p>
    <w:p w:rsidR="0005465C" w:rsidRPr="00361E40" w:rsidRDefault="0005465C" w:rsidP="00C21C14">
      <w:pPr>
        <w:tabs>
          <w:tab w:val="left" w:pos="0"/>
        </w:tabs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- </w:t>
      </w:r>
      <w:r w:rsidRPr="00361E40">
        <w:rPr>
          <w:b/>
          <w:bCs/>
          <w:sz w:val="24"/>
          <w:szCs w:val="24"/>
        </w:rPr>
        <w:t>оценка «зачтено»</w:t>
      </w:r>
      <w:r w:rsidRPr="00361E40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 явлений, процессов, событий, проявил свободное владение монологической речью, при этом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        - </w:t>
      </w:r>
      <w:r w:rsidRPr="00361E40">
        <w:rPr>
          <w:b/>
          <w:bCs/>
          <w:sz w:val="24"/>
          <w:szCs w:val="24"/>
        </w:rPr>
        <w:t xml:space="preserve">оценка«не зачтено» </w:t>
      </w:r>
      <w:r w:rsidRPr="00361E40">
        <w:rPr>
          <w:sz w:val="24"/>
          <w:szCs w:val="24"/>
        </w:rPr>
        <w:t>если обучающийся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2.9  Темы докладов-презентаций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1. Введение в конфликтологию.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Понятие конфликта, основные подходы к его  определению, функции конфликта. 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Структурные элементы конфликта, их  характеристики.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Типы и виды конфликтов.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Динамика конфликта.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2. История развития конфликтологии.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Зарождение научной социологии и конфликтологии в трудах О. Конта, К. Маркса и Г. Спенсера.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sz w:val="24"/>
          <w:szCs w:val="24"/>
        </w:rPr>
        <w:lastRenderedPageBreak/>
        <w:t>2. Понимание социального конфликта в теориях Вебера, Зиммеля, Дарендорфа и Козера.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Трактовка социального конфликта в работах Парсонса, Мэйо и Боулдинга.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Концепции  конфликта  Зигмунда Фрейда  и  Альфреда Адлера.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sz w:val="24"/>
          <w:szCs w:val="24"/>
        </w:rPr>
        <w:t>5.  Вклад в развитие конфликтологии Карла Юнга и  Эрика Берна.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3. Социально-психологические основы конфликтов.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Понятие и динамика межличностного конфликта. 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Темперамент и характер как факторы  межличностного конфликта.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Стили  поведения в межличностном конфликте, его конструктивность и деструктивность</w:t>
      </w:r>
    </w:p>
    <w:p w:rsidR="0005465C" w:rsidRPr="00361E40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4.Личностные элементы конфликта, влияющие на возникновение и развитие конфликтной ситуации.</w:t>
      </w:r>
    </w:p>
    <w:p w:rsidR="00C816EA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Акцентуации характера как факторы возникновения и развития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6. Неадекватные оценки как факторы возникновения и развития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7. Идеальные типы и трудные люди как факторы возникновения и развития конфликтов.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8. Этические нормы и конфликты.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1. Особенности межгрупповых конфликтов,  механизмы их возникновения. 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Типология межгрупповых конфликтов: социальные и психологические конфликты. 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3. Политические конфликты.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Этнические конфликты.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5. Конфликты цивилизаций.</w:t>
      </w: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</w:p>
    <w:p w:rsidR="0005465C" w:rsidRPr="00361E40" w:rsidRDefault="0005465C" w:rsidP="00C21C14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Категориально-понятийный аппарат науки о конфликте.</w:t>
      </w:r>
    </w:p>
    <w:p w:rsidR="0005465C" w:rsidRPr="00361E40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Методология и методы исследования конфликтов.</w:t>
      </w:r>
    </w:p>
    <w:p w:rsidR="0005465C" w:rsidRPr="00361E40" w:rsidRDefault="0005465C" w:rsidP="00C21C14">
      <w:pPr>
        <w:ind w:firstLine="709"/>
        <w:jc w:val="both"/>
        <w:rPr>
          <w:b/>
          <w:i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6. Профилактика и урегулирование конфликтов.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Социальное партнёрство и его уровни.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2. Социальное партнёрство как модель трудовых отношений, его роль в экономическом развитии.  </w:t>
      </w:r>
    </w:p>
    <w:p w:rsidR="0005465C" w:rsidRPr="00361E40" w:rsidRDefault="0005465C" w:rsidP="00C21C14">
      <w:pPr>
        <w:pStyle w:val="p3"/>
        <w:spacing w:before="0" w:beforeAutospacing="0" w:after="0" w:afterAutospacing="0"/>
        <w:ind w:firstLine="709"/>
        <w:jc w:val="both"/>
        <w:rPr>
          <w:b/>
        </w:rPr>
      </w:pPr>
      <w:r w:rsidRPr="00361E40">
        <w:rPr>
          <w:b/>
        </w:rPr>
        <w:t>Требования к оформлению доклада-презентации</w:t>
      </w:r>
    </w:p>
    <w:p w:rsidR="0005465C" w:rsidRPr="00361E40" w:rsidRDefault="0005465C" w:rsidP="00C21C14">
      <w:pPr>
        <w:pStyle w:val="p3"/>
        <w:spacing w:before="0" w:beforeAutospacing="0" w:after="0" w:afterAutospacing="0"/>
        <w:ind w:firstLine="709"/>
        <w:jc w:val="both"/>
      </w:pPr>
      <w:r w:rsidRPr="00361E40">
        <w:t>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использованную при подготовке доклада литературные источники, иллюстрации хорошего качества, с чётким изображением.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3. Презентация должна содержать наиболее полную, понятную информацию по теме работы,  в ней отсутствуют стилистические, орфографические и пунктуационные ошибки. 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 аудитории.</w:t>
      </w: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Критерии оценки презентации: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оценка </w:t>
      </w:r>
      <w:r w:rsidRPr="00361E40">
        <w:rPr>
          <w:b/>
          <w:sz w:val="24"/>
          <w:szCs w:val="24"/>
        </w:rPr>
        <w:t>«зачтено»</w:t>
      </w:r>
      <w:r w:rsidRPr="00361E40">
        <w:rPr>
          <w:sz w:val="24"/>
          <w:szCs w:val="24"/>
        </w:rPr>
        <w:t xml:space="preserve">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lastRenderedPageBreak/>
        <w:t xml:space="preserve">- оценка </w:t>
      </w:r>
      <w:r w:rsidRPr="00361E40">
        <w:rPr>
          <w:b/>
          <w:sz w:val="24"/>
          <w:szCs w:val="24"/>
        </w:rPr>
        <w:t>«не зачтено»</w:t>
      </w:r>
      <w:r w:rsidRPr="00361E40">
        <w:rPr>
          <w:sz w:val="24"/>
          <w:szCs w:val="24"/>
        </w:rPr>
        <w:t xml:space="preserve"> выставляется, если: студент проигнорировал данный вид      работы; представленная с докладом презентация не отвечает перечисленным требованиям к её оформлению или изложению.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361E40" w:rsidRDefault="0005465C" w:rsidP="00C816EA">
      <w:pPr>
        <w:tabs>
          <w:tab w:val="left" w:pos="2295"/>
        </w:tabs>
        <w:ind w:firstLine="709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2.10 Темы  групповых творческих проектов</w:t>
      </w:r>
      <w:r w:rsidRPr="00361E40">
        <w:rPr>
          <w:rStyle w:val="af"/>
          <w:b/>
          <w:bCs/>
          <w:sz w:val="24"/>
          <w:szCs w:val="24"/>
        </w:rPr>
        <w:footnoteReference w:id="1"/>
      </w:r>
    </w:p>
    <w:p w:rsidR="0005465C" w:rsidRPr="00361E40" w:rsidRDefault="0005465C" w:rsidP="00C816EA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361E40" w:rsidRDefault="0005465C" w:rsidP="00C21C14">
      <w:pPr>
        <w:ind w:firstLine="720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1. Провести исследование  по методике  «Тест на конфликтность»  для определения степени  конфликтности у обучающихся в вузе физической культуры.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424-425.</w:t>
      </w:r>
    </w:p>
    <w:p w:rsidR="0005465C" w:rsidRPr="00361E40" w:rsidRDefault="0005465C" w:rsidP="00C21C14">
      <w:pPr>
        <w:tabs>
          <w:tab w:val="left" w:pos="4800"/>
        </w:tabs>
        <w:jc w:val="both"/>
        <w:rPr>
          <w:b/>
          <w:sz w:val="24"/>
          <w:szCs w:val="24"/>
        </w:rPr>
      </w:pP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2.Провести исследование  по одной из двух тем на выбор: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1) Стратегии (стили) поведения в конфликте у студентов вуза физической культуры  (использовать методику К. Томаса).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2013. – С. 495-498.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2). Провести исследование тактики поведения в конфликте у студентов вуза физической культуры (методика  «Моя тактика ведения переговоров».</w:t>
      </w:r>
    </w:p>
    <w:p w:rsidR="0005465C" w:rsidRPr="00361E40" w:rsidRDefault="0005465C" w:rsidP="00C816EA">
      <w:pPr>
        <w:ind w:firstLine="709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491-492.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</w:p>
    <w:p w:rsidR="0005465C" w:rsidRPr="00361E40" w:rsidRDefault="0005465C" w:rsidP="00C21C14">
      <w:pPr>
        <w:ind w:firstLine="720"/>
        <w:jc w:val="both"/>
        <w:rPr>
          <w:b/>
          <w:bCs/>
          <w:sz w:val="24"/>
          <w:szCs w:val="24"/>
        </w:rPr>
      </w:pPr>
      <w:r w:rsidRPr="00361E40">
        <w:rPr>
          <w:b/>
          <w:bCs/>
          <w:sz w:val="24"/>
          <w:szCs w:val="24"/>
        </w:rPr>
        <w:t>Критерии оценки: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bCs/>
          <w:sz w:val="24"/>
          <w:szCs w:val="24"/>
        </w:rPr>
        <w:t>Оценка «</w:t>
      </w:r>
      <w:r w:rsidRPr="00361E40">
        <w:rPr>
          <w:b/>
          <w:bCs/>
          <w:sz w:val="24"/>
          <w:szCs w:val="24"/>
        </w:rPr>
        <w:t>зачтено»</w:t>
      </w:r>
      <w:r w:rsidRPr="00361E40">
        <w:rPr>
          <w:bCs/>
          <w:sz w:val="24"/>
          <w:szCs w:val="24"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:rsidR="0005465C" w:rsidRPr="00361E40" w:rsidRDefault="0005465C" w:rsidP="00C21C14">
      <w:pPr>
        <w:ind w:firstLine="720"/>
        <w:jc w:val="both"/>
        <w:rPr>
          <w:bCs/>
          <w:sz w:val="24"/>
          <w:szCs w:val="24"/>
        </w:rPr>
      </w:pPr>
      <w:r w:rsidRPr="00361E40">
        <w:rPr>
          <w:sz w:val="24"/>
          <w:szCs w:val="24"/>
        </w:rPr>
        <w:t>Оценка «</w:t>
      </w:r>
      <w:r w:rsidRPr="00361E40">
        <w:rPr>
          <w:b/>
          <w:sz w:val="24"/>
          <w:szCs w:val="24"/>
        </w:rPr>
        <w:t>не зачтено»</w:t>
      </w:r>
      <w:r w:rsidRPr="00361E40">
        <w:rPr>
          <w:sz w:val="24"/>
          <w:szCs w:val="24"/>
        </w:rPr>
        <w:t xml:space="preserve"> ставится студенту, если представленная работа содержит не </w:t>
      </w:r>
      <w:r w:rsidRPr="00361E40">
        <w:rPr>
          <w:bCs/>
          <w:sz w:val="24"/>
          <w:szCs w:val="24"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:rsidR="0005465C" w:rsidRPr="00361E40" w:rsidRDefault="0005465C" w:rsidP="00C21C14">
      <w:pPr>
        <w:ind w:firstLine="709"/>
        <w:jc w:val="both"/>
        <w:rPr>
          <w:iCs/>
          <w:sz w:val="24"/>
          <w:szCs w:val="24"/>
        </w:rPr>
      </w:pPr>
    </w:p>
    <w:p w:rsidR="0005465C" w:rsidRPr="00361E40" w:rsidRDefault="0005465C" w:rsidP="00C21C14">
      <w:pPr>
        <w:ind w:firstLine="709"/>
        <w:jc w:val="both"/>
        <w:rPr>
          <w:b/>
          <w:sz w:val="24"/>
          <w:szCs w:val="24"/>
        </w:rPr>
      </w:pPr>
      <w:r w:rsidRPr="00361E40">
        <w:rPr>
          <w:b/>
          <w:sz w:val="24"/>
          <w:szCs w:val="24"/>
        </w:rPr>
        <w:t>2.11 Рекомендации по оцениванию результатов достижения компетенций.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Оценка результатов формирования компетенций складывается из: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 xml:space="preserve"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</w:t>
      </w:r>
      <w:r w:rsidRPr="00361E40">
        <w:rPr>
          <w:sz w:val="24"/>
          <w:szCs w:val="24"/>
        </w:rPr>
        <w:lastRenderedPageBreak/>
        <w:t>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465C" w:rsidRPr="00361E40" w:rsidRDefault="0005465C" w:rsidP="00C21C14">
      <w:pPr>
        <w:ind w:firstLine="709"/>
        <w:jc w:val="both"/>
        <w:rPr>
          <w:sz w:val="24"/>
          <w:szCs w:val="24"/>
        </w:rPr>
      </w:pPr>
      <w:r w:rsidRPr="00361E40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05465C" w:rsidRPr="00361E40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867391" w:rsidRPr="00361E40" w:rsidRDefault="00867391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361E40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  <w:sectPr w:rsidR="0005465C" w:rsidRPr="00361E40" w:rsidSect="009F3F3A">
          <w:footerReference w:type="default" r:id="rId32"/>
          <w:pgSz w:w="11906" w:h="16838"/>
          <w:pgMar w:top="851" w:right="1134" w:bottom="1134" w:left="1701" w:header="709" w:footer="933" w:gutter="0"/>
          <w:cols w:space="708"/>
          <w:docGrid w:linePitch="360"/>
        </w:sectPr>
      </w:pPr>
    </w:p>
    <w:p w:rsidR="0005465C" w:rsidRPr="00361E40" w:rsidRDefault="0005465C" w:rsidP="002F5835">
      <w:pPr>
        <w:rPr>
          <w:b/>
          <w:i/>
          <w:spacing w:val="-1"/>
          <w:sz w:val="24"/>
          <w:szCs w:val="24"/>
        </w:rPr>
      </w:pPr>
    </w:p>
    <w:sectPr w:rsidR="0005465C" w:rsidRPr="00361E40" w:rsidSect="008C0561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20CF" w:rsidRDefault="000B20CF" w:rsidP="002F0D54">
      <w:r>
        <w:separator/>
      </w:r>
    </w:p>
  </w:endnote>
  <w:endnote w:type="continuationSeparator" w:id="0">
    <w:p w:rsidR="000B20CF" w:rsidRDefault="000B20CF" w:rsidP="002F0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20CF" w:rsidRDefault="000B20CF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20CF" w:rsidRDefault="000B20CF" w:rsidP="002F0D54">
      <w:r>
        <w:separator/>
      </w:r>
    </w:p>
  </w:footnote>
  <w:footnote w:type="continuationSeparator" w:id="0">
    <w:p w:rsidR="000B20CF" w:rsidRDefault="000B20CF" w:rsidP="002F0D54">
      <w:r>
        <w:continuationSeparator/>
      </w:r>
    </w:p>
  </w:footnote>
  <w:footnote w:id="1">
    <w:p w:rsidR="000B20CF" w:rsidRDefault="000B20CF" w:rsidP="0005465C">
      <w:pPr>
        <w:pStyle w:val="a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B80C54"/>
    <w:multiLevelType w:val="hybridMultilevel"/>
    <w:tmpl w:val="01AEB7F8"/>
    <w:lvl w:ilvl="0" w:tplc="E51AD4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2C50CA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>
    <w:nsid w:val="08BF289E"/>
    <w:multiLevelType w:val="hybridMultilevel"/>
    <w:tmpl w:val="FF3AFA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D017697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9">
    <w:nsid w:val="1E137CC9"/>
    <w:multiLevelType w:val="hybridMultilevel"/>
    <w:tmpl w:val="D25EE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ABB020E"/>
    <w:multiLevelType w:val="hybridMultilevel"/>
    <w:tmpl w:val="6FC8D9C4"/>
    <w:lvl w:ilvl="0" w:tplc="0E0C66AC">
      <w:start w:val="1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4F4157"/>
    <w:multiLevelType w:val="hybridMultilevel"/>
    <w:tmpl w:val="98F2E1D6"/>
    <w:lvl w:ilvl="0" w:tplc="436047A2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E9C428F"/>
    <w:multiLevelType w:val="hybridMultilevel"/>
    <w:tmpl w:val="973EB392"/>
    <w:lvl w:ilvl="0" w:tplc="FF1EB73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55541B6"/>
    <w:multiLevelType w:val="hybridMultilevel"/>
    <w:tmpl w:val="2CBA42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0">
    <w:nsid w:val="3DBC2057"/>
    <w:multiLevelType w:val="hybridMultilevel"/>
    <w:tmpl w:val="6CDE0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3C47050"/>
    <w:multiLevelType w:val="hybridMultilevel"/>
    <w:tmpl w:val="2BAE29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450B7C91"/>
    <w:multiLevelType w:val="hybridMultilevel"/>
    <w:tmpl w:val="318E61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6E188B"/>
    <w:multiLevelType w:val="hybridMultilevel"/>
    <w:tmpl w:val="7BFAAEE8"/>
    <w:lvl w:ilvl="0" w:tplc="0F5216DC">
      <w:start w:val="7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7">
    <w:nsid w:val="4C51111B"/>
    <w:multiLevelType w:val="hybridMultilevel"/>
    <w:tmpl w:val="E9F61366"/>
    <w:lvl w:ilvl="0" w:tplc="76A884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A0A73F7"/>
    <w:multiLevelType w:val="hybridMultilevel"/>
    <w:tmpl w:val="D8B29D2E"/>
    <w:lvl w:ilvl="0" w:tplc="30442B56">
      <w:start w:val="1"/>
      <w:numFmt w:val="decimal"/>
      <w:lvlText w:val="(%1"/>
      <w:lvlJc w:val="left"/>
      <w:pPr>
        <w:ind w:left="720" w:hanging="36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2">
    <w:nsid w:val="5D2805C4"/>
    <w:multiLevelType w:val="hybridMultilevel"/>
    <w:tmpl w:val="C3D8E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60F42E6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>
    <w:nsid w:val="73374793"/>
    <w:multiLevelType w:val="multilevel"/>
    <w:tmpl w:val="0B4E147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6">
    <w:nsid w:val="78257AF9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7">
    <w:nsid w:val="7C0D5FB1"/>
    <w:multiLevelType w:val="hybridMultilevel"/>
    <w:tmpl w:val="49906854"/>
    <w:lvl w:ilvl="0" w:tplc="AD68E8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D114FEC"/>
    <w:multiLevelType w:val="hybridMultilevel"/>
    <w:tmpl w:val="6A0EFC5E"/>
    <w:lvl w:ilvl="0" w:tplc="2EFCEFB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4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8"/>
  </w:num>
  <w:num w:numId="2">
    <w:abstractNumId w:val="18"/>
  </w:num>
  <w:num w:numId="3">
    <w:abstractNumId w:val="10"/>
  </w:num>
  <w:num w:numId="4">
    <w:abstractNumId w:val="34"/>
  </w:num>
  <w:num w:numId="5">
    <w:abstractNumId w:val="0"/>
  </w:num>
  <w:num w:numId="6">
    <w:abstractNumId w:val="31"/>
  </w:num>
  <w:num w:numId="7">
    <w:abstractNumId w:val="6"/>
  </w:num>
  <w:num w:numId="8">
    <w:abstractNumId w:val="21"/>
  </w:num>
  <w:num w:numId="9">
    <w:abstractNumId w:val="19"/>
  </w:num>
  <w:num w:numId="10">
    <w:abstractNumId w:val="7"/>
  </w:num>
  <w:num w:numId="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9"/>
  </w:num>
  <w:num w:numId="14">
    <w:abstractNumId w:val="35"/>
  </w:num>
  <w:num w:numId="15">
    <w:abstractNumId w:val="8"/>
  </w:num>
  <w:num w:numId="16">
    <w:abstractNumId w:val="20"/>
  </w:num>
  <w:num w:numId="17">
    <w:abstractNumId w:val="3"/>
  </w:num>
  <w:num w:numId="1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37"/>
  </w:num>
  <w:num w:numId="21">
    <w:abstractNumId w:val="27"/>
  </w:num>
  <w:num w:numId="22">
    <w:abstractNumId w:val="30"/>
  </w:num>
  <w:num w:numId="23">
    <w:abstractNumId w:val="11"/>
  </w:num>
  <w:num w:numId="24">
    <w:abstractNumId w:val="36"/>
  </w:num>
  <w:num w:numId="25">
    <w:abstractNumId w:val="14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1"/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</w:num>
  <w:num w:numId="33">
    <w:abstractNumId w:val="17"/>
  </w:num>
  <w:num w:numId="34">
    <w:abstractNumId w:val="32"/>
  </w:num>
  <w:num w:numId="35">
    <w:abstractNumId w:val="4"/>
  </w:num>
  <w:num w:numId="36">
    <w:abstractNumId w:val="16"/>
  </w:num>
  <w:num w:numId="37">
    <w:abstractNumId w:val="15"/>
  </w:num>
  <w:num w:numId="38">
    <w:abstractNumId w:val="23"/>
  </w:num>
  <w:num w:numId="39">
    <w:abstractNumId w:val="39"/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2"/>
  </w:num>
  <w:num w:numId="42">
    <w:abstractNumId w:val="26"/>
  </w:num>
  <w:num w:numId="4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07E3"/>
    <w:rsid w:val="00001B59"/>
    <w:rsid w:val="0000251D"/>
    <w:rsid w:val="00005338"/>
    <w:rsid w:val="0001104D"/>
    <w:rsid w:val="0001135D"/>
    <w:rsid w:val="00012884"/>
    <w:rsid w:val="00014DBF"/>
    <w:rsid w:val="00020423"/>
    <w:rsid w:val="0002529F"/>
    <w:rsid w:val="00032CB9"/>
    <w:rsid w:val="00033994"/>
    <w:rsid w:val="000345AE"/>
    <w:rsid w:val="000379D4"/>
    <w:rsid w:val="000454F0"/>
    <w:rsid w:val="00045D14"/>
    <w:rsid w:val="000478B8"/>
    <w:rsid w:val="000505C3"/>
    <w:rsid w:val="0005178C"/>
    <w:rsid w:val="00052602"/>
    <w:rsid w:val="00053373"/>
    <w:rsid w:val="0005465C"/>
    <w:rsid w:val="00056EDD"/>
    <w:rsid w:val="00060241"/>
    <w:rsid w:val="00060467"/>
    <w:rsid w:val="000737E0"/>
    <w:rsid w:val="00076838"/>
    <w:rsid w:val="000903C2"/>
    <w:rsid w:val="000940FD"/>
    <w:rsid w:val="00096AFC"/>
    <w:rsid w:val="00097425"/>
    <w:rsid w:val="000A2C20"/>
    <w:rsid w:val="000B20CF"/>
    <w:rsid w:val="000B4104"/>
    <w:rsid w:val="000B4CE3"/>
    <w:rsid w:val="000C01C3"/>
    <w:rsid w:val="000C2BFE"/>
    <w:rsid w:val="000C76FB"/>
    <w:rsid w:val="000E46DF"/>
    <w:rsid w:val="000E5BD4"/>
    <w:rsid w:val="0010426E"/>
    <w:rsid w:val="00106ECC"/>
    <w:rsid w:val="0011037F"/>
    <w:rsid w:val="00110992"/>
    <w:rsid w:val="00116837"/>
    <w:rsid w:val="001205A0"/>
    <w:rsid w:val="00124CBD"/>
    <w:rsid w:val="0012784D"/>
    <w:rsid w:val="00131025"/>
    <w:rsid w:val="0013119B"/>
    <w:rsid w:val="00135899"/>
    <w:rsid w:val="00135B9F"/>
    <w:rsid w:val="00140DAD"/>
    <w:rsid w:val="00141E8E"/>
    <w:rsid w:val="0014446C"/>
    <w:rsid w:val="0014479A"/>
    <w:rsid w:val="00151378"/>
    <w:rsid w:val="00151FB0"/>
    <w:rsid w:val="0015204F"/>
    <w:rsid w:val="00153868"/>
    <w:rsid w:val="00155179"/>
    <w:rsid w:val="00167C23"/>
    <w:rsid w:val="001726A1"/>
    <w:rsid w:val="00174AC5"/>
    <w:rsid w:val="00174D0D"/>
    <w:rsid w:val="00176BBD"/>
    <w:rsid w:val="00180B8B"/>
    <w:rsid w:val="00180CDF"/>
    <w:rsid w:val="00183A2B"/>
    <w:rsid w:val="00185EB4"/>
    <w:rsid w:val="0019429D"/>
    <w:rsid w:val="00195192"/>
    <w:rsid w:val="00195AEE"/>
    <w:rsid w:val="001A025D"/>
    <w:rsid w:val="001A36E6"/>
    <w:rsid w:val="001A5265"/>
    <w:rsid w:val="001B0BDF"/>
    <w:rsid w:val="001B288C"/>
    <w:rsid w:val="001B6B4A"/>
    <w:rsid w:val="001B761A"/>
    <w:rsid w:val="001D0CFD"/>
    <w:rsid w:val="001D3EDF"/>
    <w:rsid w:val="001D40E1"/>
    <w:rsid w:val="001D7F69"/>
    <w:rsid w:val="001E1131"/>
    <w:rsid w:val="001E5D68"/>
    <w:rsid w:val="001E72CA"/>
    <w:rsid w:val="00201EB1"/>
    <w:rsid w:val="00206614"/>
    <w:rsid w:val="00206679"/>
    <w:rsid w:val="002123F9"/>
    <w:rsid w:val="002127DC"/>
    <w:rsid w:val="0021489B"/>
    <w:rsid w:val="00215D00"/>
    <w:rsid w:val="00221483"/>
    <w:rsid w:val="00221A6A"/>
    <w:rsid w:val="00221C9A"/>
    <w:rsid w:val="00222B77"/>
    <w:rsid w:val="00222CE5"/>
    <w:rsid w:val="00224DBE"/>
    <w:rsid w:val="00226E6E"/>
    <w:rsid w:val="00231C43"/>
    <w:rsid w:val="00234E13"/>
    <w:rsid w:val="00236B64"/>
    <w:rsid w:val="00241774"/>
    <w:rsid w:val="00242B99"/>
    <w:rsid w:val="00247A02"/>
    <w:rsid w:val="0025051A"/>
    <w:rsid w:val="00252671"/>
    <w:rsid w:val="00252C55"/>
    <w:rsid w:val="0025403D"/>
    <w:rsid w:val="002541BA"/>
    <w:rsid w:val="002559C1"/>
    <w:rsid w:val="00255FED"/>
    <w:rsid w:val="00257D32"/>
    <w:rsid w:val="00260238"/>
    <w:rsid w:val="0026279F"/>
    <w:rsid w:val="0026389C"/>
    <w:rsid w:val="00266650"/>
    <w:rsid w:val="002720AA"/>
    <w:rsid w:val="002736F2"/>
    <w:rsid w:val="0027373B"/>
    <w:rsid w:val="00273F42"/>
    <w:rsid w:val="002851B0"/>
    <w:rsid w:val="002A0D8F"/>
    <w:rsid w:val="002A2C97"/>
    <w:rsid w:val="002A3C62"/>
    <w:rsid w:val="002A6743"/>
    <w:rsid w:val="002A6FC4"/>
    <w:rsid w:val="002A7A93"/>
    <w:rsid w:val="002B4E30"/>
    <w:rsid w:val="002C26C6"/>
    <w:rsid w:val="002C5AAA"/>
    <w:rsid w:val="002D20E7"/>
    <w:rsid w:val="002D53F1"/>
    <w:rsid w:val="002D6C59"/>
    <w:rsid w:val="002D6F4D"/>
    <w:rsid w:val="002E5816"/>
    <w:rsid w:val="002F0BCF"/>
    <w:rsid w:val="002F0D54"/>
    <w:rsid w:val="002F287F"/>
    <w:rsid w:val="002F3A38"/>
    <w:rsid w:val="002F5835"/>
    <w:rsid w:val="00303746"/>
    <w:rsid w:val="00305559"/>
    <w:rsid w:val="0030737E"/>
    <w:rsid w:val="003166CF"/>
    <w:rsid w:val="00317D7E"/>
    <w:rsid w:val="0032246A"/>
    <w:rsid w:val="0032561A"/>
    <w:rsid w:val="00330C99"/>
    <w:rsid w:val="003311E6"/>
    <w:rsid w:val="00333BFF"/>
    <w:rsid w:val="003355D6"/>
    <w:rsid w:val="0033660E"/>
    <w:rsid w:val="00336D2E"/>
    <w:rsid w:val="00341539"/>
    <w:rsid w:val="00341A82"/>
    <w:rsid w:val="0034284C"/>
    <w:rsid w:val="00342955"/>
    <w:rsid w:val="00345004"/>
    <w:rsid w:val="00347464"/>
    <w:rsid w:val="00347F25"/>
    <w:rsid w:val="003504EB"/>
    <w:rsid w:val="003570FB"/>
    <w:rsid w:val="00357A15"/>
    <w:rsid w:val="00357FD4"/>
    <w:rsid w:val="00361449"/>
    <w:rsid w:val="00361E40"/>
    <w:rsid w:val="00362BA4"/>
    <w:rsid w:val="0036520E"/>
    <w:rsid w:val="00371205"/>
    <w:rsid w:val="003733AE"/>
    <w:rsid w:val="003758E3"/>
    <w:rsid w:val="00382469"/>
    <w:rsid w:val="00387DED"/>
    <w:rsid w:val="0039053D"/>
    <w:rsid w:val="00395C9B"/>
    <w:rsid w:val="00396F97"/>
    <w:rsid w:val="003A0006"/>
    <w:rsid w:val="003A4C65"/>
    <w:rsid w:val="003A5EC3"/>
    <w:rsid w:val="003A6399"/>
    <w:rsid w:val="003A7006"/>
    <w:rsid w:val="003B00B9"/>
    <w:rsid w:val="003B0886"/>
    <w:rsid w:val="003B0C40"/>
    <w:rsid w:val="003B33AE"/>
    <w:rsid w:val="003C19B8"/>
    <w:rsid w:val="003C1D79"/>
    <w:rsid w:val="003C5888"/>
    <w:rsid w:val="003D0615"/>
    <w:rsid w:val="003D0F82"/>
    <w:rsid w:val="003D42FA"/>
    <w:rsid w:val="003D52D9"/>
    <w:rsid w:val="003E12D3"/>
    <w:rsid w:val="003E1446"/>
    <w:rsid w:val="003E2D66"/>
    <w:rsid w:val="003E7AD3"/>
    <w:rsid w:val="003F092E"/>
    <w:rsid w:val="003F1572"/>
    <w:rsid w:val="003F2323"/>
    <w:rsid w:val="003F4682"/>
    <w:rsid w:val="003F4D1E"/>
    <w:rsid w:val="00403D94"/>
    <w:rsid w:val="00403FFF"/>
    <w:rsid w:val="004054B7"/>
    <w:rsid w:val="00415D9E"/>
    <w:rsid w:val="0042225A"/>
    <w:rsid w:val="00422FC4"/>
    <w:rsid w:val="004244A0"/>
    <w:rsid w:val="00424DAE"/>
    <w:rsid w:val="00426408"/>
    <w:rsid w:val="004274B7"/>
    <w:rsid w:val="00437CAF"/>
    <w:rsid w:val="00440B0E"/>
    <w:rsid w:val="00442995"/>
    <w:rsid w:val="00443710"/>
    <w:rsid w:val="004468E4"/>
    <w:rsid w:val="00447528"/>
    <w:rsid w:val="004505CF"/>
    <w:rsid w:val="00451168"/>
    <w:rsid w:val="0045324E"/>
    <w:rsid w:val="00456085"/>
    <w:rsid w:val="00457A8D"/>
    <w:rsid w:val="0046287E"/>
    <w:rsid w:val="004628D3"/>
    <w:rsid w:val="00476CC7"/>
    <w:rsid w:val="00477DC4"/>
    <w:rsid w:val="00484AF9"/>
    <w:rsid w:val="00487621"/>
    <w:rsid w:val="00490D4E"/>
    <w:rsid w:val="00491890"/>
    <w:rsid w:val="00496546"/>
    <w:rsid w:val="004972F1"/>
    <w:rsid w:val="004A2D6B"/>
    <w:rsid w:val="004A7879"/>
    <w:rsid w:val="004C3502"/>
    <w:rsid w:val="004D10B7"/>
    <w:rsid w:val="004D2732"/>
    <w:rsid w:val="004D5EE4"/>
    <w:rsid w:val="004D6273"/>
    <w:rsid w:val="004E0E4B"/>
    <w:rsid w:val="004E32F1"/>
    <w:rsid w:val="004E7708"/>
    <w:rsid w:val="004F3428"/>
    <w:rsid w:val="004F3DB6"/>
    <w:rsid w:val="004F41C0"/>
    <w:rsid w:val="004F7FA3"/>
    <w:rsid w:val="00504E77"/>
    <w:rsid w:val="005052C5"/>
    <w:rsid w:val="00507A96"/>
    <w:rsid w:val="00507B27"/>
    <w:rsid w:val="00513852"/>
    <w:rsid w:val="00514AE5"/>
    <w:rsid w:val="00526445"/>
    <w:rsid w:val="00526ABB"/>
    <w:rsid w:val="00531F0A"/>
    <w:rsid w:val="0053444B"/>
    <w:rsid w:val="0053483A"/>
    <w:rsid w:val="00540D0B"/>
    <w:rsid w:val="0054154B"/>
    <w:rsid w:val="00543499"/>
    <w:rsid w:val="0054620F"/>
    <w:rsid w:val="00552EB7"/>
    <w:rsid w:val="0055347A"/>
    <w:rsid w:val="00554743"/>
    <w:rsid w:val="00556214"/>
    <w:rsid w:val="00557BF6"/>
    <w:rsid w:val="0056110D"/>
    <w:rsid w:val="00561BDE"/>
    <w:rsid w:val="005641DD"/>
    <w:rsid w:val="00564ED5"/>
    <w:rsid w:val="00565917"/>
    <w:rsid w:val="00570EEF"/>
    <w:rsid w:val="00576BEC"/>
    <w:rsid w:val="00577012"/>
    <w:rsid w:val="0058322B"/>
    <w:rsid w:val="00585591"/>
    <w:rsid w:val="005900DB"/>
    <w:rsid w:val="005900FD"/>
    <w:rsid w:val="0059111B"/>
    <w:rsid w:val="005915F2"/>
    <w:rsid w:val="00592363"/>
    <w:rsid w:val="00593442"/>
    <w:rsid w:val="00594D14"/>
    <w:rsid w:val="0059563E"/>
    <w:rsid w:val="00595EFE"/>
    <w:rsid w:val="005979E8"/>
    <w:rsid w:val="005A0F58"/>
    <w:rsid w:val="005A5DAF"/>
    <w:rsid w:val="005A62A6"/>
    <w:rsid w:val="005A6A3B"/>
    <w:rsid w:val="005A7031"/>
    <w:rsid w:val="005B0400"/>
    <w:rsid w:val="005B08D4"/>
    <w:rsid w:val="005B1620"/>
    <w:rsid w:val="005B19BD"/>
    <w:rsid w:val="005B4E75"/>
    <w:rsid w:val="005B6DAB"/>
    <w:rsid w:val="005C05CE"/>
    <w:rsid w:val="005C142F"/>
    <w:rsid w:val="005C23DD"/>
    <w:rsid w:val="005C50B7"/>
    <w:rsid w:val="005C5355"/>
    <w:rsid w:val="005C5EFC"/>
    <w:rsid w:val="005C64D7"/>
    <w:rsid w:val="005C75C6"/>
    <w:rsid w:val="005C7F10"/>
    <w:rsid w:val="005D48FB"/>
    <w:rsid w:val="005E0CBE"/>
    <w:rsid w:val="005E22E7"/>
    <w:rsid w:val="005E5D8D"/>
    <w:rsid w:val="005E6083"/>
    <w:rsid w:val="005F06D3"/>
    <w:rsid w:val="005F7E03"/>
    <w:rsid w:val="00601CD8"/>
    <w:rsid w:val="00603C0E"/>
    <w:rsid w:val="00603CAC"/>
    <w:rsid w:val="00605D46"/>
    <w:rsid w:val="00607CF4"/>
    <w:rsid w:val="0061023C"/>
    <w:rsid w:val="00610485"/>
    <w:rsid w:val="00612335"/>
    <w:rsid w:val="00612384"/>
    <w:rsid w:val="00613DE9"/>
    <w:rsid w:val="0061499E"/>
    <w:rsid w:val="00621056"/>
    <w:rsid w:val="00622A3F"/>
    <w:rsid w:val="00625939"/>
    <w:rsid w:val="0062665A"/>
    <w:rsid w:val="006307F4"/>
    <w:rsid w:val="00632A5B"/>
    <w:rsid w:val="0063668B"/>
    <w:rsid w:val="006401B4"/>
    <w:rsid w:val="006415F1"/>
    <w:rsid w:val="00641E42"/>
    <w:rsid w:val="00642A1B"/>
    <w:rsid w:val="00643280"/>
    <w:rsid w:val="00643BDE"/>
    <w:rsid w:val="006443BE"/>
    <w:rsid w:val="00644481"/>
    <w:rsid w:val="006529F4"/>
    <w:rsid w:val="00653121"/>
    <w:rsid w:val="00655A74"/>
    <w:rsid w:val="006627B8"/>
    <w:rsid w:val="00666121"/>
    <w:rsid w:val="006672BC"/>
    <w:rsid w:val="00667405"/>
    <w:rsid w:val="00673A1E"/>
    <w:rsid w:val="00673E89"/>
    <w:rsid w:val="006840D4"/>
    <w:rsid w:val="00694777"/>
    <w:rsid w:val="00695CC9"/>
    <w:rsid w:val="00696E57"/>
    <w:rsid w:val="00697FC2"/>
    <w:rsid w:val="006A0C17"/>
    <w:rsid w:val="006B0D53"/>
    <w:rsid w:val="006B1EDC"/>
    <w:rsid w:val="006B24E2"/>
    <w:rsid w:val="006B548D"/>
    <w:rsid w:val="006B607F"/>
    <w:rsid w:val="006B64C0"/>
    <w:rsid w:val="006B71D1"/>
    <w:rsid w:val="006C0408"/>
    <w:rsid w:val="006C06EF"/>
    <w:rsid w:val="006C0BED"/>
    <w:rsid w:val="006C12F5"/>
    <w:rsid w:val="006C3E2B"/>
    <w:rsid w:val="006C7C9F"/>
    <w:rsid w:val="006D0EEB"/>
    <w:rsid w:val="006D255C"/>
    <w:rsid w:val="006D30AD"/>
    <w:rsid w:val="006E4EEA"/>
    <w:rsid w:val="007000EF"/>
    <w:rsid w:val="00701EA9"/>
    <w:rsid w:val="007043EB"/>
    <w:rsid w:val="00704557"/>
    <w:rsid w:val="00711A62"/>
    <w:rsid w:val="007159A7"/>
    <w:rsid w:val="00722A5B"/>
    <w:rsid w:val="00722BC9"/>
    <w:rsid w:val="0072307E"/>
    <w:rsid w:val="00725F70"/>
    <w:rsid w:val="00731220"/>
    <w:rsid w:val="0073217D"/>
    <w:rsid w:val="007331C8"/>
    <w:rsid w:val="007353BC"/>
    <w:rsid w:val="00735569"/>
    <w:rsid w:val="00735EC9"/>
    <w:rsid w:val="00752E5A"/>
    <w:rsid w:val="007534CB"/>
    <w:rsid w:val="00756285"/>
    <w:rsid w:val="007566DF"/>
    <w:rsid w:val="00757A84"/>
    <w:rsid w:val="0076173E"/>
    <w:rsid w:val="0076276E"/>
    <w:rsid w:val="00766FDA"/>
    <w:rsid w:val="00767ADB"/>
    <w:rsid w:val="00771C1E"/>
    <w:rsid w:val="00772073"/>
    <w:rsid w:val="007721A8"/>
    <w:rsid w:val="0077422F"/>
    <w:rsid w:val="007762DE"/>
    <w:rsid w:val="00781757"/>
    <w:rsid w:val="00784898"/>
    <w:rsid w:val="0078667D"/>
    <w:rsid w:val="00792FF5"/>
    <w:rsid w:val="007A0F18"/>
    <w:rsid w:val="007A1E8B"/>
    <w:rsid w:val="007A4438"/>
    <w:rsid w:val="007B20F8"/>
    <w:rsid w:val="007B2FFA"/>
    <w:rsid w:val="007B59DF"/>
    <w:rsid w:val="007B789C"/>
    <w:rsid w:val="007B7BFF"/>
    <w:rsid w:val="007C2DF7"/>
    <w:rsid w:val="007C37AF"/>
    <w:rsid w:val="007D7F94"/>
    <w:rsid w:val="007F1B66"/>
    <w:rsid w:val="007F4EEF"/>
    <w:rsid w:val="007F66F1"/>
    <w:rsid w:val="0080119F"/>
    <w:rsid w:val="00807AA7"/>
    <w:rsid w:val="0081382A"/>
    <w:rsid w:val="00817715"/>
    <w:rsid w:val="00821E35"/>
    <w:rsid w:val="008242D4"/>
    <w:rsid w:val="00824F96"/>
    <w:rsid w:val="008252DF"/>
    <w:rsid w:val="0083059D"/>
    <w:rsid w:val="00830769"/>
    <w:rsid w:val="00834677"/>
    <w:rsid w:val="008428F8"/>
    <w:rsid w:val="0085460B"/>
    <w:rsid w:val="0086150B"/>
    <w:rsid w:val="00867391"/>
    <w:rsid w:val="00871158"/>
    <w:rsid w:val="00871565"/>
    <w:rsid w:val="00872212"/>
    <w:rsid w:val="00880B68"/>
    <w:rsid w:val="008830FD"/>
    <w:rsid w:val="00890386"/>
    <w:rsid w:val="008914ED"/>
    <w:rsid w:val="00891D5C"/>
    <w:rsid w:val="00892C55"/>
    <w:rsid w:val="008945FF"/>
    <w:rsid w:val="0089550C"/>
    <w:rsid w:val="008B5B3A"/>
    <w:rsid w:val="008B6A63"/>
    <w:rsid w:val="008C0561"/>
    <w:rsid w:val="008C622F"/>
    <w:rsid w:val="008C7309"/>
    <w:rsid w:val="008D098F"/>
    <w:rsid w:val="008D1A0B"/>
    <w:rsid w:val="008D5BF3"/>
    <w:rsid w:val="008D605B"/>
    <w:rsid w:val="008D6745"/>
    <w:rsid w:val="008D74C2"/>
    <w:rsid w:val="008E2733"/>
    <w:rsid w:val="008E2894"/>
    <w:rsid w:val="008E552D"/>
    <w:rsid w:val="008E5533"/>
    <w:rsid w:val="008E6577"/>
    <w:rsid w:val="008E69BD"/>
    <w:rsid w:val="008E7ED9"/>
    <w:rsid w:val="008F2888"/>
    <w:rsid w:val="008F4447"/>
    <w:rsid w:val="008F4F7F"/>
    <w:rsid w:val="008F5147"/>
    <w:rsid w:val="008F5FF9"/>
    <w:rsid w:val="00902392"/>
    <w:rsid w:val="00914778"/>
    <w:rsid w:val="00923E87"/>
    <w:rsid w:val="009241B4"/>
    <w:rsid w:val="00926323"/>
    <w:rsid w:val="0092658A"/>
    <w:rsid w:val="00932745"/>
    <w:rsid w:val="009356FE"/>
    <w:rsid w:val="009403BC"/>
    <w:rsid w:val="00940D14"/>
    <w:rsid w:val="00944A03"/>
    <w:rsid w:val="00946C1B"/>
    <w:rsid w:val="00952830"/>
    <w:rsid w:val="00954550"/>
    <w:rsid w:val="0095488B"/>
    <w:rsid w:val="00955BC4"/>
    <w:rsid w:val="00955DD0"/>
    <w:rsid w:val="00956277"/>
    <w:rsid w:val="00967006"/>
    <w:rsid w:val="00967610"/>
    <w:rsid w:val="00970C88"/>
    <w:rsid w:val="009902F2"/>
    <w:rsid w:val="00996148"/>
    <w:rsid w:val="00997E91"/>
    <w:rsid w:val="009A077A"/>
    <w:rsid w:val="009B19C1"/>
    <w:rsid w:val="009B2B89"/>
    <w:rsid w:val="009B3BC2"/>
    <w:rsid w:val="009C519A"/>
    <w:rsid w:val="009D0662"/>
    <w:rsid w:val="009D127F"/>
    <w:rsid w:val="009D5F52"/>
    <w:rsid w:val="009E31FE"/>
    <w:rsid w:val="009E5D5C"/>
    <w:rsid w:val="009F1A20"/>
    <w:rsid w:val="009F2800"/>
    <w:rsid w:val="009F2C97"/>
    <w:rsid w:val="009F3075"/>
    <w:rsid w:val="009F3B4B"/>
    <w:rsid w:val="009F3F3A"/>
    <w:rsid w:val="00A00AD4"/>
    <w:rsid w:val="00A051FE"/>
    <w:rsid w:val="00A147E1"/>
    <w:rsid w:val="00A22407"/>
    <w:rsid w:val="00A31E3D"/>
    <w:rsid w:val="00A31E62"/>
    <w:rsid w:val="00A337FF"/>
    <w:rsid w:val="00A347D5"/>
    <w:rsid w:val="00A37AE9"/>
    <w:rsid w:val="00A433FB"/>
    <w:rsid w:val="00A439C6"/>
    <w:rsid w:val="00A45876"/>
    <w:rsid w:val="00A465CC"/>
    <w:rsid w:val="00A46C09"/>
    <w:rsid w:val="00A52818"/>
    <w:rsid w:val="00A53E87"/>
    <w:rsid w:val="00A5657A"/>
    <w:rsid w:val="00A5742C"/>
    <w:rsid w:val="00A6010C"/>
    <w:rsid w:val="00A61AF4"/>
    <w:rsid w:val="00A63630"/>
    <w:rsid w:val="00A773BE"/>
    <w:rsid w:val="00A775AB"/>
    <w:rsid w:val="00A839A6"/>
    <w:rsid w:val="00A85690"/>
    <w:rsid w:val="00A9063E"/>
    <w:rsid w:val="00A90D1B"/>
    <w:rsid w:val="00A96832"/>
    <w:rsid w:val="00A96EB8"/>
    <w:rsid w:val="00AA1683"/>
    <w:rsid w:val="00AA2D92"/>
    <w:rsid w:val="00AA3049"/>
    <w:rsid w:val="00AB7BC7"/>
    <w:rsid w:val="00AC00E9"/>
    <w:rsid w:val="00AC2B1D"/>
    <w:rsid w:val="00AC7EDA"/>
    <w:rsid w:val="00AD095D"/>
    <w:rsid w:val="00AD24DC"/>
    <w:rsid w:val="00AE181E"/>
    <w:rsid w:val="00AE5218"/>
    <w:rsid w:val="00AE5514"/>
    <w:rsid w:val="00AE75E5"/>
    <w:rsid w:val="00AF3EEB"/>
    <w:rsid w:val="00AF61D8"/>
    <w:rsid w:val="00B03172"/>
    <w:rsid w:val="00B058B7"/>
    <w:rsid w:val="00B12004"/>
    <w:rsid w:val="00B15327"/>
    <w:rsid w:val="00B22AF5"/>
    <w:rsid w:val="00B22E8D"/>
    <w:rsid w:val="00B2357D"/>
    <w:rsid w:val="00B25942"/>
    <w:rsid w:val="00B26654"/>
    <w:rsid w:val="00B26D51"/>
    <w:rsid w:val="00B278AD"/>
    <w:rsid w:val="00B44621"/>
    <w:rsid w:val="00B50BC8"/>
    <w:rsid w:val="00B51CB4"/>
    <w:rsid w:val="00B553E0"/>
    <w:rsid w:val="00B566C0"/>
    <w:rsid w:val="00B62C18"/>
    <w:rsid w:val="00B7006B"/>
    <w:rsid w:val="00B71D88"/>
    <w:rsid w:val="00B72B25"/>
    <w:rsid w:val="00B74D39"/>
    <w:rsid w:val="00B76B4C"/>
    <w:rsid w:val="00B77F54"/>
    <w:rsid w:val="00B84CF6"/>
    <w:rsid w:val="00B92CE1"/>
    <w:rsid w:val="00B93435"/>
    <w:rsid w:val="00B97F79"/>
    <w:rsid w:val="00BA3B7A"/>
    <w:rsid w:val="00BA5846"/>
    <w:rsid w:val="00BC2CEC"/>
    <w:rsid w:val="00BC34D7"/>
    <w:rsid w:val="00BC5C4C"/>
    <w:rsid w:val="00BD0BA1"/>
    <w:rsid w:val="00BD7A9C"/>
    <w:rsid w:val="00BE0B8C"/>
    <w:rsid w:val="00BE2064"/>
    <w:rsid w:val="00BE22D5"/>
    <w:rsid w:val="00BF0B99"/>
    <w:rsid w:val="00BF2E70"/>
    <w:rsid w:val="00C00A21"/>
    <w:rsid w:val="00C03C84"/>
    <w:rsid w:val="00C15427"/>
    <w:rsid w:val="00C20AE4"/>
    <w:rsid w:val="00C20BD4"/>
    <w:rsid w:val="00C21C14"/>
    <w:rsid w:val="00C221E2"/>
    <w:rsid w:val="00C27976"/>
    <w:rsid w:val="00C27CC3"/>
    <w:rsid w:val="00C3353C"/>
    <w:rsid w:val="00C43068"/>
    <w:rsid w:val="00C50C45"/>
    <w:rsid w:val="00C52E87"/>
    <w:rsid w:val="00C5350F"/>
    <w:rsid w:val="00C54885"/>
    <w:rsid w:val="00C64632"/>
    <w:rsid w:val="00C71F6A"/>
    <w:rsid w:val="00C73AE9"/>
    <w:rsid w:val="00C768D0"/>
    <w:rsid w:val="00C76ED7"/>
    <w:rsid w:val="00C816EA"/>
    <w:rsid w:val="00C86EAA"/>
    <w:rsid w:val="00C87959"/>
    <w:rsid w:val="00C93147"/>
    <w:rsid w:val="00C93A3E"/>
    <w:rsid w:val="00C97B4F"/>
    <w:rsid w:val="00CA308A"/>
    <w:rsid w:val="00CB0666"/>
    <w:rsid w:val="00CB405C"/>
    <w:rsid w:val="00CC5362"/>
    <w:rsid w:val="00CC73DD"/>
    <w:rsid w:val="00CC76E5"/>
    <w:rsid w:val="00CD01FB"/>
    <w:rsid w:val="00CD06E3"/>
    <w:rsid w:val="00CD2303"/>
    <w:rsid w:val="00CE4525"/>
    <w:rsid w:val="00CE6D81"/>
    <w:rsid w:val="00CE774C"/>
    <w:rsid w:val="00CF36D2"/>
    <w:rsid w:val="00CF43CF"/>
    <w:rsid w:val="00CF5570"/>
    <w:rsid w:val="00CF63F3"/>
    <w:rsid w:val="00CF6C74"/>
    <w:rsid w:val="00CF7E0E"/>
    <w:rsid w:val="00D03867"/>
    <w:rsid w:val="00D065F9"/>
    <w:rsid w:val="00D06CF8"/>
    <w:rsid w:val="00D15040"/>
    <w:rsid w:val="00D1573A"/>
    <w:rsid w:val="00D16B69"/>
    <w:rsid w:val="00D207D8"/>
    <w:rsid w:val="00D20F02"/>
    <w:rsid w:val="00D21337"/>
    <w:rsid w:val="00D23225"/>
    <w:rsid w:val="00D25533"/>
    <w:rsid w:val="00D25639"/>
    <w:rsid w:val="00D25698"/>
    <w:rsid w:val="00D277F1"/>
    <w:rsid w:val="00D35733"/>
    <w:rsid w:val="00D35A8C"/>
    <w:rsid w:val="00D36B53"/>
    <w:rsid w:val="00D45DE0"/>
    <w:rsid w:val="00D464D6"/>
    <w:rsid w:val="00D64137"/>
    <w:rsid w:val="00D65950"/>
    <w:rsid w:val="00D65CF1"/>
    <w:rsid w:val="00D70C13"/>
    <w:rsid w:val="00D715D8"/>
    <w:rsid w:val="00D747E7"/>
    <w:rsid w:val="00D85253"/>
    <w:rsid w:val="00D8722E"/>
    <w:rsid w:val="00D970D9"/>
    <w:rsid w:val="00DA039E"/>
    <w:rsid w:val="00DA7A09"/>
    <w:rsid w:val="00DB202B"/>
    <w:rsid w:val="00DB289B"/>
    <w:rsid w:val="00DB67A1"/>
    <w:rsid w:val="00DC492B"/>
    <w:rsid w:val="00DC6E8F"/>
    <w:rsid w:val="00DD03E0"/>
    <w:rsid w:val="00DD197E"/>
    <w:rsid w:val="00DD79E1"/>
    <w:rsid w:val="00DE29A4"/>
    <w:rsid w:val="00DE3A92"/>
    <w:rsid w:val="00DE715F"/>
    <w:rsid w:val="00DE75B8"/>
    <w:rsid w:val="00DE77B4"/>
    <w:rsid w:val="00DF090A"/>
    <w:rsid w:val="00DF74F2"/>
    <w:rsid w:val="00E0356C"/>
    <w:rsid w:val="00E03B48"/>
    <w:rsid w:val="00E04BFA"/>
    <w:rsid w:val="00E068B1"/>
    <w:rsid w:val="00E14C7B"/>
    <w:rsid w:val="00E1510F"/>
    <w:rsid w:val="00E16EF5"/>
    <w:rsid w:val="00E17361"/>
    <w:rsid w:val="00E2556E"/>
    <w:rsid w:val="00E26C17"/>
    <w:rsid w:val="00E319B9"/>
    <w:rsid w:val="00E333B3"/>
    <w:rsid w:val="00E33929"/>
    <w:rsid w:val="00E35D73"/>
    <w:rsid w:val="00E40172"/>
    <w:rsid w:val="00E41B11"/>
    <w:rsid w:val="00E43EB1"/>
    <w:rsid w:val="00E45EEB"/>
    <w:rsid w:val="00E52339"/>
    <w:rsid w:val="00E561DF"/>
    <w:rsid w:val="00E564DB"/>
    <w:rsid w:val="00E64CAF"/>
    <w:rsid w:val="00E75C6B"/>
    <w:rsid w:val="00E76DE4"/>
    <w:rsid w:val="00E9102C"/>
    <w:rsid w:val="00E926AA"/>
    <w:rsid w:val="00EA0227"/>
    <w:rsid w:val="00EA1DC5"/>
    <w:rsid w:val="00EA243F"/>
    <w:rsid w:val="00EA2897"/>
    <w:rsid w:val="00EA3431"/>
    <w:rsid w:val="00EA4900"/>
    <w:rsid w:val="00EA5B0A"/>
    <w:rsid w:val="00EB02F4"/>
    <w:rsid w:val="00EB3790"/>
    <w:rsid w:val="00EB5F4D"/>
    <w:rsid w:val="00EC4B02"/>
    <w:rsid w:val="00EC5C30"/>
    <w:rsid w:val="00EC60A5"/>
    <w:rsid w:val="00ED081F"/>
    <w:rsid w:val="00ED4AD1"/>
    <w:rsid w:val="00ED60DA"/>
    <w:rsid w:val="00EE18BE"/>
    <w:rsid w:val="00EE193D"/>
    <w:rsid w:val="00EE4EDA"/>
    <w:rsid w:val="00EF0231"/>
    <w:rsid w:val="00EF6C49"/>
    <w:rsid w:val="00F023D7"/>
    <w:rsid w:val="00F04532"/>
    <w:rsid w:val="00F0682B"/>
    <w:rsid w:val="00F076EA"/>
    <w:rsid w:val="00F10CAD"/>
    <w:rsid w:val="00F12070"/>
    <w:rsid w:val="00F13A04"/>
    <w:rsid w:val="00F17677"/>
    <w:rsid w:val="00F2171C"/>
    <w:rsid w:val="00F2233A"/>
    <w:rsid w:val="00F23B99"/>
    <w:rsid w:val="00F275B1"/>
    <w:rsid w:val="00F33925"/>
    <w:rsid w:val="00F35D1D"/>
    <w:rsid w:val="00F4139A"/>
    <w:rsid w:val="00F41755"/>
    <w:rsid w:val="00F4371B"/>
    <w:rsid w:val="00F44F75"/>
    <w:rsid w:val="00F459B0"/>
    <w:rsid w:val="00F51B57"/>
    <w:rsid w:val="00F56031"/>
    <w:rsid w:val="00F60D01"/>
    <w:rsid w:val="00F66402"/>
    <w:rsid w:val="00F66887"/>
    <w:rsid w:val="00F70D2A"/>
    <w:rsid w:val="00F74C30"/>
    <w:rsid w:val="00F77146"/>
    <w:rsid w:val="00F837C5"/>
    <w:rsid w:val="00F87CD4"/>
    <w:rsid w:val="00F90C70"/>
    <w:rsid w:val="00F922DA"/>
    <w:rsid w:val="00F93A87"/>
    <w:rsid w:val="00F95FCF"/>
    <w:rsid w:val="00F968E5"/>
    <w:rsid w:val="00FA2749"/>
    <w:rsid w:val="00FA3381"/>
    <w:rsid w:val="00FA3ACF"/>
    <w:rsid w:val="00FB00CC"/>
    <w:rsid w:val="00FB1F39"/>
    <w:rsid w:val="00FB2A87"/>
    <w:rsid w:val="00FC6EC4"/>
    <w:rsid w:val="00FD4C7D"/>
    <w:rsid w:val="00FE025B"/>
    <w:rsid w:val="00FE1EB8"/>
    <w:rsid w:val="00FE4B42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F9714D-DFF3-42B1-AA67-474417227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D60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395C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F0D5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395C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">
    <w:name w:val="список с точками"/>
    <w:basedOn w:val="a0"/>
    <w:rsid w:val="00395C9B"/>
    <w:pPr>
      <w:numPr>
        <w:numId w:val="14"/>
      </w:numPr>
      <w:tabs>
        <w:tab w:val="num" w:pos="756"/>
      </w:tabs>
      <w:spacing w:line="312" w:lineRule="auto"/>
      <w:jc w:val="both"/>
    </w:pPr>
    <w:rPr>
      <w:sz w:val="24"/>
      <w:szCs w:val="24"/>
    </w:rPr>
  </w:style>
  <w:style w:type="paragraph" w:styleId="a7">
    <w:name w:val="Body Text Indent"/>
    <w:basedOn w:val="a0"/>
    <w:link w:val="a8"/>
    <w:rsid w:val="00EF0231"/>
    <w:pPr>
      <w:ind w:firstLine="709"/>
    </w:pPr>
    <w:rPr>
      <w:sz w:val="24"/>
      <w:szCs w:val="24"/>
    </w:rPr>
  </w:style>
  <w:style w:type="character" w:customStyle="1" w:styleId="a8">
    <w:name w:val="Основной текст с отступом Знак"/>
    <w:basedOn w:val="a1"/>
    <w:link w:val="a7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0"/>
    <w:link w:val="aa"/>
    <w:rsid w:val="00EF023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1"/>
    <w:link w:val="a9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link w:val="Style30"/>
    <w:rsid w:val="004D627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4D627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p3">
    <w:name w:val="p3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ody Text"/>
    <w:basedOn w:val="a0"/>
    <w:link w:val="ac"/>
    <w:uiPriority w:val="99"/>
    <w:semiHidden/>
    <w:unhideWhenUsed/>
    <w:rsid w:val="002F0D5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1"/>
    <w:link w:val="ab"/>
    <w:uiPriority w:val="99"/>
    <w:semiHidden/>
    <w:rsid w:val="002F0D5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F0D5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d">
    <w:name w:val="footnote text"/>
    <w:basedOn w:val="a0"/>
    <w:link w:val="ae"/>
    <w:semiHidden/>
    <w:unhideWhenUsed/>
    <w:rsid w:val="002F0D54"/>
  </w:style>
  <w:style w:type="character" w:customStyle="1" w:styleId="ae">
    <w:name w:val="Текст сноски Знак"/>
    <w:basedOn w:val="a1"/>
    <w:link w:val="ad"/>
    <w:semiHidden/>
    <w:rsid w:val="002F0D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2F0D54"/>
    <w:rPr>
      <w:vertAlign w:val="superscript"/>
    </w:rPr>
  </w:style>
  <w:style w:type="character" w:styleId="af0">
    <w:name w:val="line number"/>
    <w:basedOn w:val="a1"/>
    <w:uiPriority w:val="99"/>
    <w:semiHidden/>
    <w:unhideWhenUsed/>
    <w:rsid w:val="00F93A87"/>
  </w:style>
  <w:style w:type="paragraph" w:styleId="af1">
    <w:name w:val="footer"/>
    <w:basedOn w:val="a0"/>
    <w:link w:val="af2"/>
    <w:uiPriority w:val="99"/>
    <w:unhideWhenUsed/>
    <w:rsid w:val="00F93A8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F93A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Normal (Web)"/>
    <w:basedOn w:val="a0"/>
    <w:unhideWhenUsed/>
    <w:rsid w:val="00F023D7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Plain Text"/>
    <w:basedOn w:val="a0"/>
    <w:link w:val="af5"/>
    <w:semiHidden/>
    <w:unhideWhenUsed/>
    <w:rsid w:val="00F023D7"/>
    <w:rPr>
      <w:rFonts w:ascii="Courier New" w:hAnsi="Courier New" w:cs="Courier New"/>
    </w:rPr>
  </w:style>
  <w:style w:type="character" w:customStyle="1" w:styleId="af5">
    <w:name w:val="Текст Знак"/>
    <w:basedOn w:val="a1"/>
    <w:link w:val="af4"/>
    <w:semiHidden/>
    <w:rsid w:val="00F023D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5">
    <w:name w:val="Style5"/>
    <w:basedOn w:val="a0"/>
    <w:rsid w:val="00F023D7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  <w:sz w:val="24"/>
      <w:szCs w:val="24"/>
    </w:rPr>
  </w:style>
  <w:style w:type="character" w:customStyle="1" w:styleId="af6">
    <w:name w:val="книга Знак"/>
    <w:link w:val="af7"/>
    <w:locked/>
    <w:rsid w:val="00F023D7"/>
    <w:rPr>
      <w:sz w:val="24"/>
      <w:szCs w:val="24"/>
    </w:rPr>
  </w:style>
  <w:style w:type="paragraph" w:customStyle="1" w:styleId="af7">
    <w:name w:val="книга"/>
    <w:basedOn w:val="a0"/>
    <w:link w:val="af6"/>
    <w:rsid w:val="00F023D7"/>
    <w:pPr>
      <w:ind w:firstLine="709"/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e28">
    <w:name w:val="Style28"/>
    <w:basedOn w:val="a0"/>
    <w:rsid w:val="00F023D7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209">
    <w:name w:val="Font Style209"/>
    <w:rsid w:val="00F023D7"/>
    <w:rPr>
      <w:rFonts w:ascii="Times New Roman" w:hAnsi="Times New Roman" w:cs="Times New Roman" w:hint="default"/>
      <w:b/>
      <w:bCs/>
      <w:sz w:val="22"/>
      <w:szCs w:val="22"/>
    </w:rPr>
  </w:style>
  <w:style w:type="character" w:styleId="af8">
    <w:name w:val="Hyperlink"/>
    <w:basedOn w:val="a1"/>
    <w:uiPriority w:val="99"/>
    <w:semiHidden/>
    <w:unhideWhenUsed/>
    <w:rsid w:val="00F023D7"/>
    <w:rPr>
      <w:color w:val="0000FF"/>
      <w:u w:val="single"/>
    </w:rPr>
  </w:style>
  <w:style w:type="paragraph" w:styleId="af9">
    <w:name w:val="No Spacing"/>
    <w:uiPriority w:val="1"/>
    <w:qFormat/>
    <w:rsid w:val="0018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2"/>
    <w:uiPriority w:val="59"/>
    <w:rsid w:val="00116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ED6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b">
    <w:name w:val="Гипертекстовая ссылка"/>
    <w:basedOn w:val="a1"/>
    <w:uiPriority w:val="99"/>
    <w:rsid w:val="00ED60DA"/>
    <w:rPr>
      <w:rFonts w:cs="Times New Roman"/>
      <w:b w:val="0"/>
      <w:color w:val="106BBE"/>
    </w:rPr>
  </w:style>
  <w:style w:type="paragraph" w:customStyle="1" w:styleId="p2">
    <w:name w:val="p2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1"/>
    <w:rsid w:val="0005465C"/>
  </w:style>
  <w:style w:type="character" w:customStyle="1" w:styleId="s2">
    <w:name w:val="s2"/>
    <w:basedOn w:val="a1"/>
    <w:rsid w:val="000546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4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0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55715" TargetMode="External"/><Relationship Id="rId18" Type="http://schemas.openxmlformats.org/officeDocument/2006/relationships/hyperlink" Target="https://urait.ru/bcode/450238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urait.ru/bcode/454772" TargetMode="External"/><Relationship Id="rId17" Type="http://schemas.openxmlformats.org/officeDocument/2006/relationships/hyperlink" Target="http://www.iprbookshop.ru/11329.html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10934.html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s://minsport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47817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023.html" TargetMode="External"/><Relationship Id="rId23" Type="http://schemas.openxmlformats.org/officeDocument/2006/relationships/hyperlink" Target="https://lib.rucont.ru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11329.html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10934.html" TargetMode="External"/><Relationship Id="rId14" Type="http://schemas.openxmlformats.org/officeDocument/2006/relationships/hyperlink" Target="https://urait.ru/bcode/455430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psylab.info" TargetMode="External"/><Relationship Id="rId8" Type="http://schemas.openxmlformats.org/officeDocument/2006/relationships/hyperlink" Target="http://www.iprbookshop.ru/702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C4C4E-CB72-44A1-9E62-5A73CDF72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30</Pages>
  <Words>8825</Words>
  <Characters>50308</Characters>
  <Application>Microsoft Office Word</Application>
  <DocSecurity>0</DocSecurity>
  <Lines>419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olga</cp:lastModifiedBy>
  <cp:revision>4</cp:revision>
  <cp:lastPrinted>2021-11-19T14:17:00Z</cp:lastPrinted>
  <dcterms:created xsi:type="dcterms:W3CDTF">2022-05-31T13:52:00Z</dcterms:created>
  <dcterms:modified xsi:type="dcterms:W3CDTF">2022-06-01T10:03:00Z</dcterms:modified>
</cp:coreProperties>
</file>