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4E6A" w:rsidRPr="00A10A0E" w:rsidRDefault="00504E6A" w:rsidP="00504E6A">
      <w:pPr>
        <w:jc w:val="right"/>
        <w:rPr>
          <w:b/>
          <w:color w:val="000000"/>
        </w:rPr>
      </w:pPr>
      <w:r w:rsidRPr="00A10A0E">
        <w:rPr>
          <w:i/>
        </w:rPr>
        <w:t>Набор 2021г</w:t>
      </w:r>
      <w:r w:rsidRPr="00A10A0E">
        <w:t>.</w:t>
      </w:r>
    </w:p>
    <w:p w:rsidR="00504E6A" w:rsidRPr="00A10A0E" w:rsidRDefault="00504E6A" w:rsidP="00504E6A">
      <w:pPr>
        <w:jc w:val="both"/>
        <w:rPr>
          <w:b/>
          <w:color w:val="000000"/>
        </w:rPr>
      </w:pPr>
    </w:p>
    <w:p w:rsidR="00504E6A" w:rsidRPr="00A10A0E" w:rsidRDefault="00504E6A" w:rsidP="00504E6A">
      <w:pPr>
        <w:jc w:val="center"/>
      </w:pPr>
      <w:r w:rsidRPr="00A10A0E">
        <w:t>Министерство спорта Российской Федерации</w:t>
      </w:r>
    </w:p>
    <w:p w:rsidR="00504E6A" w:rsidRPr="00A10A0E" w:rsidRDefault="00504E6A" w:rsidP="00504E6A">
      <w:pPr>
        <w:jc w:val="center"/>
      </w:pPr>
      <w:r w:rsidRPr="00A10A0E">
        <w:t xml:space="preserve">Федеральное государственное бюджетное образовательное учреждение </w:t>
      </w:r>
    </w:p>
    <w:p w:rsidR="00504E6A" w:rsidRPr="00A10A0E" w:rsidRDefault="00504E6A" w:rsidP="00504E6A">
      <w:pPr>
        <w:jc w:val="center"/>
      </w:pPr>
      <w:r w:rsidRPr="00A10A0E">
        <w:t xml:space="preserve">высшего образования </w:t>
      </w:r>
    </w:p>
    <w:p w:rsidR="00504E6A" w:rsidRPr="00A10A0E" w:rsidRDefault="00504E6A" w:rsidP="00504E6A">
      <w:pPr>
        <w:jc w:val="center"/>
      </w:pPr>
      <w:r w:rsidRPr="00A10A0E">
        <w:t xml:space="preserve">«Московская государственная академия физической культуры» </w:t>
      </w:r>
    </w:p>
    <w:p w:rsidR="00504E6A" w:rsidRPr="00A10A0E" w:rsidRDefault="00504E6A" w:rsidP="00504E6A">
      <w:pPr>
        <w:jc w:val="center"/>
      </w:pPr>
    </w:p>
    <w:p w:rsidR="00504E6A" w:rsidRPr="00A10A0E" w:rsidRDefault="00504E6A" w:rsidP="00504E6A">
      <w:pPr>
        <w:jc w:val="center"/>
      </w:pPr>
      <w:r w:rsidRPr="00A10A0E">
        <w:t>Кафедра педагогики и психологии</w:t>
      </w:r>
    </w:p>
    <w:p w:rsidR="00504E6A" w:rsidRPr="00A10A0E" w:rsidRDefault="00504E6A" w:rsidP="00504E6A">
      <w:pPr>
        <w:jc w:val="center"/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  <w:gridCol w:w="4643"/>
      </w:tblGrid>
      <w:tr w:rsidR="00504E6A" w:rsidRPr="00A10A0E" w:rsidTr="00750F86">
        <w:tc>
          <w:tcPr>
            <w:tcW w:w="4928" w:type="dxa"/>
            <w:hideMark/>
          </w:tcPr>
          <w:p w:rsidR="00504E6A" w:rsidRPr="00A10A0E" w:rsidRDefault="00504E6A" w:rsidP="00750F86">
            <w:pPr>
              <w:jc w:val="center"/>
            </w:pPr>
            <w:r w:rsidRPr="00A10A0E">
              <w:t>СОГЛАСОВАНО</w:t>
            </w:r>
          </w:p>
          <w:p w:rsidR="00504E6A" w:rsidRPr="00A10A0E" w:rsidRDefault="00504E6A" w:rsidP="00750F86">
            <w:pPr>
              <w:jc w:val="center"/>
            </w:pPr>
            <w:r w:rsidRPr="00A10A0E">
              <w:t>Начальник Учебно-</w:t>
            </w:r>
          </w:p>
          <w:p w:rsidR="00504E6A" w:rsidRPr="00A10A0E" w:rsidRDefault="00504E6A" w:rsidP="00750F86">
            <w:pPr>
              <w:jc w:val="center"/>
            </w:pPr>
            <w:r w:rsidRPr="00A10A0E">
              <w:t xml:space="preserve">методического управления </w:t>
            </w:r>
          </w:p>
          <w:p w:rsidR="00504E6A" w:rsidRPr="00A10A0E" w:rsidRDefault="00504E6A" w:rsidP="00750F86">
            <w:pPr>
              <w:jc w:val="center"/>
            </w:pPr>
            <w:r w:rsidRPr="00A10A0E">
              <w:t>к.п.н., доцент А.С. Солнцева</w:t>
            </w:r>
          </w:p>
          <w:p w:rsidR="00504E6A" w:rsidRPr="00A10A0E" w:rsidRDefault="00504E6A" w:rsidP="00750F86">
            <w:pPr>
              <w:jc w:val="center"/>
            </w:pPr>
            <w:r w:rsidRPr="00A10A0E">
              <w:t>________________________________</w:t>
            </w:r>
          </w:p>
          <w:p w:rsidR="00504E6A" w:rsidRPr="00A10A0E" w:rsidRDefault="00504E6A" w:rsidP="00750F86">
            <w:pPr>
              <w:jc w:val="center"/>
            </w:pPr>
            <w:r w:rsidRPr="00A10A0E">
              <w:rPr>
                <w:color w:val="000000"/>
              </w:rPr>
              <w:t>«15» июня 2021 г.</w:t>
            </w:r>
          </w:p>
        </w:tc>
        <w:tc>
          <w:tcPr>
            <w:tcW w:w="4643" w:type="dxa"/>
            <w:hideMark/>
          </w:tcPr>
          <w:p w:rsidR="00504E6A" w:rsidRPr="00A10A0E" w:rsidRDefault="00504E6A" w:rsidP="00750F86">
            <w:pPr>
              <w:jc w:val="center"/>
            </w:pPr>
            <w:r w:rsidRPr="00A10A0E">
              <w:t>УТВЕРЖДАЮ</w:t>
            </w:r>
          </w:p>
          <w:p w:rsidR="00504E6A" w:rsidRPr="00A10A0E" w:rsidRDefault="00504E6A" w:rsidP="00750F86">
            <w:pPr>
              <w:jc w:val="center"/>
            </w:pPr>
            <w:r w:rsidRPr="00A10A0E">
              <w:t>Председатель УМК</w:t>
            </w:r>
          </w:p>
          <w:p w:rsidR="00504E6A" w:rsidRPr="00A10A0E" w:rsidRDefault="00504E6A" w:rsidP="00750F86">
            <w:pPr>
              <w:jc w:val="center"/>
            </w:pPr>
            <w:r w:rsidRPr="00A10A0E">
              <w:t>проректор по учебной  работе</w:t>
            </w:r>
          </w:p>
          <w:p w:rsidR="00504E6A" w:rsidRPr="00A10A0E" w:rsidRDefault="00504E6A" w:rsidP="00750F86">
            <w:pPr>
              <w:jc w:val="center"/>
            </w:pPr>
            <w:r w:rsidRPr="00A10A0E">
              <w:t>к.п.н., профессор А.Н. Таланцев</w:t>
            </w:r>
          </w:p>
          <w:p w:rsidR="00504E6A" w:rsidRPr="00A10A0E" w:rsidRDefault="00504E6A" w:rsidP="00750F86">
            <w:pPr>
              <w:jc w:val="center"/>
            </w:pPr>
            <w:r w:rsidRPr="00A10A0E">
              <w:t>______________________________</w:t>
            </w:r>
          </w:p>
          <w:p w:rsidR="00504E6A" w:rsidRPr="00A10A0E" w:rsidRDefault="00504E6A" w:rsidP="00750F86">
            <w:pPr>
              <w:jc w:val="center"/>
              <w:rPr>
                <w:color w:val="000000"/>
              </w:rPr>
            </w:pPr>
            <w:r w:rsidRPr="00A10A0E">
              <w:rPr>
                <w:color w:val="000000"/>
              </w:rPr>
              <w:t>«15» июня 2021 г.</w:t>
            </w:r>
          </w:p>
          <w:p w:rsidR="00504E6A" w:rsidRPr="00A10A0E" w:rsidRDefault="00504E6A" w:rsidP="00750F86">
            <w:pPr>
              <w:jc w:val="center"/>
            </w:pPr>
          </w:p>
        </w:tc>
      </w:tr>
    </w:tbl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A10A0E" w:rsidRDefault="00504E6A" w:rsidP="00504E6A">
      <w:pPr>
        <w:jc w:val="center"/>
        <w:rPr>
          <w:b/>
        </w:rPr>
      </w:pPr>
      <w:r w:rsidRPr="00A10A0E">
        <w:rPr>
          <w:b/>
          <w:color w:val="000000"/>
        </w:rPr>
        <w:t xml:space="preserve">РАБОЧАЯ ПРОГРАММА </w:t>
      </w:r>
      <w:r w:rsidRPr="00A10A0E">
        <w:rPr>
          <w:b/>
        </w:rPr>
        <w:t xml:space="preserve">ДИСЦИПЛИНЫ </w:t>
      </w:r>
    </w:p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971900" w:rsidRDefault="00504E6A" w:rsidP="00504E6A">
      <w:pPr>
        <w:overflowPunct w:val="0"/>
        <w:adjustRightInd w:val="0"/>
        <w:ind w:right="23"/>
        <w:jc w:val="center"/>
        <w:rPr>
          <w:b/>
        </w:rPr>
      </w:pPr>
      <w:r w:rsidRPr="00213179">
        <w:rPr>
          <w:b/>
          <w:bCs/>
        </w:rPr>
        <w:t>«</w:t>
      </w:r>
      <w:r w:rsidRPr="00971900">
        <w:rPr>
          <w:b/>
        </w:rPr>
        <w:t>ПСИХОЛОГИЯ ГЕНДЕРНЫХ РАЗЛИЧИЙ</w:t>
      </w:r>
      <w:r>
        <w:rPr>
          <w:b/>
        </w:rPr>
        <w:t>»</w:t>
      </w:r>
    </w:p>
    <w:p w:rsidR="00504E6A" w:rsidRPr="00971900" w:rsidRDefault="00504E6A" w:rsidP="00504E6A">
      <w:pPr>
        <w:jc w:val="center"/>
        <w:rPr>
          <w:b/>
          <w:iCs/>
        </w:rPr>
      </w:pPr>
      <w:r w:rsidRPr="00971900">
        <w:rPr>
          <w:b/>
          <w:iCs/>
        </w:rPr>
        <w:t>Б1.В.ОД.6</w:t>
      </w:r>
    </w:p>
    <w:p w:rsidR="00504E6A" w:rsidRPr="00971900" w:rsidRDefault="00504E6A" w:rsidP="00504E6A">
      <w:pPr>
        <w:jc w:val="center"/>
        <w:rPr>
          <w:b/>
        </w:rPr>
      </w:pPr>
    </w:p>
    <w:p w:rsidR="00504E6A" w:rsidRPr="00A10A0E" w:rsidRDefault="00504E6A" w:rsidP="00504E6A">
      <w:pPr>
        <w:overflowPunct w:val="0"/>
        <w:adjustRightInd w:val="0"/>
        <w:jc w:val="center"/>
        <w:rPr>
          <w:b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>Направление подготовки</w:t>
      </w:r>
    </w:p>
    <w:p w:rsidR="00504E6A" w:rsidRPr="00A10A0E" w:rsidRDefault="00504E6A" w:rsidP="00504E6A">
      <w:pPr>
        <w:jc w:val="center"/>
      </w:pPr>
      <w:r w:rsidRPr="00A10A0E">
        <w:t xml:space="preserve">49.04.01 </w:t>
      </w:r>
      <w:r w:rsidRPr="00A10A0E">
        <w:rPr>
          <w:color w:val="000000"/>
        </w:rPr>
        <w:t>Физическая культура</w:t>
      </w:r>
    </w:p>
    <w:p w:rsidR="00504E6A" w:rsidRPr="00A10A0E" w:rsidRDefault="00504E6A" w:rsidP="00504E6A">
      <w:pPr>
        <w:jc w:val="center"/>
        <w:rPr>
          <w:b/>
        </w:rPr>
      </w:pPr>
    </w:p>
    <w:p w:rsidR="00504E6A" w:rsidRPr="00A10A0E" w:rsidRDefault="00504E6A" w:rsidP="00504E6A">
      <w:pPr>
        <w:jc w:val="center"/>
        <w:rPr>
          <w:b/>
        </w:rPr>
      </w:pPr>
      <w:r w:rsidRPr="00A10A0E">
        <w:rPr>
          <w:b/>
        </w:rPr>
        <w:t>Образовательная  программа:</w:t>
      </w:r>
    </w:p>
    <w:p w:rsidR="00504E6A" w:rsidRPr="00A10A0E" w:rsidRDefault="00504E6A" w:rsidP="00504E6A">
      <w:pPr>
        <w:jc w:val="center"/>
        <w:rPr>
          <w:iCs/>
        </w:rPr>
      </w:pPr>
      <w:r w:rsidRPr="00A10A0E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504E6A" w:rsidRPr="00A10A0E" w:rsidRDefault="00504E6A" w:rsidP="00504E6A">
      <w:pPr>
        <w:jc w:val="center"/>
        <w:rPr>
          <w:iCs/>
        </w:rPr>
      </w:pPr>
      <w:r w:rsidRPr="00A10A0E">
        <w:rPr>
          <w:iCs/>
        </w:rPr>
        <w:t>в сфере физической культуры»</w:t>
      </w:r>
    </w:p>
    <w:p w:rsidR="00504E6A" w:rsidRPr="00A10A0E" w:rsidRDefault="00504E6A" w:rsidP="00504E6A">
      <w:pPr>
        <w:jc w:val="center"/>
        <w:rPr>
          <w:iCs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 xml:space="preserve">Квалификация выпускника </w:t>
      </w: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>магистр</w:t>
      </w:r>
    </w:p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>Факультет</w:t>
      </w:r>
    </w:p>
    <w:p w:rsidR="00504E6A" w:rsidRPr="00A10A0E" w:rsidRDefault="00504E6A" w:rsidP="00504E6A">
      <w:pPr>
        <w:jc w:val="center"/>
        <w:rPr>
          <w:color w:val="000000"/>
        </w:rPr>
      </w:pPr>
      <w:r w:rsidRPr="00A10A0E">
        <w:rPr>
          <w:color w:val="000000"/>
        </w:rPr>
        <w:t>Магистерской подготовки</w:t>
      </w:r>
    </w:p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 xml:space="preserve">Форма обучения </w:t>
      </w:r>
    </w:p>
    <w:p w:rsidR="00504E6A" w:rsidRPr="00A10A0E" w:rsidRDefault="00504E6A" w:rsidP="00504E6A">
      <w:pPr>
        <w:jc w:val="center"/>
        <w:rPr>
          <w:color w:val="000000"/>
        </w:rPr>
      </w:pPr>
      <w:r w:rsidRPr="00A10A0E">
        <w:rPr>
          <w:color w:val="000000"/>
        </w:rPr>
        <w:t>очная</w:t>
      </w:r>
    </w:p>
    <w:p w:rsidR="00504E6A" w:rsidRPr="00A10A0E" w:rsidRDefault="00504E6A" w:rsidP="00504E6A">
      <w:pPr>
        <w:jc w:val="center"/>
        <w:rPr>
          <w:color w:val="000000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504E6A" w:rsidRPr="00A10A0E" w:rsidTr="00750F86">
        <w:trPr>
          <w:trHeight w:val="2116"/>
        </w:trPr>
        <w:tc>
          <w:tcPr>
            <w:tcW w:w="3936" w:type="dxa"/>
            <w:hideMark/>
          </w:tcPr>
          <w:p w:rsidR="00504E6A" w:rsidRPr="00A10A0E" w:rsidRDefault="00504E6A" w:rsidP="00750F86">
            <w:pPr>
              <w:suppressAutoHyphens/>
              <w:jc w:val="center"/>
            </w:pPr>
            <w:r w:rsidRPr="00A10A0E">
              <w:t>СОГЛАСОВАНО</w:t>
            </w:r>
          </w:p>
          <w:p w:rsidR="00504E6A" w:rsidRPr="00A10A0E" w:rsidRDefault="00504E6A" w:rsidP="00750F86">
            <w:pPr>
              <w:suppressAutoHyphens/>
              <w:jc w:val="center"/>
            </w:pPr>
            <w:r w:rsidRPr="00A10A0E">
              <w:t xml:space="preserve">Декан факультета </w:t>
            </w:r>
          </w:p>
          <w:p w:rsidR="00504E6A" w:rsidRPr="00A10A0E" w:rsidRDefault="00504E6A" w:rsidP="00750F86">
            <w:pPr>
              <w:suppressAutoHyphens/>
              <w:jc w:val="center"/>
            </w:pPr>
            <w:r w:rsidRPr="00A10A0E">
              <w:t xml:space="preserve">магистерской подготовки         </w:t>
            </w:r>
          </w:p>
          <w:p w:rsidR="00504E6A" w:rsidRPr="00A10A0E" w:rsidRDefault="00504E6A" w:rsidP="00750F86">
            <w:pPr>
              <w:suppressAutoHyphens/>
              <w:jc w:val="center"/>
            </w:pPr>
            <w:r w:rsidRPr="00A10A0E">
              <w:t xml:space="preserve">к.фарм.н., доцент Вощинина Н.А.                                     </w:t>
            </w:r>
          </w:p>
          <w:p w:rsidR="00504E6A" w:rsidRPr="00A10A0E" w:rsidRDefault="00504E6A" w:rsidP="00750F86">
            <w:pPr>
              <w:suppressAutoHyphens/>
              <w:jc w:val="center"/>
            </w:pPr>
            <w:r w:rsidRPr="00A10A0E">
              <w:t>___________________</w:t>
            </w:r>
          </w:p>
          <w:p w:rsidR="00504E6A" w:rsidRPr="00A10A0E" w:rsidRDefault="00504E6A" w:rsidP="00750F86">
            <w:pPr>
              <w:jc w:val="center"/>
              <w:rPr>
                <w:color w:val="000000"/>
              </w:rPr>
            </w:pPr>
            <w:r w:rsidRPr="00A10A0E">
              <w:rPr>
                <w:color w:val="000000"/>
              </w:rPr>
              <w:t>«15» июня 2021 г.</w:t>
            </w:r>
          </w:p>
          <w:p w:rsidR="00504E6A" w:rsidRPr="00A10A0E" w:rsidRDefault="00504E6A" w:rsidP="00750F86">
            <w:pPr>
              <w:jc w:val="center"/>
            </w:pPr>
          </w:p>
        </w:tc>
        <w:tc>
          <w:tcPr>
            <w:tcW w:w="2018" w:type="dxa"/>
          </w:tcPr>
          <w:p w:rsidR="00504E6A" w:rsidRPr="00A10A0E" w:rsidRDefault="00504E6A" w:rsidP="00750F86">
            <w:pPr>
              <w:jc w:val="center"/>
            </w:pPr>
          </w:p>
          <w:p w:rsidR="00504E6A" w:rsidRPr="00A10A0E" w:rsidRDefault="00504E6A" w:rsidP="00750F86"/>
          <w:p w:rsidR="00504E6A" w:rsidRPr="00A10A0E" w:rsidRDefault="00504E6A" w:rsidP="00750F86"/>
          <w:p w:rsidR="00504E6A" w:rsidRPr="00A10A0E" w:rsidRDefault="00504E6A" w:rsidP="00750F86"/>
          <w:p w:rsidR="00504E6A" w:rsidRPr="00A10A0E" w:rsidRDefault="00504E6A" w:rsidP="00750F86"/>
          <w:p w:rsidR="00504E6A" w:rsidRPr="00A10A0E" w:rsidRDefault="00504E6A" w:rsidP="00750F86"/>
        </w:tc>
        <w:tc>
          <w:tcPr>
            <w:tcW w:w="3253" w:type="dxa"/>
          </w:tcPr>
          <w:p w:rsidR="00504E6A" w:rsidRPr="00A10A0E" w:rsidRDefault="00504E6A" w:rsidP="00750F86">
            <w:pPr>
              <w:jc w:val="center"/>
            </w:pPr>
            <w:r w:rsidRPr="00A10A0E">
              <w:t>Программа рассмотрена и одобрена на заседании кафедры (протокол №  6 от  05.06.2021 г.)</w:t>
            </w:r>
          </w:p>
          <w:p w:rsidR="00504E6A" w:rsidRPr="00A10A0E" w:rsidRDefault="00504E6A" w:rsidP="00750F86">
            <w:pPr>
              <w:jc w:val="center"/>
            </w:pPr>
            <w:r w:rsidRPr="00A10A0E">
              <w:t xml:space="preserve">Заведующий кафедрой к.п.н., доцент Буторин В.В.  </w:t>
            </w:r>
          </w:p>
          <w:p w:rsidR="00504E6A" w:rsidRPr="00A10A0E" w:rsidRDefault="00504E6A" w:rsidP="00750F86">
            <w:pPr>
              <w:jc w:val="center"/>
            </w:pPr>
            <w:r w:rsidRPr="00A10A0E">
              <w:t>________________________</w:t>
            </w:r>
          </w:p>
          <w:p w:rsidR="00504E6A" w:rsidRPr="00A10A0E" w:rsidRDefault="00504E6A" w:rsidP="00750F86">
            <w:pPr>
              <w:jc w:val="center"/>
            </w:pPr>
          </w:p>
        </w:tc>
      </w:tr>
    </w:tbl>
    <w:p w:rsidR="00504E6A" w:rsidRPr="00A10A0E" w:rsidRDefault="00504E6A" w:rsidP="00504E6A">
      <w:pPr>
        <w:jc w:val="center"/>
        <w:rPr>
          <w:b/>
        </w:rPr>
      </w:pPr>
      <w:r w:rsidRPr="00A10A0E">
        <w:rPr>
          <w:b/>
        </w:rPr>
        <w:t>Малаховка 2021</w:t>
      </w:r>
    </w:p>
    <w:p w:rsidR="00EA0B29" w:rsidRPr="004A2AE0" w:rsidRDefault="00EA0B29" w:rsidP="0096472F">
      <w:pPr>
        <w:jc w:val="right"/>
        <w:rPr>
          <w:i/>
          <w:sz w:val="20"/>
          <w:szCs w:val="20"/>
        </w:rPr>
      </w:pPr>
      <w:r w:rsidRPr="004A2AE0">
        <w:rPr>
          <w:i/>
          <w:sz w:val="20"/>
          <w:szCs w:val="20"/>
        </w:rPr>
        <w:t>.</w:t>
      </w:r>
    </w:p>
    <w:p w:rsidR="00EA0B29" w:rsidRPr="00971900" w:rsidRDefault="00EA0B29" w:rsidP="0096472F">
      <w:pPr>
        <w:pageBreakBefore/>
        <w:jc w:val="both"/>
        <w:rPr>
          <w:rFonts w:eastAsia="Calibri"/>
        </w:rPr>
      </w:pPr>
      <w:bookmarkStart w:id="0" w:name="_GoBack"/>
      <w:bookmarkEnd w:id="0"/>
      <w:r w:rsidRPr="00971900">
        <w:rPr>
          <w:rFonts w:eastAsia="Calibri"/>
        </w:rPr>
        <w:lastRenderedPageBreak/>
        <w:t>Рабочая программа разработана в соответствии с ФГОС ВО – магистратура, по направлению подготовки 49.04.01 Физическая культура</w:t>
      </w:r>
      <w:r w:rsidRPr="00971900">
        <w:rPr>
          <w:rFonts w:eastAsia="Calibri"/>
          <w:i/>
        </w:rPr>
        <w:t>,</w:t>
      </w:r>
      <w:r w:rsidRPr="00971900">
        <w:rPr>
          <w:rFonts w:eastAsia="Calibri"/>
        </w:rPr>
        <w:t xml:space="preserve"> утвержденным Приказом Министерства образования и науки Российской Федерации № 944 от 19.09.2017</w:t>
      </w:r>
    </w:p>
    <w:p w:rsidR="00EA0B29" w:rsidRPr="00971900" w:rsidRDefault="00EA0B29" w:rsidP="0096472F">
      <w:pPr>
        <w:rPr>
          <w:rFonts w:eastAsia="Calibri"/>
          <w:b/>
          <w:bCs/>
        </w:rPr>
      </w:pPr>
      <w:r w:rsidRPr="00971900">
        <w:rPr>
          <w:rFonts w:eastAsia="Calibri"/>
        </w:rPr>
        <w:t xml:space="preserve">  </w:t>
      </w:r>
    </w:p>
    <w:p w:rsidR="00EA0B29" w:rsidRPr="00971900" w:rsidRDefault="00EA0B29" w:rsidP="0096472F">
      <w:pPr>
        <w:jc w:val="both"/>
        <w:rPr>
          <w:rFonts w:eastAsia="Calibri"/>
          <w:b/>
          <w:bCs/>
        </w:rPr>
      </w:pPr>
      <w:r w:rsidRPr="00971900">
        <w:rPr>
          <w:rFonts w:eastAsia="Calibri"/>
          <w:b/>
          <w:bCs/>
        </w:rPr>
        <w:t xml:space="preserve">Составитель:   </w:t>
      </w:r>
    </w:p>
    <w:p w:rsidR="00EA0B29" w:rsidRPr="00971900" w:rsidRDefault="00EA0B29" w:rsidP="0096472F">
      <w:pPr>
        <w:jc w:val="both"/>
        <w:rPr>
          <w:rFonts w:eastAsia="Calibri"/>
          <w:b/>
          <w:bCs/>
        </w:rPr>
      </w:pPr>
    </w:p>
    <w:p w:rsidR="00EA0B29" w:rsidRPr="00971900" w:rsidRDefault="00EA0B29" w:rsidP="0096472F">
      <w:pPr>
        <w:jc w:val="both"/>
        <w:rPr>
          <w:rFonts w:eastAsia="Calibri"/>
        </w:rPr>
      </w:pPr>
      <w:r w:rsidRPr="00971900">
        <w:rPr>
          <w:rFonts w:eastAsia="Calibri"/>
        </w:rPr>
        <w:t>Шубина Г.Л., ст. преподаватель</w:t>
      </w:r>
    </w:p>
    <w:p w:rsidR="00EA0B29" w:rsidRPr="00971900" w:rsidRDefault="00EA0B29" w:rsidP="0096472F">
      <w:pPr>
        <w:jc w:val="both"/>
        <w:rPr>
          <w:rFonts w:eastAsia="Calibri"/>
        </w:rPr>
      </w:pPr>
      <w:r w:rsidRPr="00971900">
        <w:rPr>
          <w:rFonts w:eastAsia="Calibri"/>
        </w:rPr>
        <w:t xml:space="preserve">кафедры педагогики и психологии                      ____________________ </w:t>
      </w:r>
    </w:p>
    <w:p w:rsidR="00EA0B29" w:rsidRPr="00971900" w:rsidRDefault="00EA0B29" w:rsidP="0096472F">
      <w:pPr>
        <w:jc w:val="both"/>
        <w:rPr>
          <w:rFonts w:eastAsia="Calibri"/>
        </w:rPr>
      </w:pPr>
    </w:p>
    <w:p w:rsidR="00EA0B29" w:rsidRPr="00971900" w:rsidRDefault="00EA0B29" w:rsidP="0096472F">
      <w:pPr>
        <w:jc w:val="both"/>
        <w:rPr>
          <w:rFonts w:eastAsia="Calibri"/>
          <w:b/>
          <w:bCs/>
        </w:rPr>
      </w:pPr>
      <w:r w:rsidRPr="00971900">
        <w:rPr>
          <w:rFonts w:eastAsia="Calibri"/>
          <w:b/>
          <w:bCs/>
        </w:rPr>
        <w:t>Рецензенты:</w:t>
      </w:r>
    </w:p>
    <w:p w:rsidR="00EA0B29" w:rsidRPr="00971900" w:rsidRDefault="00EA0B29" w:rsidP="0096472F">
      <w:pPr>
        <w:jc w:val="center"/>
        <w:rPr>
          <w:rFonts w:eastAsia="Calibri"/>
        </w:rPr>
      </w:pPr>
    </w:p>
    <w:p w:rsidR="00EA0B29" w:rsidRPr="00971900" w:rsidRDefault="00EA0B29" w:rsidP="0096472F">
      <w:pPr>
        <w:rPr>
          <w:rFonts w:eastAsia="Calibri"/>
        </w:rPr>
      </w:pPr>
      <w:r w:rsidRPr="00971900">
        <w:rPr>
          <w:rFonts w:eastAsia="Calibri"/>
        </w:rPr>
        <w:t xml:space="preserve">В.В. Буторин, к.п.н., доцент                                </w:t>
      </w:r>
      <w:r w:rsidRPr="00971900">
        <w:rPr>
          <w:rFonts w:eastAsia="Calibri"/>
        </w:rPr>
        <w:tab/>
        <w:t>______________________</w:t>
      </w:r>
    </w:p>
    <w:p w:rsidR="00EA0B29" w:rsidRPr="00971900" w:rsidRDefault="00EA0B29" w:rsidP="0096472F">
      <w:pPr>
        <w:rPr>
          <w:rFonts w:eastAsia="Calibri"/>
        </w:rPr>
      </w:pPr>
    </w:p>
    <w:p w:rsidR="00EA0B29" w:rsidRPr="00971900" w:rsidRDefault="00EA0B29" w:rsidP="0096472F">
      <w:pPr>
        <w:rPr>
          <w:rFonts w:eastAsia="Calibri"/>
          <w:b/>
          <w:color w:val="000000"/>
        </w:rPr>
      </w:pPr>
      <w:r w:rsidRPr="00971900">
        <w:rPr>
          <w:rFonts w:eastAsia="Calibri"/>
        </w:rPr>
        <w:t>Е.Д. Никитина, к.п.н., профессор</w:t>
      </w:r>
      <w:r w:rsidRPr="00971900">
        <w:rPr>
          <w:rFonts w:eastAsia="Calibri"/>
        </w:rPr>
        <w:tab/>
      </w:r>
      <w:r w:rsidRPr="00971900">
        <w:rPr>
          <w:rFonts w:eastAsia="Calibri"/>
        </w:rPr>
        <w:tab/>
      </w:r>
      <w:r w:rsidRPr="00971900">
        <w:rPr>
          <w:rFonts w:eastAsia="Calibri"/>
        </w:rPr>
        <w:tab/>
        <w:t>______________________</w:t>
      </w:r>
    </w:p>
    <w:p w:rsidR="00EA0B29" w:rsidRPr="00971900" w:rsidRDefault="00EA0B29" w:rsidP="0096472F">
      <w:pPr>
        <w:rPr>
          <w:rFonts w:eastAsia="Calibri"/>
          <w:b/>
          <w:bCs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  <w:lang w:val="en-US"/>
        </w:rPr>
      </w:pPr>
    </w:p>
    <w:p w:rsidR="00EA0B29" w:rsidRPr="00971900" w:rsidRDefault="00EA0B29" w:rsidP="0096472F">
      <w:pPr>
        <w:jc w:val="center"/>
        <w:rPr>
          <w:b/>
          <w:lang w:val="en-US"/>
        </w:rPr>
      </w:pPr>
    </w:p>
    <w:p w:rsidR="00EA0B29" w:rsidRPr="00971900" w:rsidRDefault="00EA0B29" w:rsidP="0096472F">
      <w:pPr>
        <w:jc w:val="center"/>
        <w:rPr>
          <w:b/>
          <w:lang w:val="en-US"/>
        </w:rPr>
      </w:pPr>
    </w:p>
    <w:p w:rsidR="00EA0B29" w:rsidRPr="00971900" w:rsidRDefault="00EA0B29" w:rsidP="0096472F">
      <w:pPr>
        <w:jc w:val="center"/>
        <w:rPr>
          <w:b/>
          <w:lang w:val="en-US"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EA0B29" w:rsidRPr="00971900" w:rsidRDefault="00EA0B29" w:rsidP="0096472F">
      <w:pPr>
        <w:rPr>
          <w:color w:val="000000"/>
        </w:rPr>
      </w:pPr>
    </w:p>
    <w:p w:rsidR="00EA0B29" w:rsidRPr="00971900" w:rsidRDefault="00EA0B29" w:rsidP="0096472F">
      <w:pPr>
        <w:widowControl w:val="0"/>
        <w:rPr>
          <w:rFonts w:eastAsia="Calibri"/>
          <w:b/>
          <w:color w:val="000000"/>
          <w:lang w:eastAsia="en-US"/>
        </w:rPr>
      </w:pPr>
      <w:r w:rsidRPr="00971900">
        <w:rPr>
          <w:rFonts w:eastAsia="Calibri"/>
          <w:b/>
          <w:color w:val="000000"/>
          <w:lang w:eastAsia="en-US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EA0B29" w:rsidRPr="00971900" w:rsidTr="00031B7E">
        <w:tc>
          <w:tcPr>
            <w:tcW w:w="876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Аббрев. исп. в РПД</w:t>
            </w:r>
          </w:p>
        </w:tc>
      </w:tr>
      <w:tr w:rsidR="00EA0B29" w:rsidRPr="00971900" w:rsidTr="00031B7E">
        <w:tc>
          <w:tcPr>
            <w:tcW w:w="9782" w:type="dxa"/>
            <w:gridSpan w:val="4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01 Образование и наука</w:t>
            </w:r>
          </w:p>
        </w:tc>
      </w:tr>
      <w:tr w:rsidR="00EA0B29" w:rsidRPr="00971900" w:rsidTr="00031B7E">
        <w:tc>
          <w:tcPr>
            <w:tcW w:w="876" w:type="dxa"/>
            <w:shd w:val="clear" w:color="auto" w:fill="auto"/>
          </w:tcPr>
          <w:p w:rsidR="00EA0B29" w:rsidRPr="00971900" w:rsidRDefault="00EA0B29" w:rsidP="0096472F">
            <w:pPr>
              <w:widowControl w:val="0"/>
            </w:pPr>
            <w:r w:rsidRPr="00971900">
              <w:t>01.004</w:t>
            </w:r>
          </w:p>
        </w:tc>
        <w:tc>
          <w:tcPr>
            <w:tcW w:w="4386" w:type="dxa"/>
            <w:shd w:val="clear" w:color="auto" w:fill="auto"/>
          </w:tcPr>
          <w:p w:rsidR="00EA0B29" w:rsidRPr="00971900" w:rsidRDefault="00EA0B29" w:rsidP="0096472F">
            <w:pPr>
              <w:pStyle w:val="1"/>
              <w:jc w:val="both"/>
              <w:rPr>
                <w:color w:val="auto"/>
                <w:sz w:val="24"/>
                <w:szCs w:val="24"/>
              </w:rPr>
            </w:pPr>
            <w:hyperlink r:id="rId8" w:history="1">
              <w:r w:rsidRPr="00971900">
                <w:rPr>
                  <w:rStyle w:val="af2"/>
                  <w:b w:val="0"/>
                  <w:bCs/>
                  <w:color w:val="auto"/>
                  <w:sz w:val="24"/>
                  <w:szCs w:val="24"/>
                </w:rPr>
                <w:t xml:space="preserve"> "</w:t>
              </w:r>
              <w:r w:rsidR="00272D8A">
                <w:rPr>
                  <w:rStyle w:val="af2"/>
                  <w:b w:val="0"/>
                  <w:bCs/>
                  <w:color w:val="auto"/>
                  <w:sz w:val="24"/>
                  <w:szCs w:val="24"/>
                </w:rPr>
                <w:t>П</w:t>
              </w:r>
              <w:r w:rsidR="00272D8A" w:rsidRPr="00971900">
                <w:rPr>
                  <w:rStyle w:val="af2"/>
                  <w:b w:val="0"/>
                  <w:bCs/>
                  <w:caps w:val="0"/>
                  <w:color w:val="auto"/>
                  <w:sz w:val="24"/>
                  <w:szCs w:val="24"/>
                </w:rPr>
                <w:t>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461" w:type="dxa"/>
            <w:shd w:val="clear" w:color="auto" w:fill="auto"/>
          </w:tcPr>
          <w:p w:rsidR="00EA0B29" w:rsidRPr="00971900" w:rsidRDefault="00EA0B29" w:rsidP="0096472F">
            <w:pPr>
              <w:widowControl w:val="0"/>
            </w:pPr>
            <w:r w:rsidRPr="00971900">
              <w:t>Приказ Министерства труда и социальной защиты РФ от 8 сентября 2015 г. N 608н</w:t>
            </w:r>
          </w:p>
        </w:tc>
        <w:tc>
          <w:tcPr>
            <w:tcW w:w="1059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rPr>
                <w:b/>
              </w:rPr>
            </w:pPr>
            <w:r w:rsidRPr="00971900">
              <w:rPr>
                <w:b/>
              </w:rPr>
              <w:t>ППО</w:t>
            </w:r>
          </w:p>
        </w:tc>
      </w:tr>
    </w:tbl>
    <w:p w:rsidR="00EA0B29" w:rsidRPr="00971900" w:rsidRDefault="00EA0B29" w:rsidP="0096472F">
      <w:pPr>
        <w:jc w:val="both"/>
        <w:rPr>
          <w:b/>
        </w:rPr>
      </w:pPr>
    </w:p>
    <w:p w:rsidR="00EA0B29" w:rsidRPr="00971900" w:rsidRDefault="00272D8A" w:rsidP="0096472F">
      <w:pPr>
        <w:ind w:firstLine="709"/>
        <w:jc w:val="both"/>
        <w:rPr>
          <w:b/>
          <w:bCs/>
        </w:rPr>
      </w:pPr>
      <w:r>
        <w:rPr>
          <w:b/>
        </w:rPr>
        <w:br w:type="page"/>
      </w:r>
      <w:r>
        <w:rPr>
          <w:b/>
        </w:rPr>
        <w:lastRenderedPageBreak/>
        <w:t xml:space="preserve">1. </w:t>
      </w:r>
      <w:r w:rsidR="00EA0B29" w:rsidRPr="00971900">
        <w:rPr>
          <w:b/>
          <w:bCs/>
        </w:rPr>
        <w:t>Изучение дисциплины направлено на формирование следующих компетенций:</w:t>
      </w:r>
    </w:p>
    <w:p w:rsidR="00EA0B29" w:rsidRPr="00971900" w:rsidRDefault="00EA0B29" w:rsidP="0096472F">
      <w:pPr>
        <w:ind w:firstLine="709"/>
        <w:jc w:val="both"/>
        <w:rPr>
          <w:bCs/>
        </w:rPr>
      </w:pPr>
      <w:r w:rsidRPr="00971900">
        <w:rPr>
          <w:b/>
          <w:bCs/>
        </w:rPr>
        <w:t>УК-3</w:t>
      </w:r>
      <w:r w:rsidRPr="00971900">
        <w:rPr>
          <w:bCs/>
        </w:rPr>
        <w:t xml:space="preserve"> Способен организовывать и руководить работой команды, вырабатывая командную стратегию для достижения поставленной цели</w:t>
      </w:r>
    </w:p>
    <w:p w:rsidR="00EA0B29" w:rsidRPr="00971900" w:rsidRDefault="00EA0B29" w:rsidP="0096472F">
      <w:pPr>
        <w:ind w:firstLine="709"/>
        <w:jc w:val="both"/>
      </w:pPr>
      <w:r w:rsidRPr="00971900">
        <w:rPr>
          <w:b/>
          <w:bCs/>
        </w:rPr>
        <w:t>ПК-2</w:t>
      </w:r>
      <w:r w:rsidRPr="00971900">
        <w:rPr>
          <w:bCs/>
        </w:rPr>
        <w:t xml:space="preserve"> </w:t>
      </w:r>
      <w:r w:rsidRPr="00971900">
        <w:t>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организациях.</w:t>
      </w:r>
    </w:p>
    <w:p w:rsidR="00EA0B29" w:rsidRPr="00971900" w:rsidRDefault="00EA0B29" w:rsidP="0096472F">
      <w:pPr>
        <w:shd w:val="clear" w:color="auto" w:fill="FFFFFF"/>
        <w:ind w:firstLine="709"/>
        <w:jc w:val="both"/>
        <w:rPr>
          <w:color w:val="000000"/>
          <w:spacing w:val="-1"/>
        </w:rPr>
      </w:pPr>
      <w:r w:rsidRPr="00971900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100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70"/>
        <w:gridCol w:w="3260"/>
        <w:gridCol w:w="1682"/>
      </w:tblGrid>
      <w:tr w:rsidR="00EA0B29" w:rsidRPr="00971900" w:rsidTr="00272D8A">
        <w:trPr>
          <w:trHeight w:val="20"/>
        </w:trPr>
        <w:tc>
          <w:tcPr>
            <w:tcW w:w="5070" w:type="dxa"/>
          </w:tcPr>
          <w:p w:rsidR="00EA0B29" w:rsidRPr="00971900" w:rsidRDefault="00EA0B29" w:rsidP="0096472F">
            <w:pPr>
              <w:jc w:val="center"/>
              <w:rPr>
                <w:color w:val="000000"/>
                <w:spacing w:val="-1"/>
              </w:rPr>
            </w:pPr>
            <w:r w:rsidRPr="00971900"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3260" w:type="dxa"/>
          </w:tcPr>
          <w:p w:rsidR="00EA0B29" w:rsidRPr="00971900" w:rsidRDefault="00EA0B29" w:rsidP="0096472F">
            <w:pPr>
              <w:jc w:val="both"/>
              <w:rPr>
                <w:color w:val="000000"/>
                <w:spacing w:val="-1"/>
              </w:rPr>
            </w:pPr>
            <w:r w:rsidRPr="00971900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EA0B29" w:rsidRPr="00971900" w:rsidRDefault="00EA0B29" w:rsidP="0096472F">
            <w:pPr>
              <w:jc w:val="center"/>
              <w:rPr>
                <w:color w:val="000000"/>
                <w:spacing w:val="-1"/>
              </w:rPr>
            </w:pPr>
            <w:r w:rsidRPr="00971900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EA0B29" w:rsidRPr="00971900" w:rsidTr="00272D8A">
        <w:trPr>
          <w:trHeight w:val="276"/>
        </w:trPr>
        <w:tc>
          <w:tcPr>
            <w:tcW w:w="5070" w:type="dxa"/>
            <w:vMerge w:val="restart"/>
          </w:tcPr>
          <w:p w:rsidR="00EA0B29" w:rsidRPr="00971900" w:rsidRDefault="00272D8A" w:rsidP="0096472F">
            <w:r w:rsidRPr="00C753E6">
              <w:rPr>
                <w:b/>
                <w:spacing w:val="-1"/>
              </w:rPr>
              <w:t xml:space="preserve">Знания: </w:t>
            </w:r>
            <w:r w:rsidR="00EA0B29" w:rsidRPr="00971900">
              <w:rPr>
                <w:rFonts w:eastAsia="Calibri"/>
                <w:b/>
                <w:i/>
              </w:rPr>
              <w:t xml:space="preserve"> </w:t>
            </w:r>
            <w:bookmarkStart w:id="1" w:name="_Hlk478996424"/>
            <w:r w:rsidR="00EA0B29" w:rsidRPr="00971900">
              <w:t>Возрастные особенности и гендерные различия участников рекреационной деятельности;</w:t>
            </w:r>
          </w:p>
          <w:bookmarkEnd w:id="1"/>
          <w:p w:rsidR="00EA0B29" w:rsidRPr="00971900" w:rsidRDefault="00272D8A" w:rsidP="0096472F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  <w:r w:rsidRPr="00C753E6">
              <w:rPr>
                <w:b/>
                <w:spacing w:val="-1"/>
              </w:rPr>
              <w:t xml:space="preserve">Умения: </w:t>
            </w:r>
            <w:bookmarkStart w:id="2" w:name="_Hlk480194311"/>
            <w:r w:rsidR="00EA0B29" w:rsidRPr="00971900">
              <w:t>Учитывать возрастные особенности  и гендерные различия при работе с участниками рекреационной деятельности</w:t>
            </w:r>
            <w:bookmarkEnd w:id="2"/>
          </w:p>
          <w:p w:rsidR="00272D8A" w:rsidRDefault="00272D8A" w:rsidP="0096472F">
            <w:pPr>
              <w:tabs>
                <w:tab w:val="left" w:leader="underscore" w:pos="5414"/>
              </w:tabs>
              <w:jc w:val="both"/>
              <w:rPr>
                <w:spacing w:val="-1"/>
              </w:rPr>
            </w:pPr>
            <w:r w:rsidRPr="00C753E6">
              <w:rPr>
                <w:b/>
                <w:spacing w:val="-1"/>
              </w:rPr>
              <w:t xml:space="preserve">Навыки </w:t>
            </w:r>
            <w:r w:rsidRPr="00C753E6">
              <w:rPr>
                <w:spacing w:val="-1"/>
              </w:rPr>
              <w:t>и/или опыт деятельности:</w:t>
            </w:r>
          </w:p>
          <w:p w:rsidR="00EA0B29" w:rsidRPr="00971900" w:rsidRDefault="00EA0B29" w:rsidP="0096472F">
            <w:pPr>
              <w:tabs>
                <w:tab w:val="left" w:leader="underscore" w:pos="5414"/>
              </w:tabs>
              <w:jc w:val="both"/>
              <w:rPr>
                <w:rFonts w:eastAsia="Calibri"/>
                <w:b/>
                <w:i/>
              </w:rPr>
            </w:pPr>
            <w:r w:rsidRPr="00971900">
              <w:t>Методами формирования у населения сознательного отношения к физической культуре с  учётом возрастных особенностей  и гендерные различий.</w:t>
            </w:r>
          </w:p>
        </w:tc>
        <w:tc>
          <w:tcPr>
            <w:tcW w:w="3260" w:type="dxa"/>
            <w:vMerge w:val="restart"/>
          </w:tcPr>
          <w:p w:rsidR="00EA0B29" w:rsidRPr="00971900" w:rsidRDefault="00EA0B29" w:rsidP="0096472F">
            <w:pPr>
              <w:pStyle w:val="Default"/>
              <w:rPr>
                <w:b/>
                <w:i/>
                <w:spacing w:val="-1"/>
              </w:rPr>
            </w:pPr>
          </w:p>
        </w:tc>
        <w:tc>
          <w:tcPr>
            <w:tcW w:w="1682" w:type="dxa"/>
            <w:vMerge w:val="restart"/>
          </w:tcPr>
          <w:p w:rsidR="00EA0B29" w:rsidRPr="00971900" w:rsidRDefault="00EA0B29" w:rsidP="0096472F">
            <w:pPr>
              <w:jc w:val="both"/>
              <w:rPr>
                <w:b/>
                <w:color w:val="000000"/>
                <w:spacing w:val="-1"/>
              </w:rPr>
            </w:pPr>
            <w:r w:rsidRPr="00971900">
              <w:rPr>
                <w:b/>
                <w:bCs/>
              </w:rPr>
              <w:t>УК-3</w:t>
            </w:r>
          </w:p>
        </w:tc>
      </w:tr>
      <w:tr w:rsidR="00EA0B29" w:rsidRPr="00971900" w:rsidTr="00272D8A">
        <w:trPr>
          <w:trHeight w:val="276"/>
        </w:trPr>
        <w:tc>
          <w:tcPr>
            <w:tcW w:w="5070" w:type="dxa"/>
            <w:vMerge/>
          </w:tcPr>
          <w:p w:rsidR="00EA0B29" w:rsidRPr="00971900" w:rsidRDefault="00EA0B29" w:rsidP="0096472F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3260" w:type="dxa"/>
            <w:vMerge/>
          </w:tcPr>
          <w:p w:rsidR="00EA0B29" w:rsidRPr="00971900" w:rsidRDefault="00EA0B29" w:rsidP="0096472F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vAlign w:val="center"/>
          </w:tcPr>
          <w:p w:rsidR="00EA0B29" w:rsidRPr="00971900" w:rsidRDefault="00EA0B29" w:rsidP="0096472F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</w:p>
        </w:tc>
      </w:tr>
      <w:tr w:rsidR="00EA0B29" w:rsidRPr="00971900" w:rsidTr="00272D8A">
        <w:trPr>
          <w:trHeight w:val="276"/>
        </w:trPr>
        <w:tc>
          <w:tcPr>
            <w:tcW w:w="5070" w:type="dxa"/>
            <w:vMerge/>
            <w:tcBorders>
              <w:bottom w:val="single" w:sz="4" w:space="0" w:color="auto"/>
            </w:tcBorders>
          </w:tcPr>
          <w:p w:rsidR="00EA0B29" w:rsidRPr="00971900" w:rsidRDefault="00EA0B29" w:rsidP="0096472F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:rsidR="00EA0B29" w:rsidRPr="00971900" w:rsidRDefault="00EA0B29" w:rsidP="0096472F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tcBorders>
              <w:bottom w:val="single" w:sz="4" w:space="0" w:color="auto"/>
            </w:tcBorders>
            <w:vAlign w:val="center"/>
          </w:tcPr>
          <w:p w:rsidR="00EA0B29" w:rsidRPr="00971900" w:rsidRDefault="00EA0B29" w:rsidP="0096472F">
            <w:pPr>
              <w:rPr>
                <w:b/>
                <w:spacing w:val="-1"/>
              </w:rPr>
            </w:pPr>
          </w:p>
        </w:tc>
      </w:tr>
      <w:tr w:rsidR="00EA0B29" w:rsidRPr="00971900" w:rsidTr="00272D8A">
        <w:trPr>
          <w:trHeight w:val="20"/>
        </w:trPr>
        <w:tc>
          <w:tcPr>
            <w:tcW w:w="5070" w:type="dxa"/>
            <w:tcBorders>
              <w:top w:val="single" w:sz="4" w:space="0" w:color="auto"/>
            </w:tcBorders>
          </w:tcPr>
          <w:p w:rsidR="00EA0B29" w:rsidRPr="00971900" w:rsidRDefault="00272D8A" w:rsidP="0096472F">
            <w:pPr>
              <w:tabs>
                <w:tab w:val="left" w:leader="underscore" w:pos="5414"/>
              </w:tabs>
              <w:jc w:val="both"/>
            </w:pPr>
            <w:r w:rsidRPr="00C753E6">
              <w:rPr>
                <w:b/>
                <w:spacing w:val="-1"/>
              </w:rPr>
              <w:t xml:space="preserve">Знания: </w:t>
            </w:r>
            <w:r w:rsidR="00EA0B29" w:rsidRPr="00971900">
              <w:t>Факторы, влияющие на формирование личности и поддержания психического здоровья, современные источники информации об основы здорового образа жизни.</w:t>
            </w:r>
          </w:p>
          <w:p w:rsidR="00EA0B29" w:rsidRPr="00971900" w:rsidRDefault="00272D8A" w:rsidP="0096472F">
            <w:pPr>
              <w:tabs>
                <w:tab w:val="left" w:leader="underscore" w:pos="5414"/>
              </w:tabs>
              <w:jc w:val="both"/>
            </w:pPr>
            <w:r w:rsidRPr="00C753E6">
              <w:rPr>
                <w:b/>
                <w:spacing w:val="-1"/>
              </w:rPr>
              <w:t xml:space="preserve">Умения: </w:t>
            </w:r>
            <w:bookmarkStart w:id="3" w:name="_Hlk478996567"/>
            <w:r w:rsidR="00EA0B29" w:rsidRPr="00971900">
              <w:t xml:space="preserve">Применять полученные знания о гендерных различиях мужчин и женщин в современном российском обществе </w:t>
            </w:r>
            <w:bookmarkEnd w:id="3"/>
            <w:r w:rsidR="00EA0B29" w:rsidRPr="00971900">
              <w:t xml:space="preserve">в пропаганде здорового образа жизни среди различных групп населения </w:t>
            </w:r>
          </w:p>
          <w:p w:rsidR="00272D8A" w:rsidRDefault="00272D8A" w:rsidP="0096472F">
            <w:pPr>
              <w:tabs>
                <w:tab w:val="left" w:leader="underscore" w:pos="5414"/>
              </w:tabs>
              <w:jc w:val="both"/>
              <w:rPr>
                <w:spacing w:val="-1"/>
              </w:rPr>
            </w:pPr>
            <w:r w:rsidRPr="00C753E6">
              <w:rPr>
                <w:b/>
                <w:spacing w:val="-1"/>
              </w:rPr>
              <w:t xml:space="preserve">Навыки </w:t>
            </w:r>
            <w:r w:rsidRPr="00C753E6">
              <w:rPr>
                <w:spacing w:val="-1"/>
              </w:rPr>
              <w:t>и/или опыт деятельности:</w:t>
            </w:r>
          </w:p>
          <w:p w:rsidR="00EA0B29" w:rsidRPr="00971900" w:rsidRDefault="00EA0B29" w:rsidP="0096472F">
            <w:pPr>
              <w:tabs>
                <w:tab w:val="left" w:leader="underscore" w:pos="5414"/>
              </w:tabs>
              <w:jc w:val="both"/>
            </w:pPr>
            <w:r w:rsidRPr="00971900">
              <w:t xml:space="preserve">Навыками организации пропаганды здорового образа жизни среди различных групп населения 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EA0B29" w:rsidRPr="00971900" w:rsidRDefault="00EA0B29" w:rsidP="0096472F">
            <w:pPr>
              <w:rPr>
                <w:b/>
                <w:i/>
              </w:rPr>
            </w:pPr>
            <w:r w:rsidRPr="00971900">
              <w:rPr>
                <w:b/>
              </w:rPr>
              <w:t>ППО</w:t>
            </w:r>
            <w:r w:rsidRPr="00971900">
              <w:rPr>
                <w:b/>
                <w:i/>
              </w:rPr>
              <w:t xml:space="preserve"> 01.004</w:t>
            </w:r>
          </w:p>
          <w:p w:rsidR="00507A4E" w:rsidRPr="00971900" w:rsidRDefault="00507A4E" w:rsidP="0096472F">
            <w:pPr>
              <w:pStyle w:val="Default"/>
              <w:rPr>
                <w:i/>
                <w:iCs/>
                <w:color w:val="auto"/>
              </w:rPr>
            </w:pPr>
            <w:r w:rsidRPr="00971900">
              <w:rPr>
                <w:i/>
                <w:iCs/>
                <w:color w:val="auto"/>
              </w:rPr>
              <w:t>I/02.7</w:t>
            </w:r>
          </w:p>
          <w:p w:rsidR="00EA0B29" w:rsidRPr="00971900" w:rsidRDefault="00507A4E" w:rsidP="0096472F">
            <w:pPr>
              <w:pStyle w:val="Default"/>
              <w:rPr>
                <w:b/>
                <w:i/>
                <w:color w:val="auto"/>
                <w:spacing w:val="-1"/>
              </w:rPr>
            </w:pPr>
            <w:r w:rsidRPr="00971900">
              <w:rPr>
                <w:i/>
                <w:iCs/>
                <w:color w:val="auto"/>
              </w:rPr>
              <w:t>Профессиональная поддержка специалистов, участвующих в реализации курируемых учебных курсов, дисциплин (модулей), организации учебно-профессиональной, исследовательской, проектной и иной деятельности обучающихся по программам ВО и (или) ДПП</w:t>
            </w:r>
          </w:p>
        </w:tc>
        <w:tc>
          <w:tcPr>
            <w:tcW w:w="1682" w:type="dxa"/>
            <w:tcBorders>
              <w:top w:val="single" w:sz="4" w:space="0" w:color="auto"/>
            </w:tcBorders>
          </w:tcPr>
          <w:p w:rsidR="00EA0B29" w:rsidRPr="00971900" w:rsidRDefault="00EA0B29" w:rsidP="0096472F">
            <w:pPr>
              <w:jc w:val="both"/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>ПК-2</w:t>
            </w:r>
          </w:p>
          <w:p w:rsidR="00EA0B29" w:rsidRPr="00971900" w:rsidRDefault="00EA0B29" w:rsidP="0096472F">
            <w:pPr>
              <w:pStyle w:val="Default"/>
              <w:rPr>
                <w:b/>
                <w:spacing w:val="-1"/>
              </w:rPr>
            </w:pPr>
          </w:p>
        </w:tc>
      </w:tr>
    </w:tbl>
    <w:p w:rsidR="00EA0B29" w:rsidRPr="00971900" w:rsidRDefault="00EA0B29" w:rsidP="0096472F">
      <w:pPr>
        <w:ind w:firstLine="709"/>
        <w:jc w:val="both"/>
      </w:pPr>
    </w:p>
    <w:p w:rsidR="005B6A17" w:rsidRPr="00971900" w:rsidRDefault="006274D1" w:rsidP="0096472F">
      <w:pPr>
        <w:tabs>
          <w:tab w:val="right" w:leader="underscore" w:pos="9356"/>
        </w:tabs>
        <w:ind w:left="1211"/>
      </w:pPr>
      <w:r w:rsidRPr="00971900">
        <w:rPr>
          <w:b/>
        </w:rPr>
        <w:t>2.</w:t>
      </w:r>
      <w:r w:rsidR="005B6A17" w:rsidRPr="00971900">
        <w:rPr>
          <w:b/>
        </w:rPr>
        <w:t>Место дисциплины в структуре образовательной программы.</w:t>
      </w:r>
    </w:p>
    <w:p w:rsidR="00DA4174" w:rsidRPr="00971900" w:rsidRDefault="005B6A17" w:rsidP="0096472F">
      <w:pPr>
        <w:tabs>
          <w:tab w:val="right" w:leader="underscore" w:pos="9356"/>
        </w:tabs>
        <w:ind w:firstLine="709"/>
        <w:jc w:val="both"/>
      </w:pPr>
      <w:r w:rsidRPr="00971900">
        <w:t>Дисциплина</w:t>
      </w:r>
      <w:r w:rsidRPr="00971900">
        <w:rPr>
          <w:b/>
        </w:rPr>
        <w:t xml:space="preserve"> «</w:t>
      </w:r>
      <w:r w:rsidRPr="00971900">
        <w:t>Психо</w:t>
      </w:r>
      <w:r w:rsidR="006F4930" w:rsidRPr="00971900">
        <w:t>логия гендерных различий</w:t>
      </w:r>
      <w:r w:rsidR="00DA4174" w:rsidRPr="00971900">
        <w:t>» в</w:t>
      </w:r>
      <w:r w:rsidR="00630D57" w:rsidRPr="00971900">
        <w:t xml:space="preserve"> структуре ОП</w:t>
      </w:r>
      <w:r w:rsidR="006F4930" w:rsidRPr="00971900">
        <w:t xml:space="preserve"> относится к </w:t>
      </w:r>
      <w:r w:rsidR="00DA4174" w:rsidRPr="00971900">
        <w:t>части</w:t>
      </w:r>
      <w:r w:rsidR="004A2AE0">
        <w:t>, формируемой участниками образовательных отношений.</w:t>
      </w:r>
      <w:r w:rsidRPr="00971900">
        <w:t xml:space="preserve"> </w:t>
      </w:r>
    </w:p>
    <w:p w:rsidR="005B6A17" w:rsidRPr="00971900" w:rsidRDefault="00630D57" w:rsidP="0096472F">
      <w:pPr>
        <w:tabs>
          <w:tab w:val="right" w:leader="underscore" w:pos="9356"/>
        </w:tabs>
        <w:ind w:firstLine="709"/>
        <w:jc w:val="both"/>
      </w:pPr>
      <w:r w:rsidRPr="00971900">
        <w:t xml:space="preserve">Объем дисциплины составляет </w:t>
      </w:r>
      <w:r w:rsidR="005B6A17" w:rsidRPr="00971900">
        <w:t>72 часа</w:t>
      </w:r>
      <w:r w:rsidRPr="00971900">
        <w:t xml:space="preserve"> (2 зачетные единицы)</w:t>
      </w:r>
      <w:r w:rsidR="00A414D4" w:rsidRPr="00971900">
        <w:t>. Дисциплина изучается</w:t>
      </w:r>
      <w:r w:rsidR="006F4930" w:rsidRPr="00971900">
        <w:t xml:space="preserve"> в 4</w:t>
      </w:r>
      <w:r w:rsidRPr="00971900">
        <w:t xml:space="preserve"> семестре, ф</w:t>
      </w:r>
      <w:r w:rsidR="005B6A17" w:rsidRPr="00971900">
        <w:t>орма промежуточной аттестации</w:t>
      </w:r>
      <w:r w:rsidRPr="00971900">
        <w:t>:</w:t>
      </w:r>
      <w:r w:rsidR="00DA4174" w:rsidRPr="00971900">
        <w:t xml:space="preserve"> з</w:t>
      </w:r>
      <w:r w:rsidR="005B6A17" w:rsidRPr="00971900">
        <w:t>ачёт.</w:t>
      </w:r>
    </w:p>
    <w:p w:rsidR="00BC5D52" w:rsidRPr="00971900" w:rsidRDefault="00BC5D52" w:rsidP="0096472F">
      <w:pPr>
        <w:ind w:firstLine="540"/>
        <w:jc w:val="both"/>
      </w:pPr>
    </w:p>
    <w:p w:rsidR="00BC5D52" w:rsidRPr="00971900" w:rsidRDefault="006274D1" w:rsidP="0096472F">
      <w:pPr>
        <w:overflowPunct w:val="0"/>
        <w:adjustRightInd w:val="0"/>
        <w:ind w:right="485"/>
        <w:jc w:val="both"/>
        <w:rPr>
          <w:b/>
        </w:rPr>
      </w:pPr>
      <w:r w:rsidRPr="00971900">
        <w:rPr>
          <w:b/>
        </w:rPr>
        <w:t>3</w:t>
      </w:r>
      <w:r w:rsidR="00BC5D52" w:rsidRPr="00971900">
        <w:rPr>
          <w:b/>
        </w:rPr>
        <w:t>. Объем дисциплины и виды учебной работы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04"/>
        <w:gridCol w:w="1559"/>
        <w:gridCol w:w="1559"/>
      </w:tblGrid>
      <w:tr w:rsidR="00630D57" w:rsidRPr="00971900" w:rsidTr="00272D8A">
        <w:tc>
          <w:tcPr>
            <w:tcW w:w="6204" w:type="dxa"/>
            <w:vMerge w:val="restart"/>
          </w:tcPr>
          <w:p w:rsidR="00630D57" w:rsidRPr="00971900" w:rsidRDefault="00630D57" w:rsidP="0096472F">
            <w:pPr>
              <w:overflowPunct w:val="0"/>
              <w:adjustRightInd w:val="0"/>
              <w:jc w:val="both"/>
              <w:rPr>
                <w:b/>
              </w:rPr>
            </w:pPr>
          </w:p>
        </w:tc>
        <w:tc>
          <w:tcPr>
            <w:tcW w:w="1559" w:type="dxa"/>
            <w:vMerge w:val="restart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Всего ч</w:t>
            </w:r>
            <w:r w:rsidRPr="00971900">
              <w:t>а</w:t>
            </w:r>
            <w:r w:rsidRPr="00971900">
              <w:t>сов</w:t>
            </w:r>
          </w:p>
        </w:tc>
        <w:tc>
          <w:tcPr>
            <w:tcW w:w="1559" w:type="dxa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  <w:rPr>
                <w:b/>
              </w:rPr>
            </w:pPr>
            <w:r w:rsidRPr="00971900">
              <w:rPr>
                <w:b/>
              </w:rPr>
              <w:t>Семес</w:t>
            </w:r>
            <w:r w:rsidRPr="00971900">
              <w:rPr>
                <w:b/>
              </w:rPr>
              <w:t>т</w:t>
            </w:r>
            <w:r w:rsidR="00272D8A">
              <w:rPr>
                <w:b/>
              </w:rPr>
              <w:t>р</w:t>
            </w:r>
          </w:p>
        </w:tc>
      </w:tr>
      <w:tr w:rsidR="00630D57" w:rsidRPr="00971900" w:rsidTr="00272D8A">
        <w:tc>
          <w:tcPr>
            <w:tcW w:w="6204" w:type="dxa"/>
            <w:vMerge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both"/>
              <w:rPr>
                <w:b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  <w:rPr>
                <w:b/>
              </w:rPr>
            </w:pPr>
            <w:r w:rsidRPr="00971900">
              <w:rPr>
                <w:b/>
              </w:rPr>
              <w:t>4</w:t>
            </w:r>
          </w:p>
        </w:tc>
      </w:tr>
      <w:tr w:rsidR="000E5906" w:rsidRPr="00971900" w:rsidTr="00272D8A">
        <w:tc>
          <w:tcPr>
            <w:tcW w:w="6204" w:type="dxa"/>
            <w:shd w:val="clear" w:color="auto" w:fill="C0C0C0"/>
          </w:tcPr>
          <w:p w:rsidR="000E5906" w:rsidRPr="00971900" w:rsidRDefault="004A2AE0" w:rsidP="0096472F">
            <w:pPr>
              <w:overflowPunct w:val="0"/>
              <w:adjustRightInd w:val="0"/>
              <w:jc w:val="both"/>
              <w:rPr>
                <w:b/>
              </w:rPr>
            </w:pPr>
            <w:r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16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16</w:t>
            </w:r>
          </w:p>
        </w:tc>
      </w:tr>
      <w:tr w:rsidR="000E5906" w:rsidRPr="00971900" w:rsidTr="00272D8A">
        <w:tc>
          <w:tcPr>
            <w:tcW w:w="6204" w:type="dxa"/>
          </w:tcPr>
          <w:p w:rsidR="000E5906" w:rsidRPr="00971900" w:rsidRDefault="000E5906" w:rsidP="0096472F">
            <w:pPr>
              <w:overflowPunct w:val="0"/>
              <w:adjustRightInd w:val="0"/>
              <w:jc w:val="both"/>
            </w:pPr>
            <w:r w:rsidRPr="00971900">
              <w:t>В том числе:</w:t>
            </w:r>
          </w:p>
        </w:tc>
        <w:tc>
          <w:tcPr>
            <w:tcW w:w="3118" w:type="dxa"/>
            <w:gridSpan w:val="2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  <w:rPr>
                <w:b/>
              </w:rPr>
            </w:pPr>
          </w:p>
        </w:tc>
      </w:tr>
      <w:tr w:rsidR="000E5906" w:rsidRPr="00971900" w:rsidTr="00272D8A">
        <w:tc>
          <w:tcPr>
            <w:tcW w:w="6204" w:type="dxa"/>
          </w:tcPr>
          <w:p w:rsidR="000E5906" w:rsidRPr="00971900" w:rsidRDefault="000E5906" w:rsidP="0096472F">
            <w:pPr>
              <w:overflowPunct w:val="0"/>
              <w:adjustRightInd w:val="0"/>
              <w:jc w:val="both"/>
            </w:pPr>
            <w:r w:rsidRPr="00971900">
              <w:t>Лекции (Л)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4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4</w:t>
            </w:r>
          </w:p>
        </w:tc>
      </w:tr>
      <w:tr w:rsidR="000E5906" w:rsidRPr="00971900" w:rsidTr="00272D8A">
        <w:tc>
          <w:tcPr>
            <w:tcW w:w="6204" w:type="dxa"/>
          </w:tcPr>
          <w:p w:rsidR="000E5906" w:rsidRPr="00971900" w:rsidRDefault="000E5906" w:rsidP="0096472F">
            <w:pPr>
              <w:overflowPunct w:val="0"/>
              <w:adjustRightInd w:val="0"/>
              <w:jc w:val="both"/>
            </w:pPr>
            <w:r w:rsidRPr="00971900">
              <w:t>Семинары (С)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 w:rsidRPr="00971900">
              <w:t>12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 w:rsidRPr="00971900">
              <w:t>12</w:t>
            </w:r>
          </w:p>
        </w:tc>
      </w:tr>
      <w:tr w:rsidR="000E5906" w:rsidRPr="00971900" w:rsidTr="00272D8A">
        <w:tc>
          <w:tcPr>
            <w:tcW w:w="6204" w:type="dxa"/>
            <w:shd w:val="clear" w:color="auto" w:fill="C0C0C0"/>
          </w:tcPr>
          <w:p w:rsidR="000E5906" w:rsidRPr="00971900" w:rsidRDefault="000E5906" w:rsidP="0096472F">
            <w:pPr>
              <w:overflowPunct w:val="0"/>
              <w:adjustRightInd w:val="0"/>
              <w:rPr>
                <w:b/>
              </w:rPr>
            </w:pPr>
            <w:r w:rsidRPr="00971900"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C75DCD" w:rsidP="0096472F">
            <w:pPr>
              <w:overflowPunct w:val="0"/>
              <w:adjustRightInd w:val="0"/>
              <w:jc w:val="center"/>
              <w:rPr>
                <w:lang w:val="en-US"/>
              </w:rPr>
            </w:pPr>
            <w:r w:rsidRPr="00971900">
              <w:rPr>
                <w:lang w:val="en-US"/>
              </w:rPr>
              <w:t>56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C75DCD" w:rsidP="0096472F">
            <w:pPr>
              <w:overflowPunct w:val="0"/>
              <w:adjustRightInd w:val="0"/>
              <w:jc w:val="center"/>
              <w:rPr>
                <w:lang w:val="en-US"/>
              </w:rPr>
            </w:pPr>
            <w:r w:rsidRPr="00971900">
              <w:rPr>
                <w:lang w:val="en-US"/>
              </w:rPr>
              <w:t>56</w:t>
            </w:r>
          </w:p>
        </w:tc>
      </w:tr>
      <w:tr w:rsidR="00630D57" w:rsidRPr="00971900" w:rsidTr="00272D8A">
        <w:tc>
          <w:tcPr>
            <w:tcW w:w="6204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both"/>
            </w:pPr>
            <w:r w:rsidRPr="00971900">
              <w:t xml:space="preserve">Вид промежуточной аттестации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 xml:space="preserve">зачет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+</w:t>
            </w:r>
          </w:p>
        </w:tc>
      </w:tr>
      <w:tr w:rsidR="00630D57" w:rsidRPr="00971900" w:rsidTr="00272D8A">
        <w:tc>
          <w:tcPr>
            <w:tcW w:w="6204" w:type="dxa"/>
            <w:shd w:val="clear" w:color="auto" w:fill="C0C0C0"/>
          </w:tcPr>
          <w:p w:rsidR="00630D57" w:rsidRPr="00971900" w:rsidRDefault="00630D57" w:rsidP="0096472F">
            <w:pPr>
              <w:overflowPunct w:val="0"/>
              <w:adjustRightInd w:val="0"/>
              <w:jc w:val="both"/>
            </w:pPr>
            <w:r w:rsidRPr="00971900">
              <w:lastRenderedPageBreak/>
              <w:t xml:space="preserve">Общая трудоемкость    </w:t>
            </w:r>
          </w:p>
        </w:tc>
        <w:tc>
          <w:tcPr>
            <w:tcW w:w="1559" w:type="dxa"/>
            <w:shd w:val="clear" w:color="auto" w:fill="C0C0C0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</w:p>
        </w:tc>
        <w:tc>
          <w:tcPr>
            <w:tcW w:w="1559" w:type="dxa"/>
            <w:shd w:val="clear" w:color="auto" w:fill="C0C0C0"/>
          </w:tcPr>
          <w:p w:rsidR="00630D57" w:rsidRPr="00971900" w:rsidRDefault="00630D57" w:rsidP="0096472F">
            <w:pPr>
              <w:overflowPunct w:val="0"/>
              <w:adjustRightInd w:val="0"/>
              <w:jc w:val="both"/>
              <w:rPr>
                <w:b/>
              </w:rPr>
            </w:pPr>
          </w:p>
        </w:tc>
      </w:tr>
      <w:tr w:rsidR="00630D57" w:rsidRPr="00971900" w:rsidTr="00272D8A">
        <w:tc>
          <w:tcPr>
            <w:tcW w:w="6204" w:type="dxa"/>
            <w:shd w:val="clear" w:color="auto" w:fill="auto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часов</w:t>
            </w:r>
          </w:p>
          <w:p w:rsidR="00630D57" w:rsidRPr="00971900" w:rsidRDefault="00630D57" w:rsidP="0096472F">
            <w:pPr>
              <w:overflowPunct w:val="0"/>
              <w:adjustRightInd w:val="0"/>
              <w:jc w:val="center"/>
              <w:rPr>
                <w:b/>
              </w:rPr>
            </w:pPr>
            <w:r w:rsidRPr="00971900">
              <w:t xml:space="preserve">                    зачетных ед</w:t>
            </w:r>
            <w:r w:rsidRPr="00971900">
              <w:t>и</w:t>
            </w:r>
            <w:r w:rsidRPr="00971900">
              <w:t>ниц</w:t>
            </w:r>
          </w:p>
        </w:tc>
        <w:tc>
          <w:tcPr>
            <w:tcW w:w="1559" w:type="dxa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72</w:t>
            </w:r>
          </w:p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2 з.е.</w:t>
            </w:r>
          </w:p>
        </w:tc>
        <w:tc>
          <w:tcPr>
            <w:tcW w:w="1559" w:type="dxa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72</w:t>
            </w:r>
          </w:p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2 з.е.</w:t>
            </w:r>
          </w:p>
        </w:tc>
      </w:tr>
    </w:tbl>
    <w:p w:rsidR="00774191" w:rsidRPr="00971900" w:rsidRDefault="00774191" w:rsidP="0096472F">
      <w:pPr>
        <w:outlineLvl w:val="0"/>
        <w:rPr>
          <w:b/>
        </w:rPr>
      </w:pPr>
    </w:p>
    <w:p w:rsidR="00BC5D52" w:rsidRPr="00971900" w:rsidRDefault="006274D1" w:rsidP="0096472F">
      <w:pPr>
        <w:jc w:val="both"/>
        <w:rPr>
          <w:b/>
        </w:rPr>
      </w:pPr>
      <w:r w:rsidRPr="00971900">
        <w:rPr>
          <w:b/>
        </w:rPr>
        <w:t>4</w:t>
      </w:r>
      <w:r w:rsidR="00BC5D52" w:rsidRPr="00971900">
        <w:rPr>
          <w:b/>
        </w:rPr>
        <w:t>. Содержание дисциплины:</w:t>
      </w:r>
    </w:p>
    <w:tbl>
      <w:tblPr>
        <w:tblW w:w="953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9"/>
        <w:gridCol w:w="2107"/>
        <w:gridCol w:w="5790"/>
        <w:gridCol w:w="1033"/>
      </w:tblGrid>
      <w:tr w:rsidR="006274D1" w:rsidRPr="00971900" w:rsidTr="004A2AE0">
        <w:trPr>
          <w:trHeight w:val="146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iCs/>
              </w:rPr>
              <w:t>№ п/п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color w:val="000000"/>
              </w:rPr>
              <w:t>Тема (раздел)</w:t>
            </w:r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color w:val="000000"/>
              </w:rPr>
              <w:t>Содержание раздела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Всего часов</w:t>
            </w:r>
          </w:p>
        </w:tc>
      </w:tr>
      <w:tr w:rsidR="006274D1" w:rsidRPr="00971900" w:rsidTr="004A2AE0">
        <w:trPr>
          <w:trHeight w:val="146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</w:pPr>
            <w:r w:rsidRPr="00971900">
              <w:t>1.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4"/>
              <w:spacing w:before="0" w:after="0"/>
              <w:rPr>
                <w:sz w:val="24"/>
                <w:szCs w:val="24"/>
              </w:rPr>
            </w:pPr>
            <w:bookmarkStart w:id="4" w:name="_Hlk479004163"/>
            <w:r w:rsidRPr="00971900">
              <w:rPr>
                <w:b w:val="0"/>
                <w:sz w:val="24"/>
                <w:szCs w:val="24"/>
              </w:rPr>
              <w:t>Становление гендерной психологии как науки.</w:t>
            </w:r>
            <w:bookmarkEnd w:id="4"/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Традиционные философские, социологические и психологические теории пола. Истоки гендерных исследований. Феминизм: концепции либерального, марксистского, социалистического, радикального, психоаналитического, экзистенциалистского и постмодернистского феминизмов. Этапы формирования ГИ: полоролевой подход, женские исследования, мужские исследования, гендерные исследования. Гендерные исследования в России. Основные направления гендерной теории. Дифференциация понятий пол и гендер. Гендер в социально-демографических исследованиях. Теория социального конструирования гендера.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8</w:t>
            </w:r>
          </w:p>
        </w:tc>
      </w:tr>
      <w:tr w:rsidR="006274D1" w:rsidRPr="00971900" w:rsidTr="005A3152">
        <w:trPr>
          <w:trHeight w:val="2777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</w:pPr>
            <w:r w:rsidRPr="00971900">
              <w:t>2.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bookmarkStart w:id="5" w:name="_Hlk479004141"/>
            <w:r w:rsidRPr="00971900">
              <w:t>Пол и гендер. Гендерная социализация.</w:t>
            </w:r>
            <w:bookmarkEnd w:id="5"/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both"/>
            </w:pPr>
            <w:r w:rsidRPr="00971900">
              <w:rPr>
                <w:bCs/>
              </w:rPr>
              <w:t>Основные концепции полоролевой социализации.</w:t>
            </w:r>
            <w:r w:rsidRPr="00971900">
              <w:t xml:space="preserve"> Эго-идентичность и ее развитие в детском возрасте. Возрастные границы и этапы половозрастной социализации. Три формы идентичности Э.Эриксона.</w:t>
            </w:r>
          </w:p>
          <w:p w:rsidR="006274D1" w:rsidRPr="00971900" w:rsidRDefault="006274D1" w:rsidP="0096472F">
            <w:pPr>
              <w:tabs>
                <w:tab w:val="right" w:leader="underscore" w:pos="9356"/>
              </w:tabs>
              <w:jc w:val="both"/>
            </w:pPr>
            <w:r w:rsidRPr="00971900">
              <w:t xml:space="preserve">Родительство как социальный институт. Подходы к пониманию материнства и отцовства. Гипотезы дифференциальной социализации по И.Кону. Роль воспитания в формировании и закреплении половых различий. </w:t>
            </w:r>
            <w:r w:rsidRPr="00971900">
              <w:rPr>
                <w:bCs/>
              </w:rPr>
              <w:t>Внесемейные источники гендерно-ролевой социализации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971900">
              <w:rPr>
                <w:bCs/>
              </w:rPr>
              <w:t>8</w:t>
            </w:r>
          </w:p>
        </w:tc>
      </w:tr>
      <w:tr w:rsidR="006274D1" w:rsidRPr="00971900" w:rsidTr="004A2AE0">
        <w:trPr>
          <w:trHeight w:val="710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r w:rsidRPr="00971900">
              <w:t xml:space="preserve">  3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Гендерная специфика личностного и профессионального роста</w:t>
            </w:r>
          </w:p>
          <w:p w:rsidR="006274D1" w:rsidRPr="00971900" w:rsidRDefault="006274D1" w:rsidP="0096472F">
            <w:pPr>
              <w:tabs>
                <w:tab w:val="right" w:leader="underscore" w:pos="9356"/>
              </w:tabs>
            </w:pPr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r w:rsidRPr="00971900">
              <w:t>Различия между социализацией детей и взрослых (О.Г.Брим, Р.Гоулд). Проблема развития женщин в рамках современной женской психологии. Проблемы пола в соревнованиях и тренировке на выносливость. Личностное развитие мужчин и женщин, различие в «вершинах» развития. «Акме» как вершина зрелости. Гендерные стереотипы и традиционные гендерные роли как барьеры личностного роста. Понятие личностной самоэффективности и ее влияние на выбор жизненного пути, планирование достижений, самоощущение и самочувствие. Кросс-культурные исследования самоэффективности: гендерный аспект.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center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10</w:t>
            </w:r>
          </w:p>
        </w:tc>
      </w:tr>
      <w:tr w:rsidR="006274D1" w:rsidRPr="00971900" w:rsidTr="004A2AE0">
        <w:trPr>
          <w:trHeight w:val="146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r w:rsidRPr="00971900">
              <w:t xml:space="preserve">  4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Психология гендерных различий</w:t>
            </w:r>
          </w:p>
          <w:p w:rsidR="006274D1" w:rsidRPr="00971900" w:rsidRDefault="006274D1" w:rsidP="0096472F">
            <w:pPr>
              <w:pStyle w:val="a7"/>
              <w:ind w:firstLine="0"/>
              <w:rPr>
                <w:sz w:val="24"/>
              </w:rPr>
            </w:pPr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 xml:space="preserve">Проблема различий и сходства в современной гендерной психологии. Четыре доказанных различия (Э.Маккоби, С.Джеклин). Математическая проверка гендерных различий черт личности и уровня интеллекта — построение нормального распределения (Х.Эллис). Концепция гендерного разнообразия против концепции гендерных различий. Гендерный анализ особенностей восприятия и понимания людьми друг друга в общении. Влияние маскулинности  феминности на различия в аспектах </w:t>
            </w:r>
            <w:r w:rsidRPr="00971900">
              <w:rPr>
                <w:rFonts w:ascii="Times New Roman" w:hAnsi="Times New Roman"/>
              </w:rPr>
              <w:lastRenderedPageBreak/>
              <w:t>общения</w:t>
            </w:r>
            <w:r w:rsidRPr="00971900">
              <w:rPr>
                <w:rFonts w:ascii="Times New Roman" w:hAnsi="Times New Roman"/>
                <w:b/>
                <w:bCs/>
              </w:rPr>
              <w:t>.</w:t>
            </w:r>
            <w:r w:rsidRPr="00971900">
              <w:rPr>
                <w:rFonts w:ascii="Times New Roman" w:hAnsi="Times New Roman"/>
                <w:bCs/>
              </w:rPr>
              <w:t>.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jc w:val="center"/>
              <w:rPr>
                <w:bCs/>
              </w:rPr>
            </w:pPr>
          </w:p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14</w:t>
            </w:r>
          </w:p>
        </w:tc>
      </w:tr>
      <w:tr w:rsidR="006274D1" w:rsidRPr="00971900" w:rsidTr="004A2AE0">
        <w:trPr>
          <w:trHeight w:val="422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r w:rsidRPr="00971900">
              <w:lastRenderedPageBreak/>
              <w:t xml:space="preserve">  5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tabs>
                <w:tab w:val="right" w:leader="underscore" w:pos="9356"/>
              </w:tabs>
            </w:pPr>
            <w:r w:rsidRPr="00971900">
              <w:rPr>
                <w:bCs/>
              </w:rPr>
              <w:t>Гендерные особенности перцепции в общении</w:t>
            </w:r>
          </w:p>
        </w:tc>
        <w:tc>
          <w:tcPr>
            <w:tcW w:w="5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Гендерный анализ особенностей восприятия и понимания людьми друг друга в общении. Влияние маскулинности / феминности на различия в аспектах общения. Социально-психологические характеристики субъектов затрудненного и незатрудненного общения. Коммуникативная компетентность. Барьеры в общении. Игры и манипуляции в общении</w:t>
            </w:r>
            <w:r w:rsidRPr="00971900">
              <w:rPr>
                <w:rFonts w:ascii="Times New Roman" w:hAnsi="Times New Roman"/>
                <w:bCs/>
              </w:rPr>
              <w:t xml:space="preserve"> Гендерные установки в ситуации конфликта</w:t>
            </w:r>
            <w:r w:rsidRPr="00971900">
              <w:rPr>
                <w:rFonts w:ascii="Times New Roman" w:hAnsi="Times New Roman"/>
              </w:rPr>
              <w:t>. Гендерные установки и аттитюды. Гендерные различия в стилях общения. Отношение к себе и другому как гендерная презентация.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4D1" w:rsidRPr="00971900" w:rsidRDefault="006274D1" w:rsidP="0096472F">
            <w:pPr>
              <w:pStyle w:val="ae"/>
              <w:spacing w:before="0" w:beforeAutospacing="0" w:after="0" w:afterAutospacing="0"/>
              <w:ind w:left="0" w:right="0"/>
              <w:jc w:val="center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14</w:t>
            </w:r>
          </w:p>
        </w:tc>
      </w:tr>
    </w:tbl>
    <w:p w:rsidR="006274D1" w:rsidRPr="00971900" w:rsidRDefault="006274D1" w:rsidP="0096472F">
      <w:pPr>
        <w:tabs>
          <w:tab w:val="left" w:pos="567"/>
          <w:tab w:val="right" w:leader="underscore" w:pos="9356"/>
        </w:tabs>
        <w:ind w:firstLine="709"/>
        <w:rPr>
          <w:b/>
          <w:bCs/>
        </w:rPr>
      </w:pPr>
    </w:p>
    <w:p w:rsidR="001927A2" w:rsidRPr="00971900" w:rsidRDefault="006274D1" w:rsidP="0096472F">
      <w:pPr>
        <w:tabs>
          <w:tab w:val="left" w:pos="567"/>
          <w:tab w:val="right" w:leader="underscore" w:pos="9356"/>
        </w:tabs>
        <w:ind w:firstLine="180"/>
        <w:rPr>
          <w:b/>
          <w:bCs/>
        </w:rPr>
      </w:pPr>
      <w:r w:rsidRPr="00971900">
        <w:rPr>
          <w:b/>
          <w:bCs/>
        </w:rPr>
        <w:t xml:space="preserve">5. </w:t>
      </w:r>
      <w:r w:rsidR="00272D8A">
        <w:rPr>
          <w:b/>
          <w:bCs/>
        </w:rPr>
        <w:t>Тематический план дисциплины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848"/>
        <w:gridCol w:w="992"/>
        <w:gridCol w:w="992"/>
        <w:gridCol w:w="857"/>
        <w:gridCol w:w="1135"/>
      </w:tblGrid>
      <w:tr w:rsidR="001927A2" w:rsidRPr="00971900" w:rsidTr="00272D8A">
        <w:trPr>
          <w:trHeight w:val="264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№ п/п</w:t>
            </w:r>
          </w:p>
        </w:tc>
        <w:tc>
          <w:tcPr>
            <w:tcW w:w="4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 xml:space="preserve">Наименование раздела </w:t>
            </w:r>
          </w:p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дисципл</w:t>
            </w:r>
            <w:r w:rsidRPr="00971900">
              <w:rPr>
                <w:color w:val="000000"/>
              </w:rPr>
              <w:t>и</w:t>
            </w:r>
            <w:r w:rsidRPr="00971900">
              <w:rPr>
                <w:color w:val="000000"/>
              </w:rPr>
              <w:t>ны</w:t>
            </w:r>
          </w:p>
        </w:tc>
        <w:tc>
          <w:tcPr>
            <w:tcW w:w="2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Виды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Всего</w:t>
            </w:r>
          </w:p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час.</w:t>
            </w:r>
          </w:p>
        </w:tc>
      </w:tr>
      <w:tr w:rsidR="001927A2" w:rsidRPr="00971900" w:rsidTr="00272D8A">
        <w:trPr>
          <w:trHeight w:val="241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</w:p>
        </w:tc>
        <w:tc>
          <w:tcPr>
            <w:tcW w:w="4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С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СРС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Становление гендерной психологии как науки.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8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rPr>
                <w:color w:val="000000"/>
              </w:rPr>
            </w:pPr>
            <w:r w:rsidRPr="00971900">
              <w:t>Пол и гендер. Гендерная социализация.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8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3.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Гендерная специфика личностного и профессионального роста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10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4.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Психология гендерных различий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4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14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5.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tabs>
                <w:tab w:val="right" w:leader="underscore" w:pos="9356"/>
              </w:tabs>
              <w:rPr>
                <w:bCs/>
              </w:rPr>
            </w:pPr>
            <w:r w:rsidRPr="00971900">
              <w:rPr>
                <w:bCs/>
              </w:rPr>
              <w:t>Гендерные особенности перцепции в общении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14</w:t>
            </w:r>
          </w:p>
        </w:tc>
      </w:tr>
      <w:tr w:rsidR="006D0D8B" w:rsidRPr="00971900" w:rsidTr="00272D8A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rPr>
                <w:color w:val="000000"/>
              </w:rPr>
            </w:pPr>
            <w:r w:rsidRPr="00971900">
              <w:rPr>
                <w:color w:val="000000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jc w:val="center"/>
              <w:rPr>
                <w:color w:val="000000"/>
                <w:highlight w:val="red"/>
              </w:rPr>
            </w:pPr>
            <w:r w:rsidRPr="00971900">
              <w:rPr>
                <w:color w:val="000000"/>
              </w:rPr>
              <w:t>12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C75DCD" w:rsidP="0096472F">
            <w:pPr>
              <w:jc w:val="center"/>
              <w:rPr>
                <w:highlight w:val="red"/>
                <w:lang w:val="en-US"/>
              </w:rPr>
            </w:pPr>
            <w:r w:rsidRPr="00971900">
              <w:rPr>
                <w:lang w:val="en-US"/>
              </w:rPr>
              <w:t>56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jc w:val="center"/>
              <w:rPr>
                <w:color w:val="000000"/>
                <w:highlight w:val="green"/>
              </w:rPr>
            </w:pPr>
            <w:r w:rsidRPr="00971900">
              <w:rPr>
                <w:color w:val="000000"/>
              </w:rPr>
              <w:t>72</w:t>
            </w:r>
          </w:p>
        </w:tc>
      </w:tr>
    </w:tbl>
    <w:p w:rsidR="00D8273D" w:rsidRPr="00971900" w:rsidRDefault="00D8273D" w:rsidP="0096472F">
      <w:pPr>
        <w:rPr>
          <w:b/>
        </w:rPr>
      </w:pPr>
    </w:p>
    <w:p w:rsidR="006274D1" w:rsidRPr="00971900" w:rsidRDefault="006274D1" w:rsidP="0096472F">
      <w:pPr>
        <w:jc w:val="both"/>
        <w:rPr>
          <w:b/>
        </w:rPr>
      </w:pPr>
      <w:r w:rsidRPr="00971900">
        <w:rPr>
          <w:b/>
        </w:rPr>
        <w:t xml:space="preserve">6. </w:t>
      </w:r>
      <w:r w:rsidRPr="00971900">
        <w:rPr>
          <w:b/>
          <w:caps/>
          <w:color w:val="000000"/>
          <w:spacing w:val="-1"/>
        </w:rPr>
        <w:t>П</w:t>
      </w:r>
      <w:r w:rsidRPr="00971900">
        <w:rPr>
          <w:b/>
          <w:color w:val="000000"/>
          <w:spacing w:val="-1"/>
        </w:rPr>
        <w:t xml:space="preserve">еречень основной и дополнительной литературы, </w:t>
      </w:r>
      <w:r w:rsidRPr="00971900">
        <w:rPr>
          <w:b/>
        </w:rPr>
        <w:t xml:space="preserve">необходимый для освоения дисциплины </w:t>
      </w:r>
    </w:p>
    <w:p w:rsidR="004B4A1B" w:rsidRPr="00971900" w:rsidRDefault="006274D1" w:rsidP="0096472F">
      <w:pPr>
        <w:ind w:firstLine="709"/>
        <w:jc w:val="both"/>
        <w:rPr>
          <w:b/>
        </w:rPr>
      </w:pPr>
      <w:r w:rsidRPr="00971900">
        <w:rPr>
          <w:b/>
        </w:rPr>
        <w:t>6</w:t>
      </w:r>
      <w:r w:rsidR="004B4A1B" w:rsidRPr="00971900">
        <w:rPr>
          <w:b/>
        </w:rPr>
        <w:t>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7262"/>
        <w:gridCol w:w="1700"/>
      </w:tblGrid>
      <w:tr w:rsidR="004B4A1B" w:rsidRPr="00971900" w:rsidTr="00272D8A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>№ пп</w:t>
            </w:r>
          </w:p>
        </w:tc>
        <w:tc>
          <w:tcPr>
            <w:tcW w:w="7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A1B" w:rsidRPr="00971900" w:rsidRDefault="004B4A1B" w:rsidP="0096472F">
            <w:pPr>
              <w:jc w:val="center"/>
              <w:rPr>
                <w:b/>
                <w:vertAlign w:val="superscript"/>
              </w:rPr>
            </w:pPr>
            <w:r w:rsidRPr="00971900">
              <w:rPr>
                <w:b/>
              </w:rPr>
              <w:t>Наименование издания</w:t>
            </w:r>
          </w:p>
          <w:p w:rsidR="004B4A1B" w:rsidRPr="00971900" w:rsidRDefault="004B4A1B" w:rsidP="0096472F">
            <w:pPr>
              <w:jc w:val="center"/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>Кол-во экземпляров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7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jc w:val="center"/>
            </w:pPr>
            <w:r w:rsidRPr="00971900">
              <w:t>библиотека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Бендас, Т. В.Гендерная психология : учебное пособие для студентов вузов. - СПб. : Питер, 2008. - 430 с.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36</w:t>
            </w:r>
          </w:p>
        </w:tc>
      </w:tr>
      <w:tr w:rsidR="00272D8A" w:rsidRPr="00971900" w:rsidTr="00272D8A">
        <w:trPr>
          <w:trHeight w:val="50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Ильин, Е.П.Пол и гендер. - СПб. : Питер, 2010. - 688 с. : ил. - (Мастера психологии).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5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r w:rsidRPr="00971900">
              <w:t xml:space="preserve">Психология противоположного пола [Электронный ресурс] . - Электрон. дан. - М. : DirectMEDIA, 2009.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471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Фетискин, Н. П.  Психология гендерных различий : учебное пособие. - М. : Форум, 2015. - 254 с. : табл. - (Высшее образование).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10</w:t>
            </w:r>
          </w:p>
        </w:tc>
      </w:tr>
      <w:tr w:rsidR="00272D8A" w:rsidRPr="00971900" w:rsidTr="00272D8A">
        <w:trPr>
          <w:trHeight w:val="1897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Клецина, И. С. Психология гендерных отношений : учебно-методическое пособие / И. С. Клецина, Е. В. Иоффе. — Санкт-Петербург : Российский государственный педагогический университет им. А.И. Герцена, 2018. — 244 c. — ISBN 978-5-8064-2530-1. — Текст : электронный // Электронно-библиотечная система IPR BOOKS : [сайт]. — URL:</w:t>
            </w:r>
            <w:r>
              <w:t xml:space="preserve"> </w:t>
            </w:r>
            <w:r w:rsidRPr="00971900">
              <w:rPr>
                <w:color w:val="0000FF"/>
                <w:u w:val="single"/>
              </w:rPr>
              <w:t>http://www.iprbookshop.ru/98616.html (дата обращения: 14.12.2020)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38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rPr>
                <w:color w:val="000000"/>
                <w:shd w:val="clear" w:color="auto" w:fill="FFFFFF"/>
              </w:rPr>
              <w:t xml:space="preserve">Козлов, В. В. Гендерная психология / В. В. Козлов, Н. А. Шухова. — Саратов : Вузовское образование, 2014. — 177 c. — ISBN 2227-8397. — Текст :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>http://www.iprbookshop.ru/18948.html (дата обращения: 14.12.2020).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72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  <w:shd w:val="clear" w:color="auto" w:fill="FFFFFF"/>
              </w:rPr>
              <w:t xml:space="preserve">Воронцов, Д. В. Гендерная психология общения / Д. В. Воронцов. — Ростов-на-Дону : Издательство Южного федерального университета, 2008. — 208 c. — ISBN 978-5-9275-0449-7. — Текст :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>http://www.iprbookshop.ru/46938.html (дата обращения: 14.12.2020).</w:t>
            </w:r>
            <w:r w:rsidRPr="00971900">
              <w:rPr>
                <w:color w:val="000000"/>
                <w:shd w:val="clear" w:color="auto" w:fill="FFFFFF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6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</w:rPr>
              <w:t>Гендерная психология и педагогика : учебник и практикум для вузов / О. И. Ключко [и др.] ; под общей редакцией О. И. Ключко. — Москва : Издательство Юрайт, 2020. — 404 с. — (Высшее образование). — ISBN 978-5-9916-9954-9. — Текст : электронный // ЭБС Юрайт [сайт]. — URL: </w:t>
            </w:r>
            <w:hyperlink r:id="rId9" w:tgtFrame="_blank" w:history="1">
              <w:r w:rsidRPr="00971900">
                <w:rPr>
                  <w:color w:val="0000FF"/>
                  <w:u w:val="single"/>
                </w:rPr>
                <w:t>https://urait.ru/bcode/451552</w:t>
              </w:r>
            </w:hyperlink>
            <w:r w:rsidRPr="00971900">
              <w:rPr>
                <w:color w:val="000000"/>
              </w:rPr>
              <w:t> (дата обращения: 14.</w:t>
            </w:r>
            <w:r>
              <w:rPr>
                <w:color w:val="000000"/>
              </w:rPr>
              <w:t>04</w:t>
            </w:r>
            <w:r w:rsidRPr="00971900">
              <w:rPr>
                <w:color w:val="000000"/>
              </w:rPr>
              <w:t>.2020).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>
              <w:t>1</w:t>
            </w:r>
          </w:p>
        </w:tc>
      </w:tr>
      <w:tr w:rsidR="00272D8A" w:rsidRPr="00971900" w:rsidTr="00272D8A">
        <w:trPr>
          <w:trHeight w:val="96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</w:rPr>
            </w:pPr>
            <w:r w:rsidRPr="00971900">
              <w:rPr>
                <w:i/>
                <w:iCs/>
                <w:color w:val="000000"/>
              </w:rPr>
              <w:t>Шнейдер, Л. Б. </w:t>
            </w:r>
            <w:r w:rsidRPr="00971900">
              <w:rPr>
                <w:color w:val="000000"/>
              </w:rPr>
              <w:t> Психология идентичности : учебник и практикум для вузов / Л. Б. Шнейдер. — 2-е изд., перераб. и доп. — Москва : Издательство Юрайт, 2020. — 328 с. — (Высшее образование). — ISBN 978-5-534-09779-5. — Текст : электронный // ЭБС Юрайт [сайт]. — URL: </w:t>
            </w:r>
            <w:hyperlink r:id="rId10" w:tgtFrame="_blank" w:history="1">
              <w:r w:rsidRPr="00971900">
                <w:rPr>
                  <w:color w:val="0000FF"/>
                  <w:u w:val="single"/>
                </w:rPr>
                <w:t>https://urait.ru/bcode/454761</w:t>
              </w:r>
            </w:hyperlink>
            <w:r>
              <w:rPr>
                <w:color w:val="000000"/>
              </w:rPr>
              <w:t> (дата обращения: 14.04</w:t>
            </w:r>
            <w:r w:rsidRPr="00971900">
              <w:rPr>
                <w:color w:val="000000"/>
              </w:rPr>
              <w:t>.2020).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>
              <w:t>1</w:t>
            </w:r>
          </w:p>
        </w:tc>
      </w:tr>
    </w:tbl>
    <w:p w:rsidR="004B4A1B" w:rsidRPr="00971900" w:rsidRDefault="004B4A1B" w:rsidP="0096472F">
      <w:pPr>
        <w:pStyle w:val="a7"/>
        <w:rPr>
          <w:b/>
          <w:sz w:val="24"/>
        </w:rPr>
      </w:pPr>
    </w:p>
    <w:p w:rsidR="004B4A1B" w:rsidRPr="00971900" w:rsidRDefault="006274D1" w:rsidP="0096472F">
      <w:pPr>
        <w:ind w:firstLine="709"/>
        <w:jc w:val="both"/>
        <w:rPr>
          <w:b/>
        </w:rPr>
      </w:pPr>
      <w:r w:rsidRPr="00971900">
        <w:rPr>
          <w:b/>
        </w:rPr>
        <w:t>6</w:t>
      </w:r>
      <w:r w:rsidR="004B4A1B" w:rsidRPr="00971900">
        <w:rPr>
          <w:b/>
        </w:rPr>
        <w:t>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7262"/>
        <w:gridCol w:w="1700"/>
      </w:tblGrid>
      <w:tr w:rsidR="004B4A1B" w:rsidRPr="00971900" w:rsidTr="00272D8A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>№ пп</w:t>
            </w:r>
          </w:p>
        </w:tc>
        <w:tc>
          <w:tcPr>
            <w:tcW w:w="7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A1B" w:rsidRPr="00971900" w:rsidRDefault="004B4A1B" w:rsidP="0096472F">
            <w:pPr>
              <w:jc w:val="center"/>
              <w:rPr>
                <w:b/>
                <w:vertAlign w:val="superscript"/>
              </w:rPr>
            </w:pPr>
            <w:r w:rsidRPr="00971900">
              <w:rPr>
                <w:b/>
              </w:rPr>
              <w:t>Наименование издания</w:t>
            </w:r>
          </w:p>
          <w:p w:rsidR="004B4A1B" w:rsidRPr="00971900" w:rsidRDefault="004B4A1B" w:rsidP="0096472F">
            <w:pPr>
              <w:jc w:val="center"/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>Кол-во экземпляров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7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jc w:val="center"/>
            </w:pPr>
            <w:r w:rsidRPr="00971900">
              <w:t>библиотека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r w:rsidRPr="00971900">
              <w:rPr>
                <w:bCs/>
              </w:rPr>
              <w:t>Высоков, И. Е.</w:t>
            </w:r>
            <w:r w:rsidRPr="00971900">
              <w:rPr>
                <w:b/>
                <w:bCs/>
              </w:rPr>
              <w:t xml:space="preserve"> </w:t>
            </w:r>
            <w:r w:rsidRPr="00971900">
              <w:t>Психология познания : учебник для бак</w:t>
            </w:r>
            <w:r w:rsidRPr="00971900">
              <w:t>а</w:t>
            </w:r>
            <w:r w:rsidRPr="00971900">
              <w:t>лавриата и магистратуры. - М. : Издательство Юрайт, 2015.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4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r w:rsidRPr="00971900">
              <w:t>Ворожбитова А.Л. Формирование гендерного сознания у будущих специалистов по физической культуре Теория и практика физической культуры. - 2001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2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rPr>
                <w:bCs/>
              </w:rPr>
              <w:t>Климов Е. А</w:t>
            </w:r>
            <w:r w:rsidRPr="00971900">
              <w:rPr>
                <w:b/>
                <w:bCs/>
              </w:rPr>
              <w:t xml:space="preserve">. </w:t>
            </w:r>
            <w:r w:rsidRPr="00971900">
              <w:t>Общая психология. Общеобразовательный курс : учебное пособие для студентов вузов. - М. : ЮНИТИ, 1999.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26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r w:rsidRPr="00971900">
              <w:rPr>
                <w:bCs/>
              </w:rPr>
              <w:t>Маклаков А. Г</w:t>
            </w:r>
            <w:r w:rsidRPr="00971900">
              <w:rPr>
                <w:b/>
                <w:bCs/>
              </w:rPr>
              <w:t xml:space="preserve">. </w:t>
            </w:r>
            <w:r w:rsidRPr="00971900">
              <w:t>Общая психология : учебник. - СПб. : Питер, 2005.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90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Мягкова, С. Н. Проблемы гендерной асимметрии в современном олимпийском движении / Рос. гос. акад. физ. Культуры // Теория и практика физической культуры. - 2001. - № 3. - С. 48-52.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 xml:space="preserve">Психология физической культуры и спорта. Под ред. А.В. Родионова. – М.: Издательство Академия, 2010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137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Возрастные и гендерные особенности отношения подростков к спорту</w:t>
            </w:r>
            <w:r>
              <w:t xml:space="preserve"> </w:t>
            </w:r>
            <w:r w:rsidRPr="00971900">
              <w:t xml:space="preserve">// Вопросы психологии. - 2005. - № 2. - С. 85-96.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numPr>
                <w:ilvl w:val="0"/>
                <w:numId w:val="14"/>
              </w:numPr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/>
                <w:bCs/>
              </w:rPr>
            </w:pPr>
            <w:r w:rsidRPr="00971900">
              <w:rPr>
                <w:bCs/>
              </w:rPr>
              <w:t>Хозиев В. Б</w:t>
            </w:r>
            <w:r w:rsidRPr="00971900">
              <w:rPr>
                <w:b/>
                <w:bCs/>
              </w:rPr>
              <w:t xml:space="preserve">. </w:t>
            </w:r>
            <w:r w:rsidRPr="00971900">
              <w:t>Практикум по общей психологии : учебное пособие. - 2-е изд., стереотип. - М. : Академия, 2005.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20</w:t>
            </w:r>
          </w:p>
        </w:tc>
      </w:tr>
      <w:tr w:rsidR="00272D8A" w:rsidRPr="00971900" w:rsidTr="00272D8A">
        <w:trPr>
          <w:trHeight w:val="183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lastRenderedPageBreak/>
              <w:t>9.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Cs/>
              </w:rPr>
            </w:pPr>
            <w:r w:rsidRPr="00971900">
              <w:rPr>
                <w:bCs/>
              </w:rPr>
              <w:t>Клецина, И. С. Психология гендерных отношений : учебно-методическое пособие / И. С. Клецина, Е. В. Иоффе. — Санкт-Петербург : Российский государственный педагогический университет им. А.И. Герцена, 2018. — 244 c. — ISBN 978-5-8064-2530-1. — Текст : электронный // Электронно-библиотечная система IPR BOOKS : [сайт]. — URL:</w:t>
            </w:r>
          </w:p>
          <w:p w:rsidR="00272D8A" w:rsidRPr="00971900" w:rsidRDefault="00272D8A" w:rsidP="0096472F">
            <w:pPr>
              <w:rPr>
                <w:bCs/>
              </w:rPr>
            </w:pPr>
            <w:r w:rsidRPr="00971900">
              <w:rPr>
                <w:color w:val="0000FF"/>
                <w:u w:val="single"/>
              </w:rPr>
              <w:t>http://www.iprbookshop.ru/98616.html (дата обращения: 14.12.2020)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4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10.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bCs/>
              </w:rPr>
            </w:pPr>
            <w:r w:rsidRPr="00971900">
              <w:rPr>
                <w:color w:val="000000"/>
                <w:shd w:val="clear" w:color="auto" w:fill="FFFFFF"/>
              </w:rPr>
              <w:t xml:space="preserve">Козлов, В. В. Гендерная психология / В. В. Козлов, Н. А. Шухова. — Саратов : Вузовское образование, 2014. — 177 c. — ISBN 2227-8397. — Текст :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>http://www.iprbookshop.ru/18948.html (дата обращения: 14.12.2020).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181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11.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  <w:shd w:val="clear" w:color="auto" w:fill="FFFFFF"/>
              </w:rPr>
              <w:t xml:space="preserve">Воронцов, Д. В. Гендерная психология общения / Д. В. Воронцов. — Ростов-на-Дону : Издательство Южного федерального университета, 2008. — 208 c. — ISBN 978-5-9275-0449-7. — Текст :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>http://www.iprbookshop.ru/46938.html (дата обращения: 14.12.2020).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60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12.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  <w:shd w:val="clear" w:color="auto" w:fill="FFFFFF"/>
              </w:rPr>
              <w:t xml:space="preserve">Козлов, В. В. Гендерные предубеждения в культуре, философии и психологии / В. В. Козлов, З. М. Балгимбаева. — Саратов : Вузовское образование, 2014. — 263 c. — ISBN 2227-8397. — Текст : электронный // Электронно-библиотечная система IPR BOOKS : [сайт]. — URL: </w:t>
            </w:r>
            <w:r w:rsidRPr="00971900">
              <w:rPr>
                <w:color w:val="0000FF"/>
                <w:u w:val="single"/>
              </w:rPr>
              <w:t>http://www.iprbookshop.ru/18949.html (дата обращения: 14.12.2020).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36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13.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</w:rPr>
              <w:t>Гендерная психология и педагогика : учебник и практикум для вузов / О. И. Ключко [и др.] ; под общей редакцией О. И. Ключко. — Москва : Издательство Юрайт, 2020. — 404 с. — (Высшее образование). — ISBN 978-5-9916-9954-9. — Текст : электронный // ЭБС Юрайт [сайт]. — URL: </w:t>
            </w:r>
            <w:hyperlink r:id="rId11" w:tgtFrame="_blank" w:history="1">
              <w:r w:rsidRPr="00971900">
                <w:rPr>
                  <w:color w:val="0000FF"/>
                  <w:u w:val="single"/>
                </w:rPr>
                <w:t>https://urait.ru/bcode/451552</w:t>
              </w:r>
            </w:hyperlink>
            <w:r w:rsidRPr="00971900">
              <w:rPr>
                <w:color w:val="000000"/>
              </w:rPr>
              <w:t> (дата обращения: 14.12.2020).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272D8A">
        <w:trPr>
          <w:trHeight w:val="754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tabs>
                <w:tab w:val="num" w:pos="786"/>
              </w:tabs>
            </w:pPr>
            <w:r w:rsidRPr="00971900">
              <w:t>14.</w:t>
            </w: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</w:rPr>
            </w:pPr>
            <w:r w:rsidRPr="00971900">
              <w:rPr>
                <w:i/>
                <w:iCs/>
                <w:color w:val="000000"/>
              </w:rPr>
              <w:t>Сорокоумова, Е. А. </w:t>
            </w:r>
            <w:r w:rsidRPr="00971900">
              <w:rPr>
                <w:color w:val="000000"/>
              </w:rPr>
              <w:t> Гендерная психология. Я-концепция в становлении личности младшего школьника : учебное пособие для вузов / Е. А. Сорокоумова, Е. А. Талакова. — 2-е изд. — Москва : Издательство Юрайт, 2020. — 151 с. — (Высшее образование). — ISBN 978-5-534-06707-1. — Текст : электронный // ЭБС Юрайт [сайт]. — URL: </w:t>
            </w:r>
            <w:hyperlink r:id="rId12" w:tgtFrame="_blank" w:history="1">
              <w:r w:rsidRPr="00971900">
                <w:rPr>
                  <w:color w:val="0000FF"/>
                  <w:u w:val="single"/>
                </w:rPr>
                <w:t>https://urait.ru/bcode/455359</w:t>
              </w:r>
            </w:hyperlink>
            <w:r w:rsidRPr="00971900">
              <w:rPr>
                <w:color w:val="000000"/>
              </w:rPr>
              <w:t> (дата обращения: 14.12.2020).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</w:tbl>
    <w:p w:rsidR="004B4A1B" w:rsidRPr="00971900" w:rsidRDefault="004B4A1B" w:rsidP="0096472F">
      <w:pPr>
        <w:ind w:firstLine="709"/>
        <w:rPr>
          <w:b/>
        </w:rPr>
      </w:pPr>
    </w:p>
    <w:p w:rsidR="00272D8A" w:rsidRPr="00B25995" w:rsidRDefault="00272D8A" w:rsidP="0096472F">
      <w:pPr>
        <w:ind w:firstLine="709"/>
        <w:jc w:val="both"/>
        <w:rPr>
          <w:b/>
        </w:rPr>
      </w:pPr>
      <w:r w:rsidRPr="00B25995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72D8A" w:rsidRPr="00B25995" w:rsidRDefault="00272D8A" w:rsidP="0096472F">
      <w:pPr>
        <w:numPr>
          <w:ilvl w:val="0"/>
          <w:numId w:val="20"/>
        </w:numPr>
        <w:ind w:left="0" w:firstLine="709"/>
        <w:contextualSpacing/>
        <w:jc w:val="both"/>
      </w:pPr>
      <w:r w:rsidRPr="00B25995">
        <w:t xml:space="preserve">Электронная библиотечная система ЭЛМАРК (МГАФК) </w:t>
      </w:r>
      <w:hyperlink r:id="rId13" w:history="1">
        <w:r w:rsidRPr="00B25995">
          <w:rPr>
            <w:color w:val="0066CC"/>
            <w:u w:val="single"/>
            <w:lang w:val="en-US"/>
          </w:rPr>
          <w:t>http</w:t>
        </w:r>
        <w:r w:rsidRPr="00B25995">
          <w:rPr>
            <w:color w:val="0066CC"/>
            <w:u w:val="single"/>
          </w:rPr>
          <w:t>://lib.mgafk.ru</w:t>
        </w:r>
      </w:hyperlink>
    </w:p>
    <w:p w:rsidR="00272D8A" w:rsidRPr="00B25995" w:rsidRDefault="00272D8A" w:rsidP="0096472F">
      <w:pPr>
        <w:numPr>
          <w:ilvl w:val="0"/>
          <w:numId w:val="20"/>
        </w:numPr>
        <w:ind w:left="0" w:firstLine="709"/>
        <w:contextualSpacing/>
        <w:jc w:val="both"/>
      </w:pPr>
      <w:r w:rsidRPr="00B25995">
        <w:t xml:space="preserve">Электронно-библиотечная система Elibrary </w:t>
      </w:r>
      <w:hyperlink r:id="rId14" w:history="1">
        <w:r w:rsidRPr="00B25995">
          <w:rPr>
            <w:color w:val="0000FF"/>
            <w:u w:val="single"/>
          </w:rPr>
          <w:t>https://elibrary.ru</w:t>
        </w:r>
      </w:hyperlink>
    </w:p>
    <w:p w:rsidR="00272D8A" w:rsidRPr="00B25995" w:rsidRDefault="00272D8A" w:rsidP="0096472F">
      <w:pPr>
        <w:numPr>
          <w:ilvl w:val="0"/>
          <w:numId w:val="20"/>
        </w:numPr>
        <w:ind w:left="0" w:firstLine="709"/>
        <w:contextualSpacing/>
        <w:jc w:val="both"/>
      </w:pPr>
      <w:r w:rsidRPr="00B25995">
        <w:t xml:space="preserve">Электронно-библиотечная система IPRbooks </w:t>
      </w:r>
      <w:hyperlink r:id="rId15" w:history="1">
        <w:r w:rsidRPr="00B25995">
          <w:rPr>
            <w:color w:val="0000FF"/>
            <w:u w:val="single"/>
          </w:rPr>
          <w:t>http://www.iprbookshop.ru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Электронно-библиотечная система «Юрайт» </w:t>
      </w:r>
      <w:hyperlink r:id="rId16" w:history="1">
        <w:r w:rsidRPr="00B25995">
          <w:rPr>
            <w:color w:val="0044AA"/>
            <w:u w:val="single"/>
          </w:rPr>
          <w:t>https://urait.ru/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Электронно-библиотечная система РУКОНТ </w:t>
      </w:r>
      <w:hyperlink r:id="rId17" w:history="1">
        <w:r w:rsidRPr="00B25995">
          <w:rPr>
            <w:color w:val="0044AA"/>
            <w:u w:val="single"/>
          </w:rPr>
          <w:t>https://lib.rucont.ru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B25995">
        <w:rPr>
          <w:color w:val="2F2F2F"/>
        </w:rPr>
        <w:t xml:space="preserve">Министерство образования и науки Российской Федерации </w:t>
      </w:r>
      <w:hyperlink r:id="rId18" w:history="1">
        <w:r w:rsidRPr="00B25995">
          <w:rPr>
            <w:color w:val="0066CC"/>
            <w:u w:val="single"/>
          </w:rPr>
          <w:t>https://minobrnauki.gov.ru/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B25995">
        <w:t xml:space="preserve">Федеральная служба по надзору в сфере образования и науки </w:t>
      </w:r>
      <w:hyperlink r:id="rId19" w:history="1">
        <w:r w:rsidRPr="00B25995">
          <w:rPr>
            <w:color w:val="0066CC"/>
            <w:u w:val="single"/>
          </w:rPr>
          <w:t>http://obrnadzor.gov.ru/ru/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B25995">
        <w:t>Федеральный портал «Российское образование»</w:t>
      </w:r>
      <w:r w:rsidRPr="00B25995">
        <w:rPr>
          <w:color w:val="2F2F2F"/>
        </w:rPr>
        <w:t xml:space="preserve"> </w:t>
      </w:r>
      <w:hyperlink r:id="rId20" w:history="1">
        <w:r w:rsidRPr="00B25995">
          <w:rPr>
            <w:color w:val="0000FF"/>
            <w:u w:val="single"/>
          </w:rPr>
          <w:t>http://www.edu.ru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lastRenderedPageBreak/>
        <w:t xml:space="preserve">Информационная система «Единое окно доступа к образовательным ресурсам» </w:t>
      </w:r>
      <w:hyperlink r:id="rId21" w:history="1">
        <w:r w:rsidRPr="00B25995">
          <w:rPr>
            <w:color w:val="0000FF"/>
            <w:u w:val="single"/>
          </w:rPr>
          <w:t>http://window.edu.ru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Федеральный центр и информационно-образовательных ресурсов </w:t>
      </w:r>
      <w:hyperlink r:id="rId22" w:history="1">
        <w:r w:rsidRPr="00B25995">
          <w:rPr>
            <w:color w:val="0000FF"/>
            <w:u w:val="single"/>
          </w:rPr>
          <w:t>http://fcior.edu.ru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Министерство спорта Российской Федерации </w:t>
      </w:r>
      <w:hyperlink r:id="rId23" w:history="1">
        <w:r w:rsidRPr="00B25995">
          <w:rPr>
            <w:color w:val="0044AA"/>
            <w:u w:val="single"/>
          </w:rPr>
          <w:t>https://minsport.gov.ru/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t xml:space="preserve">База данных научного цитирования Web of Science </w:t>
      </w:r>
      <w:hyperlink r:id="rId24" w:history="1">
        <w:r w:rsidRPr="00B25995">
          <w:rPr>
            <w:color w:val="0563C1"/>
            <w:u w:val="single"/>
          </w:rPr>
          <w:t>http://wokinfo.com/</w:t>
        </w:r>
      </w:hyperlink>
    </w:p>
    <w:p w:rsidR="00272D8A" w:rsidRPr="00B25995" w:rsidRDefault="00272D8A" w:rsidP="0096472F">
      <w:pPr>
        <w:numPr>
          <w:ilvl w:val="0"/>
          <w:numId w:val="20"/>
        </w:numPr>
        <w:autoSpaceDE w:val="0"/>
        <w:autoSpaceDN w:val="0"/>
        <w:adjustRightInd w:val="0"/>
        <w:ind w:left="0" w:firstLine="709"/>
        <w:contextualSpacing/>
        <w:jc w:val="both"/>
      </w:pPr>
      <w:r w:rsidRPr="00B25995">
        <w:rPr>
          <w:color w:val="333333"/>
        </w:rPr>
        <w:t> </w:t>
      </w:r>
      <w:r w:rsidRPr="00B25995">
        <w:t xml:space="preserve">Единая мультидисциплинарная реферативная база данных Scopus                   </w:t>
      </w:r>
      <w:hyperlink r:id="rId25" w:history="1">
        <w:r w:rsidRPr="00B25995">
          <w:rPr>
            <w:color w:val="0044AA"/>
            <w:u w:val="single"/>
          </w:rPr>
          <w:t>https://www.scopus.com/search/form.uri?display=basic</w:t>
        </w:r>
      </w:hyperlink>
    </w:p>
    <w:p w:rsidR="00272D8A" w:rsidRPr="00B25995" w:rsidRDefault="00272D8A" w:rsidP="0096472F">
      <w:pPr>
        <w:widowControl w:val="0"/>
        <w:numPr>
          <w:ilvl w:val="0"/>
          <w:numId w:val="20"/>
        </w:numPr>
        <w:ind w:left="0" w:firstLine="709"/>
        <w:contextualSpacing/>
        <w:jc w:val="both"/>
        <w:rPr>
          <w:color w:val="0044AA"/>
          <w:u w:val="single"/>
        </w:rPr>
      </w:pPr>
      <w:r w:rsidRPr="00B25995">
        <w:t xml:space="preserve">Энциклопедия психодиагностики </w:t>
      </w:r>
      <w:hyperlink r:id="rId26" w:history="1">
        <w:r w:rsidRPr="00B25995">
          <w:rPr>
            <w:color w:val="0000FF"/>
            <w:u w:val="single"/>
          </w:rPr>
          <w:t>http://psylab.info</w:t>
        </w:r>
      </w:hyperlink>
    </w:p>
    <w:p w:rsidR="00272D8A" w:rsidRPr="00B25995" w:rsidRDefault="00272D8A" w:rsidP="0096472F">
      <w:pPr>
        <w:numPr>
          <w:ilvl w:val="0"/>
          <w:numId w:val="20"/>
        </w:numPr>
        <w:ind w:left="0" w:firstLine="709"/>
        <w:contextualSpacing/>
        <w:jc w:val="both"/>
        <w:rPr>
          <w:color w:val="0000FF"/>
        </w:rPr>
      </w:pPr>
      <w:r w:rsidRPr="00B25995">
        <w:t xml:space="preserve">Государственная научно-педагогическая библиотека им. К.Д. Ушинского </w:t>
      </w:r>
      <w:hyperlink r:id="rId27" w:history="1">
        <w:r w:rsidRPr="00B25995">
          <w:rPr>
            <w:color w:val="0000FF"/>
            <w:u w:val="single"/>
          </w:rPr>
          <w:t>http://www.gnpbu.ru/</w:t>
        </w:r>
      </w:hyperlink>
    </w:p>
    <w:p w:rsidR="00507A4E" w:rsidRPr="00971900" w:rsidRDefault="00507A4E" w:rsidP="0096472F">
      <w:pPr>
        <w:ind w:firstLine="709"/>
        <w:rPr>
          <w:rFonts w:eastAsia="Calibri"/>
          <w:b/>
        </w:rPr>
      </w:pPr>
    </w:p>
    <w:p w:rsidR="00507A4E" w:rsidRPr="00971900" w:rsidRDefault="00507A4E" w:rsidP="0096472F">
      <w:pPr>
        <w:widowControl w:val="0"/>
        <w:ind w:firstLine="709"/>
        <w:rPr>
          <w:rFonts w:eastAsia="Calibri"/>
          <w:b/>
        </w:rPr>
      </w:pPr>
      <w:r w:rsidRPr="00971900">
        <w:rPr>
          <w:rFonts w:eastAsia="Calibri"/>
          <w:b/>
          <w:caps/>
          <w:spacing w:val="-1"/>
        </w:rPr>
        <w:t>8. М</w:t>
      </w:r>
      <w:r w:rsidRPr="00971900">
        <w:rPr>
          <w:rFonts w:eastAsia="Calibri"/>
          <w:b/>
          <w:spacing w:val="-1"/>
        </w:rPr>
        <w:t>атериально-техническое обеспечение дисциплины</w:t>
      </w:r>
      <w:r w:rsidRPr="00971900">
        <w:rPr>
          <w:rFonts w:eastAsia="Calibri"/>
          <w:b/>
        </w:rPr>
        <w:t xml:space="preserve"> </w:t>
      </w:r>
    </w:p>
    <w:p w:rsidR="00507A4E" w:rsidRPr="00971900" w:rsidRDefault="00507A4E" w:rsidP="0096472F">
      <w:pPr>
        <w:ind w:firstLine="709"/>
        <w:jc w:val="both"/>
        <w:rPr>
          <w:rFonts w:eastAsia="Calibri"/>
        </w:rPr>
      </w:pPr>
      <w:r w:rsidRPr="00971900">
        <w:rPr>
          <w:rFonts w:eastAsia="Calibri"/>
          <w:b/>
        </w:rPr>
        <w:t>8.1.</w:t>
      </w:r>
      <w:r w:rsidRPr="00971900">
        <w:rPr>
          <w:rFonts w:eastAsia="Calibri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507A4E" w:rsidRPr="00971900" w:rsidRDefault="00507A4E" w:rsidP="0096472F">
      <w:pPr>
        <w:widowControl w:val="0"/>
        <w:ind w:firstLine="709"/>
        <w:rPr>
          <w:rFonts w:eastAsia="Calibri"/>
          <w:i/>
        </w:rPr>
      </w:pPr>
      <w:r w:rsidRPr="00971900">
        <w:rPr>
          <w:rFonts w:eastAsia="Calibri"/>
          <w:b/>
        </w:rPr>
        <w:t xml:space="preserve">8.2. Программное обеспечение. </w:t>
      </w:r>
    </w:p>
    <w:p w:rsidR="00507A4E" w:rsidRPr="00971900" w:rsidRDefault="00507A4E" w:rsidP="0096472F">
      <w:pPr>
        <w:widowControl w:val="0"/>
        <w:ind w:firstLine="709"/>
        <w:jc w:val="both"/>
        <w:rPr>
          <w:rFonts w:eastAsia="Calibri"/>
        </w:rPr>
      </w:pPr>
      <w:r w:rsidRPr="00971900">
        <w:rPr>
          <w:rFonts w:eastAsia="Calibri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06" w:firstLine="709"/>
        <w:jc w:val="both"/>
        <w:rPr>
          <w:spacing w:val="-1"/>
        </w:rPr>
      </w:pPr>
      <w:r w:rsidRPr="00971900">
        <w:rPr>
          <w:b/>
          <w:spacing w:val="-1"/>
        </w:rPr>
        <w:t xml:space="preserve">8.3 Изучение дисциплины инвалидами </w:t>
      </w:r>
      <w:r w:rsidRPr="00971900">
        <w:rPr>
          <w:b/>
        </w:rPr>
        <w:t xml:space="preserve">и </w:t>
      </w:r>
      <w:r w:rsidRPr="00971900">
        <w:rPr>
          <w:b/>
          <w:spacing w:val="-1"/>
        </w:rPr>
        <w:t xml:space="preserve">обучающимися </w:t>
      </w:r>
      <w:r w:rsidRPr="00971900">
        <w:rPr>
          <w:b/>
        </w:rPr>
        <w:t xml:space="preserve">с ограниченными </w:t>
      </w:r>
      <w:r w:rsidRPr="00971900">
        <w:rPr>
          <w:b/>
          <w:spacing w:val="-1"/>
        </w:rPr>
        <w:t>возможностями здоровья</w:t>
      </w:r>
      <w:r w:rsidRPr="00971900">
        <w:rPr>
          <w:spacing w:val="-1"/>
        </w:rPr>
        <w:t xml:space="preserve"> осуществляется </w:t>
      </w:r>
      <w:r w:rsidRPr="00971900">
        <w:t xml:space="preserve">с </w:t>
      </w:r>
      <w:r w:rsidRPr="00971900">
        <w:rPr>
          <w:spacing w:val="-1"/>
        </w:rPr>
        <w:t>учетом особенностей психофизического развития, индивидуальных возможностей</w:t>
      </w:r>
      <w:r w:rsidRPr="00971900">
        <w:t xml:space="preserve"> и </w:t>
      </w:r>
      <w:r w:rsidRPr="00971900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971900">
        <w:rPr>
          <w:spacing w:val="-2"/>
        </w:rPr>
        <w:t xml:space="preserve">доступ </w:t>
      </w:r>
      <w:r w:rsidRPr="00971900">
        <w:t xml:space="preserve">в </w:t>
      </w:r>
      <w:r w:rsidRPr="00971900">
        <w:rPr>
          <w:spacing w:val="-1"/>
        </w:rPr>
        <w:t xml:space="preserve">учебные помещения Академии, организованы занятия </w:t>
      </w:r>
      <w:r w:rsidRPr="00971900">
        <w:t xml:space="preserve">на 1 этаже главного здания. </w:t>
      </w:r>
      <w:r w:rsidRPr="00971900">
        <w:rPr>
          <w:spacing w:val="-1"/>
        </w:rPr>
        <w:t xml:space="preserve">Созданы следующие специальные условия: 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firstLine="709"/>
        <w:jc w:val="both"/>
        <w:rPr>
          <w:i/>
          <w:iCs/>
        </w:rPr>
      </w:pPr>
      <w:r w:rsidRPr="00971900">
        <w:rPr>
          <w:i/>
          <w:iCs/>
        </w:rPr>
        <w:t xml:space="preserve">8.3.1. для </w:t>
      </w:r>
      <w:r w:rsidRPr="00971900">
        <w:rPr>
          <w:i/>
          <w:iCs/>
          <w:spacing w:val="-1"/>
        </w:rPr>
        <w:t xml:space="preserve">инвалидов </w:t>
      </w:r>
      <w:r w:rsidRPr="00971900">
        <w:rPr>
          <w:i/>
          <w:iCs/>
        </w:rPr>
        <w:t>и лиц с</w:t>
      </w:r>
      <w:r w:rsidRPr="00971900">
        <w:rPr>
          <w:i/>
          <w:iCs/>
          <w:spacing w:val="-1"/>
        </w:rPr>
        <w:t xml:space="preserve"> ограниченными возможностями</w:t>
      </w:r>
      <w:r w:rsidRPr="00971900">
        <w:rPr>
          <w:i/>
          <w:iCs/>
        </w:rPr>
        <w:t xml:space="preserve"> здоровья по зрению:</w:t>
      </w:r>
    </w:p>
    <w:p w:rsidR="00507A4E" w:rsidRPr="00971900" w:rsidRDefault="00507A4E" w:rsidP="0096472F">
      <w:pPr>
        <w:ind w:firstLine="709"/>
        <w:jc w:val="both"/>
        <w:rPr>
          <w:spacing w:val="-1"/>
        </w:rPr>
      </w:pPr>
      <w:r w:rsidRPr="00971900">
        <w:rPr>
          <w:i/>
          <w:iCs/>
        </w:rPr>
        <w:t xml:space="preserve">- </w:t>
      </w:r>
      <w:r w:rsidRPr="00971900">
        <w:rPr>
          <w:iCs/>
        </w:rPr>
        <w:t>о</w:t>
      </w:r>
      <w:r w:rsidRPr="00971900">
        <w:rPr>
          <w:spacing w:val="-1"/>
        </w:rPr>
        <w:t xml:space="preserve">беспечен доступ </w:t>
      </w:r>
      <w:r w:rsidRPr="00971900">
        <w:t xml:space="preserve">обучающихся, </w:t>
      </w:r>
      <w:r w:rsidRPr="00971900">
        <w:rPr>
          <w:spacing w:val="-1"/>
        </w:rPr>
        <w:t xml:space="preserve">являющихся слепыми или слабовидящими </w:t>
      </w:r>
      <w:r w:rsidRPr="00971900">
        <w:t xml:space="preserve">к </w:t>
      </w:r>
      <w:r w:rsidRPr="00971900">
        <w:rPr>
          <w:spacing w:val="-1"/>
        </w:rPr>
        <w:t>зданиям Академии;</w:t>
      </w:r>
    </w:p>
    <w:p w:rsidR="00507A4E" w:rsidRPr="00971900" w:rsidRDefault="00507A4E" w:rsidP="0096472F">
      <w:pPr>
        <w:ind w:firstLine="709"/>
        <w:jc w:val="both"/>
      </w:pPr>
      <w:r w:rsidRPr="00971900">
        <w:rPr>
          <w:spacing w:val="-1"/>
        </w:rPr>
        <w:t xml:space="preserve">- </w:t>
      </w:r>
      <w:r w:rsidRPr="00971900">
        <w:rPr>
          <w:iCs/>
        </w:rPr>
        <w:t>э</w:t>
      </w:r>
      <w:r w:rsidRPr="00971900">
        <w:t>лектронный видео увеличитель "ONYX Deskset HD 22 (в полной комплектации);</w:t>
      </w:r>
    </w:p>
    <w:p w:rsidR="00507A4E" w:rsidRPr="00971900" w:rsidRDefault="00507A4E" w:rsidP="0096472F">
      <w:pPr>
        <w:ind w:firstLine="709"/>
        <w:jc w:val="both"/>
      </w:pPr>
      <w:r w:rsidRPr="00971900">
        <w:rPr>
          <w:b/>
        </w:rPr>
        <w:t xml:space="preserve">- </w:t>
      </w:r>
      <w:r w:rsidRPr="00971900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971900">
        <w:t xml:space="preserve"> </w:t>
      </w:r>
    </w:p>
    <w:p w:rsidR="00507A4E" w:rsidRPr="00971900" w:rsidRDefault="00507A4E" w:rsidP="0096472F">
      <w:pPr>
        <w:ind w:firstLine="709"/>
        <w:jc w:val="both"/>
        <w:rPr>
          <w:shd w:val="clear" w:color="auto" w:fill="FFFFFF"/>
        </w:rPr>
      </w:pPr>
      <w:r w:rsidRPr="00971900">
        <w:rPr>
          <w:b/>
        </w:rPr>
        <w:t>-</w:t>
      </w:r>
      <w:r w:rsidRPr="00971900">
        <w:t xml:space="preserve"> принтер Брайля; </w:t>
      </w:r>
    </w:p>
    <w:p w:rsidR="00507A4E" w:rsidRPr="00971900" w:rsidRDefault="00507A4E" w:rsidP="0096472F">
      <w:pPr>
        <w:ind w:firstLine="709"/>
        <w:jc w:val="both"/>
        <w:rPr>
          <w:shd w:val="clear" w:color="auto" w:fill="FEFEFE"/>
        </w:rPr>
      </w:pPr>
      <w:r w:rsidRPr="00971900">
        <w:rPr>
          <w:b/>
          <w:shd w:val="clear" w:color="auto" w:fill="FFFFFF"/>
        </w:rPr>
        <w:t xml:space="preserve">- </w:t>
      </w:r>
      <w:r w:rsidRPr="00971900">
        <w:rPr>
          <w:shd w:val="clear" w:color="auto" w:fill="FEFEFE"/>
        </w:rPr>
        <w:t>портативное устройство для чтения и увеличения.</w:t>
      </w:r>
      <w:r w:rsidRPr="00971900">
        <w:rPr>
          <w:b/>
          <w:shd w:val="clear" w:color="auto" w:fill="FFFFFF"/>
        </w:rPr>
        <w:t xml:space="preserve"> 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firstLine="709"/>
        <w:jc w:val="both"/>
        <w:rPr>
          <w:i/>
          <w:iCs/>
        </w:rPr>
      </w:pPr>
      <w:r w:rsidRPr="00971900">
        <w:rPr>
          <w:i/>
          <w:iCs/>
        </w:rPr>
        <w:t xml:space="preserve">8.3.2. для </w:t>
      </w:r>
      <w:r w:rsidRPr="00971900">
        <w:rPr>
          <w:i/>
          <w:iCs/>
          <w:spacing w:val="-1"/>
        </w:rPr>
        <w:t xml:space="preserve">инвалидов </w:t>
      </w:r>
      <w:r w:rsidRPr="00971900">
        <w:rPr>
          <w:i/>
          <w:iCs/>
        </w:rPr>
        <w:t>и лиц с</w:t>
      </w:r>
      <w:r w:rsidRPr="00971900">
        <w:rPr>
          <w:i/>
          <w:iCs/>
          <w:spacing w:val="-1"/>
        </w:rPr>
        <w:t xml:space="preserve"> ограниченными возможностями</w:t>
      </w:r>
      <w:r w:rsidRPr="00971900">
        <w:rPr>
          <w:i/>
          <w:iCs/>
        </w:rPr>
        <w:t xml:space="preserve"> здоровья по слуху: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i/>
          <w:iCs/>
        </w:rPr>
      </w:pPr>
      <w:r w:rsidRPr="00971900">
        <w:rPr>
          <w:i/>
          <w:iCs/>
        </w:rPr>
        <w:t xml:space="preserve">- </w:t>
      </w:r>
      <w:r w:rsidRPr="00971900">
        <w:t>акустическая система</w:t>
      </w:r>
      <w:r w:rsidRPr="00971900">
        <w:rPr>
          <w:shd w:val="clear" w:color="auto" w:fill="FFFFFF"/>
        </w:rPr>
        <w:t xml:space="preserve"> Front Row to Go в комплекте (системы свободного звукового поля);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971900">
        <w:rPr>
          <w:i/>
          <w:iCs/>
        </w:rPr>
        <w:t xml:space="preserve">- </w:t>
      </w:r>
      <w:r w:rsidRPr="00971900">
        <w:rPr>
          <w:shd w:val="clear" w:color="auto" w:fill="FFFFFF"/>
        </w:rPr>
        <w:t xml:space="preserve">«ElBrailleW14J G2; 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4" w:firstLine="709"/>
        <w:jc w:val="both"/>
        <w:rPr>
          <w:shd w:val="clear" w:color="auto" w:fill="FFFFFF"/>
        </w:rPr>
      </w:pPr>
      <w:r w:rsidRPr="00971900">
        <w:rPr>
          <w:b/>
          <w:shd w:val="clear" w:color="auto" w:fill="FFFFFF"/>
        </w:rPr>
        <w:t>-</w:t>
      </w:r>
      <w:r w:rsidRPr="00971900">
        <w:rPr>
          <w:shd w:val="clear" w:color="auto" w:fill="FFFFFF"/>
        </w:rPr>
        <w:t xml:space="preserve"> FM- приёмник ARC с индукционной петлей;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971900">
        <w:rPr>
          <w:shd w:val="clear" w:color="auto" w:fill="FFFFFF"/>
        </w:rPr>
        <w:t>- FM-передатчик AMIGO T31;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971900">
        <w:rPr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4" w:firstLine="709"/>
        <w:jc w:val="both"/>
        <w:rPr>
          <w:i/>
          <w:iCs/>
        </w:rPr>
      </w:pPr>
      <w:r w:rsidRPr="00971900">
        <w:rPr>
          <w:i/>
          <w:iCs/>
        </w:rPr>
        <w:t xml:space="preserve">8.3.3. для </w:t>
      </w:r>
      <w:r w:rsidRPr="00971900">
        <w:rPr>
          <w:i/>
          <w:iCs/>
          <w:spacing w:val="-1"/>
        </w:rPr>
        <w:t xml:space="preserve">инвалидов </w:t>
      </w:r>
      <w:r w:rsidRPr="00971900">
        <w:rPr>
          <w:i/>
          <w:iCs/>
        </w:rPr>
        <w:t xml:space="preserve">и лиц с </w:t>
      </w:r>
      <w:r w:rsidRPr="00971900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971900">
        <w:rPr>
          <w:i/>
          <w:iCs/>
        </w:rPr>
        <w:t>аппарата: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i/>
          <w:iCs/>
        </w:rPr>
      </w:pPr>
      <w:r w:rsidRPr="00971900">
        <w:rPr>
          <w:i/>
          <w:iCs/>
        </w:rPr>
        <w:t xml:space="preserve">- </w:t>
      </w:r>
      <w:r w:rsidRPr="00971900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07A4E" w:rsidRPr="00971900" w:rsidRDefault="00507A4E" w:rsidP="0096472F"/>
    <w:p w:rsidR="00507A4E" w:rsidRPr="00971900" w:rsidRDefault="00507A4E" w:rsidP="0096472F">
      <w:pPr>
        <w:widowControl w:val="0"/>
        <w:ind w:firstLine="709"/>
        <w:jc w:val="both"/>
      </w:pPr>
    </w:p>
    <w:p w:rsidR="00C872E1" w:rsidRPr="005A3152" w:rsidRDefault="00272D8A" w:rsidP="0096472F">
      <w:pPr>
        <w:jc w:val="right"/>
        <w:rPr>
          <w:i/>
          <w:sz w:val="20"/>
          <w:szCs w:val="20"/>
        </w:rPr>
      </w:pPr>
      <w:r>
        <w:rPr>
          <w:i/>
        </w:rPr>
        <w:br w:type="page"/>
      </w:r>
      <w:r w:rsidR="00C872E1" w:rsidRPr="005A3152"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C872E1" w:rsidRPr="005A3152" w:rsidRDefault="00C872E1" w:rsidP="0096472F">
      <w:pPr>
        <w:jc w:val="right"/>
        <w:rPr>
          <w:i/>
          <w:sz w:val="20"/>
          <w:szCs w:val="20"/>
        </w:rPr>
      </w:pPr>
      <w:r w:rsidRPr="005A3152">
        <w:rPr>
          <w:i/>
          <w:sz w:val="20"/>
          <w:szCs w:val="20"/>
        </w:rPr>
        <w:t xml:space="preserve"> «Психология гендерных различий»</w:t>
      </w:r>
    </w:p>
    <w:p w:rsidR="00C872E1" w:rsidRPr="00971900" w:rsidRDefault="00C872E1" w:rsidP="0096472F">
      <w:pPr>
        <w:jc w:val="right"/>
        <w:rPr>
          <w:i/>
        </w:rPr>
      </w:pPr>
    </w:p>
    <w:p w:rsidR="00C872E1" w:rsidRPr="00971900" w:rsidRDefault="00C872E1" w:rsidP="0096472F">
      <w:pPr>
        <w:jc w:val="center"/>
      </w:pPr>
      <w:r w:rsidRPr="00971900">
        <w:t xml:space="preserve">Министерство спорта Российской Федерации </w:t>
      </w:r>
    </w:p>
    <w:p w:rsidR="00C872E1" w:rsidRPr="00971900" w:rsidRDefault="00C872E1" w:rsidP="0096472F">
      <w:pPr>
        <w:jc w:val="center"/>
      </w:pPr>
      <w:r w:rsidRPr="00971900">
        <w:t>Федеральное государственное бюджетное образовательное учреждение высшего образования</w:t>
      </w:r>
    </w:p>
    <w:p w:rsidR="00C872E1" w:rsidRPr="00971900" w:rsidRDefault="00C872E1" w:rsidP="0096472F">
      <w:pPr>
        <w:jc w:val="center"/>
      </w:pPr>
      <w:r w:rsidRPr="00971900">
        <w:t xml:space="preserve"> «Московская государственная академия физической культуры»</w:t>
      </w:r>
    </w:p>
    <w:p w:rsidR="00C872E1" w:rsidRPr="00971900" w:rsidRDefault="00C872E1" w:rsidP="0096472F">
      <w:pPr>
        <w:jc w:val="center"/>
      </w:pPr>
      <w:r w:rsidRPr="00971900">
        <w:t>Кафедра педагогики и психологии</w:t>
      </w:r>
    </w:p>
    <w:p w:rsidR="00C872E1" w:rsidRPr="00971900" w:rsidRDefault="00C872E1" w:rsidP="0096472F">
      <w:pPr>
        <w:ind w:left="57" w:right="57"/>
        <w:jc w:val="right"/>
      </w:pPr>
    </w:p>
    <w:p w:rsidR="00504E6A" w:rsidRPr="00A10A0E" w:rsidRDefault="00504E6A" w:rsidP="00504E6A">
      <w:pPr>
        <w:overflowPunct w:val="0"/>
        <w:adjustRightInd w:val="0"/>
        <w:jc w:val="right"/>
      </w:pPr>
      <w:r w:rsidRPr="00A10A0E">
        <w:t>УТВЕРЖДЕНО</w:t>
      </w:r>
    </w:p>
    <w:p w:rsidR="00504E6A" w:rsidRPr="00A10A0E" w:rsidRDefault="00504E6A" w:rsidP="00504E6A">
      <w:pPr>
        <w:overflowPunct w:val="0"/>
        <w:adjustRightInd w:val="0"/>
        <w:jc w:val="right"/>
      </w:pPr>
      <w:r w:rsidRPr="00A10A0E">
        <w:t>решением Учебно-методической комиссии</w:t>
      </w:r>
    </w:p>
    <w:p w:rsidR="00504E6A" w:rsidRPr="00A10A0E" w:rsidRDefault="00504E6A" w:rsidP="00504E6A">
      <w:pPr>
        <w:jc w:val="right"/>
        <w:rPr>
          <w:color w:val="000000"/>
        </w:rPr>
      </w:pPr>
      <w:r w:rsidRPr="00A10A0E">
        <w:rPr>
          <w:color w:val="000000"/>
        </w:rPr>
        <w:t xml:space="preserve">   протокол № 08/21 от «15» июня 2021 г.</w:t>
      </w:r>
    </w:p>
    <w:p w:rsidR="00504E6A" w:rsidRPr="00A10A0E" w:rsidRDefault="00504E6A" w:rsidP="00504E6A">
      <w:pPr>
        <w:overflowPunct w:val="0"/>
        <w:adjustRightInd w:val="0"/>
        <w:jc w:val="right"/>
      </w:pPr>
      <w:r w:rsidRPr="00A10A0E">
        <w:t>Председатель УМК,</w:t>
      </w:r>
    </w:p>
    <w:p w:rsidR="00504E6A" w:rsidRPr="00A10A0E" w:rsidRDefault="00504E6A" w:rsidP="00504E6A">
      <w:pPr>
        <w:overflowPunct w:val="0"/>
        <w:adjustRightInd w:val="0"/>
        <w:jc w:val="right"/>
      </w:pPr>
      <w:r w:rsidRPr="00A10A0E">
        <w:t>проректор по учебной работе</w:t>
      </w:r>
    </w:p>
    <w:p w:rsidR="00C872E1" w:rsidRDefault="00504E6A" w:rsidP="00504E6A">
      <w:pPr>
        <w:jc w:val="right"/>
      </w:pPr>
      <w:r w:rsidRPr="00A10A0E">
        <w:t>___________________А.Н. Таланцев</w:t>
      </w:r>
    </w:p>
    <w:p w:rsidR="00504E6A" w:rsidRPr="00971900" w:rsidRDefault="00504E6A" w:rsidP="00504E6A">
      <w:pPr>
        <w:jc w:val="right"/>
      </w:pPr>
    </w:p>
    <w:p w:rsidR="00C872E1" w:rsidRPr="00971900" w:rsidRDefault="00C872E1" w:rsidP="0096472F">
      <w:pPr>
        <w:jc w:val="right"/>
      </w:pPr>
    </w:p>
    <w:p w:rsidR="00C872E1" w:rsidRPr="00971900" w:rsidRDefault="00C872E1" w:rsidP="0096472F">
      <w:pPr>
        <w:jc w:val="center"/>
        <w:rPr>
          <w:b/>
          <w:bCs/>
        </w:rPr>
      </w:pPr>
      <w:r w:rsidRPr="00971900">
        <w:rPr>
          <w:b/>
          <w:bCs/>
        </w:rPr>
        <w:t>Фонд оценочных средств</w:t>
      </w: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>по дисциплине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>ПСИХОЛОГИЯ ГЕНДЕРНЫХ РАЗЛИЧИЙ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 xml:space="preserve">Направление подготовки: </w:t>
      </w:r>
    </w:p>
    <w:p w:rsidR="00C872E1" w:rsidRPr="00971900" w:rsidRDefault="00C872E1" w:rsidP="0096472F">
      <w:pPr>
        <w:jc w:val="center"/>
        <w:rPr>
          <w:b/>
          <w:color w:val="000000"/>
        </w:rPr>
      </w:pPr>
      <w:r w:rsidRPr="00971900">
        <w:rPr>
          <w:color w:val="000000"/>
        </w:rPr>
        <w:t xml:space="preserve">49.04.01 Физическая культура </w:t>
      </w:r>
    </w:p>
    <w:p w:rsidR="00C872E1" w:rsidRPr="00971900" w:rsidRDefault="00C872E1" w:rsidP="0096472F">
      <w:pPr>
        <w:jc w:val="center"/>
        <w:rPr>
          <w:i/>
        </w:rPr>
      </w:pPr>
    </w:p>
    <w:p w:rsidR="00C872E1" w:rsidRPr="00971900" w:rsidRDefault="00C872E1" w:rsidP="0096472F">
      <w:pPr>
        <w:jc w:val="center"/>
        <w:rPr>
          <w:i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>Образовательная программа:</w:t>
      </w:r>
    </w:p>
    <w:p w:rsidR="00C872E1" w:rsidRPr="00971900" w:rsidRDefault="00C872E1" w:rsidP="0096472F">
      <w:pPr>
        <w:jc w:val="center"/>
        <w:rPr>
          <w:iCs/>
        </w:rPr>
      </w:pPr>
      <w:r w:rsidRPr="00971900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C872E1" w:rsidRPr="00971900" w:rsidRDefault="00C872E1" w:rsidP="0096472F">
      <w:pPr>
        <w:jc w:val="center"/>
        <w:rPr>
          <w:iCs/>
        </w:rPr>
      </w:pPr>
      <w:r w:rsidRPr="00971900">
        <w:rPr>
          <w:iCs/>
        </w:rPr>
        <w:t>в сфере физической культуры»</w:t>
      </w:r>
    </w:p>
    <w:p w:rsidR="00C872E1" w:rsidRPr="00971900" w:rsidRDefault="00C872E1" w:rsidP="0096472F">
      <w:pPr>
        <w:jc w:val="center"/>
        <w:rPr>
          <w:b/>
          <w:color w:val="000000"/>
        </w:rPr>
      </w:pPr>
    </w:p>
    <w:p w:rsidR="00C872E1" w:rsidRPr="00971900" w:rsidRDefault="00C872E1" w:rsidP="0096472F">
      <w:pPr>
        <w:jc w:val="center"/>
        <w:rPr>
          <w:b/>
          <w:color w:val="000000"/>
        </w:rPr>
      </w:pPr>
    </w:p>
    <w:p w:rsidR="00272D8A" w:rsidRPr="00C753E6" w:rsidRDefault="00272D8A" w:rsidP="0096472F">
      <w:pPr>
        <w:jc w:val="center"/>
        <w:rPr>
          <w:b/>
        </w:rPr>
      </w:pPr>
      <w:r w:rsidRPr="00C753E6">
        <w:rPr>
          <w:b/>
        </w:rPr>
        <w:t xml:space="preserve">Квалификация выпускника </w:t>
      </w:r>
    </w:p>
    <w:p w:rsidR="00272D8A" w:rsidRPr="00C753E6" w:rsidRDefault="00272D8A" w:rsidP="0096472F">
      <w:pPr>
        <w:jc w:val="center"/>
        <w:rPr>
          <w:b/>
        </w:rPr>
      </w:pPr>
      <w:r w:rsidRPr="00C753E6">
        <w:rPr>
          <w:b/>
        </w:rPr>
        <w:t>магистр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 xml:space="preserve">Форма обучения  </w:t>
      </w:r>
    </w:p>
    <w:p w:rsidR="00C872E1" w:rsidRPr="00971900" w:rsidRDefault="00C872E1" w:rsidP="0096472F">
      <w:pPr>
        <w:jc w:val="center"/>
      </w:pPr>
      <w:r w:rsidRPr="00971900">
        <w:t>очная</w:t>
      </w:r>
    </w:p>
    <w:p w:rsidR="00C872E1" w:rsidRPr="00971900" w:rsidRDefault="00C872E1" w:rsidP="0096472F">
      <w:pPr>
        <w:rPr>
          <w:b/>
        </w:rPr>
      </w:pPr>
    </w:p>
    <w:p w:rsidR="00C872E1" w:rsidRPr="00971900" w:rsidRDefault="00C872E1" w:rsidP="0096472F">
      <w:pPr>
        <w:rPr>
          <w:b/>
        </w:rPr>
      </w:pPr>
    </w:p>
    <w:p w:rsidR="00C872E1" w:rsidRPr="00971900" w:rsidRDefault="00C872E1" w:rsidP="0096472F">
      <w:pPr>
        <w:rPr>
          <w:b/>
        </w:rPr>
      </w:pPr>
    </w:p>
    <w:p w:rsidR="00504E6A" w:rsidRPr="00A10A0E" w:rsidRDefault="00504E6A" w:rsidP="00504E6A">
      <w:pPr>
        <w:jc w:val="right"/>
        <w:rPr>
          <w:color w:val="000000"/>
        </w:rPr>
      </w:pPr>
      <w:r w:rsidRPr="00A10A0E">
        <w:rPr>
          <w:color w:val="000000"/>
        </w:rPr>
        <w:t>Рассмотрено и одобрено на заседании кафедры</w:t>
      </w:r>
    </w:p>
    <w:p w:rsidR="00504E6A" w:rsidRPr="00A10A0E" w:rsidRDefault="00504E6A" w:rsidP="00504E6A">
      <w:pPr>
        <w:jc w:val="right"/>
        <w:rPr>
          <w:color w:val="000000"/>
        </w:rPr>
      </w:pPr>
      <w:r w:rsidRPr="00A10A0E">
        <w:rPr>
          <w:color w:val="000000"/>
        </w:rPr>
        <w:t xml:space="preserve">(протокол № 6 от «05» июня 2021г.) </w:t>
      </w:r>
    </w:p>
    <w:p w:rsidR="00504E6A" w:rsidRPr="00A10A0E" w:rsidRDefault="00504E6A" w:rsidP="00504E6A">
      <w:pPr>
        <w:tabs>
          <w:tab w:val="left" w:pos="5245"/>
          <w:tab w:val="left" w:pos="5529"/>
        </w:tabs>
        <w:jc w:val="right"/>
        <w:rPr>
          <w:color w:val="000000"/>
        </w:rPr>
      </w:pPr>
      <w:r w:rsidRPr="00A10A0E">
        <w:rPr>
          <w:color w:val="000000"/>
        </w:rPr>
        <w:t>Зав. кафедрой ____________/В.В. Буторин</w:t>
      </w:r>
    </w:p>
    <w:p w:rsidR="00504E6A" w:rsidRPr="00A10A0E" w:rsidRDefault="00504E6A" w:rsidP="00504E6A">
      <w:pPr>
        <w:jc w:val="center"/>
        <w:rPr>
          <w:color w:val="000000"/>
        </w:rPr>
      </w:pPr>
    </w:p>
    <w:p w:rsidR="00504E6A" w:rsidRPr="00A10A0E" w:rsidRDefault="00504E6A" w:rsidP="00504E6A">
      <w:pPr>
        <w:jc w:val="center"/>
        <w:rPr>
          <w:color w:val="000000"/>
        </w:rPr>
      </w:pPr>
    </w:p>
    <w:p w:rsidR="00504E6A" w:rsidRPr="00A10A0E" w:rsidRDefault="00504E6A" w:rsidP="00504E6A">
      <w:pPr>
        <w:jc w:val="center"/>
        <w:rPr>
          <w:color w:val="000000"/>
        </w:rPr>
      </w:pPr>
    </w:p>
    <w:p w:rsidR="00504E6A" w:rsidRPr="00A10A0E" w:rsidRDefault="00504E6A" w:rsidP="00504E6A">
      <w:pPr>
        <w:jc w:val="center"/>
        <w:rPr>
          <w:b/>
          <w:i/>
        </w:rPr>
      </w:pPr>
      <w:r w:rsidRPr="00A10A0E">
        <w:rPr>
          <w:color w:val="000000"/>
        </w:rPr>
        <w:t>Малаховка, 2021</w:t>
      </w:r>
    </w:p>
    <w:p w:rsidR="00CE176E" w:rsidRPr="00971900" w:rsidRDefault="00C872E1" w:rsidP="0096472F">
      <w:pPr>
        <w:jc w:val="center"/>
        <w:rPr>
          <w:b/>
        </w:rPr>
      </w:pPr>
      <w:r w:rsidRPr="00971900">
        <w:rPr>
          <w:b/>
        </w:rPr>
        <w:br w:type="page"/>
      </w:r>
      <w:r w:rsidR="00CE176E" w:rsidRPr="00971900">
        <w:rPr>
          <w:b/>
        </w:rPr>
        <w:lastRenderedPageBreak/>
        <w:t xml:space="preserve">Паспорт фонда оценочных средств по дисциплине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804"/>
        <w:gridCol w:w="5244"/>
      </w:tblGrid>
      <w:tr w:rsidR="00CE176E" w:rsidRPr="00971900" w:rsidTr="00C7675D">
        <w:trPr>
          <w:trHeight w:val="185"/>
        </w:trPr>
        <w:tc>
          <w:tcPr>
            <w:tcW w:w="1591" w:type="dxa"/>
            <w:vAlign w:val="center"/>
          </w:tcPr>
          <w:p w:rsidR="00CE176E" w:rsidRPr="00971900" w:rsidRDefault="00CE176E" w:rsidP="0096472F">
            <w:pPr>
              <w:tabs>
                <w:tab w:val="right" w:leader="underscore" w:pos="9356"/>
              </w:tabs>
              <w:jc w:val="center"/>
            </w:pPr>
            <w:r w:rsidRPr="00971900">
              <w:t>Компетенция</w:t>
            </w:r>
          </w:p>
        </w:tc>
        <w:tc>
          <w:tcPr>
            <w:tcW w:w="2804" w:type="dxa"/>
            <w:vAlign w:val="center"/>
          </w:tcPr>
          <w:p w:rsidR="00CE176E" w:rsidRPr="00971900" w:rsidRDefault="00CE176E" w:rsidP="0096472F">
            <w:pPr>
              <w:tabs>
                <w:tab w:val="right" w:leader="underscore" w:pos="9356"/>
              </w:tabs>
              <w:jc w:val="center"/>
            </w:pPr>
            <w:r w:rsidRPr="00971900">
              <w:t>Трудовые функции (при наличии)</w:t>
            </w:r>
          </w:p>
        </w:tc>
        <w:tc>
          <w:tcPr>
            <w:tcW w:w="5244" w:type="dxa"/>
            <w:vAlign w:val="center"/>
          </w:tcPr>
          <w:p w:rsidR="00CE176E" w:rsidRPr="00971900" w:rsidRDefault="00CE176E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iCs/>
              </w:rPr>
              <w:t>Индикаторы достижения</w:t>
            </w:r>
          </w:p>
        </w:tc>
      </w:tr>
      <w:tr w:rsidR="00CE176E" w:rsidRPr="00971900" w:rsidTr="00C7675D">
        <w:trPr>
          <w:trHeight w:val="1305"/>
        </w:trPr>
        <w:tc>
          <w:tcPr>
            <w:tcW w:w="1591" w:type="dxa"/>
            <w:vAlign w:val="center"/>
          </w:tcPr>
          <w:p w:rsidR="00CE176E" w:rsidRPr="00971900" w:rsidRDefault="00CE176E" w:rsidP="0096472F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  <w:r w:rsidRPr="00971900">
              <w:rPr>
                <w:b/>
                <w:bCs/>
              </w:rPr>
              <w:t>УК-3</w:t>
            </w:r>
          </w:p>
        </w:tc>
        <w:tc>
          <w:tcPr>
            <w:tcW w:w="2804" w:type="dxa"/>
          </w:tcPr>
          <w:p w:rsidR="00CE176E" w:rsidRPr="00971900" w:rsidRDefault="00CE176E" w:rsidP="0096472F">
            <w:pPr>
              <w:rPr>
                <w:b/>
              </w:rPr>
            </w:pPr>
          </w:p>
          <w:p w:rsidR="00CE176E" w:rsidRPr="00971900" w:rsidRDefault="00CE176E" w:rsidP="0096472F">
            <w:pPr>
              <w:rPr>
                <w:b/>
              </w:rPr>
            </w:pPr>
          </w:p>
          <w:p w:rsidR="00CE176E" w:rsidRPr="00971900" w:rsidRDefault="00CE176E" w:rsidP="0096472F">
            <w:pPr>
              <w:rPr>
                <w:b/>
              </w:rPr>
            </w:pPr>
          </w:p>
          <w:p w:rsidR="00CE176E" w:rsidRPr="00971900" w:rsidRDefault="00CE176E" w:rsidP="0096472F">
            <w:pPr>
              <w:rPr>
                <w:b/>
              </w:rPr>
            </w:pPr>
          </w:p>
          <w:p w:rsidR="00CE176E" w:rsidRPr="00971900" w:rsidRDefault="00CE176E" w:rsidP="0096472F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5244" w:type="dxa"/>
          </w:tcPr>
          <w:p w:rsidR="00CE176E" w:rsidRPr="00971900" w:rsidRDefault="00CE176E" w:rsidP="0096472F">
            <w:r w:rsidRPr="00971900">
              <w:rPr>
                <w:rFonts w:eastAsia="Calibri"/>
                <w:b/>
                <w:i/>
              </w:rPr>
              <w:t>Зна</w:t>
            </w:r>
            <w:r w:rsidR="00EB5BED" w:rsidRPr="00971900">
              <w:rPr>
                <w:rFonts w:eastAsia="Calibri"/>
                <w:b/>
                <w:i/>
              </w:rPr>
              <w:t>ет</w:t>
            </w:r>
            <w:r w:rsidRPr="00971900">
              <w:rPr>
                <w:rFonts w:eastAsia="Calibri"/>
                <w:b/>
                <w:i/>
              </w:rPr>
              <w:t xml:space="preserve">: </w:t>
            </w:r>
            <w:r w:rsidR="008D7F23" w:rsidRPr="00971900">
              <w:t>п</w:t>
            </w:r>
            <w:r w:rsidR="00EB5BED" w:rsidRPr="00971900">
              <w:t xml:space="preserve">сихологическую характеристику </w:t>
            </w:r>
            <w:r w:rsidRPr="00971900">
              <w:t>гендерны</w:t>
            </w:r>
            <w:r w:rsidR="00EB5BED" w:rsidRPr="00971900">
              <w:t>х</w:t>
            </w:r>
            <w:r w:rsidRPr="00971900">
              <w:t xml:space="preserve"> различи</w:t>
            </w:r>
            <w:r w:rsidR="00EB5BED" w:rsidRPr="00971900">
              <w:t>й</w:t>
            </w:r>
            <w:r w:rsidRPr="00971900">
              <w:t xml:space="preserve"> участников рекреационной деятельности;</w:t>
            </w:r>
          </w:p>
          <w:p w:rsidR="00CE176E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>(Перечень вопросов для промежуточной аттестации, устный опрос)</w:t>
            </w:r>
          </w:p>
          <w:p w:rsidR="00CE176E" w:rsidRPr="00971900" w:rsidRDefault="00CE176E" w:rsidP="0096472F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  <w:r w:rsidRPr="00971900">
              <w:rPr>
                <w:rFonts w:eastAsia="Calibri"/>
                <w:b/>
                <w:i/>
              </w:rPr>
              <w:t>Уме</w:t>
            </w:r>
            <w:r w:rsidR="00EB5BED" w:rsidRPr="00971900">
              <w:rPr>
                <w:rFonts w:eastAsia="Calibri"/>
                <w:b/>
                <w:i/>
              </w:rPr>
              <w:t>ет</w:t>
            </w:r>
            <w:r w:rsidRPr="00971900">
              <w:rPr>
                <w:rFonts w:eastAsia="Calibri"/>
                <w:b/>
                <w:i/>
              </w:rPr>
              <w:t xml:space="preserve">: </w:t>
            </w:r>
            <w:r w:rsidR="008D7F23" w:rsidRPr="00971900">
              <w:t xml:space="preserve">дискутирует об особенностях организации и реализации социально-рекреационной деятельности с учётом </w:t>
            </w:r>
            <w:r w:rsidRPr="00971900">
              <w:t>гендерны</w:t>
            </w:r>
            <w:r w:rsidR="008D7F23" w:rsidRPr="00971900">
              <w:t>х</w:t>
            </w:r>
            <w:r w:rsidRPr="00971900">
              <w:t xml:space="preserve"> различи</w:t>
            </w:r>
            <w:r w:rsidR="008D7F23" w:rsidRPr="00971900">
              <w:t>й.</w:t>
            </w:r>
          </w:p>
          <w:p w:rsidR="00CE176E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>(Доклад,  конспектирование, дискуссия)</w:t>
            </w:r>
          </w:p>
          <w:p w:rsidR="00CE176E" w:rsidRPr="00971900" w:rsidRDefault="00CE176E" w:rsidP="0096472F">
            <w:pPr>
              <w:rPr>
                <w:b/>
                <w:highlight w:val="yellow"/>
              </w:rPr>
            </w:pPr>
            <w:r w:rsidRPr="00971900">
              <w:rPr>
                <w:rFonts w:eastAsia="Calibri"/>
                <w:b/>
                <w:i/>
              </w:rPr>
              <w:t>Владеть:</w:t>
            </w:r>
            <w:r w:rsidRPr="00971900">
              <w:rPr>
                <w:i/>
              </w:rPr>
              <w:t xml:space="preserve"> </w:t>
            </w:r>
            <w:r w:rsidR="000B201E" w:rsidRPr="00971900">
              <w:t>алгоритмом решения психолого-педагогических задач возникающих при организ</w:t>
            </w:r>
            <w:r w:rsidR="000B201E" w:rsidRPr="00971900">
              <w:t>а</w:t>
            </w:r>
            <w:r w:rsidR="000B201E" w:rsidRPr="00971900">
              <w:t>ции совместной деятельности и межличностного взаимодействия с учетом возрастных особенностей и гендерных ра</w:t>
            </w:r>
            <w:r w:rsidR="000B201E" w:rsidRPr="00971900">
              <w:t>з</w:t>
            </w:r>
            <w:r w:rsidR="000B201E" w:rsidRPr="00971900">
              <w:t>личий</w:t>
            </w:r>
            <w:r w:rsidRPr="00971900">
              <w:rPr>
                <w:b/>
                <w:spacing w:val="-1"/>
              </w:rPr>
              <w:t xml:space="preserve"> (Коллоквиум, конспектирование, дискуссия)</w:t>
            </w:r>
          </w:p>
        </w:tc>
      </w:tr>
      <w:tr w:rsidR="00CE176E" w:rsidRPr="00971900" w:rsidTr="00C7675D">
        <w:trPr>
          <w:trHeight w:val="5067"/>
        </w:trPr>
        <w:tc>
          <w:tcPr>
            <w:tcW w:w="1591" w:type="dxa"/>
            <w:vAlign w:val="center"/>
          </w:tcPr>
          <w:p w:rsidR="00CE176E" w:rsidRPr="00971900" w:rsidRDefault="00CE176E" w:rsidP="0096472F">
            <w:pPr>
              <w:autoSpaceDE w:val="0"/>
              <w:autoSpaceDN w:val="0"/>
              <w:adjustRightInd w:val="0"/>
              <w:jc w:val="both"/>
              <w:rPr>
                <w:b/>
                <w:color w:val="000000"/>
                <w:spacing w:val="-1"/>
              </w:rPr>
            </w:pPr>
            <w:r w:rsidRPr="00971900">
              <w:rPr>
                <w:b/>
                <w:color w:val="000000"/>
                <w:spacing w:val="-1"/>
              </w:rPr>
              <w:t>ПК-2</w:t>
            </w:r>
          </w:p>
        </w:tc>
        <w:tc>
          <w:tcPr>
            <w:tcW w:w="2804" w:type="dxa"/>
          </w:tcPr>
          <w:p w:rsidR="00CE176E" w:rsidRPr="00971900" w:rsidRDefault="00CE176E" w:rsidP="0096472F">
            <w:pPr>
              <w:rPr>
                <w:b/>
                <w:i/>
              </w:rPr>
            </w:pPr>
            <w:r w:rsidRPr="00971900">
              <w:rPr>
                <w:b/>
              </w:rPr>
              <w:t>ППО</w:t>
            </w:r>
            <w:r w:rsidRPr="00971900">
              <w:rPr>
                <w:b/>
                <w:i/>
              </w:rPr>
              <w:t xml:space="preserve"> 01.004</w:t>
            </w:r>
          </w:p>
          <w:p w:rsidR="00CE176E" w:rsidRPr="00971900" w:rsidRDefault="00CE176E" w:rsidP="0096472F">
            <w:pPr>
              <w:pStyle w:val="Default"/>
              <w:rPr>
                <w:i/>
                <w:iCs/>
                <w:color w:val="auto"/>
              </w:rPr>
            </w:pPr>
            <w:r w:rsidRPr="00971900">
              <w:rPr>
                <w:i/>
                <w:iCs/>
                <w:color w:val="auto"/>
              </w:rPr>
              <w:t>I/02.7</w:t>
            </w:r>
          </w:p>
          <w:p w:rsidR="00CE176E" w:rsidRPr="00971900" w:rsidRDefault="00CE176E" w:rsidP="0096472F">
            <w:pPr>
              <w:tabs>
                <w:tab w:val="right" w:leader="underscore" w:pos="9356"/>
              </w:tabs>
              <w:rPr>
                <w:b/>
              </w:rPr>
            </w:pPr>
            <w:r w:rsidRPr="00971900">
              <w:rPr>
                <w:i/>
                <w:iCs/>
              </w:rPr>
              <w:t>Профессиональная поддержка специалистов, участвующих в реализации курируемых учебных курсов, дисциплин (модулей), организации учебно-профессиональной, исследовательской, проектной и иной деятельности обучающихся по программам ВО и (или) ДПП</w:t>
            </w:r>
          </w:p>
        </w:tc>
        <w:tc>
          <w:tcPr>
            <w:tcW w:w="5244" w:type="dxa"/>
          </w:tcPr>
          <w:p w:rsidR="0055191B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rFonts w:eastAsia="Calibri"/>
                <w:b/>
                <w:i/>
              </w:rPr>
              <w:t xml:space="preserve">Знать: </w:t>
            </w:r>
            <w:r w:rsidR="00A712C8" w:rsidRPr="00971900">
              <w:rPr>
                <w:rFonts w:eastAsia="Calibri"/>
                <w:lang w:eastAsia="en-US"/>
              </w:rPr>
              <w:t>с</w:t>
            </w:r>
            <w:r w:rsidR="000B201E" w:rsidRPr="00971900">
              <w:rPr>
                <w:rFonts w:eastAsia="Calibri"/>
                <w:lang w:eastAsia="en-US"/>
              </w:rPr>
              <w:t>пособы организации совместной деятельности в спортивном коллективе с учетом гендерных различий.</w:t>
            </w:r>
            <w:r w:rsidR="0055191B" w:rsidRPr="00971900">
              <w:rPr>
                <w:b/>
                <w:spacing w:val="-1"/>
              </w:rPr>
              <w:t xml:space="preserve"> (Перечень вопросов для промежуточной аттестации, устный опрос)</w:t>
            </w:r>
          </w:p>
          <w:p w:rsidR="0055191B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rFonts w:eastAsia="Calibri"/>
                <w:b/>
                <w:i/>
              </w:rPr>
              <w:t xml:space="preserve">Уметь: </w:t>
            </w:r>
            <w:r w:rsidR="00A712C8" w:rsidRPr="00971900">
              <w:t>у</w:t>
            </w:r>
            <w:r w:rsidR="000B201E" w:rsidRPr="00971900">
              <w:t>правляет вза</w:t>
            </w:r>
            <w:r w:rsidR="000B201E" w:rsidRPr="00971900">
              <w:t>и</w:t>
            </w:r>
            <w:r w:rsidR="000B201E" w:rsidRPr="00971900">
              <w:t>модействием в команде с учётом гендерных различий.</w:t>
            </w:r>
            <w:r w:rsidR="0055191B" w:rsidRPr="00971900">
              <w:rPr>
                <w:b/>
                <w:spacing w:val="-1"/>
              </w:rPr>
              <w:t xml:space="preserve"> (Доклад,  конспектирование, дискуссия)</w:t>
            </w:r>
          </w:p>
          <w:p w:rsidR="00A712C8" w:rsidRPr="00971900" w:rsidRDefault="000B201E" w:rsidP="0096472F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  <w:r w:rsidRPr="00971900">
              <w:rPr>
                <w:rFonts w:eastAsia="Calibri"/>
                <w:b/>
                <w:i/>
              </w:rPr>
              <w:t xml:space="preserve"> </w:t>
            </w:r>
            <w:r w:rsidR="00CE176E" w:rsidRPr="00971900">
              <w:rPr>
                <w:rFonts w:eastAsia="Calibri"/>
                <w:b/>
                <w:i/>
                <w:lang w:eastAsia="en-US"/>
              </w:rPr>
              <w:t>Владеть:</w:t>
            </w:r>
            <w:r w:rsidR="00CE176E" w:rsidRPr="00971900">
              <w:rPr>
                <w:rFonts w:eastAsia="Calibri"/>
                <w:lang w:eastAsia="en-US"/>
              </w:rPr>
              <w:t xml:space="preserve"> </w:t>
            </w:r>
            <w:r w:rsidR="00A712C8" w:rsidRPr="00971900">
              <w:rPr>
                <w:rFonts w:eastAsia="Calibri"/>
                <w:lang w:eastAsia="en-US"/>
              </w:rPr>
              <w:t>приемами взаимодействия, общения с коллегами в ко</w:t>
            </w:r>
            <w:r w:rsidR="00A712C8" w:rsidRPr="00971900">
              <w:rPr>
                <w:rFonts w:eastAsia="Calibri"/>
                <w:lang w:eastAsia="en-US"/>
              </w:rPr>
              <w:t>л</w:t>
            </w:r>
            <w:r w:rsidR="00A712C8" w:rsidRPr="00971900">
              <w:rPr>
                <w:rFonts w:eastAsia="Calibri"/>
                <w:lang w:eastAsia="en-US"/>
              </w:rPr>
              <w:t>лективе</w:t>
            </w:r>
            <w:r w:rsidR="00A712C8" w:rsidRPr="00971900">
              <w:t xml:space="preserve"> с учётом гендерных различий.</w:t>
            </w:r>
          </w:p>
          <w:p w:rsidR="00A712C8" w:rsidRPr="00971900" w:rsidRDefault="0055191B" w:rsidP="0096472F">
            <w:pPr>
              <w:snapToGrid w:val="0"/>
              <w:rPr>
                <w:rFonts w:eastAsia="Calibri"/>
                <w:lang w:eastAsia="en-US"/>
              </w:rPr>
            </w:pPr>
            <w:r w:rsidRPr="00971900">
              <w:rPr>
                <w:b/>
                <w:spacing w:val="-1"/>
              </w:rPr>
              <w:t>(Коллоквиум, конспектирование, дискуссия)</w:t>
            </w:r>
          </w:p>
          <w:p w:rsidR="00CE176E" w:rsidRPr="00971900" w:rsidRDefault="00CE176E" w:rsidP="0096472F">
            <w:pPr>
              <w:rPr>
                <w:rFonts w:eastAsia="Calibri"/>
                <w:lang w:eastAsia="en-US"/>
              </w:rPr>
            </w:pPr>
            <w:r w:rsidRPr="00971900">
              <w:rPr>
                <w:rFonts w:eastAsia="Calibri"/>
                <w:lang w:eastAsia="en-US"/>
              </w:rPr>
              <w:t xml:space="preserve"> </w:t>
            </w:r>
          </w:p>
          <w:p w:rsidR="00CE176E" w:rsidRPr="00971900" w:rsidRDefault="00CE176E" w:rsidP="0096472F">
            <w:pPr>
              <w:rPr>
                <w:b/>
                <w:highlight w:val="yellow"/>
              </w:rPr>
            </w:pPr>
          </w:p>
        </w:tc>
      </w:tr>
    </w:tbl>
    <w:p w:rsidR="00C872E1" w:rsidRPr="00971900" w:rsidRDefault="00C872E1" w:rsidP="0096472F">
      <w:pPr>
        <w:jc w:val="center"/>
        <w:rPr>
          <w:b/>
        </w:rPr>
      </w:pPr>
    </w:p>
    <w:p w:rsidR="00CE176E" w:rsidRPr="00971900" w:rsidRDefault="00CE176E" w:rsidP="0096472F">
      <w:r w:rsidRPr="00971900">
        <w:t xml:space="preserve">Составитель    Шубина Г.Л./___________________ 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EB5BED" w:rsidRPr="00971900" w:rsidRDefault="00272D8A" w:rsidP="0096472F">
      <w:pPr>
        <w:pStyle w:val="af"/>
        <w:numPr>
          <w:ilvl w:val="0"/>
          <w:numId w:val="3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br w:type="page"/>
      </w:r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EB5BED" w:rsidRPr="00971900" w:rsidRDefault="00272D8A" w:rsidP="0096472F">
      <w:pPr>
        <w:pStyle w:val="af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2.1 </w:t>
      </w:r>
      <w:r w:rsidR="00EB5BED" w:rsidRPr="00971900"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 Перечень вопросов для промежуточной аттестации</w:t>
      </w:r>
      <w:r w:rsidR="00EB5BED" w:rsidRPr="00971900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Предмет, задачи  и методы гендерной психологии.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История формирования гендерной психологии.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Теории и концепции гендерной психологии.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Понятие гендерной идентичности.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Понятие гендерной схемы в работах С.Бэм.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Гендерная установка,  гендерный стереотип,  маскулинность и феминность в спорте.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Участники спортивной деятельности, их ценностные ориентации с учетом гендерных различий.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Проблемы половой социализации.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Причины нарушения полоролевых стереотипов и их последствия.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Психолого-педагогическая система полового воспитания детей, ее профилактические возможности.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Гендерные особенности организации поведения.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Психологическая характеристика качеств и психических процессов личности с учетом гендерных различий.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Девиантное поведение девочек с искажением гендерной идентичности.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Организация тренировочного процесса с учетом гендерных различий.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Социальные роли,  инверсия ролей.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сравнения мужчин и женщин.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мужчины.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женщины.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Гендерная социализация.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генедерных отношений,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.Гендерная психология лидерства.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.Понятие феминизм. Его направления. (Психологическая характеристика женщин в работах П.Е.Астафьева (1899) «Понятие психического ритма как научное основание психологии полов», «Психический мир женщины, его особенности, превосходства и недостатки»).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Проблемы половой социализации. Причины нарушения гендерных представлений. Процесс формирования гендерной идентичности. Освоение гендерных ролей. Влияние на эти процессы гендерных стереотипов. теории гендерной социализации. Теория гендерной схемы С.Бэм.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Гендерные особенности организации поведения. Особенности развития, формирования и функционирования интеллектуально- познавательной, потребностно-мотивационной сфер личности мальчиков и девочек.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Половое воспитание детей в современных условиях.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Этнокультурный компонент и половое воспитание.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Духовные традиции и половое воспитание.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Возможности учета половых различий детей при обучении в школе:   раздельное обучение.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Психологические возможности применения опросника С.Бэм.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Исследования гендерных стереотипов в анкетах Г.Гейманса.</w:t>
      </w:r>
    </w:p>
    <w:p w:rsidR="00C872E1" w:rsidRPr="00971900" w:rsidRDefault="00C872E1" w:rsidP="0096472F">
      <w:pPr>
        <w:ind w:firstLine="709"/>
        <w:jc w:val="right"/>
        <w:rPr>
          <w:b/>
          <w:bCs/>
          <w:i/>
        </w:rPr>
      </w:pPr>
    </w:p>
    <w:p w:rsidR="00272D8A" w:rsidRPr="00814E4A" w:rsidRDefault="00272D8A" w:rsidP="0096472F">
      <w:pPr>
        <w:ind w:firstLine="709"/>
        <w:jc w:val="both"/>
        <w:rPr>
          <w:bCs/>
        </w:rPr>
      </w:pPr>
      <w:r w:rsidRPr="00814E4A">
        <w:rPr>
          <w:bCs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272D8A" w:rsidRPr="00814E4A" w:rsidRDefault="00272D8A" w:rsidP="0096472F"/>
    <w:p w:rsidR="00272D8A" w:rsidRPr="00814E4A" w:rsidRDefault="00272D8A" w:rsidP="0096472F">
      <w:pPr>
        <w:ind w:firstLine="708"/>
        <w:rPr>
          <w:b/>
          <w:color w:val="000000"/>
        </w:rPr>
      </w:pPr>
      <w:r w:rsidRPr="00814E4A">
        <w:rPr>
          <w:b/>
          <w:color w:val="000000"/>
        </w:rPr>
        <w:lastRenderedPageBreak/>
        <w:t xml:space="preserve">Критерии оценки: </w:t>
      </w:r>
    </w:p>
    <w:p w:rsidR="00272D8A" w:rsidRPr="00814E4A" w:rsidRDefault="00272D8A" w:rsidP="0096472F">
      <w:pPr>
        <w:ind w:firstLine="709"/>
        <w:jc w:val="both"/>
      </w:pPr>
      <w:r w:rsidRPr="00814E4A"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272D8A" w:rsidRPr="00814E4A" w:rsidRDefault="00272D8A" w:rsidP="0096472F">
      <w:pPr>
        <w:ind w:firstLine="709"/>
        <w:jc w:val="both"/>
      </w:pPr>
      <w:r w:rsidRPr="00814E4A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272D8A" w:rsidRPr="00814E4A" w:rsidRDefault="00272D8A" w:rsidP="0096472F">
      <w:pPr>
        <w:ind w:firstLine="709"/>
        <w:jc w:val="both"/>
      </w:pPr>
      <w:r w:rsidRPr="00814E4A"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872E1" w:rsidRPr="00971900" w:rsidRDefault="00C872E1" w:rsidP="0096472F">
      <w:pPr>
        <w:rPr>
          <w:b/>
        </w:rPr>
      </w:pPr>
    </w:p>
    <w:p w:rsidR="00C872E1" w:rsidRPr="00272D8A" w:rsidRDefault="00272D8A" w:rsidP="0096472F">
      <w:pPr>
        <w:pStyle w:val="af7"/>
        <w:tabs>
          <w:tab w:val="left" w:pos="708"/>
          <w:tab w:val="left" w:pos="1276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2.2</w:t>
      </w:r>
      <w:r w:rsidRPr="00272D8A">
        <w:rPr>
          <w:b/>
          <w:sz w:val="24"/>
          <w:szCs w:val="24"/>
        </w:rPr>
        <w:t xml:space="preserve"> </w:t>
      </w:r>
      <w:r w:rsidR="00C872E1" w:rsidRPr="00272D8A">
        <w:rPr>
          <w:b/>
          <w:sz w:val="24"/>
          <w:szCs w:val="24"/>
        </w:rPr>
        <w:t xml:space="preserve">Вопросы для коллоквиума по дисциплине </w:t>
      </w:r>
    </w:p>
    <w:p w:rsidR="00C872E1" w:rsidRPr="00971900" w:rsidRDefault="00C872E1" w:rsidP="0096472F">
      <w:pPr>
        <w:pStyle w:val="af7"/>
        <w:tabs>
          <w:tab w:val="left" w:pos="708"/>
          <w:tab w:val="left" w:pos="1276"/>
        </w:tabs>
        <w:ind w:firstLine="709"/>
        <w:rPr>
          <w:sz w:val="24"/>
          <w:szCs w:val="24"/>
        </w:rPr>
      </w:pPr>
      <w:r w:rsidRPr="00971900">
        <w:rPr>
          <w:b/>
          <w:sz w:val="24"/>
          <w:szCs w:val="24"/>
        </w:rPr>
        <w:t>Раздел 1. Становление гендерной психологии как науки.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Охарактеризуйте этапы изучения гендерных различий?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 биологические и социальные теории объясняют различия между полами?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психологические различия были выделены между мужчинами и женщинами в когнитивной сфере?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психологические различия были выделены между мужчинами и женщинами в эмоциональной сфере?</w:t>
      </w:r>
    </w:p>
    <w:p w:rsidR="00C872E1" w:rsidRPr="00971900" w:rsidRDefault="00C872E1" w:rsidP="0096472F">
      <w:pPr>
        <w:tabs>
          <w:tab w:val="left" w:pos="1276"/>
          <w:tab w:val="left" w:pos="2295"/>
          <w:tab w:val="left" w:pos="6257"/>
        </w:tabs>
        <w:ind w:firstLine="709"/>
        <w:jc w:val="both"/>
        <w:rPr>
          <w:b/>
        </w:rPr>
      </w:pPr>
    </w:p>
    <w:p w:rsidR="00C872E1" w:rsidRPr="00971900" w:rsidRDefault="00C872E1" w:rsidP="0096472F">
      <w:pPr>
        <w:tabs>
          <w:tab w:val="left" w:pos="1276"/>
        </w:tabs>
        <w:ind w:firstLine="709"/>
        <w:jc w:val="both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Охарактеризуйте этапы изучения гендерных различий?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Перечислите основные теории и концепции, объясняющие различия между полами? </w:t>
      </w:r>
      <w:r w:rsidRPr="00971900">
        <w:rPr>
          <w:rFonts w:ascii="Times New Roman" w:hAnsi="Times New Roman"/>
          <w:sz w:val="24"/>
          <w:szCs w:val="24"/>
        </w:rPr>
        <w:t>Охарактеризуйте одну из теорий (на выбор)?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В чем различия в социализации мальчиков и девочек?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Особенности влияния спорта на социальную дифференциализацию.</w:t>
      </w:r>
    </w:p>
    <w:p w:rsidR="00C872E1" w:rsidRPr="00971900" w:rsidRDefault="00C872E1" w:rsidP="0096472F">
      <w:pPr>
        <w:tabs>
          <w:tab w:val="left" w:pos="2295"/>
          <w:tab w:val="left" w:pos="6257"/>
        </w:tabs>
        <w:jc w:val="both"/>
        <w:rPr>
          <w:b/>
        </w:rPr>
      </w:pPr>
    </w:p>
    <w:p w:rsidR="00C872E1" w:rsidRPr="00971900" w:rsidRDefault="00C872E1" w:rsidP="0096472F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 w:rsidRPr="00971900">
        <w:rPr>
          <w:b/>
        </w:rPr>
        <w:t>Критерии оценки:</w:t>
      </w:r>
    </w:p>
    <w:p w:rsidR="00C872E1" w:rsidRPr="00971900" w:rsidRDefault="00C872E1" w:rsidP="0096472F">
      <w:pPr>
        <w:ind w:firstLine="709"/>
        <w:jc w:val="both"/>
        <w:rPr>
          <w:rFonts w:eastAsia="TimesNewRoman,Italic"/>
          <w:iCs/>
        </w:rPr>
      </w:pPr>
      <w:r w:rsidRPr="00971900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C872E1" w:rsidRPr="00971900" w:rsidRDefault="00C872E1" w:rsidP="0096472F">
      <w:pPr>
        <w:ind w:firstLine="709"/>
        <w:jc w:val="both"/>
        <w:rPr>
          <w:rFonts w:eastAsia="TimesNewRoman,Italic"/>
          <w:iCs/>
        </w:rPr>
      </w:pPr>
      <w:r w:rsidRPr="00971900">
        <w:rPr>
          <w:rFonts w:eastAsia="TimesNewRoman,Italic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72D8A" w:rsidRDefault="00272D8A" w:rsidP="0096472F">
      <w:pPr>
        <w:tabs>
          <w:tab w:val="left" w:pos="2295"/>
        </w:tabs>
        <w:jc w:val="center"/>
        <w:rPr>
          <w:b/>
        </w:rPr>
      </w:pPr>
    </w:p>
    <w:p w:rsidR="00C872E1" w:rsidRPr="00971900" w:rsidRDefault="00272D8A" w:rsidP="0096472F">
      <w:pPr>
        <w:ind w:firstLine="709"/>
        <w:rPr>
          <w:b/>
        </w:rPr>
      </w:pPr>
      <w:r>
        <w:rPr>
          <w:b/>
        </w:rPr>
        <w:t xml:space="preserve">2.3 </w:t>
      </w:r>
      <w:r w:rsidR="00C872E1" w:rsidRPr="00971900">
        <w:rPr>
          <w:b/>
        </w:rPr>
        <w:t xml:space="preserve">Темы докладов по дисциплине </w:t>
      </w: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1. Становление гендерной психологии как науки.</w:t>
      </w:r>
    </w:p>
    <w:p w:rsidR="00C872E1" w:rsidRPr="00272D8A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272D8A">
        <w:rPr>
          <w:rFonts w:ascii="Times New Roman" w:hAnsi="Times New Roman"/>
          <w:sz w:val="24"/>
          <w:szCs w:val="24"/>
          <w:lang w:val="ru-RU"/>
        </w:rPr>
        <w:t>Гендер как культурная метафора</w:t>
      </w:r>
    </w:p>
    <w:p w:rsidR="00C872E1" w:rsidRPr="00272D8A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272D8A">
        <w:rPr>
          <w:rFonts w:ascii="Times New Roman" w:hAnsi="Times New Roman"/>
          <w:sz w:val="24"/>
          <w:szCs w:val="24"/>
          <w:lang w:val="ru-RU"/>
        </w:rPr>
        <w:t>Женские и гендерные исследования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Социобиологический подход к пониманию гендера – «за» и «против»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Постмодернизм и гендер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Феминизм как социальное движение, как идеология и как теории альтернативной культуры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 xml:space="preserve">Социокультурный эффект постмодернистского феминизма.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 xml:space="preserve">Современные проявления «гендерного дисплея».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Проблема дифференциации мужских и женских ролей в современном мире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lastRenderedPageBreak/>
        <w:t xml:space="preserve">Значимость работы О.Вейнингера «Пол и характер» для развития психологии пола и гендерной психологии. 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Понимание пола как социальной категории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исследования как междисциплинарный подход к изучению взаимодействия полов в культуре и социуме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Социальная психология гендера и социальное познание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Современные тенденции развития гендерных исследований в психологии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Гендерные предубеждения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Маскулинные и феминные черты в спорте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Гендер и интернет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Теории гендерной социализации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Особенности морального развития мужчин и женщин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Последствия воспитания ребенка без «гендерной схемы» – достоинства и недостатки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Роль спорта в гендерной социализации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Роль сверстников в гендерной социализации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Школа как институт социализации в современных условиях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Семейные отношения и гендерная социализация взрослых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4. Психология гендерных различий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 xml:space="preserve">Мужское» в современном обществе.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Социокультурные детерминанты гендерной идентичности.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Этническая и гендерная идентичность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Современные проблемы сексизма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 xml:space="preserve">Конструирование гендера в межличностном общении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Конфронтация полов: миф или реальность»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Особенности мужского и женского лидерства».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Современные стили мужского и женского лидерства».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Взаимоотношения родителей и детей в семье.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Взаимодействие с партнерами своего и противоположного пола.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Исследования гендерной социализации спортсменов.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Исследования гендерной социализации личности в психологии спорта.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 Исследования гендера в спортивной психологии.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 Исследование гендерной роли и идентичности в спорте.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 xml:space="preserve">Половой диморфизм.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стереотипы в спортивной деятельности.</w:t>
      </w:r>
    </w:p>
    <w:p w:rsidR="00C872E1" w:rsidRPr="00971900" w:rsidRDefault="00C872E1" w:rsidP="0096472F">
      <w:pPr>
        <w:tabs>
          <w:tab w:val="num" w:pos="1134"/>
        </w:tabs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  <w:bCs/>
        </w:rPr>
      </w:pPr>
      <w:r w:rsidRPr="00971900">
        <w:rPr>
          <w:b/>
        </w:rPr>
        <w:t xml:space="preserve">Раздел 5. </w:t>
      </w:r>
      <w:r w:rsidRPr="00971900">
        <w:rPr>
          <w:b/>
          <w:bCs/>
        </w:rPr>
        <w:t>Гендерные особенности перцепции в общении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Фрагментарность гендерных ролей как одна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из возможных причин ролевых конфликтов.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Связь гендерной роли и культуры. </w:t>
      </w:r>
      <w:r w:rsidRPr="00971900">
        <w:rPr>
          <w:rFonts w:ascii="Times New Roman" w:hAnsi="Times New Roman"/>
          <w:sz w:val="24"/>
          <w:szCs w:val="24"/>
        </w:rPr>
        <w:t>Кросс-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культурные исследования гендерных ролей.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Оценка О. Вейнингером психологических особенностей «мужского» и «женского».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Соотношение личностной, гендерной и профессиональной идентичности личности.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Группы мужчин и женщин как субъекты гендерных отношений.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Гендерные представления.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отношения в межгрупповом взаимодействии.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отношения в межличностном взаимодействии.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lastRenderedPageBreak/>
        <w:t>Гендерные стереотипы.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Гендерные установки.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Внутриличностный уровень анализа гендерных отношений</w:t>
      </w:r>
    </w:p>
    <w:p w:rsidR="00C872E1" w:rsidRPr="00971900" w:rsidRDefault="00C872E1" w:rsidP="0096472F">
      <w:pPr>
        <w:ind w:firstLine="720"/>
        <w:rPr>
          <w:b/>
        </w:rPr>
      </w:pPr>
    </w:p>
    <w:p w:rsidR="00C872E1" w:rsidRPr="00971900" w:rsidRDefault="00C872E1" w:rsidP="0096472F">
      <w:pPr>
        <w:ind w:firstLine="720"/>
        <w:rPr>
          <w:b/>
        </w:rPr>
      </w:pPr>
      <w:r w:rsidRPr="00971900">
        <w:rPr>
          <w:b/>
        </w:rPr>
        <w:t xml:space="preserve">Критерии оценки: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29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 оценка «5 баллов»</w:t>
      </w:r>
      <w:r w:rsidRPr="00971900">
        <w:rPr>
          <w:rFonts w:ascii="Times New Roman" w:hAnsi="Times New Roman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оценка «4 балла»</w:t>
      </w:r>
      <w:r w:rsidRPr="00971900">
        <w:rPr>
          <w:rFonts w:ascii="Times New Roman" w:hAnsi="Times New Roman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 оценка «3 балла»</w:t>
      </w:r>
      <w:r w:rsidRPr="00971900">
        <w:rPr>
          <w:rFonts w:ascii="Times New Roman" w:hAnsi="Times New Roman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 оценка «2 балла»</w:t>
      </w:r>
      <w:r w:rsidRPr="00971900">
        <w:rPr>
          <w:rFonts w:ascii="Times New Roman" w:hAnsi="Times New Roman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 xml:space="preserve">-  оценка «0 баллов»  </w:t>
      </w:r>
      <w:r w:rsidRPr="00971900">
        <w:rPr>
          <w:rFonts w:ascii="Times New Roman" w:hAnsi="Times New Roman"/>
        </w:rPr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</w:t>
      </w:r>
      <w:r w:rsidRPr="00971900">
        <w:rPr>
          <w:rFonts w:ascii="Times New Roman" w:hAnsi="Times New Roman"/>
        </w:rPr>
        <w:lastRenderedPageBreak/>
        <w:t>тексте; доклад представляет собой не переработанный текст другого автора (других авторов).</w:t>
      </w:r>
    </w:p>
    <w:p w:rsidR="00C872E1" w:rsidRPr="00971900" w:rsidRDefault="00C872E1" w:rsidP="0096472F"/>
    <w:p w:rsidR="00C872E1" w:rsidRPr="00971900" w:rsidRDefault="00272D8A" w:rsidP="0096472F">
      <w:pPr>
        <w:ind w:firstLine="709"/>
        <w:rPr>
          <w:b/>
        </w:rPr>
      </w:pPr>
      <w:r>
        <w:rPr>
          <w:b/>
        </w:rPr>
        <w:t xml:space="preserve">2.5 </w:t>
      </w:r>
      <w:r w:rsidR="00C872E1" w:rsidRPr="00971900">
        <w:rPr>
          <w:b/>
        </w:rPr>
        <w:t xml:space="preserve">Вопросы для устного опроса по дисциплине </w:t>
      </w: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1. Становление гендерной психологии как науки.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1.В чем отличия понятий «пол» и «гендер»?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2.Какие основные направления гендерных исследований в социальных науках вы можете назвать?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3.Что явилось основными предпосылками становления гендерной проблематики в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4.В чем заключались основные идеи, связанные с проблемами пола, в философии античного периода и в целом в традиционной европейской философии?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5.Какие философские теории могут быть рассмотрены как предпосылки возникновения и становления феминизма?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6.Что представляет собою феминизм?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7.Какие феминистские теории легли в основу гендерных исследований?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8.Какие направления феминизма вы знаете?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9.Какая основная проблематика характерна для каждого из этапов развития социологии пола?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>10. Определите предмет гендерной социологии.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11.Какие микросоциальные теории являются методологической основой для исследований гендера?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12. Назовите основные традиционные теории половых ролей.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13. Какое значение имели работы М.Мид для развития психологии пола и гендерной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14. Какие основные отличия между мужчинами и женщинами были выделены Э.Маккоби, К.Джэклин?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15. Что является предметом гендерной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16. Какие задачи стоят перед гендерной психологией?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17. Какие основные направления можно выделить в гендерной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18. Какие основные теории и концепции гендерной психологии вы можете назвать?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19. Какое влияние оказывает культура на психологические особенности мужчин и женщин?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20. В чем отличие феминной и маскулинной культуры 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В чем заключаются гендерные особенности коммуникации?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Что является результатом гендерной социализации?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В чем заключаются основные отличия теории научения от традиционной психоаналитической концепции в понимании гендерной социализации?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Что такое «гендерная схема» и как она формируется?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Назовите основные институты гендерной социализации.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 гендерные стереотипы в средствах массовой коммуникации могут влиять на формирование гендерной идентичности? </w:t>
      </w:r>
    </w:p>
    <w:p w:rsidR="00C872E1" w:rsidRPr="00971900" w:rsidRDefault="00C872E1" w:rsidP="0096472F">
      <w:pPr>
        <w:pStyle w:val="a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3. Гендерная специфика личностного и профессионального роста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проблемы развития женской психологии?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личностые различия между мужчинами и женщинами?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возникают гендерные стереотипы как барьер личностного роста?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Что такое личностная самоидентичность?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кросс-культурные исследования самоэффективности с точки зрения гендерной психологии?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4. Психология гендерных различий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проблемы, связанные с гендером, могут быть исследованы в СМИ и рекламе?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Что может дать знание гендерной психологии для психолога, работающего в спорте?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концепции объясняют половые различия в вербальном и невербальном поведении?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психологические проблемы может решить гендерная терапия? 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 xml:space="preserve">Раздел 5. </w:t>
      </w:r>
      <w:r w:rsidRPr="00971900">
        <w:rPr>
          <w:b/>
          <w:bCs/>
        </w:rPr>
        <w:t>Гендерные особенности перцепции в общении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Кризис маскулинности в современном обществе.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Гендерная асимметрия в сфере занятости.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</w:rPr>
        <w:t>Профессиональная карьера: гендерный аспект.</w:t>
      </w:r>
    </w:p>
    <w:p w:rsidR="00C872E1" w:rsidRPr="00971900" w:rsidRDefault="00C872E1" w:rsidP="0096472F">
      <w:pPr>
        <w:tabs>
          <w:tab w:val="left" w:pos="2295"/>
          <w:tab w:val="left" w:pos="6257"/>
        </w:tabs>
        <w:ind w:firstLine="720"/>
        <w:jc w:val="both"/>
        <w:rPr>
          <w:b/>
        </w:rPr>
      </w:pPr>
    </w:p>
    <w:p w:rsidR="00C872E1" w:rsidRPr="00971900" w:rsidRDefault="00C872E1" w:rsidP="0096472F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 w:rsidRPr="00971900">
        <w:rPr>
          <w:b/>
        </w:rPr>
        <w:t>Критерии оценки:</w:t>
      </w:r>
    </w:p>
    <w:p w:rsidR="00C872E1" w:rsidRPr="00971900" w:rsidRDefault="00C872E1" w:rsidP="0096472F">
      <w:pPr>
        <w:tabs>
          <w:tab w:val="left" w:pos="720"/>
        </w:tabs>
        <w:ind w:firstLine="709"/>
        <w:jc w:val="both"/>
        <w:rPr>
          <w:color w:val="000000"/>
        </w:rPr>
      </w:pPr>
      <w:r w:rsidRPr="00971900">
        <w:rPr>
          <w:color w:val="000000"/>
        </w:rPr>
        <w:tab/>
        <w:t xml:space="preserve">- </w:t>
      </w:r>
      <w:r w:rsidRPr="00971900">
        <w:rPr>
          <w:b/>
          <w:color w:val="000000"/>
        </w:rPr>
        <w:t>оценка «зачтено»</w:t>
      </w:r>
      <w:r w:rsidRPr="00971900">
        <w:rPr>
          <w:color w:val="000000"/>
        </w:rPr>
        <w:t xml:space="preserve"> выставляется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объяснить сущность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C872E1" w:rsidRPr="00971900" w:rsidRDefault="00C872E1" w:rsidP="0096472F">
      <w:pPr>
        <w:tabs>
          <w:tab w:val="left" w:pos="720"/>
        </w:tabs>
        <w:ind w:firstLine="709"/>
        <w:jc w:val="both"/>
        <w:rPr>
          <w:color w:val="000000"/>
        </w:rPr>
      </w:pPr>
    </w:p>
    <w:p w:rsidR="00C872E1" w:rsidRPr="00971900" w:rsidRDefault="00C872E1" w:rsidP="0096472F">
      <w:pPr>
        <w:tabs>
          <w:tab w:val="left" w:pos="720"/>
        </w:tabs>
        <w:ind w:firstLine="709"/>
        <w:jc w:val="both"/>
        <w:rPr>
          <w:color w:val="000000"/>
        </w:rPr>
      </w:pPr>
      <w:r w:rsidRPr="00971900">
        <w:rPr>
          <w:color w:val="000000"/>
        </w:rPr>
        <w:tab/>
        <w:t xml:space="preserve">-  </w:t>
      </w:r>
      <w:r w:rsidRPr="00971900">
        <w:rPr>
          <w:b/>
          <w:color w:val="000000"/>
        </w:rPr>
        <w:t>оценка</w:t>
      </w:r>
      <w:r w:rsidRPr="00971900">
        <w:rPr>
          <w:color w:val="000000"/>
        </w:rPr>
        <w:t xml:space="preserve"> </w:t>
      </w:r>
      <w:r w:rsidRPr="00971900">
        <w:rPr>
          <w:b/>
          <w:color w:val="000000"/>
        </w:rPr>
        <w:t xml:space="preserve">«не зачтено» </w:t>
      </w:r>
      <w:r w:rsidRPr="00971900">
        <w:rPr>
          <w:color w:val="000000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C872E1" w:rsidRPr="00971900" w:rsidRDefault="00C872E1" w:rsidP="0096472F"/>
    <w:p w:rsidR="00C872E1" w:rsidRPr="00971900" w:rsidRDefault="00272D8A" w:rsidP="0096472F">
      <w:pPr>
        <w:ind w:firstLine="720"/>
        <w:jc w:val="both"/>
        <w:rPr>
          <w:b/>
        </w:rPr>
      </w:pPr>
      <w:r>
        <w:rPr>
          <w:b/>
        </w:rPr>
        <w:t xml:space="preserve">2.6 </w:t>
      </w:r>
      <w:r w:rsidR="00C872E1" w:rsidRPr="00971900">
        <w:rPr>
          <w:b/>
        </w:rPr>
        <w:t xml:space="preserve">Конспекты по дисциплине 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1. Становление гендерной психологии как науки.</w:t>
      </w:r>
    </w:p>
    <w:p w:rsidR="00C872E1" w:rsidRPr="00971900" w:rsidRDefault="00C872E1" w:rsidP="0096472F">
      <w:pPr>
        <w:ind w:firstLine="720"/>
        <w:jc w:val="both"/>
      </w:pPr>
      <w:r w:rsidRPr="00971900">
        <w:t>1. История формирования гендерной психологии // Бендас,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</w:pPr>
      <w:r w:rsidRPr="00971900">
        <w:t>2. История феминизма в гендерной психологии // Бендас,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</w:pPr>
      <w:r w:rsidRPr="00971900">
        <w:t>3.Теории и концепции психологии // Бендас,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>1. Половая индентификация как социальный феномен гендерной.психологии // Бендас,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>2. Нарушение половой идентичности  // Бендас,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pStyle w:val="a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3. Гендерная специфика личностного и профессионального роста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>1. Половые различия в свойствах личности. // Бендас, Т. В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>2. Пол и профессиональная деятельность // Бендас,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pStyle w:val="a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4. Психология гендерных различий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lastRenderedPageBreak/>
        <w:t>1. Пол и физическая культура и спорт. // Бендас,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jc w:val="both"/>
        <w:rPr>
          <w:b/>
        </w:rPr>
      </w:pPr>
    </w:p>
    <w:p w:rsidR="00C872E1" w:rsidRPr="00971900" w:rsidRDefault="00C872E1" w:rsidP="0096472F">
      <w:pPr>
        <w:ind w:firstLine="720"/>
        <w:jc w:val="both"/>
        <w:rPr>
          <w:b/>
          <w:bCs/>
        </w:rPr>
      </w:pPr>
      <w:r w:rsidRPr="00971900">
        <w:rPr>
          <w:b/>
        </w:rPr>
        <w:t xml:space="preserve">Раздел 5. </w:t>
      </w:r>
      <w:r w:rsidRPr="00971900">
        <w:rPr>
          <w:b/>
          <w:bCs/>
        </w:rPr>
        <w:t>Гендерные особенности перцепции в общении.</w:t>
      </w:r>
    </w:p>
    <w:p w:rsidR="00C872E1" w:rsidRPr="00971900" w:rsidRDefault="00C872E1" w:rsidP="0096472F">
      <w:pPr>
        <w:ind w:firstLine="720"/>
        <w:jc w:val="both"/>
      </w:pPr>
      <w:r w:rsidRPr="00971900">
        <w:t>1. Половые особенности социальной перцепции. // Бендас, Т. В. 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>2. Половые различия в отношении к другим объектам общения // Бендас,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jc w:val="both"/>
      </w:pPr>
    </w:p>
    <w:p w:rsidR="00C872E1" w:rsidRPr="00971900" w:rsidRDefault="00C872E1" w:rsidP="0096472F">
      <w:pPr>
        <w:ind w:firstLine="720"/>
        <w:jc w:val="both"/>
      </w:pPr>
      <w:r w:rsidRPr="00971900">
        <w:t xml:space="preserve">Работа выполняется письменно. </w:t>
      </w:r>
      <w:r w:rsidRPr="00971900">
        <w:rPr>
          <w:rStyle w:val="c2"/>
        </w:rPr>
        <w:t xml:space="preserve">Конспект должен начинаться с указания реквизитов источника. </w:t>
      </w:r>
      <w:r w:rsidRPr="00971900">
        <w:t>Озвучиванию подлежат главные положения и выводы работы в виде краткого устного сообщения (3-4 мин) в рамках теоретических и практических занятий.</w:t>
      </w:r>
    </w:p>
    <w:p w:rsidR="00C872E1" w:rsidRPr="00971900" w:rsidRDefault="00C872E1" w:rsidP="0096472F">
      <w:pPr>
        <w:ind w:firstLine="720"/>
        <w:jc w:val="both"/>
      </w:pPr>
      <w:r w:rsidRPr="00971900">
        <w:rPr>
          <w:b/>
        </w:rPr>
        <w:t>Критерии оценки:</w:t>
      </w:r>
    </w:p>
    <w:p w:rsidR="00C872E1" w:rsidRPr="00971900" w:rsidRDefault="00C872E1" w:rsidP="0096472F">
      <w:pPr>
        <w:ind w:firstLine="720"/>
        <w:jc w:val="both"/>
      </w:pPr>
      <w:r w:rsidRPr="00971900">
        <w:t>Оценка «зачтено» за наиболее полный объем содержания темы конспекта и понимание основных вопросов; правильное и конкретное раскрытие темы, за ясный и чёткий структурированный материал. Объем конспекта не должен превышать одну четвертую часть исходного текста.Наличие схем, графическое выделение особо значимой</w:t>
      </w:r>
      <w:r w:rsidRPr="00971900">
        <w:br/>
        <w:t>информации.  Работа представляется в срок.</w:t>
      </w:r>
    </w:p>
    <w:p w:rsidR="00C872E1" w:rsidRPr="00971900" w:rsidRDefault="00C872E1" w:rsidP="0096472F">
      <w:pPr>
        <w:ind w:firstLine="720"/>
      </w:pPr>
      <w:r w:rsidRPr="00971900">
        <w:t xml:space="preserve">Оценка «не зачтено» выставляется за отсутствие конспекта, за отсутствие логических связей изложения материала, за полное списывание текста источника. </w:t>
      </w:r>
    </w:p>
    <w:p w:rsidR="00EB5BED" w:rsidRPr="00971900" w:rsidRDefault="00EB5BED" w:rsidP="0096472F">
      <w:pPr>
        <w:jc w:val="both"/>
        <w:rPr>
          <w:rFonts w:eastAsia="TimesNewRoman,Italic"/>
          <w:iCs/>
          <w:u w:val="single"/>
        </w:rPr>
      </w:pPr>
    </w:p>
    <w:p w:rsidR="00EB5BED" w:rsidRPr="00971900" w:rsidRDefault="00272D8A" w:rsidP="0096472F">
      <w:pPr>
        <w:ind w:firstLine="708"/>
        <w:rPr>
          <w:rFonts w:eastAsia="Calibri"/>
          <w:b/>
          <w:color w:val="000000"/>
          <w:spacing w:val="-1"/>
        </w:rPr>
      </w:pPr>
      <w:r>
        <w:rPr>
          <w:rFonts w:eastAsia="Calibri"/>
          <w:b/>
          <w:color w:val="000000"/>
          <w:spacing w:val="-1"/>
        </w:rPr>
        <w:t xml:space="preserve">2.7 </w:t>
      </w:r>
      <w:r w:rsidR="00EB5BED" w:rsidRPr="00971900">
        <w:rPr>
          <w:rFonts w:eastAsia="Calibri"/>
          <w:b/>
          <w:color w:val="000000"/>
          <w:spacing w:val="-1"/>
        </w:rPr>
        <w:t>Рекомендации по оцениванию результатов достижения компетенций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Формирование компетенций, предусмотренных данной дисциплиной, предпол</w:t>
      </w:r>
      <w:r w:rsidRPr="00971900">
        <w:rPr>
          <w:rFonts w:eastAsia="Calibri"/>
        </w:rPr>
        <w:t>а</w:t>
      </w:r>
      <w:r w:rsidRPr="00971900">
        <w:rPr>
          <w:rFonts w:eastAsia="Calibri"/>
        </w:rPr>
        <w:t>гает активное, творческое участие студента на всех этапах ее изучения путем планомерной р</w:t>
      </w:r>
      <w:r w:rsidRPr="00971900">
        <w:rPr>
          <w:rFonts w:eastAsia="Calibri"/>
        </w:rPr>
        <w:t>а</w:t>
      </w:r>
      <w:r w:rsidRPr="00971900">
        <w:rPr>
          <w:rFonts w:eastAsia="Calibri"/>
        </w:rPr>
        <w:t>боты на учебных занятиях и при выполнении самостоятельной работы.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Оценка результатов формирования компетенций складывается из: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- работы студента на учебных занятиях (посещение не менее 80% занятий);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- оценка за внутрисеместровую аттестацию выставляется студенту, с учетом пос</w:t>
      </w:r>
      <w:r w:rsidRPr="00971900">
        <w:rPr>
          <w:rFonts w:eastAsia="Calibri"/>
        </w:rPr>
        <w:t>е</w:t>
      </w:r>
      <w:r w:rsidRPr="00971900">
        <w:rPr>
          <w:rFonts w:eastAsia="Calibri"/>
        </w:rPr>
        <w:t>щаемости учебных занятий, его работы на занятиях и выполнения заданий в полном об</w:t>
      </w:r>
      <w:r w:rsidRPr="00971900">
        <w:rPr>
          <w:rFonts w:eastAsia="Calibri"/>
        </w:rPr>
        <w:t>ъ</w:t>
      </w:r>
      <w:r w:rsidRPr="00971900">
        <w:rPr>
          <w:rFonts w:eastAsia="Calibri"/>
        </w:rPr>
        <w:t>еме, предусмотренных Фондом оценочных средств на текущую дату;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- в случае пропуска лекционного занятия студент должен предоставить в рукопи</w:t>
      </w:r>
      <w:r w:rsidRPr="00971900">
        <w:rPr>
          <w:rFonts w:eastAsia="Calibri"/>
        </w:rPr>
        <w:t>с</w:t>
      </w:r>
      <w:r w:rsidRPr="00971900">
        <w:rPr>
          <w:rFonts w:eastAsia="Calibri"/>
        </w:rPr>
        <w:t>ном виде конспект лекции, а семинарского занятия – в письменном виде проработа</w:t>
      </w:r>
      <w:r w:rsidRPr="00971900">
        <w:rPr>
          <w:rFonts w:eastAsia="Calibri"/>
        </w:rPr>
        <w:t>н</w:t>
      </w:r>
      <w:r w:rsidRPr="00971900">
        <w:rPr>
          <w:rFonts w:eastAsia="Calibri"/>
        </w:rPr>
        <w:t>ные учебные вопросы, обсуждавшиеся на семинаре; срок предоставления заданий – на след</w:t>
      </w:r>
      <w:r w:rsidRPr="00971900">
        <w:rPr>
          <w:rFonts w:eastAsia="Calibri"/>
        </w:rPr>
        <w:t>у</w:t>
      </w:r>
      <w:r w:rsidRPr="00971900">
        <w:rPr>
          <w:rFonts w:eastAsia="Calibri"/>
        </w:rPr>
        <w:t>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</w:t>
      </w:r>
      <w:r w:rsidRPr="00971900">
        <w:rPr>
          <w:rFonts w:eastAsia="Calibri"/>
        </w:rPr>
        <w:t>а</w:t>
      </w:r>
      <w:r w:rsidRPr="00971900">
        <w:rPr>
          <w:rFonts w:eastAsia="Calibri"/>
        </w:rPr>
        <w:t>боту в группе, на последующем семинарском занятии;</w:t>
      </w:r>
    </w:p>
    <w:p w:rsidR="00EB5BED" w:rsidRPr="00971900" w:rsidRDefault="00EB5BED" w:rsidP="0096472F">
      <w:pPr>
        <w:ind w:firstLine="709"/>
        <w:jc w:val="both"/>
        <w:rPr>
          <w:rFonts w:eastAsia="Calibri"/>
        </w:rPr>
      </w:pPr>
      <w:r w:rsidRPr="00971900">
        <w:rPr>
          <w:rFonts w:eastAsia="Calibri"/>
        </w:rPr>
        <w:t xml:space="preserve">- при выставлении студенту оценки на </w:t>
      </w:r>
      <w:r w:rsidR="00272D8A">
        <w:rPr>
          <w:rFonts w:eastAsia="Calibri"/>
        </w:rPr>
        <w:t>зачете</w:t>
      </w:r>
      <w:r w:rsidRPr="00971900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</w:t>
      </w:r>
      <w:r w:rsidRPr="00971900">
        <w:rPr>
          <w:rFonts w:eastAsia="Calibri"/>
        </w:rPr>
        <w:t>у</w:t>
      </w:r>
      <w:r w:rsidRPr="00971900">
        <w:rPr>
          <w:rFonts w:eastAsia="Calibri"/>
        </w:rPr>
        <w:t>ру по программе дисциплины; степень активности студента на семинарских занятиях и его по</w:t>
      </w:r>
      <w:r w:rsidRPr="00971900">
        <w:rPr>
          <w:rFonts w:eastAsia="Calibri"/>
        </w:rPr>
        <w:t>д</w:t>
      </w:r>
      <w:r w:rsidRPr="00971900">
        <w:rPr>
          <w:rFonts w:eastAsia="Calibri"/>
        </w:rPr>
        <w:t>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</w:t>
      </w:r>
      <w:r w:rsidRPr="00971900">
        <w:rPr>
          <w:rFonts w:eastAsia="Calibri"/>
        </w:rPr>
        <w:t>ш</w:t>
      </w:r>
      <w:r w:rsidRPr="00971900">
        <w:rPr>
          <w:rFonts w:eastAsia="Calibri"/>
        </w:rPr>
        <w:t>ления; умение приложить теорию к практике.</w:t>
      </w:r>
    </w:p>
    <w:p w:rsidR="0096472F" w:rsidRDefault="00EB5BED" w:rsidP="0096472F">
      <w:pPr>
        <w:ind w:firstLine="709"/>
        <w:jc w:val="both"/>
        <w:rPr>
          <w:rFonts w:eastAsia="Calibri"/>
        </w:rPr>
      </w:pPr>
      <w:r w:rsidRPr="00971900">
        <w:rPr>
          <w:rFonts w:eastAsia="Calibri"/>
        </w:rPr>
        <w:t xml:space="preserve">- качество ответа студента на </w:t>
      </w:r>
      <w:r w:rsidR="00272D8A">
        <w:rPr>
          <w:rFonts w:eastAsia="Calibri"/>
        </w:rPr>
        <w:t>зачете</w:t>
      </w:r>
      <w:r w:rsidRPr="00971900">
        <w:rPr>
          <w:rFonts w:eastAsia="Calibri"/>
        </w:rPr>
        <w:t xml:space="preserve"> оценивается в соответствии с разработа</w:t>
      </w:r>
      <w:r w:rsidRPr="00971900">
        <w:rPr>
          <w:rFonts w:eastAsia="Calibri"/>
        </w:rPr>
        <w:t>н</w:t>
      </w:r>
      <w:r w:rsidRPr="00971900">
        <w:rPr>
          <w:rFonts w:eastAsia="Calibri"/>
        </w:rPr>
        <w:t>ными и утвержденными на заседании кафедры критериями оценки.</w:t>
      </w:r>
    </w:p>
    <w:p w:rsidR="00CD0274" w:rsidRPr="00971900" w:rsidRDefault="00CD0274" w:rsidP="0096472F">
      <w:pPr>
        <w:jc w:val="both"/>
        <w:rPr>
          <w:b/>
        </w:rPr>
      </w:pPr>
    </w:p>
    <w:sectPr w:rsidR="00CD0274" w:rsidRPr="00971900" w:rsidSect="009647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7240" w:rsidRDefault="00387240" w:rsidP="00F40ADD">
      <w:r>
        <w:separator/>
      </w:r>
    </w:p>
  </w:endnote>
  <w:endnote w:type="continuationSeparator" w:id="0">
    <w:p w:rsidR="00387240" w:rsidRDefault="00387240" w:rsidP="00F40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  <w:font w:name="font306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7240" w:rsidRDefault="00387240" w:rsidP="00F40ADD">
      <w:r>
        <w:separator/>
      </w:r>
    </w:p>
  </w:footnote>
  <w:footnote w:type="continuationSeparator" w:id="0">
    <w:p w:rsidR="00387240" w:rsidRDefault="00387240" w:rsidP="00F40A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6EAE793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bullet"/>
      <w:suff w:val="space"/>
      <w:lvlText w:val=""/>
      <w:lvlJc w:val="left"/>
      <w:pPr>
        <w:tabs>
          <w:tab w:val="num" w:pos="-141"/>
        </w:tabs>
        <w:ind w:left="-141" w:firstLine="709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648"/>
        </w:tabs>
        <w:ind w:left="1651" w:hanging="1083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2008"/>
        </w:tabs>
        <w:ind w:left="2008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2368"/>
        </w:tabs>
        <w:ind w:left="2368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728"/>
        </w:tabs>
        <w:ind w:left="2728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3088"/>
        </w:tabs>
        <w:ind w:left="3088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3448"/>
        </w:tabs>
        <w:ind w:left="3448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808"/>
        </w:tabs>
        <w:ind w:left="3808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4168"/>
        </w:tabs>
        <w:ind w:left="4168" w:hanging="360"/>
      </w:pPr>
      <w:rPr>
        <w:rFonts w:ascii="Symbol" w:hAnsi="Symbol" w:cs="OpenSymbol"/>
      </w:rPr>
    </w:lvl>
  </w:abstractNum>
  <w:abstractNum w:abstractNumId="2">
    <w:nsid w:val="00000004"/>
    <w:multiLevelType w:val="multilevel"/>
    <w:tmpl w:val="00000004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  <w:sz w:val="24"/>
        <w:szCs w:val="24"/>
      </w:rPr>
    </w:lvl>
  </w:abstractNum>
  <w:abstractNum w:abstractNumId="3">
    <w:nsid w:val="00000005"/>
    <w:multiLevelType w:val="multilevel"/>
    <w:tmpl w:val="00000005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  <w:rPr>
        <w:rFonts w:ascii="Times New Roman" w:hAnsi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49"/>
        </w:tabs>
        <w:ind w:left="2149" w:hanging="360"/>
      </w:pPr>
      <w:rPr>
        <w:rFonts w:ascii="Times New Roman" w:hAnsi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  <w:rPr>
        <w:rFonts w:ascii="Times New Roman" w:hAnsi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869"/>
        </w:tabs>
        <w:ind w:left="2869" w:hanging="360"/>
      </w:pPr>
      <w:rPr>
        <w:rFonts w:ascii="Times New Roman" w:hAnsi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3229"/>
        </w:tabs>
        <w:ind w:left="3229" w:hanging="360"/>
      </w:pPr>
      <w:rPr>
        <w:rFonts w:ascii="Times New Roman" w:hAnsi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3589"/>
        </w:tabs>
        <w:ind w:left="3589" w:hanging="360"/>
      </w:pPr>
      <w:rPr>
        <w:rFonts w:ascii="Times New Roman" w:hAnsi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949"/>
        </w:tabs>
        <w:ind w:left="3949" w:hanging="360"/>
      </w:pPr>
      <w:rPr>
        <w:rFonts w:ascii="Times New Roman" w:hAnsi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4309"/>
        </w:tabs>
        <w:ind w:left="4309" w:hanging="360"/>
      </w:pPr>
      <w:rPr>
        <w:rFonts w:ascii="Times New Roman" w:hAnsi="Times New Roman"/>
        <w:sz w:val="24"/>
        <w:szCs w:val="24"/>
      </w:rPr>
    </w:lvl>
  </w:abstractNum>
  <w:abstractNum w:abstractNumId="4">
    <w:nsid w:val="043B78C5"/>
    <w:multiLevelType w:val="hybridMultilevel"/>
    <w:tmpl w:val="4FC4A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0C75D5"/>
    <w:multiLevelType w:val="multilevel"/>
    <w:tmpl w:val="95CC372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0D4F50E9"/>
    <w:multiLevelType w:val="hybridMultilevel"/>
    <w:tmpl w:val="47444FE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127956AE"/>
    <w:multiLevelType w:val="hybridMultilevel"/>
    <w:tmpl w:val="0C4885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C138BA"/>
    <w:multiLevelType w:val="hybridMultilevel"/>
    <w:tmpl w:val="E5160C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3710B15"/>
    <w:multiLevelType w:val="hybridMultilevel"/>
    <w:tmpl w:val="CD4A4AAE"/>
    <w:lvl w:ilvl="0" w:tplc="2F0A05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D9D5642"/>
    <w:multiLevelType w:val="hybridMultilevel"/>
    <w:tmpl w:val="35F8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5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7F675C4"/>
    <w:multiLevelType w:val="hybridMultilevel"/>
    <w:tmpl w:val="5AF27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B2236C"/>
    <w:multiLevelType w:val="hybridMultilevel"/>
    <w:tmpl w:val="9E247A6A"/>
    <w:lvl w:ilvl="0" w:tplc="9B30FB8E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rFonts w:cs="Times New Roman"/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5E27976"/>
    <w:multiLevelType w:val="hybridMultilevel"/>
    <w:tmpl w:val="E180748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57B62F33"/>
    <w:multiLevelType w:val="hybridMultilevel"/>
    <w:tmpl w:val="8D487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A90490"/>
    <w:multiLevelType w:val="multilevel"/>
    <w:tmpl w:val="53847A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5CA62386"/>
    <w:multiLevelType w:val="hybridMultilevel"/>
    <w:tmpl w:val="989C39F0"/>
    <w:lvl w:ilvl="0" w:tplc="A496BF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CBE39AD"/>
    <w:multiLevelType w:val="hybridMultilevel"/>
    <w:tmpl w:val="DD8A6FDC"/>
    <w:lvl w:ilvl="0" w:tplc="BC745668">
      <w:start w:val="4"/>
      <w:numFmt w:val="decimal"/>
      <w:pStyle w:val="a0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256972"/>
    <w:multiLevelType w:val="hybridMultilevel"/>
    <w:tmpl w:val="F922431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3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0"/>
  </w:num>
  <w:num w:numId="10">
    <w:abstractNumId w:val="12"/>
  </w:num>
  <w:num w:numId="11">
    <w:abstractNumId w:val="26"/>
  </w:num>
  <w:num w:numId="1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0"/>
  </w:num>
  <w:num w:numId="17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</w:num>
  <w:num w:numId="19">
    <w:abstractNumId w:val="5"/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</w:num>
  <w:num w:numId="23">
    <w:abstractNumId w:val="25"/>
  </w:num>
  <w:num w:numId="24">
    <w:abstractNumId w:val="24"/>
  </w:num>
  <w:num w:numId="25">
    <w:abstractNumId w:val="4"/>
  </w:num>
  <w:num w:numId="26">
    <w:abstractNumId w:val="22"/>
  </w:num>
  <w:num w:numId="27">
    <w:abstractNumId w:val="9"/>
  </w:num>
  <w:num w:numId="28">
    <w:abstractNumId w:val="27"/>
  </w:num>
  <w:num w:numId="29">
    <w:abstractNumId w:val="7"/>
  </w:num>
  <w:num w:numId="30">
    <w:abstractNumId w:val="8"/>
  </w:num>
  <w:num w:numId="31">
    <w:abstractNumId w:val="18"/>
  </w:num>
  <w:num w:numId="32">
    <w:abstractNumId w:val="21"/>
  </w:num>
  <w:num w:numId="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623D"/>
    <w:rsid w:val="00001677"/>
    <w:rsid w:val="00002ED7"/>
    <w:rsid w:val="00002F62"/>
    <w:rsid w:val="00020A56"/>
    <w:rsid w:val="000278E1"/>
    <w:rsid w:val="00031B7E"/>
    <w:rsid w:val="000334DD"/>
    <w:rsid w:val="00040E16"/>
    <w:rsid w:val="00042B4E"/>
    <w:rsid w:val="000479A5"/>
    <w:rsid w:val="00052FA9"/>
    <w:rsid w:val="0005359F"/>
    <w:rsid w:val="00057772"/>
    <w:rsid w:val="000701FA"/>
    <w:rsid w:val="000811A6"/>
    <w:rsid w:val="000838F5"/>
    <w:rsid w:val="0008684D"/>
    <w:rsid w:val="000A5A28"/>
    <w:rsid w:val="000A62C3"/>
    <w:rsid w:val="000A6482"/>
    <w:rsid w:val="000B201E"/>
    <w:rsid w:val="000B78BA"/>
    <w:rsid w:val="000C65B7"/>
    <w:rsid w:val="000D4316"/>
    <w:rsid w:val="000D7DAD"/>
    <w:rsid w:val="000E14D2"/>
    <w:rsid w:val="000E3B4D"/>
    <w:rsid w:val="000E5906"/>
    <w:rsid w:val="000F069F"/>
    <w:rsid w:val="000F3722"/>
    <w:rsid w:val="001006A7"/>
    <w:rsid w:val="00114998"/>
    <w:rsid w:val="00121DFD"/>
    <w:rsid w:val="00124A02"/>
    <w:rsid w:val="00131AA9"/>
    <w:rsid w:val="0013538C"/>
    <w:rsid w:val="001503E2"/>
    <w:rsid w:val="00150BC6"/>
    <w:rsid w:val="00156367"/>
    <w:rsid w:val="00161C76"/>
    <w:rsid w:val="00170447"/>
    <w:rsid w:val="00176852"/>
    <w:rsid w:val="001848CD"/>
    <w:rsid w:val="001927A2"/>
    <w:rsid w:val="00195EC9"/>
    <w:rsid w:val="001961D3"/>
    <w:rsid w:val="001B72AE"/>
    <w:rsid w:val="001C7855"/>
    <w:rsid w:val="002030C8"/>
    <w:rsid w:val="002075C2"/>
    <w:rsid w:val="00243CF0"/>
    <w:rsid w:val="00257A41"/>
    <w:rsid w:val="00262DD1"/>
    <w:rsid w:val="00272D8A"/>
    <w:rsid w:val="00291469"/>
    <w:rsid w:val="002A69EA"/>
    <w:rsid w:val="002E0717"/>
    <w:rsid w:val="00305CCD"/>
    <w:rsid w:val="0033453D"/>
    <w:rsid w:val="00335FEC"/>
    <w:rsid w:val="00344E9E"/>
    <w:rsid w:val="00356317"/>
    <w:rsid w:val="00362D98"/>
    <w:rsid w:val="00387240"/>
    <w:rsid w:val="0039161A"/>
    <w:rsid w:val="0039388D"/>
    <w:rsid w:val="003A168E"/>
    <w:rsid w:val="003A5BF7"/>
    <w:rsid w:val="003A622C"/>
    <w:rsid w:val="003B5717"/>
    <w:rsid w:val="003B5D4C"/>
    <w:rsid w:val="003C3B0B"/>
    <w:rsid w:val="003E1286"/>
    <w:rsid w:val="003E1DD1"/>
    <w:rsid w:val="003F2E34"/>
    <w:rsid w:val="0042113E"/>
    <w:rsid w:val="004238E0"/>
    <w:rsid w:val="004262A3"/>
    <w:rsid w:val="00432746"/>
    <w:rsid w:val="00433D03"/>
    <w:rsid w:val="00444B91"/>
    <w:rsid w:val="00445137"/>
    <w:rsid w:val="004609A3"/>
    <w:rsid w:val="00477C0A"/>
    <w:rsid w:val="00496930"/>
    <w:rsid w:val="004A080E"/>
    <w:rsid w:val="004A2AE0"/>
    <w:rsid w:val="004B4A1B"/>
    <w:rsid w:val="004B583F"/>
    <w:rsid w:val="004B7B7E"/>
    <w:rsid w:val="004E06ED"/>
    <w:rsid w:val="004E3CDD"/>
    <w:rsid w:val="004E4BCD"/>
    <w:rsid w:val="004E5B06"/>
    <w:rsid w:val="00502373"/>
    <w:rsid w:val="005024FB"/>
    <w:rsid w:val="00504464"/>
    <w:rsid w:val="00504E6A"/>
    <w:rsid w:val="00505708"/>
    <w:rsid w:val="00507A4E"/>
    <w:rsid w:val="00513700"/>
    <w:rsid w:val="005334B2"/>
    <w:rsid w:val="0053730E"/>
    <w:rsid w:val="00541506"/>
    <w:rsid w:val="00544DA6"/>
    <w:rsid w:val="00546668"/>
    <w:rsid w:val="00550507"/>
    <w:rsid w:val="0055191B"/>
    <w:rsid w:val="00553224"/>
    <w:rsid w:val="0055795F"/>
    <w:rsid w:val="00570A32"/>
    <w:rsid w:val="00583B33"/>
    <w:rsid w:val="0058432B"/>
    <w:rsid w:val="00586BDE"/>
    <w:rsid w:val="005968D5"/>
    <w:rsid w:val="005A3152"/>
    <w:rsid w:val="005A7A5B"/>
    <w:rsid w:val="005B6A17"/>
    <w:rsid w:val="005C0AD5"/>
    <w:rsid w:val="005C2552"/>
    <w:rsid w:val="005C4A97"/>
    <w:rsid w:val="005C58B1"/>
    <w:rsid w:val="005D3004"/>
    <w:rsid w:val="005E0314"/>
    <w:rsid w:val="00604424"/>
    <w:rsid w:val="006168B4"/>
    <w:rsid w:val="006206C2"/>
    <w:rsid w:val="006274D1"/>
    <w:rsid w:val="00630D57"/>
    <w:rsid w:val="00636175"/>
    <w:rsid w:val="006561DD"/>
    <w:rsid w:val="006610AC"/>
    <w:rsid w:val="00670436"/>
    <w:rsid w:val="006851A2"/>
    <w:rsid w:val="0069099F"/>
    <w:rsid w:val="00696D37"/>
    <w:rsid w:val="006B0D1A"/>
    <w:rsid w:val="006D0D8B"/>
    <w:rsid w:val="006E640B"/>
    <w:rsid w:val="006F1C0E"/>
    <w:rsid w:val="006F2AA9"/>
    <w:rsid w:val="006F4930"/>
    <w:rsid w:val="006F6A3F"/>
    <w:rsid w:val="006F7051"/>
    <w:rsid w:val="007001EE"/>
    <w:rsid w:val="007010D2"/>
    <w:rsid w:val="00715334"/>
    <w:rsid w:val="00730F93"/>
    <w:rsid w:val="00731242"/>
    <w:rsid w:val="00731278"/>
    <w:rsid w:val="007355F8"/>
    <w:rsid w:val="0073609D"/>
    <w:rsid w:val="007366D0"/>
    <w:rsid w:val="007723A7"/>
    <w:rsid w:val="00774191"/>
    <w:rsid w:val="007745F6"/>
    <w:rsid w:val="007752F0"/>
    <w:rsid w:val="00775E31"/>
    <w:rsid w:val="00781C04"/>
    <w:rsid w:val="007851DD"/>
    <w:rsid w:val="0078545A"/>
    <w:rsid w:val="007871C6"/>
    <w:rsid w:val="00790525"/>
    <w:rsid w:val="00791469"/>
    <w:rsid w:val="007A154C"/>
    <w:rsid w:val="007A4C76"/>
    <w:rsid w:val="007C2171"/>
    <w:rsid w:val="007D501E"/>
    <w:rsid w:val="007E2B3B"/>
    <w:rsid w:val="007E457F"/>
    <w:rsid w:val="007F0096"/>
    <w:rsid w:val="007F167E"/>
    <w:rsid w:val="007F37BB"/>
    <w:rsid w:val="007F7159"/>
    <w:rsid w:val="00801436"/>
    <w:rsid w:val="0080488B"/>
    <w:rsid w:val="00811258"/>
    <w:rsid w:val="00823996"/>
    <w:rsid w:val="008270A6"/>
    <w:rsid w:val="00833D65"/>
    <w:rsid w:val="00834769"/>
    <w:rsid w:val="008731B7"/>
    <w:rsid w:val="00874062"/>
    <w:rsid w:val="0087410C"/>
    <w:rsid w:val="0087752A"/>
    <w:rsid w:val="00877B3C"/>
    <w:rsid w:val="00886CFD"/>
    <w:rsid w:val="0089363C"/>
    <w:rsid w:val="008B230E"/>
    <w:rsid w:val="008C5411"/>
    <w:rsid w:val="008C6C19"/>
    <w:rsid w:val="008C6D3F"/>
    <w:rsid w:val="008D3328"/>
    <w:rsid w:val="008D7F23"/>
    <w:rsid w:val="008E1A94"/>
    <w:rsid w:val="008F218D"/>
    <w:rsid w:val="008F4EF5"/>
    <w:rsid w:val="00916BB3"/>
    <w:rsid w:val="00926DB9"/>
    <w:rsid w:val="00932C63"/>
    <w:rsid w:val="00935B5E"/>
    <w:rsid w:val="00936221"/>
    <w:rsid w:val="0096472F"/>
    <w:rsid w:val="00971900"/>
    <w:rsid w:val="009732C9"/>
    <w:rsid w:val="00984197"/>
    <w:rsid w:val="0098588A"/>
    <w:rsid w:val="009918A5"/>
    <w:rsid w:val="00992CF4"/>
    <w:rsid w:val="009936B1"/>
    <w:rsid w:val="00997E77"/>
    <w:rsid w:val="009A22D0"/>
    <w:rsid w:val="009A256C"/>
    <w:rsid w:val="009B2075"/>
    <w:rsid w:val="009C4B67"/>
    <w:rsid w:val="009D4A38"/>
    <w:rsid w:val="009E5685"/>
    <w:rsid w:val="009F16D2"/>
    <w:rsid w:val="00A02CF4"/>
    <w:rsid w:val="00A07470"/>
    <w:rsid w:val="00A1710C"/>
    <w:rsid w:val="00A414D4"/>
    <w:rsid w:val="00A476F4"/>
    <w:rsid w:val="00A51B98"/>
    <w:rsid w:val="00A712C8"/>
    <w:rsid w:val="00A7668C"/>
    <w:rsid w:val="00A8623D"/>
    <w:rsid w:val="00A906D7"/>
    <w:rsid w:val="00A92650"/>
    <w:rsid w:val="00AA3965"/>
    <w:rsid w:val="00AB2B70"/>
    <w:rsid w:val="00AB4E22"/>
    <w:rsid w:val="00AC5A9E"/>
    <w:rsid w:val="00AE4505"/>
    <w:rsid w:val="00B03ECA"/>
    <w:rsid w:val="00B053A2"/>
    <w:rsid w:val="00B05CD7"/>
    <w:rsid w:val="00B10C0E"/>
    <w:rsid w:val="00B13746"/>
    <w:rsid w:val="00B245AF"/>
    <w:rsid w:val="00B3235B"/>
    <w:rsid w:val="00B47B64"/>
    <w:rsid w:val="00B501F0"/>
    <w:rsid w:val="00B56520"/>
    <w:rsid w:val="00B62B7F"/>
    <w:rsid w:val="00B63214"/>
    <w:rsid w:val="00B729E7"/>
    <w:rsid w:val="00B9017B"/>
    <w:rsid w:val="00B962CC"/>
    <w:rsid w:val="00BB58AE"/>
    <w:rsid w:val="00BB69F3"/>
    <w:rsid w:val="00BC5D52"/>
    <w:rsid w:val="00BD07F2"/>
    <w:rsid w:val="00BD1B0A"/>
    <w:rsid w:val="00BD428D"/>
    <w:rsid w:val="00BD545D"/>
    <w:rsid w:val="00BE69B1"/>
    <w:rsid w:val="00C15F3E"/>
    <w:rsid w:val="00C210C9"/>
    <w:rsid w:val="00C41C9E"/>
    <w:rsid w:val="00C42F16"/>
    <w:rsid w:val="00C43213"/>
    <w:rsid w:val="00C45B45"/>
    <w:rsid w:val="00C5217C"/>
    <w:rsid w:val="00C52ECA"/>
    <w:rsid w:val="00C5625E"/>
    <w:rsid w:val="00C64256"/>
    <w:rsid w:val="00C667AE"/>
    <w:rsid w:val="00C70962"/>
    <w:rsid w:val="00C75DCD"/>
    <w:rsid w:val="00C7675D"/>
    <w:rsid w:val="00C870F6"/>
    <w:rsid w:val="00C872E1"/>
    <w:rsid w:val="00CA6C19"/>
    <w:rsid w:val="00CB65E2"/>
    <w:rsid w:val="00CC1FF0"/>
    <w:rsid w:val="00CC674F"/>
    <w:rsid w:val="00CD0274"/>
    <w:rsid w:val="00CD2ADD"/>
    <w:rsid w:val="00CE176E"/>
    <w:rsid w:val="00CE24FD"/>
    <w:rsid w:val="00CE2EDF"/>
    <w:rsid w:val="00CF6E6B"/>
    <w:rsid w:val="00D04BBA"/>
    <w:rsid w:val="00D06E24"/>
    <w:rsid w:val="00D12435"/>
    <w:rsid w:val="00D148E0"/>
    <w:rsid w:val="00D17F4E"/>
    <w:rsid w:val="00D2511B"/>
    <w:rsid w:val="00D31204"/>
    <w:rsid w:val="00D40DBD"/>
    <w:rsid w:val="00D41DA8"/>
    <w:rsid w:val="00D44214"/>
    <w:rsid w:val="00D54A62"/>
    <w:rsid w:val="00D8273D"/>
    <w:rsid w:val="00D8363E"/>
    <w:rsid w:val="00D84460"/>
    <w:rsid w:val="00D86CCE"/>
    <w:rsid w:val="00DA123E"/>
    <w:rsid w:val="00DA1BF8"/>
    <w:rsid w:val="00DA4174"/>
    <w:rsid w:val="00DC313E"/>
    <w:rsid w:val="00E14AF4"/>
    <w:rsid w:val="00E14E48"/>
    <w:rsid w:val="00E21768"/>
    <w:rsid w:val="00E4330E"/>
    <w:rsid w:val="00E63C8D"/>
    <w:rsid w:val="00E74FC4"/>
    <w:rsid w:val="00E830CE"/>
    <w:rsid w:val="00E86A0C"/>
    <w:rsid w:val="00E9210B"/>
    <w:rsid w:val="00EA0B29"/>
    <w:rsid w:val="00EA540C"/>
    <w:rsid w:val="00EA7EC2"/>
    <w:rsid w:val="00EB5BED"/>
    <w:rsid w:val="00EC576A"/>
    <w:rsid w:val="00ED57A8"/>
    <w:rsid w:val="00EF05B6"/>
    <w:rsid w:val="00EF5DD6"/>
    <w:rsid w:val="00F057A9"/>
    <w:rsid w:val="00F14B57"/>
    <w:rsid w:val="00F154B9"/>
    <w:rsid w:val="00F16664"/>
    <w:rsid w:val="00F20F65"/>
    <w:rsid w:val="00F3256C"/>
    <w:rsid w:val="00F352A2"/>
    <w:rsid w:val="00F40ADD"/>
    <w:rsid w:val="00F46E95"/>
    <w:rsid w:val="00F66026"/>
    <w:rsid w:val="00F67B44"/>
    <w:rsid w:val="00F71C8F"/>
    <w:rsid w:val="00F80764"/>
    <w:rsid w:val="00F863A5"/>
    <w:rsid w:val="00F944A5"/>
    <w:rsid w:val="00FB7247"/>
    <w:rsid w:val="00FC055B"/>
    <w:rsid w:val="00FE3104"/>
    <w:rsid w:val="00FE483B"/>
    <w:rsid w:val="00FF0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55601E76-FD27-4C6C-8572-9C6D0E8B0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A8623D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CE24FD"/>
    <w:pPr>
      <w:keepNext/>
      <w:widowControl w:val="0"/>
      <w:shd w:val="clear" w:color="auto" w:fill="FFFFFF"/>
      <w:tabs>
        <w:tab w:val="left" w:pos="284"/>
      </w:tabs>
      <w:suppressAutoHyphens/>
      <w:autoSpaceDE w:val="0"/>
      <w:autoSpaceDN w:val="0"/>
      <w:adjustRightInd w:val="0"/>
      <w:jc w:val="center"/>
      <w:outlineLvl w:val="0"/>
    </w:pPr>
    <w:rPr>
      <w:b/>
      <w:caps/>
      <w:color w:val="000000"/>
      <w:sz w:val="26"/>
      <w:szCs w:val="21"/>
    </w:rPr>
  </w:style>
  <w:style w:type="paragraph" w:styleId="2">
    <w:name w:val="heading 2"/>
    <w:basedOn w:val="a1"/>
    <w:next w:val="a1"/>
    <w:link w:val="20"/>
    <w:qFormat/>
    <w:rsid w:val="000E14D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1"/>
    <w:next w:val="a1"/>
    <w:link w:val="40"/>
    <w:qFormat/>
    <w:rsid w:val="001927A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2">
    <w:name w:val="Default Paragraph Font"/>
    <w:semiHidden/>
  </w:style>
  <w:style w:type="table" w:default="1" w:styleId="a3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semiHidden/>
  </w:style>
  <w:style w:type="character" w:styleId="a5">
    <w:name w:val="Hyperlink"/>
    <w:rsid w:val="00A8623D"/>
    <w:rPr>
      <w:rFonts w:cs="Times New Roman"/>
      <w:color w:val="0000FF"/>
      <w:u w:val="single"/>
    </w:rPr>
  </w:style>
  <w:style w:type="paragraph" w:customStyle="1" w:styleId="ListParagraph">
    <w:name w:val="List Paragraph"/>
    <w:basedOn w:val="a1"/>
    <w:qFormat/>
    <w:rsid w:val="00A8623D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western">
    <w:name w:val="western"/>
    <w:rsid w:val="00A8623D"/>
    <w:pPr>
      <w:widowControl w:val="0"/>
      <w:suppressAutoHyphens/>
      <w:spacing w:after="200" w:line="276" w:lineRule="auto"/>
    </w:pPr>
    <w:rPr>
      <w:rFonts w:ascii="Calibri" w:eastAsia="DejaVu Sans" w:hAnsi="Calibri" w:cs="font306"/>
      <w:kern w:val="1"/>
      <w:sz w:val="22"/>
      <w:szCs w:val="22"/>
      <w:lang w:eastAsia="ar-SA"/>
    </w:rPr>
  </w:style>
  <w:style w:type="paragraph" w:styleId="a6">
    <w:name w:val="Document Map"/>
    <w:basedOn w:val="a1"/>
    <w:semiHidden/>
    <w:rsid w:val="00A8623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7">
    <w:name w:val="Body Text Indent"/>
    <w:basedOn w:val="a1"/>
    <w:link w:val="a8"/>
    <w:rsid w:val="0033453D"/>
    <w:pPr>
      <w:ind w:firstLine="360"/>
      <w:jc w:val="both"/>
    </w:pPr>
    <w:rPr>
      <w:sz w:val="28"/>
    </w:rPr>
  </w:style>
  <w:style w:type="character" w:customStyle="1" w:styleId="a8">
    <w:name w:val="Основной текст с отступом Знак"/>
    <w:link w:val="a7"/>
    <w:rsid w:val="0033453D"/>
    <w:rPr>
      <w:sz w:val="28"/>
      <w:szCs w:val="24"/>
    </w:rPr>
  </w:style>
  <w:style w:type="character" w:styleId="a9">
    <w:name w:val="Strong"/>
    <w:qFormat/>
    <w:rsid w:val="00A476F4"/>
    <w:rPr>
      <w:b/>
      <w:bCs/>
    </w:rPr>
  </w:style>
  <w:style w:type="paragraph" w:customStyle="1" w:styleId="Default">
    <w:name w:val="Default"/>
    <w:rsid w:val="004238E0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11">
    <w:name w:val="toc 1"/>
    <w:basedOn w:val="a1"/>
    <w:next w:val="a1"/>
    <w:autoRedefine/>
    <w:rsid w:val="007F7159"/>
    <w:pPr>
      <w:widowControl w:val="0"/>
      <w:autoSpaceDE w:val="0"/>
      <w:autoSpaceDN w:val="0"/>
      <w:adjustRightInd w:val="0"/>
    </w:pPr>
    <w:rPr>
      <w:sz w:val="20"/>
      <w:szCs w:val="20"/>
    </w:rPr>
  </w:style>
  <w:style w:type="paragraph" w:styleId="21">
    <w:name w:val="toc 2"/>
    <w:basedOn w:val="a1"/>
    <w:next w:val="a1"/>
    <w:autoRedefine/>
    <w:rsid w:val="00544DA6"/>
    <w:pPr>
      <w:widowControl w:val="0"/>
      <w:tabs>
        <w:tab w:val="right" w:leader="dot" w:pos="10765"/>
      </w:tabs>
      <w:autoSpaceDE w:val="0"/>
      <w:autoSpaceDN w:val="0"/>
      <w:adjustRightInd w:val="0"/>
      <w:ind w:left="-108"/>
    </w:pPr>
    <w:rPr>
      <w:noProof/>
    </w:rPr>
  </w:style>
  <w:style w:type="character" w:customStyle="1" w:styleId="10">
    <w:name w:val="Заголовок 1 Знак"/>
    <w:link w:val="1"/>
    <w:rsid w:val="00CE24FD"/>
    <w:rPr>
      <w:b/>
      <w:caps/>
      <w:color w:val="000000"/>
      <w:sz w:val="26"/>
      <w:szCs w:val="21"/>
      <w:shd w:val="clear" w:color="auto" w:fill="FFFFFF"/>
    </w:rPr>
  </w:style>
  <w:style w:type="paragraph" w:customStyle="1" w:styleId="Style10">
    <w:name w:val="Style10"/>
    <w:basedOn w:val="a1"/>
    <w:rsid w:val="000E14D2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20">
    <w:name w:val="Заголовок 2 Знак"/>
    <w:link w:val="2"/>
    <w:semiHidden/>
    <w:rsid w:val="000E14D2"/>
    <w:rPr>
      <w:rFonts w:ascii="Cambria" w:hAnsi="Cambria"/>
      <w:b/>
      <w:bCs/>
      <w:i/>
      <w:iCs/>
      <w:sz w:val="28"/>
      <w:szCs w:val="28"/>
    </w:rPr>
  </w:style>
  <w:style w:type="paragraph" w:customStyle="1" w:styleId="Style9">
    <w:name w:val="Style9"/>
    <w:basedOn w:val="a1"/>
    <w:rsid w:val="000E14D2"/>
    <w:pPr>
      <w:widowControl w:val="0"/>
      <w:autoSpaceDE w:val="0"/>
      <w:autoSpaceDN w:val="0"/>
      <w:adjustRightInd w:val="0"/>
    </w:pPr>
  </w:style>
  <w:style w:type="character" w:customStyle="1" w:styleId="FontStyle14">
    <w:name w:val="Font Style14"/>
    <w:rsid w:val="000E14D2"/>
    <w:rPr>
      <w:rFonts w:ascii="Times New Roman" w:hAnsi="Times New Roman" w:cs="Times New Roman"/>
      <w:sz w:val="22"/>
      <w:szCs w:val="22"/>
    </w:rPr>
  </w:style>
  <w:style w:type="character" w:customStyle="1" w:styleId="FontStyle11">
    <w:name w:val="Font Style11"/>
    <w:rsid w:val="00F40ADD"/>
    <w:rPr>
      <w:rFonts w:ascii="Times New Roman" w:hAnsi="Times New Roman" w:cs="Times New Roman"/>
      <w:sz w:val="22"/>
      <w:szCs w:val="22"/>
    </w:rPr>
  </w:style>
  <w:style w:type="paragraph" w:styleId="aa">
    <w:name w:val="header"/>
    <w:basedOn w:val="a1"/>
    <w:link w:val="ab"/>
    <w:rsid w:val="00F40AD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F40ADD"/>
    <w:rPr>
      <w:sz w:val="24"/>
      <w:szCs w:val="24"/>
    </w:rPr>
  </w:style>
  <w:style w:type="paragraph" w:styleId="ac">
    <w:name w:val="footer"/>
    <w:basedOn w:val="a1"/>
    <w:link w:val="ad"/>
    <w:rsid w:val="00F40AD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F40ADD"/>
    <w:rPr>
      <w:sz w:val="24"/>
      <w:szCs w:val="24"/>
    </w:rPr>
  </w:style>
  <w:style w:type="paragraph" w:styleId="a">
    <w:name w:val="List Number"/>
    <w:basedOn w:val="a1"/>
    <w:unhideWhenUsed/>
    <w:rsid w:val="00CF6E6B"/>
    <w:pPr>
      <w:numPr>
        <w:numId w:val="16"/>
      </w:numPr>
      <w:contextualSpacing/>
    </w:pPr>
  </w:style>
  <w:style w:type="character" w:customStyle="1" w:styleId="apple-converted-space">
    <w:name w:val="apple-converted-space"/>
    <w:basedOn w:val="a2"/>
    <w:rsid w:val="004E5B06"/>
  </w:style>
  <w:style w:type="paragraph" w:styleId="ae">
    <w:name w:val="Normal (Web)"/>
    <w:basedOn w:val="a1"/>
    <w:uiPriority w:val="99"/>
    <w:rsid w:val="006F4930"/>
    <w:pPr>
      <w:spacing w:before="100" w:beforeAutospacing="1" w:after="100" w:afterAutospacing="1"/>
      <w:ind w:left="150" w:right="150"/>
    </w:pPr>
    <w:rPr>
      <w:rFonts w:ascii="Verdana" w:hAnsi="Verdana"/>
      <w:color w:val="000000"/>
    </w:rPr>
  </w:style>
  <w:style w:type="character" w:customStyle="1" w:styleId="40">
    <w:name w:val="Заголовок 4 Знак"/>
    <w:link w:val="4"/>
    <w:rsid w:val="001927A2"/>
    <w:rPr>
      <w:b/>
      <w:bCs/>
      <w:sz w:val="28"/>
      <w:szCs w:val="28"/>
    </w:rPr>
  </w:style>
  <w:style w:type="paragraph" w:styleId="af">
    <w:name w:val="List Paragraph"/>
    <w:basedOn w:val="a1"/>
    <w:uiPriority w:val="99"/>
    <w:qFormat/>
    <w:rsid w:val="00BE69B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f0">
    <w:name w:val="Balloon Text"/>
    <w:basedOn w:val="a1"/>
    <w:link w:val="af1"/>
    <w:rsid w:val="00002F6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002F62"/>
    <w:rPr>
      <w:rFonts w:ascii="Tahoma" w:hAnsi="Tahoma" w:cs="Tahoma"/>
      <w:sz w:val="16"/>
      <w:szCs w:val="16"/>
    </w:rPr>
  </w:style>
  <w:style w:type="character" w:customStyle="1" w:styleId="af2">
    <w:name w:val="Гипертекстовая ссылка"/>
    <w:uiPriority w:val="99"/>
    <w:rsid w:val="00EA0B29"/>
    <w:rPr>
      <w:rFonts w:cs="Times New Roman"/>
      <w:color w:val="106BBE"/>
    </w:rPr>
  </w:style>
  <w:style w:type="paragraph" w:customStyle="1" w:styleId="af3">
    <w:name w:val="Прижатый влево"/>
    <w:basedOn w:val="a1"/>
    <w:next w:val="a1"/>
    <w:uiPriority w:val="99"/>
    <w:rsid w:val="00EA0B2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4">
    <w:name w:val="Body Text"/>
    <w:basedOn w:val="a1"/>
    <w:link w:val="af5"/>
    <w:rsid w:val="00507A4E"/>
    <w:pPr>
      <w:spacing w:after="120"/>
    </w:pPr>
  </w:style>
  <w:style w:type="character" w:customStyle="1" w:styleId="af5">
    <w:name w:val="Основной текст Знак"/>
    <w:link w:val="af4"/>
    <w:rsid w:val="00507A4E"/>
    <w:rPr>
      <w:sz w:val="24"/>
      <w:szCs w:val="24"/>
    </w:rPr>
  </w:style>
  <w:style w:type="paragraph" w:customStyle="1" w:styleId="a0">
    <w:name w:val="список с точками"/>
    <w:basedOn w:val="a1"/>
    <w:link w:val="af6"/>
    <w:uiPriority w:val="99"/>
    <w:rsid w:val="00C872E1"/>
    <w:pPr>
      <w:numPr>
        <w:numId w:val="23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f6">
    <w:name w:val="список с точками Знак"/>
    <w:link w:val="a0"/>
    <w:uiPriority w:val="99"/>
    <w:rsid w:val="00C872E1"/>
    <w:rPr>
      <w:sz w:val="24"/>
      <w:szCs w:val="24"/>
    </w:rPr>
  </w:style>
  <w:style w:type="paragraph" w:styleId="af7">
    <w:name w:val="footnote text"/>
    <w:basedOn w:val="a1"/>
    <w:link w:val="af8"/>
    <w:unhideWhenUsed/>
    <w:rsid w:val="00C872E1"/>
    <w:rPr>
      <w:sz w:val="20"/>
      <w:szCs w:val="20"/>
    </w:rPr>
  </w:style>
  <w:style w:type="character" w:customStyle="1" w:styleId="af8">
    <w:name w:val="Текст сноски Знак"/>
    <w:basedOn w:val="a2"/>
    <w:link w:val="af7"/>
    <w:rsid w:val="00C872E1"/>
  </w:style>
  <w:style w:type="paragraph" w:customStyle="1" w:styleId="12">
    <w:name w:val="Абзац списка1"/>
    <w:basedOn w:val="a1"/>
    <w:qFormat/>
    <w:rsid w:val="00C872E1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character" w:customStyle="1" w:styleId="c2">
    <w:name w:val="c2"/>
    <w:rsid w:val="00C872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8280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84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97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539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46032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14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167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33020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23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45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5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9756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6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34565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8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3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05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03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401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1826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9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13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018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74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01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72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95932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83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19602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09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99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51965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5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94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2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50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9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36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74842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15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73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57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18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34117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882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7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3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5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02838/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psylab.info" TargetMode="External"/><Relationship Id="rId3" Type="http://schemas.openxmlformats.org/officeDocument/2006/relationships/styles" Target="styles.xml"/><Relationship Id="rId21" Type="http://schemas.openxmlformats.org/officeDocument/2006/relationships/hyperlink" Target="http://windo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rait.ru/bcode/455359" TargetMode="External"/><Relationship Id="rId17" Type="http://schemas.openxmlformats.org/officeDocument/2006/relationships/hyperlink" Target="https://lib.rucont.ru" TargetMode="External"/><Relationship Id="rId25" Type="http://schemas.openxmlformats.org/officeDocument/2006/relationships/hyperlink" Target="https://www.scopus.com/search/form.uri?display=basic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" TargetMode="External"/><Relationship Id="rId20" Type="http://schemas.openxmlformats.org/officeDocument/2006/relationships/hyperlink" Target="http://www.edu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51552" TargetMode="External"/><Relationship Id="rId24" Type="http://schemas.openxmlformats.org/officeDocument/2006/relationships/hyperlink" Target="http://wokinfo.co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s://minsport.gov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urait.ru/bcode/454761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1552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fcior.edu.ru" TargetMode="External"/><Relationship Id="rId27" Type="http://schemas.openxmlformats.org/officeDocument/2006/relationships/hyperlink" Target="http://www.gnpb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9EC5D6-F29E-413A-A823-426916692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5777</Words>
  <Characters>32929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 СПОРТА, ТУРИЗМА И  МОЛОДЕЖНОЙ ПОЛИТИКИ</vt:lpstr>
    </vt:vector>
  </TitlesOfParts>
  <Company>Организация</Company>
  <LinksUpToDate>false</LinksUpToDate>
  <CharactersWithSpaces>38629</CharactersWithSpaces>
  <SharedDoc>false</SharedDoc>
  <HLinks>
    <vt:vector size="120" baseType="variant">
      <vt:variant>
        <vt:i4>1310727</vt:i4>
      </vt:variant>
      <vt:variant>
        <vt:i4>57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54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51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48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45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42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39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36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33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30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27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24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21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852051</vt:i4>
      </vt:variant>
      <vt:variant>
        <vt:i4>18</vt:i4>
      </vt:variant>
      <vt:variant>
        <vt:i4>0</vt:i4>
      </vt:variant>
      <vt:variant>
        <vt:i4>5</vt:i4>
      </vt:variant>
      <vt:variant>
        <vt:lpwstr>https://urait.ru/bcode/455359</vt:lpwstr>
      </vt:variant>
      <vt:variant>
        <vt:lpwstr/>
      </vt:variant>
      <vt:variant>
        <vt:i4>589909</vt:i4>
      </vt:variant>
      <vt:variant>
        <vt:i4>15</vt:i4>
      </vt:variant>
      <vt:variant>
        <vt:i4>0</vt:i4>
      </vt:variant>
      <vt:variant>
        <vt:i4>5</vt:i4>
      </vt:variant>
      <vt:variant>
        <vt:lpwstr>https://urait.ru/bcode/451552</vt:lpwstr>
      </vt:variant>
      <vt:variant>
        <vt:lpwstr/>
      </vt:variant>
      <vt:variant>
        <vt:i4>852051</vt:i4>
      </vt:variant>
      <vt:variant>
        <vt:i4>12</vt:i4>
      </vt:variant>
      <vt:variant>
        <vt:i4>0</vt:i4>
      </vt:variant>
      <vt:variant>
        <vt:i4>5</vt:i4>
      </vt:variant>
      <vt:variant>
        <vt:lpwstr>https://urait.ru/bcode/455359</vt:lpwstr>
      </vt:variant>
      <vt:variant>
        <vt:lpwstr/>
      </vt:variant>
      <vt:variant>
        <vt:i4>589909</vt:i4>
      </vt:variant>
      <vt:variant>
        <vt:i4>9</vt:i4>
      </vt:variant>
      <vt:variant>
        <vt:i4>0</vt:i4>
      </vt:variant>
      <vt:variant>
        <vt:i4>5</vt:i4>
      </vt:variant>
      <vt:variant>
        <vt:lpwstr>https://urait.ru/bcode/451552</vt:lpwstr>
      </vt:variant>
      <vt:variant>
        <vt:lpwstr/>
      </vt:variant>
      <vt:variant>
        <vt:i4>983127</vt:i4>
      </vt:variant>
      <vt:variant>
        <vt:i4>6</vt:i4>
      </vt:variant>
      <vt:variant>
        <vt:i4>0</vt:i4>
      </vt:variant>
      <vt:variant>
        <vt:i4>5</vt:i4>
      </vt:variant>
      <vt:variant>
        <vt:lpwstr>https://urait.ru/bcode/454761</vt:lpwstr>
      </vt:variant>
      <vt:variant>
        <vt:lpwstr/>
      </vt:variant>
      <vt:variant>
        <vt:i4>589909</vt:i4>
      </vt:variant>
      <vt:variant>
        <vt:i4>3</vt:i4>
      </vt:variant>
      <vt:variant>
        <vt:i4>0</vt:i4>
      </vt:variant>
      <vt:variant>
        <vt:i4>5</vt:i4>
      </vt:variant>
      <vt:variant>
        <vt:lpwstr>https://urait.ru/bcode/451552</vt:lpwstr>
      </vt:variant>
      <vt:variant>
        <vt:lpwstr/>
      </vt:variant>
      <vt:variant>
        <vt:i4>3407909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http://internet.garant.ru/document/redirect/71202838/0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 СПОРТА, ТУРИЗМА И  МОЛОДЕЖНОЙ ПОЛИТИКИ</dc:title>
  <dc:subject/>
  <dc:creator>FuckYouBill</dc:creator>
  <cp:keywords/>
  <cp:lastModifiedBy>olga</cp:lastModifiedBy>
  <cp:revision>3</cp:revision>
  <cp:lastPrinted>2019-03-27T13:53:00Z</cp:lastPrinted>
  <dcterms:created xsi:type="dcterms:W3CDTF">2021-08-18T10:03:00Z</dcterms:created>
  <dcterms:modified xsi:type="dcterms:W3CDTF">2021-08-18T10:05:00Z</dcterms:modified>
</cp:coreProperties>
</file>