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2DA9" w:rsidRPr="007B1A0F" w:rsidRDefault="001A2DA9" w:rsidP="001A2DA9">
      <w:pPr>
        <w:jc w:val="center"/>
        <w:rPr>
          <w:sz w:val="24"/>
          <w:szCs w:val="24"/>
        </w:rPr>
      </w:pPr>
      <w:r w:rsidRPr="007B1A0F">
        <w:rPr>
          <w:sz w:val="24"/>
          <w:szCs w:val="24"/>
        </w:rPr>
        <w:t>Министерство спорта Российской Федерации</w:t>
      </w:r>
    </w:p>
    <w:p w:rsidR="001A2DA9" w:rsidRPr="007B1A0F" w:rsidRDefault="001A2DA9" w:rsidP="001A2DA9">
      <w:pPr>
        <w:jc w:val="center"/>
        <w:rPr>
          <w:sz w:val="24"/>
          <w:szCs w:val="24"/>
        </w:rPr>
      </w:pPr>
      <w:r w:rsidRPr="007B1A0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A2DA9" w:rsidRPr="007B1A0F" w:rsidRDefault="001A2DA9" w:rsidP="001A2DA9">
      <w:pPr>
        <w:jc w:val="center"/>
        <w:rPr>
          <w:sz w:val="24"/>
          <w:szCs w:val="24"/>
        </w:rPr>
      </w:pPr>
      <w:r w:rsidRPr="007B1A0F">
        <w:rPr>
          <w:sz w:val="24"/>
          <w:szCs w:val="24"/>
        </w:rPr>
        <w:t xml:space="preserve">высшего образования </w:t>
      </w:r>
    </w:p>
    <w:p w:rsidR="001A2DA9" w:rsidRPr="007B1A0F" w:rsidRDefault="001A2DA9" w:rsidP="001A2DA9">
      <w:pPr>
        <w:jc w:val="center"/>
        <w:rPr>
          <w:sz w:val="24"/>
          <w:szCs w:val="24"/>
        </w:rPr>
      </w:pPr>
      <w:r w:rsidRPr="007B1A0F">
        <w:rPr>
          <w:sz w:val="24"/>
          <w:szCs w:val="24"/>
        </w:rPr>
        <w:t xml:space="preserve">«Московская государственная академия физической культуры» </w:t>
      </w:r>
    </w:p>
    <w:p w:rsidR="001A2DA9" w:rsidRPr="007B1A0F" w:rsidRDefault="001A2DA9" w:rsidP="001A2DA9">
      <w:pPr>
        <w:jc w:val="center"/>
        <w:rPr>
          <w:sz w:val="24"/>
          <w:szCs w:val="24"/>
        </w:rPr>
      </w:pPr>
    </w:p>
    <w:p w:rsidR="001A2DA9" w:rsidRPr="007B1A0F" w:rsidRDefault="001A2DA9" w:rsidP="001A2DA9">
      <w:pPr>
        <w:jc w:val="center"/>
        <w:rPr>
          <w:sz w:val="24"/>
          <w:szCs w:val="24"/>
        </w:rPr>
      </w:pPr>
      <w:r w:rsidRPr="007B1A0F">
        <w:rPr>
          <w:sz w:val="24"/>
          <w:szCs w:val="24"/>
        </w:rPr>
        <w:t>Кафедра педагогики и психологии</w:t>
      </w:r>
    </w:p>
    <w:p w:rsidR="001A2DA9" w:rsidRPr="007B1A0F" w:rsidRDefault="001A2DA9" w:rsidP="001A2DA9">
      <w:pPr>
        <w:numPr>
          <w:ilvl w:val="0"/>
          <w:numId w:val="14"/>
        </w:numPr>
        <w:ind w:left="709" w:firstLine="707"/>
        <w:jc w:val="center"/>
        <w:rPr>
          <w:sz w:val="24"/>
          <w:szCs w:val="24"/>
        </w:rPr>
      </w:pPr>
    </w:p>
    <w:p w:rsidR="001A2DA9" w:rsidRPr="007B1A0F" w:rsidRDefault="001A2DA9" w:rsidP="001A2DA9">
      <w:pPr>
        <w:numPr>
          <w:ilvl w:val="0"/>
          <w:numId w:val="14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A2DA9" w:rsidRPr="007B1A0F" w:rsidTr="007F31D9">
        <w:tc>
          <w:tcPr>
            <w:tcW w:w="4928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43" w:type="dxa"/>
          </w:tcPr>
          <w:p w:rsidR="005D2BF5" w:rsidRPr="005728E8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УТВЕРЖДЕНО</w:t>
            </w:r>
          </w:p>
          <w:p w:rsidR="005D2BF5" w:rsidRPr="005728E8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Председатель УМК,</w:t>
            </w:r>
          </w:p>
          <w:p w:rsidR="005D2BF5" w:rsidRPr="005728E8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5D2BF5" w:rsidRPr="005728E8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канд. пед. наук. А.С. Солнцева</w:t>
            </w:r>
          </w:p>
          <w:p w:rsidR="005D2BF5" w:rsidRPr="005728E8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______________________________</w:t>
            </w:r>
          </w:p>
          <w:p w:rsidR="005D2BF5" w:rsidRDefault="005D2BF5" w:rsidP="005D2BF5">
            <w:pPr>
              <w:widowControl w:val="0"/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«21» июня 2022 г.</w:t>
            </w:r>
          </w:p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</w:p>
        </w:tc>
      </w:tr>
    </w:tbl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РАБОЧАЯ ПРОГРАММА ДИСЦИПЛИНЫ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«ДЕФЕКТОЛОГИЯ»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Б1.В.05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Направление подготовки</w:t>
      </w:r>
      <w:r>
        <w:rPr>
          <w:b/>
          <w:color w:val="000000"/>
          <w:sz w:val="24"/>
          <w:szCs w:val="24"/>
        </w:rPr>
        <w:t xml:space="preserve">: </w:t>
      </w:r>
    </w:p>
    <w:p w:rsidR="001A2DA9" w:rsidRPr="00724855" w:rsidRDefault="001A2DA9" w:rsidP="001A2DA9">
      <w:pPr>
        <w:jc w:val="center"/>
        <w:rPr>
          <w:sz w:val="24"/>
          <w:szCs w:val="24"/>
        </w:rPr>
      </w:pPr>
      <w:r w:rsidRPr="00724855">
        <w:rPr>
          <w:sz w:val="24"/>
          <w:szCs w:val="24"/>
        </w:rPr>
        <w:t xml:space="preserve">44.03.02 </w:t>
      </w:r>
      <w:r w:rsidRPr="00724855">
        <w:rPr>
          <w:color w:val="000000"/>
          <w:sz w:val="24"/>
          <w:szCs w:val="24"/>
        </w:rPr>
        <w:t>Психолого-педагогическое образование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Квалификация выпускника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Бакалавр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Факультет</w:t>
      </w:r>
    </w:p>
    <w:p w:rsidR="001A2DA9" w:rsidRPr="007B1A0F" w:rsidRDefault="001A2DA9" w:rsidP="001A2DA9">
      <w:pPr>
        <w:jc w:val="center"/>
        <w:rPr>
          <w:color w:val="000000"/>
          <w:sz w:val="24"/>
          <w:szCs w:val="24"/>
        </w:rPr>
      </w:pPr>
      <w:r w:rsidRPr="007B1A0F">
        <w:rPr>
          <w:color w:val="000000"/>
          <w:sz w:val="24"/>
          <w:szCs w:val="24"/>
        </w:rPr>
        <w:t>дневной формы обучения</w:t>
      </w: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jc w:val="center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 xml:space="preserve">Форма обучения </w:t>
      </w:r>
    </w:p>
    <w:p w:rsidR="001A2DA9" w:rsidRDefault="001A2DA9" w:rsidP="001A2DA9">
      <w:pPr>
        <w:jc w:val="center"/>
        <w:rPr>
          <w:color w:val="000000"/>
          <w:sz w:val="24"/>
          <w:szCs w:val="24"/>
        </w:rPr>
      </w:pPr>
      <w:r w:rsidRPr="007B1A0F">
        <w:rPr>
          <w:color w:val="000000"/>
          <w:sz w:val="24"/>
          <w:szCs w:val="24"/>
        </w:rPr>
        <w:t>очная</w:t>
      </w:r>
    </w:p>
    <w:p w:rsidR="005D2BF5" w:rsidRDefault="005D2BF5" w:rsidP="001A2DA9">
      <w:pPr>
        <w:jc w:val="center"/>
        <w:rPr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D2BF5" w:rsidRPr="005728E8" w:rsidTr="00AA033A">
        <w:trPr>
          <w:trHeight w:val="1920"/>
        </w:trPr>
        <w:tc>
          <w:tcPr>
            <w:tcW w:w="3544" w:type="dxa"/>
          </w:tcPr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Декан социально-педагогического факультета, канд. психол. наук., доцент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В.А. Дерючева 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_____________________ 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«21» июня 2022 г. 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6 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от «25» мая 2022г.)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к.п.н., доцент В.В. Буторин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  <w:r w:rsidRPr="005728E8">
              <w:rPr>
                <w:rFonts w:cs="Courier New"/>
                <w:color w:val="000000"/>
                <w:sz w:val="24"/>
                <w:szCs w:val="24"/>
              </w:rPr>
              <w:t>____________________</w:t>
            </w:r>
          </w:p>
          <w:p w:rsidR="005D2BF5" w:rsidRPr="005728E8" w:rsidRDefault="005D2BF5" w:rsidP="00AA033A">
            <w:pPr>
              <w:jc w:val="center"/>
              <w:rPr>
                <w:rFonts w:cs="Courier New"/>
                <w:color w:val="000000"/>
                <w:sz w:val="24"/>
                <w:szCs w:val="24"/>
              </w:rPr>
            </w:pPr>
          </w:p>
        </w:tc>
      </w:tr>
    </w:tbl>
    <w:p w:rsidR="005D2BF5" w:rsidRPr="005728E8" w:rsidRDefault="005D2BF5" w:rsidP="005D2BF5">
      <w:pPr>
        <w:jc w:val="center"/>
        <w:rPr>
          <w:rFonts w:cs="Courier New"/>
          <w:b/>
          <w:color w:val="000000"/>
          <w:sz w:val="24"/>
          <w:szCs w:val="24"/>
        </w:rPr>
      </w:pPr>
    </w:p>
    <w:p w:rsidR="005D2BF5" w:rsidRPr="005728E8" w:rsidRDefault="005D2BF5" w:rsidP="005D2BF5">
      <w:pPr>
        <w:jc w:val="center"/>
        <w:rPr>
          <w:rFonts w:cs="Courier New"/>
          <w:b/>
          <w:color w:val="000000"/>
          <w:sz w:val="24"/>
          <w:szCs w:val="24"/>
        </w:rPr>
      </w:pPr>
      <w:r w:rsidRPr="005728E8">
        <w:rPr>
          <w:rFonts w:cs="Courier New"/>
          <w:b/>
          <w:color w:val="000000"/>
          <w:sz w:val="24"/>
          <w:szCs w:val="24"/>
        </w:rPr>
        <w:t>Малаховка 2022</w:t>
      </w:r>
    </w:p>
    <w:p w:rsidR="005D2BF5" w:rsidRPr="007B1A0F" w:rsidRDefault="005D2BF5" w:rsidP="001A2DA9">
      <w:pPr>
        <w:jc w:val="center"/>
        <w:rPr>
          <w:color w:val="000000"/>
          <w:sz w:val="24"/>
          <w:szCs w:val="24"/>
        </w:rPr>
      </w:pPr>
    </w:p>
    <w:p w:rsidR="005D2BF5" w:rsidRDefault="005D2BF5">
      <w:pPr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br w:type="page"/>
      </w:r>
    </w:p>
    <w:p w:rsidR="001A2DA9" w:rsidRPr="007B1A0F" w:rsidRDefault="001A2DA9" w:rsidP="001A2DA9">
      <w:pPr>
        <w:jc w:val="both"/>
        <w:rPr>
          <w:color w:val="000000"/>
          <w:sz w:val="24"/>
          <w:szCs w:val="24"/>
        </w:rPr>
      </w:pPr>
      <w:r w:rsidRPr="007B1A0F">
        <w:rPr>
          <w:rFonts w:eastAsia="Calibri"/>
          <w:sz w:val="24"/>
          <w:szCs w:val="24"/>
        </w:rPr>
        <w:lastRenderedPageBreak/>
        <w:t xml:space="preserve">Рабочая программа разработана в соответствии с ФГОС ВО - бакалавриат,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7B1A0F">
          <w:rPr>
            <w:rFonts w:eastAsia="Calibri"/>
            <w:sz w:val="24"/>
            <w:szCs w:val="24"/>
          </w:rPr>
          <w:t>2018 г</w:t>
        </w:r>
      </w:smartTag>
      <w:r w:rsidRPr="007B1A0F">
        <w:rPr>
          <w:rFonts w:eastAsia="Calibri"/>
          <w:sz w:val="24"/>
          <w:szCs w:val="24"/>
        </w:rPr>
        <w:t xml:space="preserve">. </w:t>
      </w: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1A2DA9" w:rsidRPr="007B1A0F" w:rsidRDefault="001A2DA9" w:rsidP="001A2DA9">
      <w:pPr>
        <w:rPr>
          <w:color w:val="000000"/>
          <w:sz w:val="24"/>
          <w:szCs w:val="24"/>
        </w:rPr>
      </w:pPr>
    </w:p>
    <w:p w:rsidR="001A2DA9" w:rsidRPr="007B1A0F" w:rsidRDefault="001A2DA9" w:rsidP="001A2DA9">
      <w:pPr>
        <w:rPr>
          <w:color w:val="000000"/>
          <w:sz w:val="24"/>
          <w:szCs w:val="24"/>
        </w:rPr>
      </w:pPr>
      <w:r w:rsidRPr="007B1A0F">
        <w:rPr>
          <w:color w:val="000000"/>
          <w:sz w:val="24"/>
          <w:szCs w:val="24"/>
        </w:rPr>
        <w:t xml:space="preserve">Климашин И.А, к.п.н., доцент.                                    </w:t>
      </w: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</w:p>
    <w:p w:rsidR="001A2DA9" w:rsidRPr="007B1A0F" w:rsidRDefault="001A2DA9" w:rsidP="001A2DA9">
      <w:pPr>
        <w:outlineLv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 xml:space="preserve">Рецензенты: </w:t>
      </w:r>
    </w:p>
    <w:p w:rsidR="001A2DA9" w:rsidRPr="007B1A0F" w:rsidRDefault="001A2DA9" w:rsidP="001A2DA9">
      <w:pPr>
        <w:outlineLvl w:val="0"/>
        <w:rPr>
          <w:sz w:val="24"/>
          <w:szCs w:val="24"/>
        </w:rPr>
      </w:pP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  <w:r w:rsidRPr="007B1A0F">
        <w:rPr>
          <w:sz w:val="24"/>
          <w:szCs w:val="24"/>
        </w:rPr>
        <w:t>Никитина Е.Д., к.п.н., профессор</w:t>
      </w: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</w:p>
    <w:p w:rsidR="001A2DA9" w:rsidRPr="007B1A0F" w:rsidRDefault="001A2DA9" w:rsidP="001A2DA9">
      <w:pPr>
        <w:outlineLvl w:val="0"/>
        <w:rPr>
          <w:color w:val="000000"/>
          <w:sz w:val="24"/>
          <w:szCs w:val="24"/>
        </w:rPr>
      </w:pPr>
      <w:r w:rsidRPr="007B1A0F">
        <w:rPr>
          <w:sz w:val="24"/>
          <w:szCs w:val="24"/>
        </w:rPr>
        <w:t>Буторин В.В., к.п. н. доцент</w:t>
      </w: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i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  <w:r w:rsidRPr="007B1A0F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Style w:val="afe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1A2DA9" w:rsidRPr="007B1A0F" w:rsidTr="007F31D9">
        <w:tc>
          <w:tcPr>
            <w:tcW w:w="9862" w:type="dxa"/>
            <w:gridSpan w:val="4"/>
          </w:tcPr>
          <w:p w:rsidR="001A2DA9" w:rsidRPr="007B1A0F" w:rsidRDefault="001A2DA9" w:rsidP="007F31D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7B1A0F">
              <w:rPr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01.001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7B1A0F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  <w:tr w:rsidR="001A2DA9" w:rsidRPr="007B1A0F" w:rsidTr="007F31D9">
        <w:tc>
          <w:tcPr>
            <w:tcW w:w="876" w:type="dxa"/>
          </w:tcPr>
          <w:p w:rsidR="001A2DA9" w:rsidRPr="007B1A0F" w:rsidRDefault="001A2DA9" w:rsidP="007F31D9">
            <w:pPr>
              <w:widowControl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01.002</w:t>
            </w:r>
          </w:p>
        </w:tc>
        <w:tc>
          <w:tcPr>
            <w:tcW w:w="4559" w:type="dxa"/>
          </w:tcPr>
          <w:p w:rsidR="001A2DA9" w:rsidRPr="007B1A0F" w:rsidRDefault="001A2DA9" w:rsidP="007F31D9">
            <w:pPr>
              <w:widowControl w:val="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«Педагог-психолог (психолог в сфере образования)»</w:t>
            </w:r>
          </w:p>
        </w:tc>
        <w:tc>
          <w:tcPr>
            <w:tcW w:w="3354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</w:tcPr>
          <w:p w:rsidR="001A2DA9" w:rsidRPr="007B1A0F" w:rsidRDefault="001A2DA9" w:rsidP="007F31D9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B1A0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ПП</w:t>
            </w:r>
          </w:p>
        </w:tc>
      </w:tr>
    </w:tbl>
    <w:p w:rsidR="001A2DA9" w:rsidRPr="007B1A0F" w:rsidRDefault="001A2DA9" w:rsidP="001A2DA9">
      <w:pPr>
        <w:widowControl w:val="0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pStyle w:val="af5"/>
        <w:ind w:left="0" w:firstLine="709"/>
        <w:jc w:val="both"/>
        <w:rPr>
          <w:b/>
          <w:color w:val="000000"/>
          <w:spacing w:val="-1"/>
          <w:sz w:val="24"/>
          <w:szCs w:val="24"/>
        </w:rPr>
      </w:pPr>
      <w:r w:rsidRPr="007B1A0F">
        <w:rPr>
          <w:b/>
          <w:bCs/>
          <w:caps/>
          <w:color w:val="000000"/>
          <w:spacing w:val="-1"/>
          <w:sz w:val="24"/>
          <w:szCs w:val="24"/>
        </w:rPr>
        <w:t>1.</w:t>
      </w:r>
      <w:r w:rsidRPr="007B1A0F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1A2DA9" w:rsidRPr="007B1A0F" w:rsidRDefault="001A2DA9" w:rsidP="001A2DA9">
      <w:pPr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>ПК-7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способен осуществлять психолого-педагогическое просвещение педагогов, родителей, детей и обучающихся, в том числе лиц с ограниченными возможностями</w:t>
      </w:r>
    </w:p>
    <w:p w:rsidR="001A2DA9" w:rsidRPr="007B1A0F" w:rsidRDefault="001A2DA9" w:rsidP="001A2DA9">
      <w:pPr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 xml:space="preserve">ПК-8 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способен осуществлять коррекционно-развивающую работу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</w:t>
      </w:r>
    </w:p>
    <w:p w:rsidR="001A2DA9" w:rsidRPr="007B1A0F" w:rsidRDefault="001A2DA9" w:rsidP="001A2DA9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7B1A0F">
        <w:rPr>
          <w:b/>
          <w:caps/>
          <w:color w:val="000000"/>
          <w:spacing w:val="-1"/>
          <w:sz w:val="24"/>
          <w:szCs w:val="24"/>
        </w:rPr>
        <w:t>ПК-9</w:t>
      </w:r>
      <w:r w:rsidRPr="007B1A0F">
        <w:rPr>
          <w:caps/>
          <w:color w:val="000000"/>
          <w:spacing w:val="-1"/>
          <w:sz w:val="24"/>
          <w:szCs w:val="24"/>
        </w:rPr>
        <w:t xml:space="preserve"> – </w:t>
      </w:r>
      <w:r w:rsidRPr="007B1A0F">
        <w:rPr>
          <w:color w:val="000000"/>
          <w:spacing w:val="-1"/>
          <w:sz w:val="24"/>
          <w:szCs w:val="24"/>
        </w:rPr>
        <w:t>готов проводить психолого-педагогическую диагностику результатов обучения  и личностного развития детей и обучающихся, в том числе  с ограниченными возможностями здоровья, испытывающих трудности в освоении основных общеобразовательных  программ, развитии, социальной адаптации и профессиональной ориентации</w:t>
      </w:r>
    </w:p>
    <w:p w:rsidR="001A2DA9" w:rsidRPr="007B1A0F" w:rsidRDefault="001A2DA9" w:rsidP="001A2DA9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B1A0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Style w:val="afe"/>
        <w:tblW w:w="9606" w:type="dxa"/>
        <w:tblLayout w:type="fixed"/>
        <w:tblLook w:val="04A0" w:firstRow="1" w:lastRow="0" w:firstColumn="1" w:lastColumn="0" w:noHBand="0" w:noVBand="1"/>
      </w:tblPr>
      <w:tblGrid>
        <w:gridCol w:w="5211"/>
        <w:gridCol w:w="2694"/>
        <w:gridCol w:w="1701"/>
      </w:tblGrid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94" w:type="dxa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Задач и принципов психологического просвещения в образовательной организации с учетом особенностей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адаптации. Форм и направлений, приемов и методов 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психолого-педагогического </w:t>
            </w:r>
            <w:r w:rsidRPr="007B1A0F">
              <w:rPr>
                <w:sz w:val="24"/>
                <w:szCs w:val="24"/>
              </w:rPr>
              <w:t>просвещения с учетом особенностей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 педагогики, форм и способов обучения взрослых субъектов образовательного процесса, работающих с лицами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Международных норм и договоров в области прав ребенка-инвалида.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>снов психолого-педагогического просвещения педагогов, родителей</w:t>
            </w:r>
          </w:p>
        </w:tc>
        <w:tc>
          <w:tcPr>
            <w:tcW w:w="2694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="005D2BF5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A2DA9" w:rsidRPr="007B1A0F" w:rsidRDefault="001A2DA9" w:rsidP="007F31D9">
            <w:pPr>
              <w:jc w:val="both"/>
              <w:rPr>
                <w:i/>
                <w:sz w:val="24"/>
                <w:szCs w:val="24"/>
              </w:rPr>
            </w:pPr>
            <w:r w:rsidRPr="007B1A0F">
              <w:rPr>
                <w:i/>
                <w:sz w:val="24"/>
                <w:szCs w:val="24"/>
              </w:rPr>
              <w:t>В/01.7</w:t>
            </w:r>
          </w:p>
          <w:p w:rsidR="001A2DA9" w:rsidRPr="005D2BF5" w:rsidRDefault="001A2DA9" w:rsidP="007F31D9">
            <w:pPr>
              <w:jc w:val="both"/>
              <w:rPr>
                <w:sz w:val="24"/>
                <w:szCs w:val="24"/>
              </w:rPr>
            </w:pPr>
            <w:r w:rsidRPr="005D2BF5">
              <w:rPr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ПК-7</w:t>
            </w:r>
          </w:p>
        </w:tc>
      </w:tr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психологического просвещения педагогов, преподавателей, администрации образовательной организации и родителей (законных представителей) по вопросам психического развития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Информирования субъектов образовательного процесса о факторах, препятствующих развитию личности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Применения методов дефектологии для психолого-педагогического просвещения субъектов образовательного процесса, в том </w:t>
            </w:r>
            <w:r w:rsidRPr="007B1A0F">
              <w:rPr>
                <w:sz w:val="24"/>
                <w:szCs w:val="24"/>
              </w:rPr>
              <w:lastRenderedPageBreak/>
              <w:t xml:space="preserve">числе с целью повышения их психологической и педагогической культуры.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Ведения дискуссий, презентаций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  <w:r w:rsidRPr="007B1A0F">
              <w:rPr>
                <w:sz w:val="24"/>
                <w:szCs w:val="24"/>
              </w:rPr>
              <w:t xml:space="preserve"> Ознакомления педагогов, преподавателей, администрации образовательных организаций, родителей (законных представителей) с современными исследованиями в области психологии и педагогики дошкольного, младшего школьного, подросткового, юношеского возраста лиц с ограниченными возможностями здоровья.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Информирования субъектов образовательного процесса о факторах, препятствующих развитию личности детей, воспитанников и обучающихся о мерах по оказанию им различного вида психологической помощи.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Просветительской работы с родителями (законными представителями) по принятию особенностей поведения, миропонимания, интересов и склонностей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Законов развития личности и проявления личностных свойств, психологических законов периодизации и кризисов развития.</w:t>
            </w:r>
          </w:p>
          <w:p w:rsidR="001A2DA9" w:rsidRPr="007B1A0F" w:rsidRDefault="001A2DA9" w:rsidP="007F31D9">
            <w:pPr>
              <w:ind w:hanging="142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 психодиагностики и основных признаков отклонения в развитии детей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Принципов и современных педагогических технологий коррекционно-развивающей работы с детьми и обучающимися с ограниченными возможностями здоровья</w:t>
            </w:r>
          </w:p>
        </w:tc>
        <w:tc>
          <w:tcPr>
            <w:tcW w:w="2694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 01.001</w:t>
            </w:r>
          </w:p>
          <w:p w:rsidR="001A2DA9" w:rsidRPr="007B1A0F" w:rsidRDefault="001A2DA9" w:rsidP="007F31D9">
            <w:pPr>
              <w:jc w:val="both"/>
              <w:rPr>
                <w:i/>
                <w:sz w:val="24"/>
                <w:szCs w:val="24"/>
              </w:rPr>
            </w:pPr>
            <w:r w:rsidRPr="007B1A0F">
              <w:rPr>
                <w:i/>
                <w:sz w:val="24"/>
                <w:szCs w:val="24"/>
              </w:rPr>
              <w:t>А/03.6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  <w:r w:rsidRPr="007B1A0F">
              <w:rPr>
                <w:b/>
                <w:i/>
                <w:sz w:val="24"/>
                <w:szCs w:val="24"/>
              </w:rPr>
              <w:t>Развивающая деятельность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1A2DA9" w:rsidRPr="007B1A0F" w:rsidRDefault="001A2DA9" w:rsidP="007F31D9">
            <w:pPr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ПК-8</w:t>
            </w: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c>
          <w:tcPr>
            <w:tcW w:w="5211" w:type="dxa"/>
          </w:tcPr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 xml:space="preserve">Умения: 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профессиональной установкой на оказание помощи любому ребенку вне зависимости от его реальных учебных возможностей, особенностей в поведении, состояния психического и физического здоровья.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Понимания документации специалистов (психологов, дефектологов, логопедов и т.д.).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Составления (совместно с психологом и другими специалистами) психолого-педагогической характеристики (портрета) личности обучающегося.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стандартизированными методами психодиагностики личностных характеристик и возрастных особенностей обучающихся.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 Разработки и реализации индивидуальных образовательных маршрутов, индивидуальных программ развития и индивидуально-ориентированных образовательных программ с учетом личностных и возрастных особенностей </w:t>
            </w:r>
            <w:r w:rsidRPr="007B1A0F">
              <w:rPr>
                <w:sz w:val="24"/>
                <w:szCs w:val="24"/>
              </w:rPr>
              <w:lastRenderedPageBreak/>
              <w:t>обучающихся.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Организации и проведения ркоррекционно-развивающей работы с детьми и обучающимися с ограниченными возможностями здоровья.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</w:t>
            </w: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: </w:t>
            </w:r>
            <w:r w:rsidRPr="007B1A0F">
              <w:rPr>
                <w:sz w:val="24"/>
                <w:szCs w:val="24"/>
              </w:rPr>
              <w:t>Выявления в ходе наблюдения поведенческих и личностных проблем обучающихся, связанных с особенностями их развития.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Освоения и применения психолого-педагогических технологий (в том числе инклюзивных), необходимых для адресной работы с различными контингентами учащихся: дети с особыми образовательными потребностями (аутисты, дети с синдромом дефицита внимания и гиперактивностью и др.), дети с ограниченными возможностями здоровья.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Взаимодействия с другими специалистами в рамках психолого-медико-педагогического консилиума Разработки (совместно с другими специалистами) и реализация совместно с родителями (законными представителями) программ индивидуального развития ребенка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Освоения и адекватного применения специальных технологий и методов, позволяющих проводить коррекционно-развивающую работу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jc w:val="both"/>
              <w:rPr>
                <w:b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Современных теорий, направлений и практики психокоррекционной работы. 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Стандартных методов и технологий, позволяющих решать диагностические и коррекционно-развивающие задачи.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Методов и приемов наблюдения за психическим и физическим развитием обучающихся.</w:t>
            </w:r>
          </w:p>
        </w:tc>
        <w:tc>
          <w:tcPr>
            <w:tcW w:w="2694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01.002</w:t>
            </w:r>
          </w:p>
          <w:p w:rsidR="001A2DA9" w:rsidRPr="007B1A0F" w:rsidRDefault="001A2DA9" w:rsidP="007F31D9">
            <w:pPr>
              <w:jc w:val="both"/>
              <w:rPr>
                <w:i/>
                <w:sz w:val="24"/>
                <w:szCs w:val="24"/>
              </w:rPr>
            </w:pPr>
            <w:r w:rsidRPr="007B1A0F">
              <w:rPr>
                <w:i/>
                <w:sz w:val="24"/>
                <w:szCs w:val="24"/>
              </w:rPr>
              <w:t>В/04.7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sz w:val="24"/>
                <w:szCs w:val="24"/>
              </w:rPr>
              <w:t>Психологическая коррекция поведения и развития детей и обучающихся с ограниченными возможностями здоровья, а также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Владения приемами формирования личности как сознательного субъекта поведения и социального действия.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Оценки уровня и отклонения от нормального хода психического развития обучающихся на различных уровнях образования в образовательных организациях.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Реализации индивидуально-ориентированных мер по снижению или устранению отклонений в психическом и личностном развитии обучающихся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Разработки и реализации планов коррекционно-развивающих занятий для обучающихся, направленных на развитие интеллектуальной, </w:t>
            </w:r>
            <w:r w:rsidRPr="007B1A0F">
              <w:rPr>
                <w:sz w:val="24"/>
                <w:szCs w:val="24"/>
              </w:rPr>
              <w:lastRenderedPageBreak/>
              <w:t>эмоционально-волевой сферы, познавательных процессов, снятие тревожности, решение проблем в сфере общения.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Организации и осуществления совместно со специалистами (педагогами, преподавателями, учителями-дефектологами, учителями-логопедами) психолого-педагогической коррекции отклонений в психическом развитии обучающихся, нарушений социализации.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Проведения коррекционно-развивающих занятий с обучающимися в соответствии с категорией детей с ограниченными возможностями здоровья.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Разработки и проведения профилактических, диагностических, развивающих мероприятий в образовательных организациях различных типов.</w:t>
            </w:r>
          </w:p>
          <w:p w:rsidR="001A2DA9" w:rsidRPr="007B1A0F" w:rsidRDefault="001A2DA9" w:rsidP="007F31D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Ведения профессиональной документации (планы работы, протоколы, журналы, психологические заключения и отчеты)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rPr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Стандартных методов и технологий, позволяющих решать диагностические задачи.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Методов сбора, первичной обработки информации, результатов психологических наблюдений и диагностики.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Способов интерпретации и представления результатов психодиагностического обследования.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Международных норм и договоров в области прав ребенка и образования детей</w:t>
            </w:r>
          </w:p>
        </w:tc>
        <w:tc>
          <w:tcPr>
            <w:tcW w:w="2694" w:type="dxa"/>
            <w:vMerge w:val="restart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>
              <w:rPr>
                <w:b/>
                <w:i/>
                <w:color w:val="000000"/>
                <w:spacing w:val="-1"/>
                <w:sz w:val="24"/>
                <w:szCs w:val="24"/>
              </w:rPr>
              <w:t>П</w:t>
            </w:r>
            <w:r w:rsidRPr="007B1A0F">
              <w:rPr>
                <w:b/>
                <w:i/>
                <w:color w:val="000000"/>
                <w:spacing w:val="-1"/>
                <w:sz w:val="24"/>
                <w:szCs w:val="24"/>
              </w:rPr>
              <w:t xml:space="preserve"> 01.002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В/05.7</w:t>
            </w:r>
          </w:p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i/>
                <w:sz w:val="24"/>
                <w:szCs w:val="24"/>
              </w:rPr>
              <w:t xml:space="preserve">Психологическая диагностика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предусмотрены </w:t>
            </w:r>
            <w:hyperlink r:id="rId8" w:history="1">
              <w:r w:rsidRPr="00005EEA">
                <w:rPr>
                  <w:rStyle w:val="a4"/>
                  <w:b/>
                  <w:i/>
                  <w:color w:val="auto"/>
                  <w:sz w:val="24"/>
                  <w:szCs w:val="24"/>
                </w:rPr>
                <w:t>уголовно-процессуальным законодательством</w:t>
              </w:r>
            </w:hyperlink>
            <w:r w:rsidRPr="00005EEA">
              <w:rPr>
                <w:b/>
                <w:i/>
                <w:sz w:val="24"/>
                <w:szCs w:val="24"/>
              </w:rPr>
              <w:t xml:space="preserve">, </w:t>
            </w:r>
            <w:r w:rsidRPr="007B1A0F">
              <w:rPr>
                <w:b/>
                <w:i/>
                <w:sz w:val="24"/>
                <w:szCs w:val="24"/>
              </w:rPr>
              <w:t xml:space="preserve">подозреваемыми, обвиняемыми или подсудимыми по уголовному делу либо являющихся потерпевшими или свидетелями </w:t>
            </w:r>
            <w:r w:rsidRPr="007B1A0F">
              <w:rPr>
                <w:b/>
                <w:i/>
                <w:sz w:val="24"/>
                <w:szCs w:val="24"/>
              </w:rPr>
              <w:lastRenderedPageBreak/>
              <w:t>преступления, по запросу органов и учреждений системы профилактики безнадзорности и правонарушений</w:t>
            </w:r>
            <w:r w:rsidR="00005EEA">
              <w:rPr>
                <w:b/>
                <w:i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7B1A0F">
              <w:rPr>
                <w:b/>
                <w:i/>
                <w:sz w:val="24"/>
                <w:szCs w:val="24"/>
              </w:rPr>
              <w:t>несовершеннолетних</w:t>
            </w:r>
          </w:p>
        </w:tc>
        <w:tc>
          <w:tcPr>
            <w:tcW w:w="1701" w:type="dxa"/>
            <w:vMerge w:val="restart"/>
          </w:tcPr>
          <w:p w:rsidR="001A2DA9" w:rsidRPr="007B1A0F" w:rsidRDefault="001A2DA9" w:rsidP="007F31D9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i/>
                <w:color w:val="000000"/>
                <w:spacing w:val="-1"/>
                <w:sz w:val="24"/>
                <w:szCs w:val="24"/>
              </w:rPr>
              <w:lastRenderedPageBreak/>
              <w:t>ПК-9</w:t>
            </w:r>
          </w:p>
          <w:p w:rsidR="001A2DA9" w:rsidRPr="007B1A0F" w:rsidRDefault="001A2DA9" w:rsidP="007F31D9">
            <w:pPr>
              <w:shd w:val="clear" w:color="auto" w:fill="FFFFFF"/>
              <w:ind w:firstLine="709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Подбора диагностического инструментария, адекватного целям исследования и возможностям конкретного обучающегося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Проведения диагностического обследования обучающихся с использованием стандартизированного инструментария, включая первичную обработку результатов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диагностической работы по выявлению особенностей и причин дезадаптации обучающихся с целью определения направлений оказания психолого-педагогической помощи.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Диагностики интеллектуальных, личностных и эмоционально-волевых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286"/>
        </w:trPr>
        <w:tc>
          <w:tcPr>
            <w:tcW w:w="5211" w:type="dxa"/>
          </w:tcPr>
          <w:p w:rsidR="001A2DA9" w:rsidRPr="007B1A0F" w:rsidRDefault="001A2DA9" w:rsidP="007F31D9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Составления психолого-педагогических </w:t>
            </w:r>
            <w:r w:rsidRPr="007B1A0F">
              <w:rPr>
                <w:sz w:val="24"/>
                <w:szCs w:val="24"/>
              </w:rPr>
              <w:lastRenderedPageBreak/>
              <w:t>заключений по результатам диагностического обследования с целью ориентации педагогов и родителей (законных представителей) в проблемах личностного и социального развития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Изучения интересов, склонностей, способностей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адаптации.</w:t>
            </w:r>
          </w:p>
          <w:p w:rsidR="001A2DA9" w:rsidRPr="007B1A0F" w:rsidRDefault="001A2DA9" w:rsidP="007F31D9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Осуществления с целью профориентации комплекса диагностических мероприятий по изучению мотивации, личностных, характерологических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2694" w:type="dxa"/>
            <w:vMerge/>
          </w:tcPr>
          <w:p w:rsidR="001A2DA9" w:rsidRPr="007B1A0F" w:rsidRDefault="001A2DA9" w:rsidP="007F31D9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1A2DA9" w:rsidRPr="007B1A0F" w:rsidRDefault="001A2DA9" w:rsidP="007F31D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1A2DA9" w:rsidRPr="007B1A0F" w:rsidRDefault="001A2DA9" w:rsidP="001A2DA9">
      <w:pPr>
        <w:pStyle w:val="af5"/>
        <w:jc w:val="both"/>
        <w:rPr>
          <w:i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1A2DA9" w:rsidRDefault="001A2DA9" w:rsidP="001A2DA9">
      <w:pPr>
        <w:ind w:firstLine="709"/>
        <w:jc w:val="both"/>
        <w:rPr>
          <w:b/>
          <w:i/>
          <w:color w:val="000000"/>
          <w:spacing w:val="-1"/>
          <w:sz w:val="24"/>
          <w:szCs w:val="24"/>
        </w:rPr>
      </w:pPr>
      <w:r w:rsidRPr="007B1A0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7B1A0F">
        <w:rPr>
          <w:b/>
          <w:i/>
          <w:color w:val="000000"/>
          <w:spacing w:val="-1"/>
          <w:sz w:val="24"/>
          <w:szCs w:val="24"/>
        </w:rPr>
        <w:t>к</w:t>
      </w:r>
      <w:r w:rsidR="005D2BF5">
        <w:rPr>
          <w:b/>
          <w:i/>
          <w:color w:val="000000"/>
          <w:spacing w:val="-1"/>
          <w:sz w:val="24"/>
          <w:szCs w:val="24"/>
        </w:rPr>
        <w:t xml:space="preserve"> </w:t>
      </w:r>
      <w:r w:rsidRPr="007B1A0F">
        <w:rPr>
          <w:b/>
          <w:i/>
          <w:color w:val="000000"/>
          <w:spacing w:val="-1"/>
          <w:sz w:val="24"/>
          <w:szCs w:val="24"/>
        </w:rPr>
        <w:t>части</w:t>
      </w:r>
      <w:r>
        <w:rPr>
          <w:b/>
          <w:i/>
          <w:color w:val="000000"/>
          <w:spacing w:val="-1"/>
          <w:sz w:val="24"/>
          <w:szCs w:val="24"/>
        </w:rPr>
        <w:t>,</w:t>
      </w:r>
      <w:r w:rsidRPr="007B1A0F">
        <w:rPr>
          <w:b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отношений.</w:t>
      </w:r>
    </w:p>
    <w:p w:rsidR="001A2DA9" w:rsidRPr="007B1A0F" w:rsidRDefault="001A2DA9" w:rsidP="001A2DA9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B1A0F">
        <w:rPr>
          <w:sz w:val="24"/>
          <w:szCs w:val="24"/>
        </w:rPr>
        <w:t>Объем дисциплины составляет 108 часов (3 зачетные единицы)</w:t>
      </w:r>
      <w:r>
        <w:rPr>
          <w:sz w:val="24"/>
          <w:szCs w:val="24"/>
        </w:rPr>
        <w:t xml:space="preserve">. </w:t>
      </w:r>
      <w:r w:rsidRPr="007B1A0F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Pr="007B1A0F">
        <w:rPr>
          <w:spacing w:val="-1"/>
          <w:sz w:val="24"/>
          <w:szCs w:val="24"/>
        </w:rPr>
        <w:t>4</w:t>
      </w:r>
      <w:r w:rsidRPr="007B1A0F">
        <w:rPr>
          <w:color w:val="000000"/>
          <w:spacing w:val="-1"/>
          <w:sz w:val="24"/>
          <w:szCs w:val="24"/>
        </w:rPr>
        <w:t xml:space="preserve"> семестре в очной форме обучения. Вид промежуточной аттестации: зачет. </w:t>
      </w:r>
    </w:p>
    <w:p w:rsidR="001A2DA9" w:rsidRPr="007B1A0F" w:rsidRDefault="001A2DA9" w:rsidP="001A2DA9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tbl>
      <w:tblPr>
        <w:tblW w:w="96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2443"/>
        <w:gridCol w:w="1333"/>
        <w:gridCol w:w="1333"/>
      </w:tblGrid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333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333" w:type="dxa"/>
            <w:tcBorders>
              <w:right w:val="single" w:sz="4" w:space="0" w:color="auto"/>
            </w:tcBorders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1A2DA9" w:rsidRPr="007B1A0F" w:rsidTr="005D2BF5">
        <w:trPr>
          <w:trHeight w:val="180"/>
          <w:jc w:val="center"/>
        </w:trPr>
        <w:tc>
          <w:tcPr>
            <w:tcW w:w="6946" w:type="dxa"/>
            <w:gridSpan w:val="2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3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spacing w:val="-1"/>
                <w:sz w:val="24"/>
                <w:szCs w:val="24"/>
              </w:rPr>
              <w:t>4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333" w:type="dxa"/>
            <w:vAlign w:val="center"/>
          </w:tcPr>
          <w:p w:rsidR="001A2DA9" w:rsidRPr="007B1A0F" w:rsidRDefault="005D2BF5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  <w:tc>
          <w:tcPr>
            <w:tcW w:w="1333" w:type="dxa"/>
            <w:vAlign w:val="center"/>
          </w:tcPr>
          <w:p w:rsidR="001A2DA9" w:rsidRPr="007B1A0F" w:rsidRDefault="005D2BF5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Лекции (Л)</w:t>
            </w:r>
          </w:p>
        </w:tc>
        <w:tc>
          <w:tcPr>
            <w:tcW w:w="1333" w:type="dxa"/>
            <w:vAlign w:val="center"/>
          </w:tcPr>
          <w:p w:rsidR="001A2DA9" w:rsidRPr="007B1A0F" w:rsidRDefault="0071455C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333" w:type="dxa"/>
            <w:vAlign w:val="center"/>
          </w:tcPr>
          <w:p w:rsidR="001A2DA9" w:rsidRPr="007B1A0F" w:rsidRDefault="0071455C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Семинары (С)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</w:t>
            </w:r>
            <w:r w:rsidR="0071455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2</w:t>
            </w:r>
            <w:r w:rsidR="0071455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6946" w:type="dxa"/>
            <w:gridSpan w:val="2"/>
            <w:vAlign w:val="center"/>
          </w:tcPr>
          <w:p w:rsidR="001A2DA9" w:rsidRPr="007B1A0F" w:rsidRDefault="001A2DA9" w:rsidP="007F31D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333" w:type="dxa"/>
            <w:vAlign w:val="center"/>
          </w:tcPr>
          <w:p w:rsidR="001A2DA9" w:rsidRPr="007B1A0F" w:rsidRDefault="005D2BF5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333" w:type="dxa"/>
            <w:vAlign w:val="center"/>
          </w:tcPr>
          <w:p w:rsidR="001A2DA9" w:rsidRPr="007B1A0F" w:rsidRDefault="005D2BF5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4503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4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333" w:type="dxa"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B1A0F">
              <w:rPr>
                <w:rFonts w:eastAsia="Calibri"/>
                <w:b/>
                <w:sz w:val="24"/>
                <w:szCs w:val="24"/>
              </w:rPr>
              <w:t>108</w:t>
            </w:r>
          </w:p>
        </w:tc>
      </w:tr>
      <w:tr w:rsidR="001A2DA9" w:rsidRPr="007B1A0F" w:rsidTr="005D2BF5">
        <w:trPr>
          <w:trHeight w:val="142"/>
          <w:jc w:val="center"/>
        </w:trPr>
        <w:tc>
          <w:tcPr>
            <w:tcW w:w="4503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4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333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333" w:type="dxa"/>
          </w:tcPr>
          <w:p w:rsidR="001A2DA9" w:rsidRPr="007B1A0F" w:rsidRDefault="001A2DA9" w:rsidP="007F31D9">
            <w:pPr>
              <w:tabs>
                <w:tab w:val="right" w:leader="underscore" w:pos="9356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  <w:r w:rsidRPr="007B1A0F">
              <w:rPr>
                <w:rFonts w:eastAsia="Calibri"/>
                <w:b/>
                <w:sz w:val="24"/>
                <w:szCs w:val="24"/>
              </w:rPr>
              <w:t>3</w:t>
            </w:r>
          </w:p>
        </w:tc>
      </w:tr>
    </w:tbl>
    <w:p w:rsidR="001A2DA9" w:rsidRPr="007B1A0F" w:rsidRDefault="001A2DA9" w:rsidP="001A2DA9">
      <w:pPr>
        <w:pStyle w:val="af5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7B1A0F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5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6"/>
        <w:gridCol w:w="2220"/>
        <w:gridCol w:w="5718"/>
        <w:gridCol w:w="936"/>
      </w:tblGrid>
      <w:tr w:rsidR="001A2DA9" w:rsidRPr="007B1A0F" w:rsidTr="007F31D9">
        <w:trPr>
          <w:cantSplit/>
          <w:trHeight w:val="602"/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20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718" w:type="dxa"/>
            <w:vAlign w:val="center"/>
          </w:tcPr>
          <w:p w:rsidR="001A2DA9" w:rsidRPr="007B1A0F" w:rsidRDefault="001A2DA9" w:rsidP="007F31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3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7B1A0F">
              <w:rPr>
                <w:spacing w:val="-1"/>
                <w:sz w:val="24"/>
                <w:szCs w:val="24"/>
              </w:rPr>
              <w:t>Всего часов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 xml:space="preserve">Общие вопросы дефектологии </w:t>
            </w:r>
          </w:p>
          <w:p w:rsidR="001A2DA9" w:rsidRPr="007B1A0F" w:rsidRDefault="001A2DA9" w:rsidP="007F31D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Предмет, объект, цели, задачи, педагогические принципы дефектологии.Становление дефектологии как отрасли научного знания. Основные этапы её развития в нашей стране и за рубежом. Развитие дефектологии в России в </w:t>
            </w:r>
            <w:r>
              <w:rPr>
                <w:sz w:val="24"/>
                <w:szCs w:val="24"/>
                <w:lang w:val="en-US"/>
              </w:rPr>
              <w:t>XX</w:t>
            </w:r>
            <w:r w:rsidRPr="001A2DA9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  <w:lang w:val="en-US"/>
              </w:rPr>
              <w:t>XIX</w:t>
            </w:r>
            <w:r w:rsidRPr="007B1A0F">
              <w:rPr>
                <w:sz w:val="24"/>
                <w:szCs w:val="24"/>
              </w:rPr>
              <w:t>вв.</w:t>
            </w:r>
            <w:r w:rsidRPr="007B1A0F">
              <w:rPr>
                <w:bCs/>
                <w:sz w:val="24"/>
                <w:szCs w:val="24"/>
              </w:rPr>
              <w:t xml:space="preserve">Правовые и социо-культурные основы дефектологии.Учение Л.С. о природе дефекта. Понятие первичного и </w:t>
            </w:r>
            <w:r w:rsidRPr="007B1A0F">
              <w:rPr>
                <w:bCs/>
                <w:sz w:val="24"/>
                <w:szCs w:val="24"/>
              </w:rPr>
              <w:lastRenderedPageBreak/>
              <w:t xml:space="preserve">вторичного дефектов, зонах ближайшего и актуального развития.  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24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Отрасли дефектологии </w:t>
            </w:r>
          </w:p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jc w:val="both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Предмет и задачи сурдопедагогики. Педагогическая классификация нарушений слуха у детей. Особенности развития детей с нарушением слуха. Сурдоалфавит, сурдоязык, билингвистическое обучение (принципы построения, методики освоения</w:t>
            </w:r>
            <w:r w:rsidRPr="00724855">
              <w:rPr>
                <w:sz w:val="24"/>
                <w:szCs w:val="24"/>
              </w:rPr>
              <w:t xml:space="preserve">). Программы ФКиС для детей с проблемами слуха. Предмет и задачи тифлопедагогики. Причины и последствия нарушения зрительной функции у детей. Особенности развития детей с нарушением зрительной функции.  Особенности педагогической работы с детьми с нарушением зрительной функции. Организация педагогического процесса в специализированных уч. учреждениях, работа тифлопедагога, психолога. Предмет логопедии, ее становление как интегративной отрасли знаний. Основные виды речевых нарушений. Современные педагогические методики коррекции речевых недостатков. Роль ФКиС в преодолении и исправлении дефектов речи. Специфика двигательного развития у детей с нарушениями и опорно-двигательного аппарата. Виды нарушений опорно-двигательного аппарата. Общая характеристика ДЦП. Коррекционная работа при ДЦП. </w:t>
            </w:r>
            <w:r w:rsidRPr="00724855">
              <w:rPr>
                <w:bCs/>
                <w:sz w:val="24"/>
                <w:szCs w:val="24"/>
              </w:rPr>
              <w:t xml:space="preserve">Особенности психологического развития детей со сложными нарушениями развития. </w:t>
            </w:r>
            <w:r w:rsidRPr="00724855">
              <w:rPr>
                <w:sz w:val="24"/>
                <w:szCs w:val="24"/>
              </w:rPr>
              <w:t>Роль ФКиС в воспитании и образовании детей с различными нарушениями развития. Типы нарушения  психического развития:  недоразвитие, задержанное   развитие, поврежденное  развитие, искаженное   развитие, дисгармоничное  развитие. Аутизм. Педагогическая работа с детьми с аутизмом. Мировой педагогический опыт социализации детей с болезнью Дауна. Предмет и задачи олигофренопедагогики. Педагогические задачи и дидактические методы образования лиц с задержкой психического развития, умственной отсталостью развития. Современные методы обучения и воспитания детей с задержкой психического развития.  Технологии и методы специального образования. Формы организации специального обучения. Педагогические методики в системе специализированной помощи детям, страдающим церебральным параличом.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66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Основы диагностики отклоняющегося развития</w:t>
            </w:r>
          </w:p>
        </w:tc>
        <w:tc>
          <w:tcPr>
            <w:tcW w:w="5718" w:type="dxa"/>
          </w:tcPr>
          <w:p w:rsidR="001A2DA9" w:rsidRPr="007B1A0F" w:rsidRDefault="001A2DA9" w:rsidP="007F31D9">
            <w:pPr>
              <w:tabs>
                <w:tab w:val="left" w:pos="4212"/>
              </w:tabs>
              <w:overflowPunct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>Общие вопросы психолого-педагогической диагностики отклоняющегося развития. Основные методы диагностики отклоняющегося развития.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8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B1A0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Понятие коррекции и </w:t>
            </w:r>
            <w:r w:rsidRPr="007B1A0F">
              <w:rPr>
                <w:sz w:val="24"/>
                <w:szCs w:val="24"/>
              </w:rPr>
              <w:lastRenderedPageBreak/>
              <w:t xml:space="preserve">компенсации. Социальная реабилитация и социальная  адаптация </w:t>
            </w:r>
          </w:p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718" w:type="dxa"/>
          </w:tcPr>
          <w:p w:rsidR="001A2DA9" w:rsidRPr="007B1A0F" w:rsidRDefault="001A2DA9" w:rsidP="007F31D9">
            <w:pPr>
              <w:pStyle w:val="af9"/>
              <w:spacing w:beforeAutospacing="0" w:afterAutospacing="0"/>
              <w:ind w:firstLine="0"/>
              <w:jc w:val="both"/>
              <w:rPr>
                <w:bCs/>
              </w:rPr>
            </w:pPr>
            <w:r w:rsidRPr="007B1A0F">
              <w:rPr>
                <w:bCs/>
              </w:rPr>
              <w:lastRenderedPageBreak/>
              <w:t xml:space="preserve">Общие методологические вопросы профилактики и коррекции. </w:t>
            </w:r>
            <w:r w:rsidRPr="007B1A0F">
              <w:t xml:space="preserve">Медико-социально-педагогический </w:t>
            </w:r>
            <w:r w:rsidRPr="007B1A0F">
              <w:lastRenderedPageBreak/>
              <w:t>патронаж. Медикосоциальная профилактика и ранняя комплексная помощь.Профессиональная деятельность и личность педагога системы специального образования.Социально-педагогическая помощь лицам с ограниченными возможностями.</w:t>
            </w: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10</w:t>
            </w:r>
          </w:p>
        </w:tc>
      </w:tr>
      <w:tr w:rsidR="001A2DA9" w:rsidRPr="007B1A0F" w:rsidTr="007F31D9">
        <w:trPr>
          <w:jc w:val="center"/>
        </w:trPr>
        <w:tc>
          <w:tcPr>
            <w:tcW w:w="656" w:type="dxa"/>
            <w:vAlign w:val="center"/>
          </w:tcPr>
          <w:p w:rsidR="001A2DA9" w:rsidRPr="007B1A0F" w:rsidRDefault="001A2DA9" w:rsidP="007F31D9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20" w:type="dxa"/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5718" w:type="dxa"/>
          </w:tcPr>
          <w:p w:rsidR="001A2DA9" w:rsidRPr="007B1A0F" w:rsidRDefault="001A2DA9" w:rsidP="007F31D9">
            <w:pPr>
              <w:pStyle w:val="af9"/>
              <w:spacing w:beforeAutospacing="0" w:afterAutospacing="0"/>
              <w:ind w:firstLine="0"/>
              <w:jc w:val="both"/>
              <w:rPr>
                <w:bCs/>
              </w:rPr>
            </w:pPr>
          </w:p>
        </w:tc>
        <w:tc>
          <w:tcPr>
            <w:tcW w:w="936" w:type="dxa"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:rsidR="001A2DA9" w:rsidRPr="007B1A0F" w:rsidRDefault="001A2DA9" w:rsidP="001A2DA9">
      <w:pPr>
        <w:ind w:left="709"/>
        <w:rPr>
          <w:sz w:val="24"/>
          <w:szCs w:val="24"/>
        </w:rPr>
      </w:pPr>
    </w:p>
    <w:p w:rsidR="001A2DA9" w:rsidRPr="007B1A0F" w:rsidRDefault="001A2DA9" w:rsidP="001A2DA9">
      <w:pPr>
        <w:pStyle w:val="af5"/>
        <w:numPr>
          <w:ilvl w:val="0"/>
          <w:numId w:val="12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Pr="007B1A0F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виды учебной работы</w:t>
      </w:r>
      <w:r w:rsidRPr="007B1A0F">
        <w:rPr>
          <w:b/>
          <w:sz w:val="24"/>
          <w:szCs w:val="24"/>
        </w:rPr>
        <w:t>:</w:t>
      </w:r>
    </w:p>
    <w:tbl>
      <w:tblPr>
        <w:tblW w:w="94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991"/>
        <w:gridCol w:w="1105"/>
        <w:gridCol w:w="709"/>
        <w:gridCol w:w="992"/>
        <w:gridCol w:w="993"/>
      </w:tblGrid>
      <w:tr w:rsidR="001A2DA9" w:rsidRPr="007B1A0F" w:rsidTr="007F31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№ п/п</w:t>
            </w:r>
          </w:p>
        </w:tc>
        <w:tc>
          <w:tcPr>
            <w:tcW w:w="4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8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Всего</w:t>
            </w:r>
          </w:p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часов</w:t>
            </w:r>
          </w:p>
        </w:tc>
      </w:tr>
      <w:tr w:rsidR="001A2DA9" w:rsidRPr="007B1A0F" w:rsidTr="007F31D9">
        <w:trPr>
          <w:trHeight w:val="27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  <w:tc>
          <w:tcPr>
            <w:tcW w:w="4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ind w:right="-108"/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СРС</w:t>
            </w: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tabs>
                <w:tab w:val="left" w:pos="5832"/>
                <w:tab w:val="left" w:pos="5890"/>
              </w:tabs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bCs/>
                <w:sz w:val="24"/>
                <w:szCs w:val="24"/>
              </w:rPr>
              <w:t xml:space="preserve">Общие вопросы дефектологии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71455C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71455C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  <w:r w:rsidR="0071455C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24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color w:val="000000"/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Отрасли дефектологии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1455C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  <w:r w:rsidR="0071455C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1455C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  <w:r w:rsidR="0071455C">
              <w:rPr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71455C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66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3.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Основы диагностики отклоняющегося развития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8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4.</w:t>
            </w: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Понятие коррекции и компенсации. Социальная реабилитация и социальная  адаптация 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10</w:t>
            </w:r>
          </w:p>
        </w:tc>
      </w:tr>
      <w:tr w:rsidR="001A2DA9" w:rsidRPr="007B1A0F" w:rsidTr="007F31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overflowPunct w:val="0"/>
              <w:adjustRightInd w:val="0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Итого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71455C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  <w:r w:rsidR="0071455C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5D2BF5" w:rsidP="007F31D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DA9" w:rsidRPr="007B1A0F" w:rsidRDefault="001A2DA9" w:rsidP="007F31D9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108</w:t>
            </w:r>
          </w:p>
        </w:tc>
      </w:tr>
    </w:tbl>
    <w:p w:rsidR="001A2DA9" w:rsidRPr="007B1A0F" w:rsidRDefault="001A2DA9" w:rsidP="001A2DA9">
      <w:pPr>
        <w:rPr>
          <w:b/>
          <w:sz w:val="24"/>
          <w:szCs w:val="24"/>
        </w:rPr>
      </w:pPr>
    </w:p>
    <w:p w:rsidR="001A2DA9" w:rsidRPr="007B1A0F" w:rsidRDefault="001A2DA9" w:rsidP="001A2DA9">
      <w:pPr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1A2DA9" w:rsidRPr="007B1A0F" w:rsidRDefault="001A2DA9" w:rsidP="001A2DA9">
      <w:p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6.1. Основная литература.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5"/>
        <w:gridCol w:w="7336"/>
        <w:gridCol w:w="1752"/>
      </w:tblGrid>
      <w:tr w:rsidR="001A2DA9" w:rsidRPr="007B1A0F" w:rsidTr="007F31D9">
        <w:trPr>
          <w:trHeight w:val="340"/>
        </w:trPr>
        <w:tc>
          <w:tcPr>
            <w:tcW w:w="645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118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B1A0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8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библиотека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Климашин, И. А.Дефектология : учебное пособие / И. К. Климашин ; МГАФК. - Малаховка, 2017. - 119 с. - Библиогр.: в конце каждого раздела. - 235.00.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70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2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Климашин, И. К. Дефектология : учебное пособие / И. К. Климашин ; МГАФК. - Малаховка, 2017. - Библиогр.: в конце каждого раздела. - Текст : электронный // Электронно-библиотечная система ЭЛМАРК (МГАФК) : [сайт]. — </w:t>
            </w:r>
            <w:hyperlink r:id="rId9" w:history="1">
              <w:r w:rsidRPr="007B1A0F">
                <w:rPr>
                  <w:rStyle w:val="aff"/>
                  <w:szCs w:val="24"/>
                </w:rPr>
                <w:t>URL: http://lib.mgafk.ru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3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Глухов, В. П. Дефектология. Специальная педагогика и специальная психология : курс лекций / В. П. Глухов. — Москва : Московский педагогический государственный университет, 2017. — 312 c. — ISBN 978-5-4263-0575-5. — Текст : электронный // Электронно-библиотечная система IPR BOOKS : [сайт]. — URL: </w:t>
            </w:r>
            <w:hyperlink r:id="rId10" w:history="1">
              <w:r w:rsidRPr="007B1A0F">
                <w:rPr>
                  <w:rStyle w:val="aff"/>
                  <w:szCs w:val="24"/>
                </w:rPr>
                <w:t>http://www.iprbookshop.ru/75801.html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4.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Наджарян, А. Г. Основы дефектологии. Курс лекций : учебное пособие / А. Г. Наджарян, Ф. К. Тубеева, Л. И. Доева. — Владикавказ : Северо-Осетинский государственный педагогический институт, 2017. — 151 c. — ISBN 2227-8397. — Текст : электронный // Электронно-библиотечная система IPR BOOKS : [сайт]. — URL: </w:t>
            </w:r>
            <w:hyperlink r:id="rId11" w:history="1">
              <w:r w:rsidRPr="007B1A0F">
                <w:rPr>
                  <w:rStyle w:val="aff"/>
                  <w:szCs w:val="24"/>
                </w:rPr>
                <w:t>http://www.iprbookshop.ru/76967.html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45" w:type="dxa"/>
          </w:tcPr>
          <w:p w:rsidR="001A2DA9" w:rsidRPr="007B1A0F" w:rsidRDefault="001A2DA9" w:rsidP="007F31D9">
            <w:pPr>
              <w:numPr>
                <w:ilvl w:val="0"/>
                <w:numId w:val="16"/>
              </w:numPr>
              <w:tabs>
                <w:tab w:val="clear" w:pos="720"/>
                <w:tab w:val="num" w:pos="0"/>
                <w:tab w:val="num" w:pos="284"/>
              </w:tabs>
              <w:ind w:left="0" w:hanging="720"/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5.</w:t>
            </w:r>
          </w:p>
        </w:tc>
        <w:tc>
          <w:tcPr>
            <w:tcW w:w="7118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Коррекционная педагогика. Основы обучения и воспитания детей с отклонениями в развитии : учебное пособие / В. И. Селиверстов, С. Н. Шаховская, Ю. А. Костенкова ; под ред. Б. П. Пузанова . - 3-е </w:t>
            </w:r>
            <w:r w:rsidRPr="007B1A0F">
              <w:rPr>
                <w:sz w:val="24"/>
                <w:szCs w:val="24"/>
              </w:rPr>
              <w:lastRenderedPageBreak/>
              <w:t>изд., доп. - М. : ACADEMIA, 2001. - 158 с. - ISBN 5-7695-0468-4 : 28.50.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lastRenderedPageBreak/>
              <w:t>38</w:t>
            </w:r>
          </w:p>
        </w:tc>
      </w:tr>
    </w:tbl>
    <w:p w:rsidR="001A2DA9" w:rsidRPr="007B1A0F" w:rsidRDefault="001A2DA9" w:rsidP="001A2DA9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1A2DA9" w:rsidRPr="007B1A0F" w:rsidRDefault="001A2DA9" w:rsidP="001A2DA9">
      <w:pPr>
        <w:rPr>
          <w:b/>
          <w:sz w:val="24"/>
          <w:szCs w:val="24"/>
        </w:rPr>
      </w:pPr>
      <w:r w:rsidRPr="007B1A0F">
        <w:rPr>
          <w:b/>
          <w:sz w:val="24"/>
          <w:szCs w:val="24"/>
        </w:rPr>
        <w:t>6.2. Дополнительная литература.</w:t>
      </w:r>
    </w:p>
    <w:tbl>
      <w:tblPr>
        <w:tblW w:w="50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1"/>
        <w:gridCol w:w="7330"/>
        <w:gridCol w:w="1752"/>
      </w:tblGrid>
      <w:tr w:rsidR="001A2DA9" w:rsidRPr="007B1A0F" w:rsidTr="007F31D9">
        <w:trPr>
          <w:trHeight w:val="340"/>
        </w:trPr>
        <w:tc>
          <w:tcPr>
            <w:tcW w:w="651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7112" w:type="dxa"/>
            <w:vMerge w:val="restart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B1A0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  <w:r w:rsidRPr="007B1A0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112" w:type="dxa"/>
            <w:vMerge/>
            <w:vAlign w:val="center"/>
          </w:tcPr>
          <w:p w:rsidR="001A2DA9" w:rsidRPr="007B1A0F" w:rsidRDefault="001A2DA9" w:rsidP="007F31D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0" w:type="dxa"/>
            <w:vAlign w:val="center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библиотека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Выготский, Л. С. Вопросы детской психологии / Л. С. Выготский. - М. :Юрайт, 2017. - 198 с. - Библиогр.: с. 193-199. - ISBN 978-5-534-02351-0 : 970.00.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5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Олигофренопедагогика : учебное пособие для вузов / Т. В. Алышева [и др.]. - М. : Дрофа, 2009. - 396 с. - (Высшее педагогическое образование). - Библиогр.: с. 348-353. - ISBN 978-5-358-05969-6 : 594.38.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Хода, Л. Д.   Социальная интеграция детей с нарушениями слуха в различных видах адаптивной физической культуры : учебное пособие / Л. Д. Хода. - Нерюнгри, 2008. - 134 с. - ISBN 5-91243-020-0 : б/ц.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jc w:val="center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0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pStyle w:val="Style30"/>
              <w:rPr>
                <w:rFonts w:ascii="Times New Roman" w:hAnsi="Times New Roman"/>
              </w:rPr>
            </w:pPr>
            <w:r w:rsidRPr="007B1A0F">
              <w:rPr>
                <w:rFonts w:ascii="Times New Roman" w:hAnsi="Times New Roman"/>
              </w:rPr>
              <w:t>Обучение детей с нарушениями интеллектуального развития (олигофренопедагогика) : учебное пособие / Б. П. Пузанов, Н. П. Коняева, Б. Б. Горская. - М. : ACADEMIA, 2000. - 270 с. - ISBN 5-7695-0343-2 : 45.20.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 w:rsidRPr="007B1A0F">
              <w:rPr>
                <w:rFonts w:ascii="Times New Roman" w:hAnsi="Times New Roman"/>
              </w:rPr>
              <w:t>11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Бенилова, С. Ю. Дошкольная дефектология. Ранняя комплексная профилактика нарушений развития у детей (современные подходы) : учебное пособие / С. Ю. Бенилова, Л. Р. Давидович, Н. В. Микляева. — Москва : ПАРАДИГМА, 2012. — 312 c. — ISBN 978-5-4114-0008-0. — Текст : электронный // Электронно-библиотечная система IPR BOOKS : [сайт]. — URL: </w:t>
            </w:r>
            <w:hyperlink r:id="rId12" w:history="1">
              <w:r w:rsidRPr="007B1A0F">
                <w:rPr>
                  <w:rStyle w:val="aff"/>
                  <w:szCs w:val="24"/>
                </w:rPr>
                <w:t>http://www.iprbookshop.ru/13030.html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Лебедева, О. В. Особенности работы учителя-дефектолога 2–3-й ступени обучения в школе для детей, имеющих нарушения слуха и речи : учебно-методическое пособие / О. В. Лебедева. — Санкт-Петербург : Антология, 2012. — 128 c. — ISBN 978-5-94962-205-6. — Текст : электронный // Электронно-библиотечная система IPR BOOKS : [сайт]. — URL: </w:t>
            </w:r>
            <w:hyperlink r:id="rId13" w:history="1">
              <w:r w:rsidRPr="007B1A0F">
                <w:rPr>
                  <w:rStyle w:val="aff"/>
                  <w:szCs w:val="24"/>
                </w:rPr>
                <w:t>http://www.iprbookshop.ru/42455.html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Оразаева, Г. С. Введение в специальность для студентов-дефектологов : учебное пособие / Г. С. Оразаева. — Алматы : Нур-Принт, 2014. — 112 c. — ISBN 9965-14-957-7. — Текст : электронный // Электронно-библиотечная система IPR BOOKS : [сайт]. — URL: </w:t>
            </w:r>
            <w:hyperlink r:id="rId14" w:history="1">
              <w:r w:rsidRPr="007B1A0F">
                <w:rPr>
                  <w:rStyle w:val="aff"/>
                  <w:szCs w:val="24"/>
                </w:rPr>
                <w:t>http://www.iprbookshop.ru/69067.html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7F31D9">
            <w:pPr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Стребелева, Е. А. Педагогическое сопровождение семьи, воспитывающей ребёнка раннего возраста с отклонениями в развитии : пособие для педагога-дефектолога и родителей / Е. А. Стребелева, Г. А. Мишина. — Москва : ПАРАДИГМА, 2014. — 72 c. — ISBN 978-5-4214-0009-7. — Текст : электронный // Электронно-библиотечная система IPR BOOKS : [сайт]. — URL: </w:t>
            </w:r>
            <w:hyperlink r:id="rId15" w:history="1">
              <w:r w:rsidRPr="007B1A0F">
                <w:rPr>
                  <w:rStyle w:val="aff"/>
                  <w:szCs w:val="24"/>
                </w:rPr>
                <w:t>http://www.iprbookshop.ru/21253.html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1A2DA9" w:rsidRPr="007B1A0F" w:rsidTr="007F31D9">
        <w:trPr>
          <w:trHeight w:val="340"/>
        </w:trPr>
        <w:tc>
          <w:tcPr>
            <w:tcW w:w="651" w:type="dxa"/>
          </w:tcPr>
          <w:p w:rsidR="001A2DA9" w:rsidRPr="007B1A0F" w:rsidRDefault="001A2DA9" w:rsidP="007F31D9">
            <w:pPr>
              <w:numPr>
                <w:ilvl w:val="0"/>
                <w:numId w:val="17"/>
              </w:numPr>
              <w:tabs>
                <w:tab w:val="clear" w:pos="720"/>
                <w:tab w:val="num" w:pos="142"/>
                <w:tab w:val="num" w:pos="284"/>
              </w:tabs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7112" w:type="dxa"/>
          </w:tcPr>
          <w:p w:rsidR="001A2DA9" w:rsidRPr="007B1A0F" w:rsidRDefault="001A2DA9" w:rsidP="005D2BF5">
            <w:pPr>
              <w:jc w:val="both"/>
              <w:rPr>
                <w:sz w:val="24"/>
                <w:szCs w:val="24"/>
              </w:rPr>
            </w:pPr>
            <w:r w:rsidRPr="007B1A0F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6" w:history="1">
              <w:r w:rsidRPr="007B1A0F">
                <w:rPr>
                  <w:rStyle w:val="aff"/>
                  <w:szCs w:val="24"/>
                </w:rPr>
                <w:t>http://www.iprbookshop.ru/32067.html</w:t>
              </w:r>
            </w:hyperlink>
            <w:r w:rsidRPr="007B1A0F">
              <w:rPr>
                <w:sz w:val="24"/>
                <w:szCs w:val="24"/>
              </w:rPr>
              <w:t xml:space="preserve"> (дата обращения: 04.02.2020). — Режим доступа: для авторизир. пользователей</w:t>
            </w:r>
          </w:p>
        </w:tc>
        <w:tc>
          <w:tcPr>
            <w:tcW w:w="1700" w:type="dxa"/>
          </w:tcPr>
          <w:p w:rsidR="001A2DA9" w:rsidRPr="007B1A0F" w:rsidRDefault="001A2DA9" w:rsidP="007F31D9">
            <w:pPr>
              <w:pStyle w:val="Style3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1A2DA9" w:rsidRPr="007B1A0F" w:rsidRDefault="001A2DA9" w:rsidP="001A2DA9">
      <w:pPr>
        <w:tabs>
          <w:tab w:val="right" w:leader="underscore" w:pos="9356"/>
        </w:tabs>
        <w:jc w:val="both"/>
        <w:rPr>
          <w:b/>
          <w:color w:val="000000"/>
          <w:sz w:val="24"/>
          <w:szCs w:val="24"/>
        </w:rPr>
      </w:pPr>
    </w:p>
    <w:p w:rsidR="001A2DA9" w:rsidRPr="007B1A0F" w:rsidRDefault="001A2DA9" w:rsidP="001A2DA9">
      <w:pPr>
        <w:widowControl w:val="0"/>
        <w:ind w:firstLine="709"/>
        <w:jc w:val="both"/>
        <w:rPr>
          <w:b/>
          <w:sz w:val="24"/>
          <w:szCs w:val="24"/>
        </w:rPr>
      </w:pPr>
      <w:r w:rsidRPr="007B1A0F">
        <w:rPr>
          <w:b/>
          <w:caps/>
          <w:spacing w:val="-1"/>
          <w:sz w:val="24"/>
          <w:szCs w:val="24"/>
        </w:rPr>
        <w:t xml:space="preserve">7. </w:t>
      </w:r>
      <w:r w:rsidRPr="007B1A0F">
        <w:rPr>
          <w:rFonts w:eastAsia="Calibri"/>
          <w:b/>
          <w:caps/>
          <w:spacing w:val="-1"/>
          <w:sz w:val="24"/>
          <w:szCs w:val="24"/>
        </w:rPr>
        <w:t>П</w:t>
      </w:r>
      <w:r w:rsidRPr="007B1A0F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B1A0F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>Электронная библиотечная система ЭЛМАРК (МГАФК)</w:t>
      </w:r>
      <w:hyperlink r:id="rId17" w:history="1">
        <w:r w:rsidRPr="007B1A0F">
          <w:rPr>
            <w:color w:val="0000FF"/>
            <w:sz w:val="24"/>
            <w:szCs w:val="24"/>
            <w:u w:val="single"/>
            <w:lang w:val="en-US"/>
          </w:rPr>
          <w:t>http</w:t>
        </w:r>
        <w:r w:rsidRPr="007B1A0F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Elibrary </w:t>
      </w:r>
      <w:hyperlink r:id="rId18" w:history="1">
        <w:r w:rsidRPr="007B1A0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издательства "Лань" </w:t>
      </w:r>
      <w:hyperlink r:id="rId19" w:history="1">
        <w:r w:rsidRPr="007B1A0F">
          <w:rPr>
            <w:color w:val="0000FF"/>
            <w:sz w:val="24"/>
            <w:szCs w:val="24"/>
            <w:u w:val="single"/>
          </w:rPr>
          <w:t>https://</w:t>
        </w:r>
        <w:r w:rsidRPr="007B1A0F">
          <w:rPr>
            <w:color w:val="0000FF"/>
            <w:sz w:val="24"/>
            <w:szCs w:val="24"/>
            <w:u w:val="single"/>
            <w:lang w:val="en-US"/>
          </w:rPr>
          <w:t>L</w:t>
        </w:r>
        <w:r w:rsidRPr="007B1A0F">
          <w:rPr>
            <w:color w:val="0000FF"/>
            <w:sz w:val="24"/>
            <w:szCs w:val="24"/>
            <w:u w:val="single"/>
          </w:rPr>
          <w:t>anbook.com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IPRbooks </w:t>
      </w:r>
      <w:hyperlink r:id="rId20" w:history="1">
        <w:r w:rsidRPr="007B1A0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jc w:val="both"/>
        <w:rPr>
          <w:sz w:val="24"/>
          <w:szCs w:val="24"/>
        </w:rPr>
      </w:pPr>
      <w:r w:rsidRPr="007B1A0F">
        <w:rPr>
          <w:sz w:val="24"/>
          <w:szCs w:val="24"/>
        </w:rPr>
        <w:t xml:space="preserve">Электронно-библиотечная система «Юрайт» </w:t>
      </w:r>
      <w:hyperlink r:id="rId21" w:history="1">
        <w:r w:rsidRPr="007B1A0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rPr>
          <w:sz w:val="24"/>
          <w:szCs w:val="24"/>
        </w:rPr>
      </w:pPr>
      <w:r w:rsidRPr="007B1A0F">
        <w:rPr>
          <w:sz w:val="24"/>
          <w:szCs w:val="24"/>
        </w:rPr>
        <w:t>Электронно-библиотечная система РУКОНТ</w:t>
      </w:r>
      <w:hyperlink r:id="rId22" w:history="1">
        <w:r w:rsidRPr="007B1A0F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1A2DA9" w:rsidRPr="007B1A0F" w:rsidRDefault="001A2DA9" w:rsidP="001A2DA9">
      <w:pPr>
        <w:numPr>
          <w:ilvl w:val="0"/>
          <w:numId w:val="1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3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1A2DA9" w:rsidRPr="007B1A0F" w:rsidRDefault="001A2DA9" w:rsidP="001A2DA9">
      <w:pPr>
        <w:numPr>
          <w:ilvl w:val="0"/>
          <w:numId w:val="1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4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1A2DA9" w:rsidRPr="007B1A0F" w:rsidRDefault="001A2DA9" w:rsidP="001A2DA9">
      <w:pPr>
        <w:numPr>
          <w:ilvl w:val="0"/>
          <w:numId w:val="1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5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1A2DA9" w:rsidRPr="007B1A0F" w:rsidRDefault="001A2DA9" w:rsidP="001A2DA9">
      <w:pPr>
        <w:numPr>
          <w:ilvl w:val="0"/>
          <w:numId w:val="15"/>
        </w:numPr>
        <w:autoSpaceDE w:val="0"/>
        <w:autoSpaceDN w:val="0"/>
        <w:adjustRightInd w:val="0"/>
        <w:ind w:left="928"/>
        <w:contextualSpacing/>
        <w:rPr>
          <w:rFonts w:eastAsia="Calibri"/>
          <w:color w:val="2F2F2F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rPr>
          <w:rFonts w:eastAsia="Calibri"/>
          <w:sz w:val="24"/>
          <w:szCs w:val="24"/>
        </w:rPr>
      </w:pPr>
      <w:r w:rsidRPr="007B1A0F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7" w:history="1">
        <w:r w:rsidRPr="007B1A0F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1A2DA9" w:rsidRPr="007B1A0F" w:rsidRDefault="001A2DA9" w:rsidP="001A2DA9">
      <w:pPr>
        <w:widowControl w:val="0"/>
        <w:numPr>
          <w:ilvl w:val="0"/>
          <w:numId w:val="15"/>
        </w:numPr>
        <w:ind w:left="928"/>
        <w:contextualSpacing/>
        <w:jc w:val="both"/>
        <w:rPr>
          <w:color w:val="0044AA"/>
          <w:sz w:val="24"/>
          <w:szCs w:val="24"/>
          <w:u w:val="single"/>
        </w:rPr>
      </w:pPr>
      <w:r w:rsidRPr="007B1A0F">
        <w:rPr>
          <w:sz w:val="24"/>
          <w:szCs w:val="24"/>
        </w:rPr>
        <w:t xml:space="preserve">Энциклопедия психодиагностики </w:t>
      </w:r>
      <w:hyperlink r:id="rId28" w:history="1">
        <w:r w:rsidRPr="007B1A0F">
          <w:rPr>
            <w:color w:val="0000FF"/>
            <w:sz w:val="24"/>
            <w:szCs w:val="24"/>
            <w:u w:val="single"/>
          </w:rPr>
          <w:t>http://psylab.info</w:t>
        </w:r>
      </w:hyperlink>
    </w:p>
    <w:p w:rsidR="001A2DA9" w:rsidRPr="007B1A0F" w:rsidRDefault="001A2DA9" w:rsidP="001A2DA9">
      <w:pPr>
        <w:numPr>
          <w:ilvl w:val="0"/>
          <w:numId w:val="15"/>
        </w:numPr>
        <w:ind w:left="928"/>
        <w:contextualSpacing/>
        <w:rPr>
          <w:color w:val="0000FF"/>
          <w:sz w:val="24"/>
          <w:szCs w:val="24"/>
        </w:rPr>
      </w:pPr>
      <w:r w:rsidRPr="007B1A0F"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9" w:history="1">
        <w:r w:rsidRPr="007B1A0F">
          <w:rPr>
            <w:color w:val="0000FF"/>
            <w:sz w:val="24"/>
            <w:szCs w:val="24"/>
            <w:u w:val="single"/>
          </w:rPr>
          <w:t>http://www.gnpbu.ru/</w:t>
        </w:r>
      </w:hyperlink>
    </w:p>
    <w:p w:rsidR="001A2DA9" w:rsidRPr="007B1A0F" w:rsidRDefault="001A2DA9" w:rsidP="001A2DA9">
      <w:pPr>
        <w:widowControl w:val="0"/>
        <w:ind w:firstLine="709"/>
        <w:jc w:val="both"/>
        <w:rPr>
          <w:b/>
          <w:sz w:val="24"/>
          <w:szCs w:val="24"/>
        </w:rPr>
      </w:pPr>
    </w:p>
    <w:p w:rsidR="001A2DA9" w:rsidRPr="007B1A0F" w:rsidRDefault="001A2DA9" w:rsidP="001A2DA9">
      <w:pPr>
        <w:widowControl w:val="0"/>
        <w:ind w:firstLine="709"/>
        <w:rPr>
          <w:b/>
          <w:sz w:val="24"/>
          <w:szCs w:val="24"/>
        </w:rPr>
      </w:pPr>
      <w:r w:rsidRPr="007B1A0F">
        <w:rPr>
          <w:b/>
          <w:caps/>
          <w:spacing w:val="-1"/>
          <w:sz w:val="24"/>
          <w:szCs w:val="24"/>
        </w:rPr>
        <w:t>8. М</w:t>
      </w:r>
      <w:r w:rsidRPr="007B1A0F">
        <w:rPr>
          <w:b/>
          <w:spacing w:val="-1"/>
          <w:sz w:val="24"/>
          <w:szCs w:val="24"/>
        </w:rPr>
        <w:t>атериально-техническое обеспечение дисциплины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>8.1.</w:t>
      </w:r>
      <w:r w:rsidRPr="007B1A0F">
        <w:rPr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8.2. Программное обеспечение. </w:t>
      </w:r>
    </w:p>
    <w:p w:rsidR="001A2DA9" w:rsidRPr="007B1A0F" w:rsidRDefault="001A2DA9" w:rsidP="001A2DA9">
      <w:pPr>
        <w:widowControl w:val="0"/>
        <w:ind w:firstLine="709"/>
        <w:jc w:val="both"/>
        <w:rPr>
          <w:sz w:val="24"/>
          <w:szCs w:val="24"/>
        </w:rPr>
      </w:pPr>
      <w:r w:rsidRPr="007B1A0F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:rsidR="001A2DA9" w:rsidRPr="007B1A0F" w:rsidRDefault="001A2DA9" w:rsidP="001A2DA9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7B1A0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7B1A0F">
        <w:rPr>
          <w:b/>
          <w:sz w:val="24"/>
          <w:szCs w:val="24"/>
        </w:rPr>
        <w:t xml:space="preserve">и </w:t>
      </w:r>
      <w:r w:rsidRPr="007B1A0F">
        <w:rPr>
          <w:b/>
          <w:spacing w:val="-1"/>
          <w:sz w:val="24"/>
          <w:szCs w:val="24"/>
        </w:rPr>
        <w:t xml:space="preserve">обучающимися </w:t>
      </w:r>
      <w:r w:rsidRPr="007B1A0F">
        <w:rPr>
          <w:b/>
          <w:sz w:val="24"/>
          <w:szCs w:val="24"/>
        </w:rPr>
        <w:t xml:space="preserve">с ограниченными </w:t>
      </w:r>
      <w:r w:rsidRPr="007B1A0F">
        <w:rPr>
          <w:b/>
          <w:spacing w:val="-1"/>
          <w:sz w:val="24"/>
          <w:szCs w:val="24"/>
        </w:rPr>
        <w:t>возможностями здоровья</w:t>
      </w:r>
      <w:r w:rsidRPr="007B1A0F">
        <w:rPr>
          <w:spacing w:val="-1"/>
          <w:sz w:val="24"/>
          <w:szCs w:val="24"/>
        </w:rPr>
        <w:t xml:space="preserve"> осуществляется </w:t>
      </w:r>
      <w:r w:rsidRPr="007B1A0F">
        <w:rPr>
          <w:sz w:val="24"/>
          <w:szCs w:val="24"/>
        </w:rPr>
        <w:t xml:space="preserve">с </w:t>
      </w:r>
      <w:r w:rsidRPr="007B1A0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B1A0F">
        <w:rPr>
          <w:sz w:val="24"/>
          <w:szCs w:val="24"/>
        </w:rPr>
        <w:t xml:space="preserve"> и </w:t>
      </w:r>
      <w:r w:rsidRPr="007B1A0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B1A0F">
        <w:rPr>
          <w:spacing w:val="-2"/>
          <w:sz w:val="24"/>
          <w:szCs w:val="24"/>
        </w:rPr>
        <w:t xml:space="preserve">доступ </w:t>
      </w:r>
      <w:r w:rsidRPr="007B1A0F">
        <w:rPr>
          <w:sz w:val="24"/>
          <w:szCs w:val="24"/>
        </w:rPr>
        <w:t xml:space="preserve">в </w:t>
      </w:r>
      <w:r w:rsidRPr="007B1A0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7B1A0F">
        <w:rPr>
          <w:sz w:val="24"/>
          <w:szCs w:val="24"/>
        </w:rPr>
        <w:t xml:space="preserve">на 1 этаже главного здания. </w:t>
      </w:r>
      <w:r w:rsidRPr="007B1A0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1A2DA9" w:rsidRPr="007B1A0F" w:rsidRDefault="001A2DA9" w:rsidP="001A2DA9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8.3.1.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зрению:</w:t>
      </w:r>
    </w:p>
    <w:p w:rsidR="001A2DA9" w:rsidRPr="007B1A0F" w:rsidRDefault="001A2DA9" w:rsidP="001A2DA9">
      <w:pPr>
        <w:ind w:firstLine="709"/>
        <w:jc w:val="both"/>
        <w:rPr>
          <w:spacing w:val="-1"/>
          <w:sz w:val="24"/>
          <w:szCs w:val="24"/>
        </w:rPr>
      </w:pPr>
      <w:r w:rsidRPr="007B1A0F">
        <w:rPr>
          <w:i/>
          <w:iCs/>
          <w:sz w:val="24"/>
          <w:szCs w:val="24"/>
        </w:rPr>
        <w:lastRenderedPageBreak/>
        <w:t xml:space="preserve">- </w:t>
      </w:r>
      <w:r w:rsidRPr="007B1A0F">
        <w:rPr>
          <w:iCs/>
          <w:sz w:val="24"/>
          <w:szCs w:val="24"/>
        </w:rPr>
        <w:t>о</w:t>
      </w:r>
      <w:r w:rsidRPr="007B1A0F">
        <w:rPr>
          <w:spacing w:val="-1"/>
          <w:sz w:val="24"/>
          <w:szCs w:val="24"/>
        </w:rPr>
        <w:t xml:space="preserve">беспечен доступ </w:t>
      </w:r>
      <w:r w:rsidRPr="007B1A0F">
        <w:rPr>
          <w:sz w:val="24"/>
          <w:szCs w:val="24"/>
        </w:rPr>
        <w:t xml:space="preserve">обучающихся, </w:t>
      </w:r>
      <w:r w:rsidRPr="007B1A0F">
        <w:rPr>
          <w:spacing w:val="-1"/>
          <w:sz w:val="24"/>
          <w:szCs w:val="24"/>
        </w:rPr>
        <w:t xml:space="preserve">являющихся слепыми или слабовидящими </w:t>
      </w:r>
      <w:r w:rsidRPr="007B1A0F">
        <w:rPr>
          <w:sz w:val="24"/>
          <w:szCs w:val="24"/>
        </w:rPr>
        <w:t xml:space="preserve">к </w:t>
      </w:r>
      <w:r w:rsidRPr="007B1A0F">
        <w:rPr>
          <w:spacing w:val="-1"/>
          <w:sz w:val="24"/>
          <w:szCs w:val="24"/>
        </w:rPr>
        <w:t>зданиям Академии;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spacing w:val="-1"/>
          <w:sz w:val="24"/>
          <w:szCs w:val="24"/>
        </w:rPr>
        <w:t xml:space="preserve">- </w:t>
      </w:r>
      <w:r w:rsidRPr="007B1A0F">
        <w:rPr>
          <w:iCs/>
          <w:sz w:val="24"/>
          <w:szCs w:val="24"/>
        </w:rPr>
        <w:t>э</w:t>
      </w:r>
      <w:r w:rsidRPr="007B1A0F">
        <w:rPr>
          <w:sz w:val="24"/>
          <w:szCs w:val="24"/>
        </w:rPr>
        <w:t>лектронный видео увеличитель "ONYX Deskset HD 22 (в полной комплектации);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</w:rPr>
      </w:pPr>
      <w:r w:rsidRPr="007B1A0F">
        <w:rPr>
          <w:b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</w:rPr>
        <w:t>-</w:t>
      </w:r>
      <w:r w:rsidRPr="007B1A0F">
        <w:rPr>
          <w:sz w:val="24"/>
          <w:szCs w:val="24"/>
        </w:rPr>
        <w:t xml:space="preserve"> принтер Брайля; </w:t>
      </w:r>
    </w:p>
    <w:p w:rsidR="001A2DA9" w:rsidRPr="007B1A0F" w:rsidRDefault="001A2DA9" w:rsidP="001A2DA9">
      <w:pPr>
        <w:ind w:firstLine="709"/>
        <w:jc w:val="both"/>
        <w:rPr>
          <w:sz w:val="24"/>
          <w:szCs w:val="24"/>
          <w:shd w:val="clear" w:color="auto" w:fill="FEFEFE"/>
        </w:rPr>
      </w:pPr>
      <w:r w:rsidRPr="007B1A0F">
        <w:rPr>
          <w:b/>
          <w:sz w:val="24"/>
          <w:szCs w:val="24"/>
          <w:shd w:val="clear" w:color="auto" w:fill="FFFFFF"/>
        </w:rPr>
        <w:t xml:space="preserve">- </w:t>
      </w:r>
      <w:r w:rsidRPr="007B1A0F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1A2DA9" w:rsidRPr="007B1A0F" w:rsidRDefault="001A2DA9" w:rsidP="001A2DA9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8.3.2.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>и лиц с</w:t>
      </w:r>
      <w:r w:rsidRPr="007B1A0F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B1A0F">
        <w:rPr>
          <w:i/>
          <w:iCs/>
          <w:sz w:val="24"/>
          <w:szCs w:val="24"/>
        </w:rPr>
        <w:t xml:space="preserve"> здоровья по слуху: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</w:rPr>
        <w:t>акустическая система</w:t>
      </w:r>
      <w:r w:rsidRPr="007B1A0F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«ElBrailleW14J G2;</w:t>
      </w:r>
    </w:p>
    <w:p w:rsidR="001A2DA9" w:rsidRPr="007B1A0F" w:rsidRDefault="001A2DA9" w:rsidP="001A2DA9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b/>
          <w:sz w:val="24"/>
          <w:szCs w:val="24"/>
          <w:shd w:val="clear" w:color="auto" w:fill="FFFFFF"/>
        </w:rPr>
        <w:t>-</w:t>
      </w:r>
      <w:r w:rsidRPr="007B1A0F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FM-передатчик AMIGO T31;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7B1A0F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1A2DA9" w:rsidRPr="007B1A0F" w:rsidRDefault="001A2DA9" w:rsidP="001A2DA9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8.3.3. для </w:t>
      </w:r>
      <w:r w:rsidRPr="007B1A0F">
        <w:rPr>
          <w:i/>
          <w:iCs/>
          <w:spacing w:val="-1"/>
          <w:sz w:val="24"/>
          <w:szCs w:val="24"/>
        </w:rPr>
        <w:t xml:space="preserve">инвалидов </w:t>
      </w:r>
      <w:r w:rsidRPr="007B1A0F">
        <w:rPr>
          <w:i/>
          <w:iCs/>
          <w:sz w:val="24"/>
          <w:szCs w:val="24"/>
        </w:rPr>
        <w:t xml:space="preserve">и лиц с </w:t>
      </w:r>
      <w:r w:rsidRPr="007B1A0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B1A0F">
        <w:rPr>
          <w:i/>
          <w:iCs/>
          <w:sz w:val="24"/>
          <w:szCs w:val="24"/>
        </w:rPr>
        <w:t>аппарата:</w:t>
      </w:r>
    </w:p>
    <w:p w:rsidR="001A2DA9" w:rsidRPr="007B1A0F" w:rsidRDefault="001A2DA9" w:rsidP="001A2DA9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7B1A0F">
        <w:rPr>
          <w:i/>
          <w:iCs/>
          <w:sz w:val="24"/>
          <w:szCs w:val="24"/>
        </w:rPr>
        <w:t xml:space="preserve">- </w:t>
      </w:r>
      <w:r w:rsidRPr="007B1A0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1A2DA9" w:rsidRPr="007B1A0F" w:rsidRDefault="001A2DA9" w:rsidP="001A2DA9">
      <w:pPr>
        <w:pStyle w:val="af5"/>
        <w:shd w:val="clear" w:color="auto" w:fill="FFFFFF"/>
        <w:tabs>
          <w:tab w:val="left" w:pos="1134"/>
          <w:tab w:val="left" w:pos="1276"/>
          <w:tab w:val="left" w:pos="1418"/>
        </w:tabs>
        <w:ind w:left="1429"/>
        <w:jc w:val="both"/>
        <w:rPr>
          <w:sz w:val="24"/>
          <w:szCs w:val="24"/>
        </w:rPr>
      </w:pPr>
    </w:p>
    <w:p w:rsidR="001A2DA9" w:rsidRDefault="001A2DA9">
      <w:pPr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D373AB" w:rsidRPr="001A2DA9" w:rsidRDefault="00B62D47">
      <w:pPr>
        <w:jc w:val="right"/>
        <w:rPr>
          <w:i/>
          <w:sz w:val="22"/>
          <w:szCs w:val="22"/>
        </w:rPr>
      </w:pPr>
      <w:r w:rsidRPr="001A2DA9">
        <w:rPr>
          <w:i/>
          <w:sz w:val="22"/>
          <w:szCs w:val="22"/>
        </w:rPr>
        <w:lastRenderedPageBreak/>
        <w:t>Приложение к Рабочей программе дисциплины</w:t>
      </w:r>
    </w:p>
    <w:p w:rsidR="00D373AB" w:rsidRPr="001A2DA9" w:rsidRDefault="00B62D47">
      <w:pPr>
        <w:jc w:val="right"/>
        <w:rPr>
          <w:i/>
          <w:sz w:val="22"/>
          <w:szCs w:val="22"/>
        </w:rPr>
      </w:pPr>
      <w:r w:rsidRPr="001A2DA9">
        <w:rPr>
          <w:i/>
          <w:sz w:val="22"/>
          <w:szCs w:val="22"/>
        </w:rPr>
        <w:t>«</w:t>
      </w:r>
      <w:r w:rsidR="000502A0" w:rsidRPr="001A2DA9">
        <w:rPr>
          <w:i/>
          <w:sz w:val="22"/>
          <w:szCs w:val="22"/>
        </w:rPr>
        <w:t>Дефектологи</w:t>
      </w:r>
      <w:r w:rsidRPr="001A2DA9">
        <w:rPr>
          <w:i/>
          <w:sz w:val="22"/>
          <w:szCs w:val="22"/>
        </w:rPr>
        <w:t>я</w:t>
      </w:r>
    </w:p>
    <w:p w:rsidR="00D373AB" w:rsidRDefault="00D373AB">
      <w:pPr>
        <w:jc w:val="right"/>
        <w:rPr>
          <w:i/>
          <w:sz w:val="24"/>
          <w:szCs w:val="24"/>
        </w:rPr>
      </w:pP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Министерство спорта Российской Федерации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высшего образования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«Московская государственная академия физической культуры»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педагогики и психологии</w:t>
      </w:r>
    </w:p>
    <w:p w:rsidR="00D373AB" w:rsidRDefault="00D373AB">
      <w:pPr>
        <w:jc w:val="right"/>
        <w:rPr>
          <w:sz w:val="24"/>
          <w:szCs w:val="24"/>
        </w:rPr>
      </w:pPr>
    </w:p>
    <w:p w:rsidR="00D373AB" w:rsidRDefault="00D373AB">
      <w:pPr>
        <w:jc w:val="right"/>
        <w:rPr>
          <w:sz w:val="24"/>
          <w:szCs w:val="24"/>
        </w:rPr>
      </w:pP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УТВЕРЖДЕНО</w:t>
      </w: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решением Учебно-методической комиссии</w:t>
      </w: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 xml:space="preserve">   протокол № 6/22 от «21» июня 2022г.</w:t>
      </w: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Председатель УМК,</w:t>
      </w: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и. о. проректора по учебной работе</w:t>
      </w:r>
    </w:p>
    <w:p w:rsidR="00D373AB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___________________А.С. Солнцева</w:t>
      </w:r>
    </w:p>
    <w:p w:rsidR="00D373AB" w:rsidRDefault="00D373AB">
      <w:pPr>
        <w:jc w:val="right"/>
        <w:rPr>
          <w:sz w:val="24"/>
          <w:szCs w:val="24"/>
        </w:rPr>
      </w:pPr>
    </w:p>
    <w:tbl>
      <w:tblPr>
        <w:tblW w:w="4928" w:type="dxa"/>
        <w:tblLook w:val="00A0" w:firstRow="1" w:lastRow="0" w:firstColumn="1" w:lastColumn="0" w:noHBand="0" w:noVBand="0"/>
      </w:tblPr>
      <w:tblGrid>
        <w:gridCol w:w="4928"/>
      </w:tblGrid>
      <w:tr w:rsidR="00D373AB">
        <w:tc>
          <w:tcPr>
            <w:tcW w:w="4928" w:type="dxa"/>
            <w:shd w:val="clear" w:color="auto" w:fill="auto"/>
          </w:tcPr>
          <w:p w:rsidR="00D373AB" w:rsidRDefault="00D373AB">
            <w:pPr>
              <w:jc w:val="center"/>
              <w:rPr>
                <w:sz w:val="24"/>
                <w:szCs w:val="24"/>
              </w:rPr>
            </w:pPr>
          </w:p>
        </w:tc>
      </w:tr>
    </w:tbl>
    <w:p w:rsidR="00D373AB" w:rsidRDefault="00D373AB">
      <w:pPr>
        <w:jc w:val="center"/>
        <w:rPr>
          <w:sz w:val="24"/>
          <w:szCs w:val="24"/>
        </w:rPr>
      </w:pPr>
    </w:p>
    <w:p w:rsidR="00D373AB" w:rsidRDefault="00D373AB">
      <w:pPr>
        <w:jc w:val="right"/>
        <w:rPr>
          <w:sz w:val="28"/>
          <w:szCs w:val="28"/>
        </w:rPr>
      </w:pPr>
    </w:p>
    <w:p w:rsidR="00D373AB" w:rsidRDefault="00B62D4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Фонд оценочных средств</w:t>
      </w:r>
    </w:p>
    <w:p w:rsidR="00D373AB" w:rsidRDefault="00D373AB">
      <w:pPr>
        <w:jc w:val="center"/>
        <w:rPr>
          <w:sz w:val="28"/>
          <w:szCs w:val="28"/>
        </w:rPr>
      </w:pPr>
    </w:p>
    <w:p w:rsidR="00D373AB" w:rsidRDefault="00B62D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</w:p>
    <w:p w:rsidR="00D373AB" w:rsidRDefault="00B62D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«Дефектология»</w:t>
      </w:r>
    </w:p>
    <w:p w:rsidR="00231BED" w:rsidRDefault="00231BED" w:rsidP="00231BED">
      <w:pPr>
        <w:jc w:val="center"/>
        <w:rPr>
          <w:b/>
          <w:sz w:val="24"/>
          <w:szCs w:val="24"/>
        </w:rPr>
      </w:pPr>
    </w:p>
    <w:p w:rsidR="00231BED" w:rsidRPr="003A4C4E" w:rsidRDefault="00231BED" w:rsidP="00231BED">
      <w:pPr>
        <w:jc w:val="center"/>
        <w:rPr>
          <w:b/>
          <w:sz w:val="24"/>
          <w:szCs w:val="24"/>
        </w:rPr>
      </w:pPr>
      <w:r w:rsidRPr="003A4C4E">
        <w:rPr>
          <w:b/>
          <w:sz w:val="24"/>
          <w:szCs w:val="24"/>
        </w:rPr>
        <w:t xml:space="preserve">Направление подготовки: </w:t>
      </w:r>
    </w:p>
    <w:p w:rsidR="00231BED" w:rsidRPr="003A4C4E" w:rsidRDefault="00231BED" w:rsidP="00231BED">
      <w:pPr>
        <w:jc w:val="center"/>
        <w:rPr>
          <w:sz w:val="24"/>
          <w:szCs w:val="24"/>
        </w:rPr>
      </w:pPr>
      <w:r w:rsidRPr="003A4C4E">
        <w:rPr>
          <w:sz w:val="24"/>
          <w:szCs w:val="24"/>
        </w:rPr>
        <w:t>44.03.02</w:t>
      </w:r>
      <w:r>
        <w:rPr>
          <w:sz w:val="24"/>
          <w:szCs w:val="24"/>
        </w:rPr>
        <w:t xml:space="preserve"> П</w:t>
      </w:r>
      <w:r w:rsidRPr="003A4C4E">
        <w:rPr>
          <w:sz w:val="24"/>
          <w:szCs w:val="24"/>
        </w:rPr>
        <w:t>сихолого-педагогическое образование</w:t>
      </w:r>
    </w:p>
    <w:p w:rsidR="00D373AB" w:rsidRDefault="00D373AB">
      <w:pPr>
        <w:jc w:val="center"/>
        <w:rPr>
          <w:b/>
          <w:color w:val="000000"/>
          <w:sz w:val="24"/>
          <w:szCs w:val="24"/>
        </w:rPr>
      </w:pP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ОПОП «Психолого-педагогическое образование»</w:t>
      </w:r>
    </w:p>
    <w:p w:rsidR="00231BED" w:rsidRDefault="00231BED">
      <w:pPr>
        <w:jc w:val="center"/>
        <w:rPr>
          <w:b/>
          <w:color w:val="000000"/>
          <w:sz w:val="24"/>
          <w:szCs w:val="24"/>
        </w:rPr>
      </w:pP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Квалификация выпускника</w:t>
      </w:r>
    </w:p>
    <w:p w:rsidR="00D373AB" w:rsidRDefault="00B62D47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Бакалавр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Форма обучения </w:t>
      </w:r>
    </w:p>
    <w:p w:rsidR="00D373AB" w:rsidRDefault="00B62D47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D373AB">
      <w:pPr>
        <w:jc w:val="center"/>
        <w:rPr>
          <w:b/>
          <w:sz w:val="24"/>
          <w:szCs w:val="24"/>
        </w:rPr>
      </w:pP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>Рассмотрено и одобрено на заседании кафедры</w:t>
      </w:r>
    </w:p>
    <w:p w:rsidR="005D2BF5" w:rsidRPr="005728E8" w:rsidRDefault="005D2BF5" w:rsidP="005D2BF5">
      <w:pPr>
        <w:jc w:val="right"/>
        <w:rPr>
          <w:sz w:val="24"/>
          <w:szCs w:val="24"/>
        </w:rPr>
      </w:pPr>
      <w:r w:rsidRPr="005728E8">
        <w:rPr>
          <w:sz w:val="24"/>
          <w:szCs w:val="24"/>
        </w:rPr>
        <w:t xml:space="preserve">(протокол № 5 от «25» мая 2022 г.) </w:t>
      </w:r>
    </w:p>
    <w:p w:rsidR="005D2BF5" w:rsidRPr="005728E8" w:rsidRDefault="005D2BF5" w:rsidP="005D2BF5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728E8">
        <w:rPr>
          <w:sz w:val="24"/>
          <w:szCs w:val="24"/>
        </w:rPr>
        <w:t>Зав. кафедрой ____________/ В.В. Буторин</w:t>
      </w:r>
    </w:p>
    <w:p w:rsidR="005D2BF5" w:rsidRPr="005728E8" w:rsidRDefault="005D2BF5" w:rsidP="005D2BF5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5D2BF5" w:rsidRPr="005728E8" w:rsidRDefault="005D2BF5" w:rsidP="005D2BF5">
      <w:pPr>
        <w:jc w:val="center"/>
        <w:rPr>
          <w:sz w:val="24"/>
          <w:szCs w:val="24"/>
        </w:rPr>
      </w:pPr>
    </w:p>
    <w:p w:rsidR="005D2BF5" w:rsidRPr="005728E8" w:rsidRDefault="005D2BF5" w:rsidP="005D2BF5">
      <w:pPr>
        <w:jc w:val="center"/>
        <w:rPr>
          <w:sz w:val="24"/>
          <w:szCs w:val="24"/>
        </w:rPr>
      </w:pPr>
    </w:p>
    <w:p w:rsidR="005D2BF5" w:rsidRPr="005728E8" w:rsidRDefault="005D2BF5" w:rsidP="005D2BF5">
      <w:pPr>
        <w:jc w:val="center"/>
        <w:rPr>
          <w:sz w:val="24"/>
          <w:szCs w:val="24"/>
        </w:rPr>
      </w:pPr>
      <w:r w:rsidRPr="005728E8">
        <w:rPr>
          <w:sz w:val="24"/>
          <w:szCs w:val="24"/>
        </w:rPr>
        <w:t xml:space="preserve">Малаховка, 2022 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jc w:val="center"/>
      </w:pPr>
      <w:r>
        <w:br w:type="page"/>
      </w:r>
    </w:p>
    <w:p w:rsidR="00D373AB" w:rsidRDefault="00B62D47" w:rsidP="00231BE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D373AB" w:rsidRDefault="00B62D47">
      <w:pPr>
        <w:numPr>
          <w:ilvl w:val="0"/>
          <w:numId w:val="2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D373AB" w:rsidTr="00C1746B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B62D4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:rsidR="00D373AB" w:rsidRPr="00C1746B" w:rsidRDefault="00B62D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:rsidR="00D373AB" w:rsidRPr="00C1746B" w:rsidRDefault="00B62D4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D373AB" w:rsidTr="00C1746B">
        <w:trPr>
          <w:trHeight w:val="29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 -7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027576" w:rsidP="00027576">
            <w:pPr>
              <w:jc w:val="both"/>
              <w:rPr>
                <w:i/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="005D2BF5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В/01.7</w:t>
            </w:r>
          </w:p>
          <w:p w:rsidR="00D373AB" w:rsidRDefault="00B62D47" w:rsidP="005D2BF5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Психологическое просвещение субъектов образовательного процесса в области работы по поддержке лиц с ограниченными возможностями здоровья, детей и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Знает общепедагогические и специальные задачи дефектологии и ее  принципы; </w:t>
            </w:r>
            <w:r w:rsidRPr="00C1746B">
              <w:rPr>
                <w:sz w:val="24"/>
                <w:szCs w:val="24"/>
              </w:rPr>
              <w:t xml:space="preserve">международные нормы и договоры в области прав ребенка-инвалида; основные направления психологического просвещения педагогических работников и родителей (законных представителей) по основным разделам дефектологии </w:t>
            </w:r>
            <w:r w:rsidRPr="00C1746B">
              <w:rPr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27576" w:rsidRPr="00C1746B" w:rsidRDefault="00027576" w:rsidP="00027576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Доводит в доступной форме до педагогических работников и родителей (законных представителей) знания об особенностях обучения и развития детей с особыми образовательными потребностями; </w:t>
            </w:r>
            <w:r w:rsidRPr="00C1746B">
              <w:rPr>
                <w:b/>
                <w:sz w:val="24"/>
                <w:szCs w:val="24"/>
              </w:rPr>
              <w:t>(устный опрос, доклад, диспут)</w:t>
            </w:r>
          </w:p>
          <w:p w:rsidR="00D373AB" w:rsidRPr="00C1746B" w:rsidRDefault="00027576" w:rsidP="00027576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Анализирует современное состояние дефектологической науки, высказывает и аргументирует свою точку зрения в процессе обсуждения сопровождая наглядно-иллюстрированным материалом по теме </w:t>
            </w:r>
            <w:r w:rsidRPr="00C1746B">
              <w:rPr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50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ПК- 8</w:t>
            </w:r>
          </w:p>
          <w:p w:rsidR="00D373AB" w:rsidRDefault="00D373A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  <w:p w:rsidR="00D373AB" w:rsidRDefault="00D373AB">
            <w:pPr>
              <w:ind w:firstLine="70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5D2BF5" w:rsidP="00027576">
            <w:pPr>
              <w:jc w:val="both"/>
              <w:rPr>
                <w:sz w:val="22"/>
                <w:szCs w:val="22"/>
              </w:rPr>
            </w:pP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П 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А/03.6</w:t>
            </w:r>
          </w:p>
          <w:p w:rsidR="00D373AB" w:rsidRDefault="00B62D47">
            <w:pPr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Развивающая деятельность</w:t>
            </w:r>
          </w:p>
          <w:p w:rsidR="00D373AB" w:rsidRDefault="00D373AB">
            <w:pPr>
              <w:jc w:val="both"/>
              <w:rPr>
                <w:i/>
                <w:iCs/>
                <w:color w:val="000000"/>
                <w:spacing w:val="-1"/>
                <w:sz w:val="24"/>
                <w:szCs w:val="24"/>
              </w:rPr>
            </w:pPr>
          </w:p>
          <w:p w:rsidR="00D373AB" w:rsidRDefault="00D373AB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>Знает характеристику диагностических и коррекционно-развивающих задач в области дефектологии; приемы психодиагностики и маркеры отклонений в развитии детей; принципы межведомственного взаимодействия специалистов при работе с детьми с ОВЗ;</w:t>
            </w:r>
          </w:p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Планирует коррекционно-развивающую работу с детьми и обучающимися, имеющими особые образовательные потребности, в зависимости от вида и степени дефекта;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Анализирует документацию </w:t>
            </w:r>
            <w:r w:rsidRPr="00C1746B">
              <w:rPr>
                <w:sz w:val="24"/>
                <w:szCs w:val="24"/>
              </w:rPr>
              <w:t xml:space="preserve">смежных специалистов (психологов, дефектологов, логопедов и т.д.).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Выявляет </w:t>
            </w:r>
            <w:r w:rsidRPr="00C1746B">
              <w:rPr>
                <w:sz w:val="24"/>
                <w:szCs w:val="24"/>
              </w:rPr>
              <w:t xml:space="preserve">в ходе наблюдения поведенческие и личностные проблемы обучающихся, связанные с особенностями их развития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  <w:r w:rsidRPr="00C1746B">
              <w:rPr>
                <w:sz w:val="24"/>
                <w:szCs w:val="24"/>
              </w:rPr>
              <w:t>;</w:t>
            </w:r>
          </w:p>
          <w:p w:rsidR="00D373AB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Подбирает психолого-педагогические технологии (в том числе инклюзивные), необходимые для работы с детьми с особыми </w:t>
            </w:r>
            <w:r w:rsidRPr="00C1746B">
              <w:rPr>
                <w:sz w:val="24"/>
                <w:szCs w:val="24"/>
              </w:rPr>
              <w:lastRenderedPageBreak/>
              <w:t xml:space="preserve">образовательными потребностями (аутисты, дети с синдромом дефицита внимания и гиперактивностью и др.), и детьми с ограниченными возможностями здоровья. </w:t>
            </w:r>
            <w:r w:rsidRPr="00C1746B">
              <w:rPr>
                <w:b/>
                <w:sz w:val="24"/>
                <w:szCs w:val="24"/>
              </w:rPr>
              <w:t>(ситуационные задачи, творческое задание)</w:t>
            </w:r>
          </w:p>
        </w:tc>
      </w:tr>
      <w:tr w:rsidR="00D373AB" w:rsidTr="00C1746B">
        <w:trPr>
          <w:trHeight w:val="50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lastRenderedPageBreak/>
              <w:t>ПК-8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Default="00027576">
            <w:pPr>
              <w:jc w:val="both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="005D2BF5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В/04.7</w:t>
            </w:r>
          </w:p>
          <w:p w:rsidR="00D373AB" w:rsidRDefault="00B62D47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b/>
                <w:i/>
                <w:sz w:val="24"/>
                <w:szCs w:val="24"/>
              </w:rPr>
              <w:t>Психологическая коррекция поведения и развития детей и обучающихся с ограниченными возможностями здоровья, а также обучающихся, испытывающих трудности в освоении основных общеобразовательных программ, развитии и социальной адаптации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>Знает современные направления и практики, стандартные методы и технологии коррекционно-развивающей работы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адаптации.</w:t>
            </w:r>
          </w:p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b/>
                <w:sz w:val="24"/>
                <w:szCs w:val="24"/>
              </w:rPr>
              <w:t>(вопросы к зачету, устный опрос)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Оценивает </w:t>
            </w:r>
            <w:r w:rsidRPr="00C1746B">
              <w:rPr>
                <w:sz w:val="24"/>
                <w:szCs w:val="24"/>
              </w:rPr>
              <w:t xml:space="preserve">уровни и отклонения от нормального хода психического развития обучающихся на различных уровнях образования в образовательных организациях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D373AB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Разрабатывает план </w:t>
            </w:r>
            <w:r w:rsidRPr="00C1746B">
              <w:rPr>
                <w:sz w:val="24"/>
                <w:szCs w:val="24"/>
              </w:rPr>
              <w:t xml:space="preserve">коррекционно-развивающих занятий для обучающихся, имеющих особые образовательные потребности, направленный на развитие интеллектуальной, эмоционально-волевой сферы, познавательных процессов, снятие тревожности, решение проблем в сфере общения в соответствии видом и степенью дефекта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458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B62D4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ПК-9</w:t>
            </w:r>
          </w:p>
          <w:p w:rsidR="00D373AB" w:rsidRDefault="00D373AB">
            <w:pPr>
              <w:shd w:val="clear" w:color="auto" w:fill="FFFFFF"/>
              <w:ind w:firstLine="70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374B9F" w:rsidRDefault="00027576" w:rsidP="00027576">
            <w:pPr>
              <w:jc w:val="both"/>
              <w:rPr>
                <w:sz w:val="22"/>
                <w:szCs w:val="22"/>
              </w:rPr>
            </w:pPr>
            <w:r w:rsidRPr="00374B9F"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>
              <w:rPr>
                <w:b/>
                <w:i/>
                <w:color w:val="000000"/>
                <w:spacing w:val="-1"/>
                <w:sz w:val="22"/>
                <w:szCs w:val="22"/>
              </w:rPr>
              <w:t>П</w:t>
            </w:r>
            <w:r w:rsidR="005D2BF5">
              <w:rPr>
                <w:b/>
                <w:i/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D373AB" w:rsidRDefault="00B62D47">
            <w:pPr>
              <w:jc w:val="both"/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>В/05.7</w:t>
            </w:r>
          </w:p>
          <w:p w:rsidR="00D373AB" w:rsidRPr="005D2BF5" w:rsidRDefault="00B62D47">
            <w:pPr>
              <w:jc w:val="both"/>
            </w:pPr>
            <w:r w:rsidRPr="005D2BF5">
              <w:rPr>
                <w:sz w:val="24"/>
                <w:szCs w:val="24"/>
              </w:rPr>
              <w:t xml:space="preserve">Психологическая диагностика особенностей лиц с ограниченными возможностями здоровья, обучающихся, испытывающих трудности в освоении основных общеобразовательных программ, развитии и социальной адаптации, в том числе несовершеннолетних обучающихся, признанных в случаях и в порядке, которые </w:t>
            </w:r>
            <w:r w:rsidRPr="005D2BF5">
              <w:rPr>
                <w:sz w:val="24"/>
                <w:szCs w:val="24"/>
              </w:rPr>
              <w:lastRenderedPageBreak/>
              <w:t xml:space="preserve">предусмотрены </w:t>
            </w:r>
            <w:hyperlink r:id="rId30">
              <w:r w:rsidRPr="005D2BF5">
                <w:rPr>
                  <w:sz w:val="24"/>
                  <w:szCs w:val="24"/>
                </w:rPr>
                <w:t>уголовно-процессуальным законодательством</w:t>
              </w:r>
            </w:hyperlink>
            <w:r w:rsidRPr="005D2BF5">
              <w:rPr>
                <w:sz w:val="24"/>
                <w:szCs w:val="24"/>
              </w:rPr>
              <w:t>, подозреваемыми, обвиняемыми или подсудимыми по уголовному делу либо являющихся потерпевшими или свидетелями преступления, по запросу органов и учреждений системы профилактики безнадзорности и правонарушенийнесовершеннолетних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27576" w:rsidRPr="00C1746B" w:rsidRDefault="00027576" w:rsidP="0002757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Знает </w:t>
            </w:r>
            <w:r w:rsidRPr="00C1746B">
              <w:rPr>
                <w:sz w:val="24"/>
                <w:szCs w:val="24"/>
              </w:rPr>
              <w:t xml:space="preserve">стандартные методы и технологии, позволяющие решать диагностические задачи в области дефектологии, методы сбора, первичной обработки информации, способы интерпретации и представления результатов психодиагностического обследования </w:t>
            </w: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детей и обучающихся, имеющих особые образовательные потребности. </w:t>
            </w:r>
            <w:r w:rsidRPr="00C1746B">
              <w:rPr>
                <w:b/>
                <w:sz w:val="24"/>
                <w:szCs w:val="24"/>
              </w:rPr>
              <w:t>(вопросы к зачету, творческое задание, устный опрос)</w:t>
            </w:r>
          </w:p>
          <w:p w:rsidR="00027576" w:rsidRPr="00C1746B" w:rsidRDefault="00027576" w:rsidP="0002757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Подбирает диагностический инструментарий и </w:t>
            </w:r>
            <w:r w:rsidRPr="00C1746B">
              <w:rPr>
                <w:sz w:val="24"/>
                <w:szCs w:val="24"/>
              </w:rPr>
              <w:t>проводит психолого-педагогическое обследование обучающихся</w:t>
            </w:r>
            <w:r w:rsidRPr="00C1746B">
              <w:rPr>
                <w:color w:val="000000"/>
                <w:spacing w:val="-1"/>
                <w:sz w:val="24"/>
                <w:szCs w:val="24"/>
              </w:rPr>
              <w:t xml:space="preserve"> имеющих особые образовательные потребности используя</w:t>
            </w:r>
            <w:r w:rsidRPr="00C1746B">
              <w:rPr>
                <w:sz w:val="24"/>
                <w:szCs w:val="24"/>
              </w:rPr>
              <w:t xml:space="preserve"> стандартизированный инструментарий.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ind w:right="19"/>
              <w:jc w:val="both"/>
              <w:rPr>
                <w:sz w:val="24"/>
                <w:szCs w:val="24"/>
              </w:rPr>
            </w:pPr>
          </w:p>
          <w:p w:rsidR="00027576" w:rsidRPr="00C1746B" w:rsidRDefault="00027576" w:rsidP="00027576">
            <w:pPr>
              <w:jc w:val="both"/>
              <w:rPr>
                <w:b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Составляет психологические заключения и портреты личности обучающихся, имеющих особые образовательные потребности, с целью ориентации педагогов, преподавателей, администрации образовательных организаций и родителей (законных представителей) в проблемах личностного и социального развития обучающихся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  <w:p w:rsidR="00027576" w:rsidRPr="00C1746B" w:rsidRDefault="00027576" w:rsidP="00027576">
            <w:pPr>
              <w:jc w:val="both"/>
              <w:rPr>
                <w:sz w:val="24"/>
                <w:szCs w:val="24"/>
              </w:rPr>
            </w:pPr>
          </w:p>
          <w:p w:rsidR="00D373AB" w:rsidRPr="00C1746B" w:rsidRDefault="00027576" w:rsidP="0002757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1746B">
              <w:rPr>
                <w:sz w:val="24"/>
                <w:szCs w:val="24"/>
              </w:rPr>
              <w:t xml:space="preserve">Подбирает методики для изучения интересов, склонностей, способностей детей и обучающихся, имеющих особые образовательные потребности, выявления предпосылок одаренности и проведения профориентационных мероприятий </w:t>
            </w:r>
            <w:r w:rsidRPr="00C1746B">
              <w:rPr>
                <w:b/>
                <w:sz w:val="24"/>
                <w:szCs w:val="24"/>
              </w:rPr>
              <w:t>(ситуационные задачи)</w:t>
            </w: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373AB" w:rsidTr="00C1746B">
        <w:trPr>
          <w:trHeight w:val="322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Default="00D373AB">
            <w:pPr>
              <w:jc w:val="both"/>
              <w:rPr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373AB" w:rsidRPr="00C1746B" w:rsidRDefault="00D373A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D373AB" w:rsidRDefault="00D373AB">
      <w:pPr>
        <w:ind w:left="1069"/>
        <w:rPr>
          <w:sz w:val="24"/>
          <w:szCs w:val="24"/>
        </w:rPr>
      </w:pPr>
    </w:p>
    <w:p w:rsidR="00D373AB" w:rsidRDefault="00D373AB">
      <w:pPr>
        <w:rPr>
          <w:sz w:val="24"/>
          <w:szCs w:val="24"/>
        </w:rPr>
      </w:pPr>
    </w:p>
    <w:p w:rsidR="00D373AB" w:rsidRDefault="00B62D47">
      <w:pPr>
        <w:rPr>
          <w:sz w:val="24"/>
          <w:szCs w:val="24"/>
        </w:rPr>
      </w:pPr>
      <w:r>
        <w:rPr>
          <w:sz w:val="24"/>
          <w:szCs w:val="24"/>
        </w:rPr>
        <w:t xml:space="preserve">Составитель Климашин И.А./___________________ </w:t>
      </w:r>
    </w:p>
    <w:p w:rsidR="00D373AB" w:rsidRDefault="00B62D47">
      <w:pPr>
        <w:rPr>
          <w:sz w:val="24"/>
          <w:szCs w:val="24"/>
        </w:rPr>
      </w:pPr>
      <w:r>
        <w:br w:type="page"/>
      </w:r>
    </w:p>
    <w:p w:rsidR="00D373AB" w:rsidRDefault="00B62D47" w:rsidP="00231BED">
      <w:pPr>
        <w:ind w:firstLine="709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D373AB" w:rsidRDefault="00B62D47" w:rsidP="00231BED">
      <w:pPr>
        <w:shd w:val="clear" w:color="auto" w:fill="FFFFFF"/>
        <w:ind w:firstLine="709"/>
        <w:jc w:val="both"/>
        <w:rPr>
          <w:b/>
          <w:i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>2.1. Перечень вопросов для промежуточной аттестации</w:t>
      </w:r>
      <w:r>
        <w:rPr>
          <w:b/>
          <w:i/>
          <w:spacing w:val="-1"/>
          <w:sz w:val="24"/>
          <w:szCs w:val="24"/>
        </w:rPr>
        <w:t>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Понятие о дефекте в развитии.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Дефектология в системе педагогических наук.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Дефектология и педагогика.</w:t>
      </w:r>
      <w:r>
        <w:rPr>
          <w:rStyle w:val="BodyTextChar"/>
          <w:color w:val="000000"/>
          <w:sz w:val="24"/>
          <w:szCs w:val="24"/>
        </w:rPr>
        <w:t xml:space="preserve"> Связь  дефектологии с теорией обучения и воспитания.</w:t>
      </w:r>
    </w:p>
    <w:p w:rsidR="00D373AB" w:rsidRDefault="00B62D47" w:rsidP="00231BED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4. Родительские общественные организации и их деятельность.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Горизонтальная и вертикальная структура специального образования. Задачи специального образования.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Роль семьи в воспитании ребенка с ограниченными возможностями.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Олигофренопедагогика. История развития. Основы метода коррекции дефекта на различных его стадиях.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Интегрирование формы образования детей с проблемами в развитии.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Сурдопедагогика. Развитие слухового анализатора. Речевые функции. Этапыкоррекционной работы.</w:t>
      </w:r>
    </w:p>
    <w:p w:rsidR="00D373AB" w:rsidRDefault="00B62D47" w:rsidP="00231BED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10. Холдинг-терапия как форма помощи семье, имеющей ребенка с РДА.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11. Тифлопедагогика. Степень нарушения зрения. Последствия для психического развития личности, методики обучения слабовидящих (Бройль).</w:t>
      </w:r>
    </w:p>
    <w:p w:rsidR="00D373AB" w:rsidRDefault="00B62D47" w:rsidP="00231BED">
      <w:pPr>
        <w:ind w:firstLine="709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12. Причины и проявление раннего детского аутизма.</w:t>
      </w:r>
    </w:p>
    <w:p w:rsidR="00D373AB" w:rsidRDefault="00B62D47" w:rsidP="00231BED">
      <w:pPr>
        <w:pStyle w:val="af1"/>
        <w:widowControl w:val="0"/>
        <w:tabs>
          <w:tab w:val="left" w:pos="0"/>
          <w:tab w:val="left" w:pos="9355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13. Обучение и воспитание детей с девиантным поведением, синдромом гиперактивности и недостатком внимания, невротиков и недисциплинированных детей.</w:t>
      </w:r>
    </w:p>
    <w:p w:rsidR="00D373AB" w:rsidRDefault="00B62D47" w:rsidP="00231BED">
      <w:pPr>
        <w:pStyle w:val="af1"/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14. Педагогическая классификация и виды ДЦП.</w:t>
      </w:r>
    </w:p>
    <w:p w:rsidR="00D373AB" w:rsidRDefault="00B62D47" w:rsidP="00231BED">
      <w:pPr>
        <w:pStyle w:val="af1"/>
        <w:tabs>
          <w:tab w:val="left" w:pos="69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15. Роль наглядного материала в обучении У.О. детей. Объем учебного материала, темп его изложения, характер контроля знаний.</w:t>
      </w:r>
    </w:p>
    <w:p w:rsidR="00D373AB" w:rsidRDefault="00B62D47" w:rsidP="00231BED">
      <w:pPr>
        <w:pStyle w:val="af1"/>
        <w:tabs>
          <w:tab w:val="left" w:pos="715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16. Развитие двигательных функций и воспитание навыков самообслуживание детей с ДЦП.</w:t>
      </w:r>
    </w:p>
    <w:p w:rsidR="00D373AB" w:rsidRDefault="00B62D47" w:rsidP="00231BED">
      <w:pPr>
        <w:pStyle w:val="af1"/>
        <w:tabs>
          <w:tab w:val="left" w:pos="716"/>
        </w:tabs>
        <w:spacing w:after="0" w:line="240" w:lineRule="auto"/>
        <w:ind w:firstLine="709"/>
        <w:jc w:val="both"/>
        <w:rPr>
          <w:rStyle w:val="BodyTextChar"/>
          <w:rFonts w:cs="Times New Roman"/>
          <w:color w:val="000000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 xml:space="preserve">17. Способ преподнесения материала для слабослышащих и слабовидящих детей. </w:t>
      </w:r>
    </w:p>
    <w:p w:rsidR="00D373AB" w:rsidRDefault="00B62D47" w:rsidP="00231BED">
      <w:pPr>
        <w:pStyle w:val="af1"/>
        <w:tabs>
          <w:tab w:val="left" w:pos="7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18. Режим учебной работы и двигательной активности.</w:t>
      </w:r>
    </w:p>
    <w:p w:rsidR="00D373AB" w:rsidRDefault="00B62D47" w:rsidP="00231BED">
      <w:pPr>
        <w:pStyle w:val="af1"/>
        <w:tabs>
          <w:tab w:val="left" w:pos="74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19. Формы и методы обучения детей с нарушениями слуха.</w:t>
      </w:r>
    </w:p>
    <w:p w:rsidR="00D373AB" w:rsidRDefault="00B62D47" w:rsidP="00231BED">
      <w:pPr>
        <w:pStyle w:val="af1"/>
        <w:tabs>
          <w:tab w:val="left" w:pos="71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20. Место дефектологии в системе наук о человеке. Связь  дефектологии с теорией обучения и воспитания, психологией, патопсихологией, медициной, физиологией и социальными науками.</w:t>
      </w:r>
    </w:p>
    <w:p w:rsidR="00D373AB" w:rsidRDefault="00B62D47" w:rsidP="00231BED">
      <w:pPr>
        <w:pStyle w:val="af1"/>
        <w:tabs>
          <w:tab w:val="left" w:pos="73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21. Психолого-педагогическая характеристика детей с нарушениями слуха.</w:t>
      </w:r>
    </w:p>
    <w:p w:rsidR="00D373AB" w:rsidRDefault="00B62D47" w:rsidP="00231BED">
      <w:pPr>
        <w:pStyle w:val="af1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 xml:space="preserve">22. Предмет и задачи дефектологии. </w:t>
      </w:r>
    </w:p>
    <w:p w:rsidR="00D373AB" w:rsidRDefault="00B62D47" w:rsidP="00231BED">
      <w:pPr>
        <w:pStyle w:val="af1"/>
        <w:tabs>
          <w:tab w:val="left" w:pos="75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BodyTextChar"/>
          <w:rFonts w:cs="Times New Roman"/>
          <w:color w:val="000000"/>
          <w:sz w:val="24"/>
          <w:szCs w:val="24"/>
        </w:rPr>
        <w:t>23. Физическое развитие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Методы и принципы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Сенсорное воспитание слепых детей в раннем школьном возрасте.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Педагогические методы диагностики детей с проблемами в развитии.</w:t>
      </w:r>
    </w:p>
    <w:p w:rsidR="00D373AB" w:rsidRDefault="00B62D47" w:rsidP="00231BED">
      <w:pPr>
        <w:pStyle w:val="14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27.Причины, степень и виды нарушения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28. Роль зрительного анализатора в психическом и физическом развитии  ребенка.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30. Этапы становления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31. Основные категории и понятия в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rFonts w:ascii="Times New Roman" w:hAnsi="Times New Roman"/>
          <w:sz w:val="24"/>
          <w:szCs w:val="24"/>
        </w:rPr>
        <w:t>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Формы и методы обучения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Понятия компенсации, адаптации и абилитации.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Психолого-педагогическая характеристика детей с нарушениями зрения.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35. Роль биологических и социальных факторов в психическом развитии.</w:t>
      </w:r>
    </w:p>
    <w:p w:rsidR="00D373AB" w:rsidRDefault="00B62D47" w:rsidP="00231BED">
      <w:pPr>
        <w:pStyle w:val="14"/>
        <w:tabs>
          <w:tab w:val="left" w:pos="36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36. Основные принципы коррекционно-воспитательной работы с детьми с ЗПР.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37. Система помощи умственно отсталым детям в России.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38. Виды специальных учреждений. Анализ содержания образования.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39. Понятие о дефекте и его структуре.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40. Классификация умственной отсталости.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41. Классические отрасли </w:t>
      </w:r>
      <w:r>
        <w:rPr>
          <w:rStyle w:val="BodyTextChar"/>
          <w:color w:val="000000"/>
          <w:sz w:val="24"/>
          <w:szCs w:val="24"/>
        </w:rPr>
        <w:t>дефектологии</w:t>
      </w:r>
      <w:r>
        <w:rPr>
          <w:sz w:val="24"/>
          <w:szCs w:val="24"/>
        </w:rPr>
        <w:t xml:space="preserve">, необходимость их интеграции. 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42. Причины аномального развития.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43. Дополнительные формы образования детей с проблемами в развитии: семейное обучение, обучение на дому, дистанционное и др.</w:t>
      </w:r>
    </w:p>
    <w:p w:rsidR="00D373AB" w:rsidRDefault="00B62D47" w:rsidP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44. Система работы с детьми с отклонениями в развитии: традиционные и альтернативные.</w:t>
      </w:r>
    </w:p>
    <w:p w:rsidR="006F033D" w:rsidRPr="006F033D" w:rsidRDefault="006F033D" w:rsidP="006F033D">
      <w:pPr>
        <w:ind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45. Современные направления и практики, стандартные методы и технологии коррекционно-развивающей работы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адаптации.</w:t>
      </w:r>
    </w:p>
    <w:p w:rsidR="006F033D" w:rsidRDefault="006F033D" w:rsidP="006F033D">
      <w:pPr>
        <w:ind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46. Стандартные методы и технологии, позволяющие решать диагностические задачи в области дефектологии.</w:t>
      </w:r>
    </w:p>
    <w:p w:rsidR="006F033D" w:rsidRDefault="006F033D" w:rsidP="006F033D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Cs/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>При подготовке к промежуточной аттестации по дисциплине студент должен изучить вопросы к зачету, представленные в фонде оценочных средств, опираясь на содержание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D373AB" w:rsidRDefault="00D373AB">
      <w:pPr>
        <w:rPr>
          <w:sz w:val="24"/>
          <w:szCs w:val="24"/>
        </w:rPr>
      </w:pPr>
    </w:p>
    <w:p w:rsidR="00D373AB" w:rsidRDefault="00B62D47">
      <w:pPr>
        <w:ind w:firstLine="70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lang w:eastAsia="en-US"/>
        </w:rPr>
        <w:t xml:space="preserve">Критерии оценки: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Оценка «зачтено» ставится студенту, ответ которого содержит: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D373AB" w:rsidRDefault="00D373AB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8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2.2. Вопросы для устного опроса</w:t>
      </w:r>
    </w:p>
    <w:p w:rsidR="00D373AB" w:rsidRDefault="00231BED">
      <w:pPr>
        <w:tabs>
          <w:tab w:val="left" w:pos="5832"/>
          <w:tab w:val="left" w:pos="5890"/>
        </w:tabs>
        <w:ind w:right="-122"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2. </w:t>
      </w:r>
      <w:r>
        <w:rPr>
          <w:b/>
          <w:bCs/>
          <w:sz w:val="24"/>
          <w:szCs w:val="24"/>
        </w:rPr>
        <w:t>Отрасли дефектологии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1. К каким особенностям развития приводит нарушение слуховой функции?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В чем состоит принципиальное отличие ребенка с задержкой психического развития от умственно отсталого ребенка?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3. Охарактеризуйте степень потери слуха у детей.</w:t>
      </w:r>
    </w:p>
    <w:p w:rsidR="00D373AB" w:rsidRDefault="00B62D47">
      <w:pPr>
        <w:ind w:firstLine="709"/>
        <w:jc w:val="both"/>
        <w:rPr>
          <w:sz w:val="24"/>
          <w:szCs w:val="24"/>
          <w:highlight w:val="white"/>
        </w:rPr>
      </w:pPr>
      <w:r>
        <w:rPr>
          <w:sz w:val="24"/>
          <w:szCs w:val="24"/>
        </w:rPr>
        <w:t>4. Нарушения психики при детском церебральном параличе</w:t>
      </w:r>
      <w:r>
        <w:rPr>
          <w:sz w:val="24"/>
          <w:szCs w:val="24"/>
          <w:shd w:val="clear" w:color="auto" w:fill="FFFFFF"/>
        </w:rPr>
        <w:t>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 Сравните особенности развития глухого, позднооглохшего и слабослышащего ребенка.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Назовите этапы формирования речи у ребенка.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7. Раскройте анатомо-физиологические механизмы речи и основные закономерности развития речи у ребенка.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Какие вы знаете двигательные нарушения при детском церебральном параличе?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>9. Опишите и обоснуйте влияние речевых нарушений на ход развития ребенка.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10. Охарактеризуйте степень потери зрения у детей.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11. Охарактеризуйте детей с речевыми нарушениями в клинико-психолого-педагогических аспектах.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12.  Охарактеризуйте познавательную сферу детей с ЗПР.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13. Почему детям с ЗПР необходимы специальные условия воспитания и обучения?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14. Какие факторы лежат в разграничении понятия «олигофрении», «деменции»?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15. Сравните факторы возникновения «олигофрении», «деменции».</w:t>
      </w:r>
    </w:p>
    <w:p w:rsidR="00D373AB" w:rsidRDefault="00B62D47">
      <w:pPr>
        <w:pStyle w:val="af9"/>
        <w:spacing w:beforeAutospacing="0" w:afterAutospacing="0"/>
        <w:ind w:firstLine="709"/>
      </w:pPr>
      <w:r>
        <w:t>16. Что относят к эндокринным по происхождению заболеваниям, и как они влияют на нарушение нормального развития.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17. Какие степени олигофрении Вам известны?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18. Основные признаки олигофрении.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19.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2 года.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20. 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3 года.  </w:t>
      </w:r>
    </w:p>
    <w:p w:rsidR="00D373AB" w:rsidRDefault="00B62D47">
      <w:pPr>
        <w:ind w:firstLine="709"/>
        <w:rPr>
          <w:sz w:val="24"/>
          <w:szCs w:val="24"/>
          <w:highlight w:val="white"/>
        </w:rPr>
      </w:pPr>
      <w:r>
        <w:rPr>
          <w:sz w:val="24"/>
          <w:szCs w:val="24"/>
          <w:shd w:val="clear" w:color="auto" w:fill="FFFFFF"/>
        </w:rPr>
        <w:t xml:space="preserve">21. </w:t>
      </w:r>
      <w:r>
        <w:rPr>
          <w:sz w:val="24"/>
          <w:szCs w:val="24"/>
        </w:rPr>
        <w:t>Назовите факторы, влияющие на достижение высокого уровня психомоторного и речевого развития детей с тяжелой тугоухостью и глухотой при относительно позднем начале обучения – в 4 года.</w:t>
      </w:r>
    </w:p>
    <w:p w:rsidR="00D373AB" w:rsidRDefault="00D373AB">
      <w:pPr>
        <w:ind w:firstLine="709"/>
        <w:rPr>
          <w:b/>
          <w:sz w:val="24"/>
          <w:szCs w:val="24"/>
          <w:highlight w:val="white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4. </w:t>
      </w:r>
      <w:r>
        <w:rPr>
          <w:b/>
          <w:sz w:val="24"/>
          <w:szCs w:val="24"/>
        </w:rPr>
        <w:t>Понятие коррекции и компенсации. Социальная реабилитация и социальная адаптация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1. Охарактеризуйте особенности социальной адаптации лиц с нарушениями слуха.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Чем вызвана необходимость оказания ранней коррекционной помощи?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Охарактеризуйте способы медицинской помощи лицам с нарушениями слуха.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Почему работу по оказанию ранней помощи должна быть ориентирована на интердисциплинарный подход?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>5</w:t>
      </w:r>
      <w:r>
        <w:rPr>
          <w:sz w:val="24"/>
          <w:szCs w:val="24"/>
        </w:rPr>
        <w:t>. Определите основные проблемы социализации детей с речевыми нарушениями.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6. Охарактеризуйте направления социальной работы категорией семей воспитывающих детей с отклонениями в развитии.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7. Охарактеризуйте способы медицинской абилитации лиц ДЦП.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 Опишите этапы социально-педагогической деятельности по поддержке лиц с ограниченными возможностями.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9.  Охарактеризуйте направления социальной и психологической адаптации лиц ДЦП.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10. В каких формах реализуются методика психолого-педагогической помощи семьям, воспитывающим детей с отклонениями в развитии, опишите их.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 Дайте определение </w:t>
      </w:r>
      <w:r w:rsidR="00231BED">
        <w:rPr>
          <w:sz w:val="24"/>
          <w:szCs w:val="24"/>
        </w:rPr>
        <w:t>понятия «с</w:t>
      </w:r>
      <w:r>
        <w:rPr>
          <w:sz w:val="24"/>
          <w:szCs w:val="24"/>
        </w:rPr>
        <w:t>оциальная реабилитация».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12. Направления и виды работы социального педагога при работе с детьми с особенностями развития.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13. Каковы основные пути психолого-педагогического сопровождения лиц сочетанными нарушениями развития?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14. Что в себя включает ранняя коррекция лиц с ограниченными возможностями?</w:t>
      </w:r>
    </w:p>
    <w:p w:rsidR="006F033D" w:rsidRDefault="006F033D" w:rsidP="006F033D">
      <w:pPr>
        <w:overflowPunct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>15</w:t>
      </w:r>
      <w:r w:rsidRPr="009E2619">
        <w:rPr>
          <w:sz w:val="24"/>
          <w:szCs w:val="24"/>
          <w:shd w:val="clear" w:color="auto" w:fill="FFFFFF"/>
        </w:rPr>
        <w:t>.</w:t>
      </w:r>
      <w:r w:rsidRPr="009E2619">
        <w:rPr>
          <w:sz w:val="24"/>
          <w:szCs w:val="24"/>
        </w:rPr>
        <w:t xml:space="preserve">Методы сбора, первичной обработки информации обследования </w:t>
      </w:r>
      <w:r w:rsidRPr="009E2619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</w:t>
      </w:r>
      <w:r>
        <w:rPr>
          <w:sz w:val="24"/>
          <w:szCs w:val="24"/>
        </w:rPr>
        <w:t>.</w:t>
      </w:r>
    </w:p>
    <w:p w:rsidR="006F033D" w:rsidRPr="009E2619" w:rsidRDefault="006F033D" w:rsidP="006F033D">
      <w:pPr>
        <w:overflowPunct w:val="0"/>
        <w:adjustRightInd w:val="0"/>
        <w:ind w:firstLine="709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</w:rPr>
        <w:t>16. С</w:t>
      </w:r>
      <w:r w:rsidRPr="009E2619">
        <w:rPr>
          <w:sz w:val="24"/>
          <w:szCs w:val="24"/>
        </w:rPr>
        <w:t xml:space="preserve">пособы интерпретации и представления результатов психодиагностического обследования </w:t>
      </w:r>
      <w:r w:rsidRPr="009E2619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</w:t>
      </w:r>
      <w:r>
        <w:rPr>
          <w:color w:val="000000"/>
          <w:spacing w:val="-1"/>
          <w:sz w:val="24"/>
          <w:szCs w:val="24"/>
        </w:rPr>
        <w:t>.</w:t>
      </w:r>
    </w:p>
    <w:p w:rsidR="00D373AB" w:rsidRDefault="00D373AB">
      <w:pPr>
        <w:jc w:val="center"/>
        <w:rPr>
          <w:b/>
          <w:sz w:val="24"/>
          <w:szCs w:val="24"/>
        </w:rPr>
      </w:pPr>
    </w:p>
    <w:p w:rsidR="00D373AB" w:rsidRDefault="00B62D47">
      <w:pPr>
        <w:shd w:val="clear" w:color="auto" w:fill="FFFFFF"/>
        <w:ind w:firstLine="709"/>
        <w:jc w:val="both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Критерии</w:t>
      </w:r>
      <w:r>
        <w:rPr>
          <w:b/>
          <w:sz w:val="24"/>
          <w:szCs w:val="24"/>
        </w:rPr>
        <w:t xml:space="preserve"> оценки: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373AB" w:rsidRDefault="00D373AB">
      <w:pPr>
        <w:tabs>
          <w:tab w:val="left" w:pos="2295"/>
        </w:tabs>
        <w:jc w:val="center"/>
        <w:rPr>
          <w:b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2.3. Перечень зданий для письменной проверочной работы</w:t>
      </w:r>
    </w:p>
    <w:p w:rsidR="00D373AB" w:rsidRDefault="00231BED">
      <w:pPr>
        <w:tabs>
          <w:tab w:val="left" w:pos="5832"/>
          <w:tab w:val="left" w:pos="5890"/>
        </w:tabs>
        <w:ind w:right="-122" w:firstLine="709"/>
        <w:rPr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1.  </w:t>
      </w:r>
      <w:r w:rsidR="00B62D47">
        <w:rPr>
          <w:b/>
          <w:bCs/>
          <w:sz w:val="24"/>
          <w:szCs w:val="24"/>
        </w:rPr>
        <w:t>Общие вопросы дефектологии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Дайте определение Дефектологии как науки. Предмету, объекту и  </w:t>
      </w:r>
      <w:r w:rsidR="00231BED">
        <w:rPr>
          <w:sz w:val="24"/>
          <w:szCs w:val="24"/>
        </w:rPr>
        <w:t>с</w:t>
      </w:r>
      <w:r>
        <w:rPr>
          <w:sz w:val="24"/>
          <w:szCs w:val="24"/>
        </w:rPr>
        <w:t>убъекту дефектологии.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2 История возникновения дефектологии.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Перечислите задачи дефектологии.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 2. Понятие светская благотворительность.  Ее связь с историческими событиями в жизни России.  Характеристика экономической стороны деятельности Мариинского ведомства.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3.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1.  Перечислите принципы дефектологии.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Задание2. Охарактеризуйте изменения в положении специального образования после Октябрьской революции 1917 года? 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4.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</w:t>
      </w:r>
      <w:r w:rsidR="00EA70B5">
        <w:rPr>
          <w:sz w:val="24"/>
          <w:szCs w:val="24"/>
        </w:rPr>
        <w:t>адание 1. Роль учения Л.С. Выготс</w:t>
      </w:r>
      <w:r>
        <w:rPr>
          <w:sz w:val="24"/>
          <w:szCs w:val="24"/>
        </w:rPr>
        <w:t xml:space="preserve">кого о первичном и вторичном дефекте. Понятие зоны актуального развития ребенка. 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Связь дефектологии с другими науками.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b/>
          <w:sz w:val="24"/>
          <w:szCs w:val="24"/>
        </w:rPr>
        <w:t>Вариант 5.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Задание 1. Перечислите цели дефектологии.</w:t>
      </w:r>
    </w:p>
    <w:p w:rsidR="00D373AB" w:rsidRDefault="00B62D47">
      <w:pPr>
        <w:pStyle w:val="af9"/>
        <w:spacing w:beforeAutospacing="0" w:afterAutospacing="0"/>
        <w:ind w:firstLine="709"/>
      </w:pPr>
      <w:r>
        <w:t xml:space="preserve">Задание 2. Каковы закономерности формирования и развития понятийного аппарата специальной педагогики. Что такое параллельная терминология? Приведите примеры. 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b/>
          <w:sz w:val="24"/>
          <w:szCs w:val="24"/>
        </w:rPr>
        <w:t>Вариант 6.</w:t>
      </w:r>
    </w:p>
    <w:p w:rsidR="00D373AB" w:rsidRDefault="00B62D47">
      <w:pPr>
        <w:pStyle w:val="af9"/>
        <w:spacing w:beforeAutospacing="0" w:afterAutospacing="0"/>
        <w:ind w:right="-54" w:firstLine="709"/>
      </w:pPr>
      <w:r>
        <w:t>Задание 1. Педагогическая классификация характера нарушения, недостатка. Отрасли дефектологии.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Задание 2 Причины аномального развития ребенка. 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Pr="00EA70B5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 w:rsidRPr="00EA70B5">
        <w:rPr>
          <w:b/>
          <w:sz w:val="24"/>
          <w:szCs w:val="24"/>
        </w:rPr>
        <w:t>Критерии оценки: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 xml:space="preserve">- оценка «2 балла» выставляется обучающемуся если студент не выполнилболее 50% задания, или вопросы освещены бессистемно, нелогично, неправильно трактуются </w:t>
      </w:r>
      <w:r w:rsidRPr="00EA70B5">
        <w:rPr>
          <w:sz w:val="24"/>
          <w:szCs w:val="24"/>
        </w:rPr>
        <w:lastRenderedPageBreak/>
        <w:t xml:space="preserve">факты и события, допущено пять и более логических и грамматических ошибок. Выводы не представлены. 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bCs/>
          <w:sz w:val="24"/>
          <w:szCs w:val="24"/>
        </w:rPr>
        <w:t xml:space="preserve">оценка «0 баллов» </w:t>
      </w:r>
      <w:r w:rsidRPr="00EA70B5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D373AB" w:rsidRDefault="00D373AB">
      <w:pPr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2.4. Задания для терминологического диктанта</w:t>
      </w: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Раздел </w:t>
      </w:r>
      <w:r>
        <w:rPr>
          <w:rFonts w:eastAsia="Calibri"/>
          <w:b/>
          <w:sz w:val="24"/>
          <w:szCs w:val="24"/>
        </w:rPr>
        <w:t xml:space="preserve">2. </w:t>
      </w:r>
      <w:r>
        <w:rPr>
          <w:b/>
          <w:sz w:val="24"/>
          <w:szCs w:val="24"/>
        </w:rPr>
        <w:t>Отрасли дефектологии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1.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Сурдопедагогика (от лат. </w:t>
      </w:r>
      <w:r>
        <w:rPr>
          <w:sz w:val="24"/>
          <w:szCs w:val="24"/>
          <w:lang w:val="en-US"/>
        </w:rPr>
        <w:t>surdus</w:t>
      </w:r>
      <w:r>
        <w:rPr>
          <w:sz w:val="24"/>
          <w:szCs w:val="24"/>
        </w:rPr>
        <w:t xml:space="preserve"> — глухой) — составная часть дефектологии, представляющая собой систему научных знаний об образовании лиц с нарушениями слуха.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t xml:space="preserve">Задание 2  Логопедия — это наука о нарушениях речи, методах их выявления, устранения и предупреждения средствами специального обучения и воспитания.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3. С</w:t>
      </w:r>
      <w:r>
        <w:rPr>
          <w:iCs/>
          <w:sz w:val="24"/>
          <w:szCs w:val="24"/>
        </w:rPr>
        <w:t>лепые</w:t>
      </w:r>
      <w:r>
        <w:rPr>
          <w:sz w:val="24"/>
          <w:szCs w:val="24"/>
        </w:rPr>
        <w:t xml:space="preserve"> дети - с полным отсутствием зрения и дети с остаточным зрением, при котором острота зрения равна 0,05 и ниже на лучше видящем глазу.</w:t>
      </w:r>
      <w:r>
        <w:br/>
      </w:r>
      <w:r>
        <w:rPr>
          <w:sz w:val="24"/>
          <w:szCs w:val="24"/>
        </w:rPr>
        <w:t xml:space="preserve"> Задание 4. </w:t>
      </w:r>
      <w:r>
        <w:rPr>
          <w:iCs/>
          <w:sz w:val="24"/>
          <w:szCs w:val="24"/>
        </w:rPr>
        <w:t>Деменция</w:t>
      </w:r>
      <w:r>
        <w:rPr>
          <w:sz w:val="24"/>
          <w:szCs w:val="24"/>
        </w:rPr>
        <w:t xml:space="preserve"> (от лат. dementia – безумие, слабоумие) – стойкое ослабление познавательной деятельности, приводящее к снижению критичности, ослаблению памяти, уплощению эмоций. Деменция носит </w:t>
      </w:r>
      <w:r>
        <w:rPr>
          <w:iCs/>
          <w:sz w:val="24"/>
          <w:szCs w:val="24"/>
        </w:rPr>
        <w:t>прогредиентный</w:t>
      </w:r>
      <w:r>
        <w:rPr>
          <w:sz w:val="24"/>
          <w:szCs w:val="24"/>
        </w:rPr>
        <w:t xml:space="preserve"> характер, т.е. наблюдается медленное прогрессирование болезненного процесса. Диагноз «деменция» констатируют после трех лет, т. е. после момента становления речи.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5. Сигматизм - недостаток произношения свистящих и шипящих звуков.</w:t>
      </w:r>
    </w:p>
    <w:p w:rsidR="00231BE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</w:t>
      </w:r>
      <w:r>
        <w:rPr>
          <w:iCs/>
          <w:sz w:val="24"/>
          <w:szCs w:val="24"/>
        </w:rPr>
        <w:t>Ранний детский аутизм (РДА)</w:t>
      </w:r>
      <w:r>
        <w:rPr>
          <w:sz w:val="24"/>
          <w:szCs w:val="24"/>
        </w:rPr>
        <w:t xml:space="preserve"> - является одним из наиболее сложных нарушений психического развития. Формируется этот синдром в своем полном виде к трехлетнему возрасту.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7.  </w:t>
      </w:r>
      <w:r>
        <w:rPr>
          <w:iCs/>
          <w:sz w:val="24"/>
          <w:szCs w:val="24"/>
        </w:rPr>
        <w:t>Тугоухость</w:t>
      </w:r>
      <w:r>
        <w:rPr>
          <w:sz w:val="24"/>
          <w:szCs w:val="24"/>
        </w:rPr>
        <w:t xml:space="preserve"> – стойкое понижение слуха, вызывающее затруднения в восприятии речи. Тугоухость может быть выражена в различной степени – от небольшого нарушения восприятия шепотной речи до резкого ограничения восприятия речи разговорной громкости.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8.  </w:t>
      </w:r>
      <w:r>
        <w:rPr>
          <w:iCs/>
          <w:sz w:val="24"/>
          <w:szCs w:val="24"/>
        </w:rPr>
        <w:t>Афония, дисфония</w:t>
      </w:r>
      <w:r>
        <w:rPr>
          <w:sz w:val="24"/>
          <w:szCs w:val="24"/>
        </w:rPr>
        <w:t xml:space="preserve"> - отсутствие или нарушение голоса.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 </w:t>
      </w:r>
      <w:r>
        <w:rPr>
          <w:iCs/>
          <w:sz w:val="24"/>
          <w:szCs w:val="24"/>
        </w:rPr>
        <w:t xml:space="preserve">Синкинезии </w:t>
      </w:r>
      <w:r>
        <w:rPr>
          <w:sz w:val="24"/>
          <w:szCs w:val="24"/>
        </w:rPr>
        <w:t>– это непроизвольные содружественные движения, сопровождающие выполнение активных движений (например, при попытке взять предмет одной рукой происходит сгибание другой руки).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sz w:val="24"/>
          <w:szCs w:val="24"/>
        </w:rPr>
        <w:t>Задание 10.  Неблагоприятно действующие на плод  факторы: инфекционные заболевания, перенесенные матерью во время беременности; сердечно-сосудистые и эндокринные нарушения у матери; токсикозы беременности; физические травмы, ушибы плода; резус-конфликт; физические факторы (перегревание или переохлаждение организма, действия вибрации, облучение, в том числе, и ультрафиолетовые); некоторые лекарственные препараты; экологическое неблагополучие.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1. Олигофренопедагогика (от греч. оlygos – малый, phren – ум) — составная часть дефектологии, представляющая собой систему научных знаний об образовании лиц с нарушениями умственного развития. </w:t>
      </w:r>
    </w:p>
    <w:p w:rsidR="00D373AB" w:rsidRDefault="00B62D47">
      <w:pPr>
        <w:ind w:firstLine="709"/>
        <w:jc w:val="both"/>
      </w:pPr>
      <w:r>
        <w:rPr>
          <w:sz w:val="24"/>
          <w:szCs w:val="24"/>
        </w:rPr>
        <w:t xml:space="preserve">Задание 2. </w:t>
      </w:r>
      <w:r>
        <w:rPr>
          <w:iCs/>
          <w:sz w:val="24"/>
          <w:szCs w:val="24"/>
        </w:rPr>
        <w:t xml:space="preserve">Глухота </w:t>
      </w:r>
      <w:r>
        <w:rPr>
          <w:sz w:val="24"/>
          <w:szCs w:val="24"/>
        </w:rPr>
        <w:t xml:space="preserve">– наиболее резкая степень поражения слуха, при которой разборчивое восприятие речи становится невозможным.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</w:t>
      </w:r>
      <w:r>
        <w:rPr>
          <w:iCs/>
          <w:sz w:val="24"/>
          <w:szCs w:val="24"/>
        </w:rPr>
        <w:t>Слабовидящие</w:t>
      </w:r>
      <w:r>
        <w:rPr>
          <w:sz w:val="24"/>
          <w:szCs w:val="24"/>
        </w:rPr>
        <w:t xml:space="preserve"> со снижением зрения от 0,05 до 0,2 на лучше видящем глазу с очковой коррекцией.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4. </w:t>
      </w:r>
      <w:r>
        <w:rPr>
          <w:iCs/>
          <w:sz w:val="24"/>
          <w:szCs w:val="24"/>
        </w:rPr>
        <w:t>Гиперкинезы</w:t>
      </w:r>
      <w:r>
        <w:rPr>
          <w:sz w:val="24"/>
          <w:szCs w:val="24"/>
        </w:rPr>
        <w:t xml:space="preserve"> – непроизвольные насильственные движения, которые могут быть выражены в мышцах артикуляционного аппарата, шеи, головы, различных отделов конечностей. Задание 5. Ротацизм - недостаток произношения звуков </w:t>
      </w:r>
      <w:r>
        <w:rPr>
          <w:i/>
          <w:iCs/>
          <w:sz w:val="24"/>
          <w:szCs w:val="24"/>
        </w:rPr>
        <w:t>р-р’.</w:t>
      </w:r>
    </w:p>
    <w:p w:rsidR="006F033D" w:rsidRDefault="00B62D47" w:rsidP="006F03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 </w:t>
      </w:r>
      <w:r>
        <w:rPr>
          <w:iCs/>
          <w:sz w:val="24"/>
          <w:szCs w:val="24"/>
        </w:rPr>
        <w:t>Сложными нарушениями</w:t>
      </w:r>
      <w:r>
        <w:rPr>
          <w:sz w:val="24"/>
          <w:szCs w:val="24"/>
        </w:rPr>
        <w:t xml:space="preserve"> называются такие - когда у ребенка два первичных нарушения развития (нарушение зрения и детский церебральный паралич, </w:t>
      </w:r>
      <w:r>
        <w:rPr>
          <w:sz w:val="24"/>
          <w:szCs w:val="24"/>
        </w:rPr>
        <w:lastRenderedPageBreak/>
        <w:t>глухота и детский церебральный паралич, слепоглухота, слабовидение и глухота, умственная отсталость и выраженное нарушение зрения и т. п.).</w:t>
      </w:r>
    </w:p>
    <w:p w:rsidR="00D373AB" w:rsidRDefault="00B62D47">
      <w:pPr>
        <w:ind w:firstLine="709"/>
      </w:pPr>
      <w:r>
        <w:rPr>
          <w:sz w:val="24"/>
          <w:szCs w:val="24"/>
        </w:rPr>
        <w:t>Задание 7.  Глухие дети – это дети с глубоким, стойким двусторонним нарушением слуха, приобретенным в раннем детстве или врожденным. Глухота как первичный дефект, будучи причинно связанная с вторичным нарушением развития – речью, приводит к ряду других отклонений психического развития.</w:t>
      </w:r>
    </w:p>
    <w:p w:rsidR="00D373AB" w:rsidRDefault="006F033D" w:rsidP="006F033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8. П</w:t>
      </w:r>
      <w:r w:rsidR="00B62D47">
        <w:rPr>
          <w:iCs/>
          <w:sz w:val="24"/>
          <w:szCs w:val="24"/>
        </w:rPr>
        <w:t xml:space="preserve">раксис - </w:t>
      </w:r>
      <w:r w:rsidR="00B62D47">
        <w:rPr>
          <w:sz w:val="24"/>
          <w:szCs w:val="24"/>
        </w:rPr>
        <w:t xml:space="preserve">выполнение целенаправленных автоматизированных движений.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Болезнь Дауна – сложный дефект хромосомного происхождения. Умственная отсталость у таких детей в 70% случаях сочетается с нарушениями слуха, в 40% - с дефектом зрения.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10. Д</w:t>
      </w:r>
      <w:r>
        <w:rPr>
          <w:iCs/>
          <w:sz w:val="24"/>
          <w:szCs w:val="24"/>
        </w:rPr>
        <w:t>ислексия (алексия)</w:t>
      </w:r>
      <w:r>
        <w:rPr>
          <w:sz w:val="24"/>
          <w:szCs w:val="24"/>
        </w:rPr>
        <w:t xml:space="preserve"> - частичное (полное) нарушение процессов чтения.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Вариант 3.</w:t>
      </w:r>
    </w:p>
    <w:p w:rsidR="00D373AB" w:rsidRDefault="00B62D47">
      <w:pPr>
        <w:ind w:firstLine="709"/>
        <w:rPr>
          <w:sz w:val="24"/>
          <w:szCs w:val="24"/>
        </w:rPr>
      </w:pPr>
      <w:r>
        <w:rPr>
          <w:sz w:val="24"/>
          <w:szCs w:val="24"/>
        </w:rPr>
        <w:t>Задание 1.  Тифлопедагогика -составная часть дефектологии, представляющая собой систему научных знаний об образовании лиц с нарушениями зрения.</w:t>
      </w:r>
    </w:p>
    <w:p w:rsidR="006F033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2.  </w:t>
      </w:r>
      <w:r>
        <w:rPr>
          <w:iCs/>
          <w:sz w:val="24"/>
          <w:szCs w:val="24"/>
        </w:rPr>
        <w:t>Олигофрения</w:t>
      </w:r>
      <w:r>
        <w:rPr>
          <w:sz w:val="24"/>
          <w:szCs w:val="24"/>
        </w:rPr>
        <w:t xml:space="preserve"> (от греч. оlygos – малый, phren – ум) – особая форма психического недоразвития, возникающая вследствие различных причин: патологической наследственности, хромосомных аберраций (от лат. аberratio – искажение, ломка), природовой патологии, органического поражения центральной нервной системы во внутриутробном периоде или на самых ранних этапах постнатального развития (до трех лет, т. е. до момента становления речи).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3.  К лицам со </w:t>
      </w:r>
      <w:r>
        <w:rPr>
          <w:iCs/>
          <w:sz w:val="24"/>
          <w:szCs w:val="24"/>
        </w:rPr>
        <w:t xml:space="preserve">множественными нарушениями </w:t>
      </w:r>
      <w:r>
        <w:rPr>
          <w:sz w:val="24"/>
          <w:szCs w:val="24"/>
        </w:rPr>
        <w:t>мы относим  - такие категории, когда у ребенка сочетаются три и более первичных нарушения (умственно отсталые слабовидящие глухие дети).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Задание 4.  Дислалия — нарушение звукопроизношения.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5. </w:t>
      </w:r>
      <w:r>
        <w:rPr>
          <w:iCs/>
          <w:sz w:val="24"/>
          <w:szCs w:val="24"/>
        </w:rPr>
        <w:t>Задержка психического развития</w:t>
      </w:r>
      <w:r>
        <w:rPr>
          <w:sz w:val="24"/>
          <w:szCs w:val="24"/>
        </w:rPr>
        <w:t xml:space="preserve"> – крайний вариант нормы, один из видов </w:t>
      </w:r>
      <w:r>
        <w:rPr>
          <w:iCs/>
          <w:sz w:val="24"/>
          <w:szCs w:val="24"/>
        </w:rPr>
        <w:t>дизонтогенеза.</w:t>
      </w:r>
      <w:r>
        <w:rPr>
          <w:sz w:val="24"/>
          <w:szCs w:val="24"/>
        </w:rPr>
        <w:t xml:space="preserve"> Дети с таким диагнозом развиваются медленнее, чем их сверстники. Задержка психического развития (ЗПР) проявляется рано. Исходной причиной ее могут быть алкоголизм родителей, болезни матери во время беременности, родовые травмы, инфекции, перенесенные в первые месяцы жизни, и некоторые другие вредности, выражающие слабовыраженную органическую недостаточность центральной нервной системы. В специальной литературе задержку психического развития иначе называют</w:t>
      </w:r>
      <w:r>
        <w:rPr>
          <w:iCs/>
          <w:sz w:val="24"/>
          <w:szCs w:val="24"/>
        </w:rPr>
        <w:t xml:space="preserve"> минимальной мозговой дисфункцией</w:t>
      </w:r>
      <w:r>
        <w:rPr>
          <w:sz w:val="24"/>
          <w:szCs w:val="24"/>
        </w:rPr>
        <w:t>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6. </w:t>
      </w:r>
      <w:r>
        <w:rPr>
          <w:iCs/>
          <w:sz w:val="24"/>
          <w:szCs w:val="24"/>
        </w:rPr>
        <w:t>Тремор</w:t>
      </w:r>
      <w:r>
        <w:rPr>
          <w:sz w:val="24"/>
          <w:szCs w:val="24"/>
        </w:rPr>
        <w:t xml:space="preserve"> – дрожание конечностей (особенно пальцев рук и языка). </w:t>
      </w:r>
    </w:p>
    <w:p w:rsidR="00D373AB" w:rsidRDefault="00B62D47">
      <w:pPr>
        <w:ind w:firstLine="709"/>
        <w:jc w:val="both"/>
        <w:rPr>
          <w:iCs/>
          <w:sz w:val="24"/>
          <w:szCs w:val="24"/>
        </w:rPr>
      </w:pPr>
      <w:r>
        <w:rPr>
          <w:sz w:val="24"/>
          <w:szCs w:val="24"/>
        </w:rPr>
        <w:t xml:space="preserve">Задание 7. Ламбдацизм  -недостаток произношения звуков </w:t>
      </w:r>
      <w:r>
        <w:rPr>
          <w:iCs/>
          <w:sz w:val="24"/>
          <w:szCs w:val="24"/>
        </w:rPr>
        <w:t>л-л’.</w:t>
      </w:r>
    </w:p>
    <w:p w:rsidR="006F033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8. </w:t>
      </w:r>
      <w:r>
        <w:rPr>
          <w:iCs/>
          <w:sz w:val="24"/>
          <w:szCs w:val="24"/>
        </w:rPr>
        <w:t xml:space="preserve">Заикание </w:t>
      </w:r>
      <w:r>
        <w:rPr>
          <w:sz w:val="24"/>
          <w:szCs w:val="24"/>
        </w:rPr>
        <w:t>– нарушение темпо-ритмической организации речи, обусловленное судорожным состоянием мышц речевого аппарата.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9.  Детский церебральный паралич – это тяжелое заболевание нервной системы.  Детский церебральный паралич возникает в результате недоразвития или поврежденного мозга в раннем онтогенезе. При этом наиболее тяжело страдают «молодые» отделы мозга – большие полушария. Детский церебральный паралич проявляется в виде различных двигательных, психических и речевых нарушений.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Задание 10.  </w:t>
      </w:r>
      <w:r>
        <w:rPr>
          <w:iCs/>
          <w:sz w:val="24"/>
          <w:szCs w:val="24"/>
        </w:rPr>
        <w:t>Дисграфия (аграфия)</w:t>
      </w:r>
      <w:r>
        <w:rPr>
          <w:sz w:val="24"/>
          <w:szCs w:val="24"/>
        </w:rPr>
        <w:t xml:space="preserve"> – частичное (полное) специфическое нарушение процессов письма.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lastRenderedPageBreak/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D373AB" w:rsidRPr="00EA70B5" w:rsidRDefault="00B62D47">
      <w:pPr>
        <w:tabs>
          <w:tab w:val="left" w:pos="720"/>
        </w:tabs>
        <w:ind w:firstLine="709"/>
        <w:jc w:val="both"/>
        <w:rPr>
          <w:sz w:val="24"/>
          <w:szCs w:val="24"/>
        </w:rPr>
      </w:pPr>
      <w:r w:rsidRPr="00EA70B5">
        <w:rPr>
          <w:bCs/>
          <w:sz w:val="24"/>
          <w:szCs w:val="24"/>
        </w:rPr>
        <w:t xml:space="preserve">оценка «0 баллов» </w:t>
      </w:r>
      <w:r w:rsidRPr="00EA70B5">
        <w:rPr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D373AB" w:rsidRDefault="00D373AB">
      <w:pPr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2.5. Темы для диспутов и проведения круглого стола</w:t>
      </w: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2.5.1. Круглый стол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Темы (проблематика): </w:t>
      </w:r>
    </w:p>
    <w:p w:rsidR="00D373AB" w:rsidRDefault="00B62D47">
      <w:pPr>
        <w:ind w:firstLine="709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>Раздел 2.</w:t>
      </w:r>
      <w:r>
        <w:rPr>
          <w:b/>
          <w:sz w:val="24"/>
          <w:szCs w:val="24"/>
        </w:rPr>
        <w:t xml:space="preserve"> Отрасли дефектологии. </w:t>
      </w:r>
    </w:p>
    <w:p w:rsidR="00D373AB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Отличие ребенка с задержкой психического развития от умственно отсталого ребенка.</w:t>
      </w:r>
    </w:p>
    <w:p w:rsidR="00231BED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2.Особенности социальной адаптации лиц с нарушениями слуха. .</w:t>
      </w:r>
    </w:p>
    <w:p w:rsidR="00D373AB" w:rsidRDefault="00B62D47">
      <w:pPr>
        <w:tabs>
          <w:tab w:val="left" w:pos="284"/>
          <w:tab w:val="left" w:pos="85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Способы компенсации нарушенного зрения методами ФК и С.</w:t>
      </w:r>
    </w:p>
    <w:p w:rsidR="00EA70B5" w:rsidRDefault="00EA70B5">
      <w:pPr>
        <w:ind w:firstLine="709"/>
        <w:rPr>
          <w:rFonts w:eastAsia="Calibri"/>
          <w:b/>
          <w:sz w:val="24"/>
          <w:szCs w:val="24"/>
        </w:rPr>
      </w:pPr>
    </w:p>
    <w:p w:rsidR="00D373AB" w:rsidRDefault="00B62D47">
      <w:pPr>
        <w:ind w:firstLine="709"/>
        <w:rPr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>Понятие коррекции и компенсации. Социальная реабилитация и социальная  адаптация</w:t>
      </w:r>
      <w:r>
        <w:rPr>
          <w:sz w:val="24"/>
          <w:szCs w:val="24"/>
        </w:rPr>
        <w:t xml:space="preserve">. </w:t>
      </w:r>
    </w:p>
    <w:p w:rsidR="00231BED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Проблемы социализации лиц с нарушениями опорно-двигательного аппарата.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Основные направления реабилитационной деятельности с лицами с ограниченными возможностями. </w:t>
      </w:r>
    </w:p>
    <w:p w:rsidR="00D373AB" w:rsidRDefault="00B62D47">
      <w:pPr>
        <w:shd w:val="clear" w:color="auto" w:fill="FFFFFF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Концепция круглого стола </w:t>
      </w:r>
    </w:p>
    <w:p w:rsidR="00D373AB" w:rsidRPr="006F033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6F033D">
        <w:rPr>
          <w:b/>
          <w:bCs/>
          <w:sz w:val="24"/>
          <w:szCs w:val="24"/>
        </w:rPr>
        <w:t>Цель круглого стола</w:t>
      </w:r>
      <w:r w:rsidRPr="006F033D">
        <w:rPr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b/>
          <w:bCs/>
          <w:sz w:val="24"/>
          <w:szCs w:val="24"/>
        </w:rPr>
        <w:t>Задачей круглого стола</w:t>
      </w:r>
      <w:r w:rsidRPr="00231BED">
        <w:rPr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sz w:val="24"/>
          <w:szCs w:val="24"/>
        </w:rPr>
        <w:t>1. Персофиницированность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(дискутантов).</w:t>
      </w:r>
    </w:p>
    <w:p w:rsidR="00D373AB" w:rsidRPr="00231BED" w:rsidRDefault="00B62D47">
      <w:pPr>
        <w:shd w:val="clear" w:color="auto" w:fill="FFFFFF"/>
        <w:ind w:firstLine="709"/>
        <w:jc w:val="both"/>
        <w:rPr>
          <w:sz w:val="24"/>
          <w:szCs w:val="24"/>
        </w:rPr>
      </w:pPr>
      <w:r w:rsidRPr="00231BED">
        <w:rPr>
          <w:sz w:val="24"/>
          <w:szCs w:val="24"/>
        </w:rPr>
        <w:t>2. Полифоничность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D373AB" w:rsidRPr="006F033D" w:rsidRDefault="00B62D47">
      <w:pPr>
        <w:pStyle w:val="af9"/>
        <w:shd w:val="clear" w:color="auto" w:fill="FFFFFF"/>
        <w:spacing w:beforeAutospacing="0" w:afterAutospacing="0"/>
        <w:jc w:val="both"/>
        <w:rPr>
          <w:b/>
        </w:rPr>
      </w:pPr>
      <w:r w:rsidRPr="006F033D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Действующее лицо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Выполняемая работа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Ведущий (модератор)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pStyle w:val="af9"/>
              <w:shd w:val="clear" w:color="auto" w:fill="FFFFFF"/>
              <w:spacing w:beforeAutospacing="0" w:afterAutospacing="0"/>
              <w:jc w:val="both"/>
            </w:pPr>
            <w:r w:rsidRPr="006F033D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D373AB" w:rsidRPr="006F033D" w:rsidRDefault="00D373AB">
            <w:pPr>
              <w:jc w:val="both"/>
              <w:rPr>
                <w:sz w:val="24"/>
                <w:szCs w:val="24"/>
              </w:rPr>
            </w:pP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 xml:space="preserve">Ассистент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«Провокатор»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Задает «спорные» вопросы, приводит неожиданные при</w:t>
            </w:r>
            <w:r w:rsidRPr="006F033D">
              <w:rPr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6F033D" w:rsidRPr="006F033D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jc w:val="center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lastRenderedPageBreak/>
              <w:t xml:space="preserve">Дисскутант </w:t>
            </w:r>
          </w:p>
        </w:tc>
        <w:tc>
          <w:tcPr>
            <w:tcW w:w="64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Pr="006F033D" w:rsidRDefault="00B62D47">
            <w:pPr>
              <w:shd w:val="clear" w:color="auto" w:fill="FFFFFF"/>
              <w:ind w:left="108"/>
              <w:jc w:val="both"/>
              <w:rPr>
                <w:sz w:val="24"/>
                <w:szCs w:val="24"/>
              </w:rPr>
            </w:pPr>
            <w:r w:rsidRPr="006F033D">
              <w:rPr>
                <w:sz w:val="24"/>
                <w:szCs w:val="24"/>
              </w:rPr>
              <w:t>принимает участие в  «информационной атаке», 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D373AB" w:rsidRPr="006F033D" w:rsidRDefault="00B62D47">
      <w:pPr>
        <w:pStyle w:val="af9"/>
        <w:shd w:val="clear" w:color="auto" w:fill="FFFFFF"/>
        <w:spacing w:beforeAutospacing="0" w:afterAutospacing="0"/>
        <w:ind w:firstLine="709"/>
        <w:jc w:val="both"/>
      </w:pPr>
      <w:r w:rsidRPr="006F033D">
        <w:rPr>
          <w:b/>
        </w:rPr>
        <w:t xml:space="preserve">Ведущий(модератор). </w:t>
      </w:r>
      <w:r w:rsidRPr="006F033D">
        <w:t>Ведущий должен действовать директивно, жёстко ограничивая во времени участников круглого стола.</w:t>
      </w:r>
    </w:p>
    <w:p w:rsidR="00D373AB" w:rsidRPr="006F033D" w:rsidRDefault="00B62D47">
      <w:pPr>
        <w:ind w:firstLine="709"/>
        <w:jc w:val="both"/>
        <w:rPr>
          <w:sz w:val="24"/>
          <w:szCs w:val="24"/>
        </w:rPr>
      </w:pPr>
      <w:r w:rsidRPr="006F033D">
        <w:rPr>
          <w:b/>
          <w:sz w:val="24"/>
          <w:szCs w:val="24"/>
        </w:rPr>
        <w:t>4. Ожидаемые результаты</w:t>
      </w:r>
      <w:r w:rsidRPr="006F033D">
        <w:rPr>
          <w:sz w:val="24"/>
          <w:szCs w:val="24"/>
        </w:rPr>
        <w:t>.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наличие определённой позиции, теоретических знаний;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 xml:space="preserve">выступления дискутантов и выявления существующих мнений на поставленные вопросы, акцентирования внимания на оригинальные идеи; 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284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D373AB" w:rsidRDefault="00B62D47" w:rsidP="00231BED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«5 баллов» выставляется обучающемуся если студент принимает активное участие в </w:t>
      </w:r>
      <w:r w:rsidR="005D2BF5">
        <w:rPr>
          <w:sz w:val="24"/>
          <w:szCs w:val="24"/>
        </w:rPr>
        <w:t>работе круглого стола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5D2BF5">
        <w:rPr>
          <w:sz w:val="24"/>
          <w:szCs w:val="24"/>
        </w:rPr>
        <w:t>в работе круглого стола,</w:t>
      </w:r>
      <w:r>
        <w:rPr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при  употреблении терминологического аппарата.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«3 балла» выставляется обучающемуся, если студент не проявляет активного участия </w:t>
      </w:r>
      <w:r w:rsidR="005D2BF5">
        <w:rPr>
          <w:sz w:val="24"/>
          <w:szCs w:val="24"/>
        </w:rPr>
        <w:t>в работе круглого стола,</w:t>
      </w:r>
      <w:r>
        <w:rPr>
          <w:sz w:val="24"/>
          <w:szCs w:val="24"/>
        </w:rPr>
        <w:t xml:space="preserve"> показывает знания </w:t>
      </w:r>
      <w:r>
        <w:rPr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</w:pPr>
      <w:r>
        <w:rPr>
          <w:sz w:val="24"/>
        </w:rPr>
        <w:t xml:space="preserve">оценка «2 балла» выставляется обучающемуся если студент не проявляет активного участия </w:t>
      </w:r>
      <w:r w:rsidR="005D2BF5">
        <w:rPr>
          <w:sz w:val="24"/>
          <w:szCs w:val="24"/>
        </w:rPr>
        <w:t>в работе круглого стола,</w:t>
      </w:r>
      <w:r>
        <w:rPr>
          <w:sz w:val="24"/>
        </w:rPr>
        <w:t xml:space="preserve"> </w:t>
      </w:r>
      <w:r>
        <w:rPr>
          <w:color w:val="000000"/>
          <w:sz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оценка «0 баллов» </w:t>
      </w:r>
      <w:r>
        <w:rPr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231BED" w:rsidRDefault="00231BED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2.5.2. Диспут</w:t>
      </w: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Темы (проблематика): </w:t>
      </w:r>
    </w:p>
    <w:p w:rsidR="00D373AB" w:rsidRDefault="00B62D47">
      <w:pPr>
        <w:tabs>
          <w:tab w:val="left" w:pos="5832"/>
          <w:tab w:val="left" w:pos="5890"/>
        </w:tabs>
        <w:ind w:right="-122" w:firstLine="709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 xml:space="preserve">Общие вопросы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Инклюзивное образование – плюсы и минусы.</w:t>
      </w:r>
    </w:p>
    <w:p w:rsidR="00D373AB" w:rsidRDefault="00B62D47">
      <w:pPr>
        <w:ind w:firstLine="709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>Раздел 2.</w:t>
      </w:r>
      <w:r>
        <w:rPr>
          <w:b/>
          <w:sz w:val="24"/>
          <w:szCs w:val="24"/>
        </w:rPr>
        <w:t xml:space="preserve"> Отрасли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Традиционные и инновационные методы реабилитации детей страдающих ДЦП. нарушениями слуха.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Наиболее эффективные пути лечения логоневроза.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 Умственно отсталые дети их место в современном обществе.</w:t>
      </w:r>
    </w:p>
    <w:p w:rsidR="00D373AB" w:rsidRDefault="00B62D47">
      <w:pPr>
        <w:shd w:val="clear" w:color="auto" w:fill="FFFFFF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Концепция проведения диспута 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color w:val="111111"/>
        </w:rPr>
        <w:t xml:space="preserve">Диспут </w:t>
      </w:r>
      <w:r>
        <w:rPr>
          <w:color w:val="111111"/>
        </w:rPr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color w:val="111111"/>
        </w:rPr>
        <w:t>Целью семинаров-диспутов</w:t>
      </w:r>
      <w:r>
        <w:rPr>
          <w:color w:val="111111"/>
        </w:rPr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jc w:val="both"/>
        <w:rPr>
          <w:color w:val="111111"/>
        </w:rPr>
      </w:pPr>
      <w:r>
        <w:rPr>
          <w:b/>
          <w:bCs/>
          <w:color w:val="333333"/>
        </w:rPr>
        <w:t xml:space="preserve">Задачей диспута </w:t>
      </w:r>
      <w:r>
        <w:rPr>
          <w:color w:val="333333"/>
        </w:rPr>
        <w:t xml:space="preserve">является подвигнуть студентов </w:t>
      </w:r>
      <w:r>
        <w:rPr>
          <w:color w:val="111111"/>
        </w:rPr>
        <w:t>к собственным размышлениям), помогая порой выявить решение проблемных вопросов.</w:t>
      </w:r>
    </w:p>
    <w:p w:rsidR="00D373AB" w:rsidRDefault="00B62D47">
      <w:pPr>
        <w:pStyle w:val="af9"/>
        <w:shd w:val="clear" w:color="auto" w:fill="FFFFFF"/>
        <w:spacing w:beforeAutospacing="0" w:afterAutospacing="0"/>
        <w:ind w:firstLine="709"/>
        <w:rPr>
          <w:b/>
        </w:rPr>
      </w:pPr>
      <w:r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4"/>
        <w:gridCol w:w="6421"/>
      </w:tblGrid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Действующее лицо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Выполняемая работа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Содокладчик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Оппонент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Высказывает собственную точку зрения по рассматриваемому вопросу (отличающуюся от  от избранной докладчиком) и приводит контрпримеры и контраргументы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Эксперт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Ответственен за сравнительный анализ аргументов и контраргу</w:t>
            </w:r>
            <w:r>
              <w:rPr>
                <w:color w:val="111111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«Провокатор»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Задает «спорные» вопросы, приводит неожиданные при</w:t>
            </w:r>
            <w:r>
              <w:rPr>
                <w:color w:val="111111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D373AB">
        <w:tc>
          <w:tcPr>
            <w:tcW w:w="296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center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Ассистент</w:t>
            </w:r>
          </w:p>
        </w:tc>
        <w:tc>
          <w:tcPr>
            <w:tcW w:w="642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D373AB" w:rsidRDefault="00B62D47">
            <w:pPr>
              <w:jc w:val="both"/>
              <w:rPr>
                <w:color w:val="111111"/>
                <w:sz w:val="24"/>
                <w:szCs w:val="24"/>
              </w:rPr>
            </w:pPr>
            <w:r>
              <w:rPr>
                <w:color w:val="111111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>4. Ожидаемые  результаты</w:t>
      </w:r>
      <w:r>
        <w:rPr>
          <w:sz w:val="24"/>
          <w:szCs w:val="24"/>
        </w:rPr>
        <w:t>.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наличие определённой позиции, теоретических знаний;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  <w:tab w:val="left" w:pos="426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D373AB" w:rsidRPr="006F033D" w:rsidRDefault="00B62D47">
      <w:pPr>
        <w:pStyle w:val="af5"/>
        <w:numPr>
          <w:ilvl w:val="0"/>
          <w:numId w:val="10"/>
        </w:numPr>
        <w:shd w:val="clear" w:color="auto" w:fill="FFFFFF"/>
        <w:tabs>
          <w:tab w:val="clear" w:pos="720"/>
          <w:tab w:val="left" w:pos="0"/>
        </w:tabs>
        <w:ind w:left="0" w:firstLine="709"/>
        <w:jc w:val="both"/>
        <w:rPr>
          <w:sz w:val="24"/>
          <w:szCs w:val="24"/>
        </w:rPr>
      </w:pPr>
      <w:r w:rsidRPr="006F033D">
        <w:rPr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D373AB" w:rsidRPr="006F033D" w:rsidRDefault="00D373AB" w:rsidP="00231BED">
      <w:pPr>
        <w:ind w:firstLine="709"/>
        <w:rPr>
          <w:b/>
          <w:sz w:val="24"/>
          <w:szCs w:val="24"/>
        </w:rPr>
      </w:pPr>
    </w:p>
    <w:p w:rsidR="00D373AB" w:rsidRDefault="00B62D47" w:rsidP="00231BED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lastRenderedPageBreak/>
        <w:t xml:space="preserve">оценка «5 баллов» выставляется обучающемуся если студент принимает активное участие в </w:t>
      </w:r>
      <w:r w:rsidR="005D2BF5">
        <w:rPr>
          <w:sz w:val="24"/>
          <w:szCs w:val="24"/>
        </w:rPr>
        <w:t>диспуте</w:t>
      </w:r>
      <w:r>
        <w:rPr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5D2BF5">
        <w:rPr>
          <w:sz w:val="24"/>
          <w:szCs w:val="24"/>
        </w:rPr>
        <w:t>в диспуте,</w:t>
      </w:r>
      <w:r>
        <w:rPr>
          <w:color w:val="000000"/>
          <w:sz w:val="24"/>
          <w:szCs w:val="24"/>
        </w:rPr>
        <w:t xml:space="preserve">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при  употреблении терминологического аппарата.</w:t>
      </w:r>
    </w:p>
    <w:p w:rsidR="00D373AB" w:rsidRDefault="00B62D47" w:rsidP="00231BED">
      <w:pPr>
        <w:pStyle w:val="af5"/>
        <w:numPr>
          <w:ilvl w:val="0"/>
          <w:numId w:val="8"/>
        </w:numPr>
        <w:tabs>
          <w:tab w:val="left" w:pos="284"/>
        </w:tabs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оценка «3 балла» выставляется обучающемуся если студент не проявляет активного участия </w:t>
      </w:r>
      <w:r w:rsidR="005D2BF5">
        <w:rPr>
          <w:sz w:val="24"/>
          <w:szCs w:val="24"/>
        </w:rPr>
        <w:t>в диспуте,</w:t>
      </w:r>
      <w:r>
        <w:rPr>
          <w:sz w:val="24"/>
          <w:szCs w:val="24"/>
        </w:rPr>
        <w:t xml:space="preserve"> показывает знания, </w:t>
      </w:r>
      <w:r>
        <w:rPr>
          <w:color w:val="000000"/>
          <w:sz w:val="24"/>
          <w:szCs w:val="24"/>
        </w:rPr>
        <w:t>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</w:pPr>
      <w:r>
        <w:rPr>
          <w:sz w:val="24"/>
        </w:rPr>
        <w:t xml:space="preserve">оценка «2 балла» выставляется обучающемуся если студент не проявляет активного участия </w:t>
      </w:r>
      <w:r w:rsidR="005D2BF5">
        <w:rPr>
          <w:sz w:val="24"/>
          <w:szCs w:val="24"/>
        </w:rPr>
        <w:t>в диспуте,</w:t>
      </w:r>
      <w:r>
        <w:rPr>
          <w:sz w:val="24"/>
        </w:rPr>
        <w:t xml:space="preserve"> </w:t>
      </w:r>
      <w:r>
        <w:rPr>
          <w:color w:val="000000"/>
          <w:sz w:val="24"/>
        </w:rPr>
        <w:t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при  употреблении терминологического аппарата.</w:t>
      </w:r>
    </w:p>
    <w:p w:rsidR="00D373AB" w:rsidRDefault="00B62D47" w:rsidP="00231BED">
      <w:pPr>
        <w:pStyle w:val="afc"/>
        <w:numPr>
          <w:ilvl w:val="0"/>
          <w:numId w:val="8"/>
        </w:numPr>
        <w:suppressLineNumbers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pacing w:after="0"/>
        <w:ind w:firstLine="709"/>
        <w:jc w:val="both"/>
        <w:rPr>
          <w:sz w:val="24"/>
          <w:szCs w:val="24"/>
        </w:rPr>
      </w:pPr>
      <w:r>
        <w:rPr>
          <w:bCs/>
          <w:sz w:val="24"/>
          <w:szCs w:val="24"/>
        </w:rPr>
        <w:t>оценка «0 баллов»</w:t>
      </w:r>
      <w:r>
        <w:rPr>
          <w:sz w:val="24"/>
          <w:szCs w:val="24"/>
        </w:rPr>
        <w:t xml:space="preserve"> – выставляется обучающемуся если студент проигнорировал данный вид учебной работы.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2.6. Темы докладов </w:t>
      </w:r>
    </w:p>
    <w:p w:rsidR="00D373AB" w:rsidRDefault="00B62D47">
      <w:pPr>
        <w:tabs>
          <w:tab w:val="left" w:pos="5832"/>
          <w:tab w:val="left" w:pos="5890"/>
        </w:tabs>
        <w:ind w:right="-122" w:firstLine="709"/>
        <w:jc w:val="both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 xml:space="preserve">Общие вопросы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Развитие дефектологии в 20-30 гг. 20 в. Л.С. Выготский.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Деятельность благотворительных обществ в России в 19- нач.20 в. </w:t>
      </w:r>
    </w:p>
    <w:p w:rsidR="00D373AB" w:rsidRDefault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B62D47">
        <w:rPr>
          <w:sz w:val="24"/>
          <w:szCs w:val="24"/>
        </w:rPr>
        <w:t>Возникновение «Общества глухонемых в России.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«Всероссийское общество слепых» - основные этапы деятельности.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Возникновение международного сотрудничества по содействию и всеобщему уважению и соблюдению прав человека. Возникновение ООН (1946 г.).</w:t>
      </w:r>
    </w:p>
    <w:p w:rsidR="00D373AB" w:rsidRDefault="00231BED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B62D47">
        <w:rPr>
          <w:sz w:val="24"/>
          <w:szCs w:val="24"/>
        </w:rPr>
        <w:t xml:space="preserve">.Формы Международного сотрудничества государств в области прав человека.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Всеобщая декларация прав человека 1948 г.Декларация о правах инвалидов. Декларация о правах умственно отсталых лиц. </w:t>
      </w:r>
      <w:r>
        <w:rPr>
          <w:iCs/>
          <w:sz w:val="24"/>
          <w:szCs w:val="24"/>
        </w:rPr>
        <w:t>Декларация прав ребенка</w:t>
      </w:r>
      <w:r>
        <w:rPr>
          <w:sz w:val="24"/>
          <w:szCs w:val="24"/>
        </w:rPr>
        <w:t xml:space="preserve"> 1959 г. Конвенция о правах ребенка 1989 г.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8.Правовые основы дефектологии в России.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9.Становление и развитие </w:t>
      </w:r>
      <w:r>
        <w:rPr>
          <w:rStyle w:val="ab"/>
          <w:b w:val="0"/>
          <w:color w:val="000033"/>
          <w:sz w:val="24"/>
          <w:szCs w:val="24"/>
        </w:rPr>
        <w:t>Паралимпийского</w:t>
      </w:r>
      <w:r>
        <w:rPr>
          <w:sz w:val="24"/>
          <w:szCs w:val="24"/>
        </w:rPr>
        <w:t>движения.</w:t>
      </w:r>
    </w:p>
    <w:p w:rsidR="00231BED" w:rsidRDefault="00231BED">
      <w:pPr>
        <w:ind w:firstLine="709"/>
        <w:jc w:val="both"/>
        <w:rPr>
          <w:rFonts w:eastAsia="Calibri"/>
          <w:b/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color w:val="000000"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2. </w:t>
      </w:r>
      <w:r>
        <w:rPr>
          <w:b/>
          <w:sz w:val="24"/>
          <w:szCs w:val="24"/>
        </w:rPr>
        <w:t xml:space="preserve">Отрасли дефектологии.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 Роль ФКиС в преодолении и исправлении дефектов речи.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Психологическая коррекция детей с проблемами речи (заикание).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ФК реабилитация ДЦП. </w:t>
      </w:r>
    </w:p>
    <w:p w:rsidR="00D373AB" w:rsidRDefault="00B62D47">
      <w:pPr>
        <w:pStyle w:val="af9"/>
        <w:spacing w:beforeAutospacing="0" w:afterAutospacing="0"/>
        <w:ind w:firstLine="709"/>
        <w:jc w:val="both"/>
      </w:pPr>
      <w:r>
        <w:lastRenderedPageBreak/>
        <w:t xml:space="preserve">4. Средства обеспечения коррекционно-образовательного процесса в системе специального образования.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Основные задачи деятельности педагога – дефектолога.</w:t>
      </w:r>
    </w:p>
    <w:p w:rsidR="00D373AB" w:rsidRDefault="00D373AB">
      <w:pPr>
        <w:tabs>
          <w:tab w:val="left" w:pos="5820"/>
        </w:tabs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>
      <w:pPr>
        <w:pStyle w:val="af9"/>
        <w:spacing w:beforeAutospacing="0" w:afterAutospacing="0"/>
        <w:ind w:right="91" w:firstLine="709"/>
        <w:jc w:val="both"/>
      </w:pPr>
      <w:r>
        <w:rPr>
          <w:bCs/>
        </w:rPr>
        <w:t>- оценка «5 баллов»</w:t>
      </w:r>
      <w: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оценка «4 балла»</w:t>
      </w:r>
      <w:r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 оценка «3 балла»</w:t>
      </w:r>
      <w:r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>-  оценка «2 балла»</w:t>
      </w:r>
      <w:r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D373AB" w:rsidRDefault="00B62D47">
      <w:pPr>
        <w:pStyle w:val="af9"/>
        <w:spacing w:beforeAutospacing="0" w:afterAutospacing="0"/>
        <w:ind w:right="90" w:firstLine="709"/>
        <w:jc w:val="both"/>
      </w:pPr>
      <w:r>
        <w:rPr>
          <w:bCs/>
        </w:rPr>
        <w:t xml:space="preserve">-  оценка «0 баллов»  </w:t>
      </w:r>
      <w:r>
        <w:t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непереработанный текст другого автора (других авторов).</w:t>
      </w:r>
    </w:p>
    <w:p w:rsidR="00D373AB" w:rsidRDefault="00D373AB">
      <w:pPr>
        <w:ind w:firstLine="709"/>
        <w:rPr>
          <w:rFonts w:eastAsia="Calibri"/>
          <w:b/>
          <w:color w:val="000000"/>
          <w:spacing w:val="-1"/>
          <w:sz w:val="24"/>
          <w:szCs w:val="24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2.7. Ситуационные задачи и творческие задания</w:t>
      </w: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2.7.1. Ситуационные задачи</w:t>
      </w:r>
    </w:p>
    <w:p w:rsidR="00D373AB" w:rsidRDefault="00B62D47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sz w:val="24"/>
          <w:szCs w:val="24"/>
        </w:rPr>
        <w:t>Раздел 3. Основы диагностики отклоняющегося развития.</w:t>
      </w: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1. Мальчик 8 лет, в сопровождении матери, обратились в психолого-медико-психологическую консультацию (ПМПК) в связи с трудностями в усвоении школьной программы для решения вопроса о виде школьного обучения.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По данным наблюдения</w:t>
      </w:r>
      <w:r>
        <w:rPr>
          <w:bCs/>
          <w:iCs/>
          <w:sz w:val="24"/>
          <w:szCs w:val="24"/>
        </w:rPr>
        <w:t>, в процессе обследования продуктивный контакт с ребенком затруднен из-за повышенной отвлекаемости произвольного внимания. Обследование возможно лишь при условии активного внешнего организующего стимулирования. Познавательный интерес к предъявляемым заданиям неустойчивый, тонус спонтанной психической активности истощаем. Способен работать продуктивно непродолжительное время. На побуждающее стимулирование возникают негативные реакции в форме отказа от выполнения заданий. Отмечается замедленность темпа переключаемости активного внимания. Недостаточен объем кратковременной механической и оперативной памяти.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Характеристика вербального интеллекта</w:t>
      </w:r>
      <w:r>
        <w:rPr>
          <w:bCs/>
          <w:iCs/>
          <w:sz w:val="24"/>
          <w:szCs w:val="24"/>
        </w:rPr>
        <w:t>. Понимание обращенной речи ограничено. Нуждается в упрощении вопросов и инструкций к заданиям. Ответы простые, мало развернутые. Фразы с неправильным звукопроизношением и аграмматизмами. Диалогическая речь развита слабо. Понятийный словарный запас беден, затрудняется в подборе синонимов, испытывает трудности в объяснении отвлеченных понятий типа «герой». Суждения примитивны, поверхностны, в отдельных случаях недостаточно последовательны. Общий кругозор ограничен, знания об окружающем отрывочны и бессистемны.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Способность к отвлечению и обобщению в структуре понятийного мышления развиты недостаточно: сходство устанавливает в основном, по внешним и второстепенным признакам, доступны лишь простые аналогии, пространственно-временные представления на стадии формирования: слабо усвоены основные временные понятия, не автоматизированы временные ряды. Навык выполнения простых счетных операций слабо автоматизирован, затрудняется в решении задач на сложение и вычитание двузначных чисел.</w:t>
      </w:r>
    </w:p>
    <w:p w:rsidR="00D373AB" w:rsidRDefault="00B62D47">
      <w:pPr>
        <w:ind w:firstLine="567"/>
        <w:jc w:val="both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Характеристика невербального интеллекта.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Осмысление причинно-следственных связей, оценка и поиск информативных признаков для их установления (в сериях сюжетных картин) удовлетворительны, содержательность и направленность деятельности достаточно устойчивы. Темп формирования графических навыков замедлен, сенсомоторная координация недостаточно четкая.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А) На основании имеющихся данных, подберите диагностический инструментарий психолого-педагогического обследования и сделайте заключение о специфике аномалии развития обследуемого.</w:t>
      </w:r>
    </w:p>
    <w:p w:rsidR="00D373AB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2. Девочка, 8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Анамнестические данные:</w:t>
      </w:r>
      <w:r>
        <w:rPr>
          <w:bCs/>
          <w:iCs/>
          <w:sz w:val="24"/>
          <w:szCs w:val="24"/>
        </w:rPr>
        <w:t xml:space="preserve"> Мать, 36 лет, работает на заводе фрезеровщицей, с отцом ребенка в разводе. Отец много пил, скандалил, дрался. Беременность протекала тяжело, роды были тяжелыми, девочка родилась в асфиксии. Грудь брала плохо, была вялой и сонливой. Развивалась с задержкой. Перенесла ряд детских инфекций в легкой форме. В возрасте 4 лет ушибла голову во время падание с кровати. В связи с ушибом несколько раз теряла сознание.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Наследственность:</w:t>
      </w:r>
      <w:r>
        <w:rPr>
          <w:bCs/>
          <w:iCs/>
          <w:sz w:val="24"/>
          <w:szCs w:val="24"/>
        </w:rPr>
        <w:t xml:space="preserve"> дядя по линии матери был глухим с детства, экспрессивной речью не владел; дед по линии отца долгое время находился на лечении в психиатрической больнице.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lastRenderedPageBreak/>
        <w:t>Физическое состояние</w:t>
      </w:r>
      <w:r>
        <w:rPr>
          <w:bCs/>
          <w:iCs/>
          <w:sz w:val="24"/>
          <w:szCs w:val="24"/>
        </w:rPr>
        <w:t>: По физическому развитию заметно отстает от средневозрастной нормы. Маленькая, худая, телосложение диспластическое. Страдает энурезом. Наблюдается асимметрия лица. Походка устойчивая.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Психическое состояние:</w:t>
      </w:r>
      <w:r>
        <w:rPr>
          <w:bCs/>
          <w:iCs/>
          <w:sz w:val="24"/>
          <w:szCs w:val="24"/>
        </w:rPr>
        <w:t xml:space="preserve"> В контакт вступает охотно. Обиходная речь достаточно развита, однако, содержание речи крайне бедное. Иногда речь представляет собой пустой набор слов и фраз. Слабая ориентировка в окружающей среде. Запас знаний и умений явно ограничен. Читает с трудом, по слогам, быстро путается и отказывается от чтения. Внимание крайне неустойчивое. Владеет прямым счетом в пределах 10. Может выполнять счетные операции в пределах 5. Условия задач не понимает, и решать их не может. Интеллектуальное развитие на низком уровне. Интереса к заданиями не проявляет, быстро устает, начинает петь, танцевать и гримасничать.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3. Мальчик 9 лет, ученик 2 класса для ЗПР в массовой школе, мать просит помощи в связи с трудностями в обучении.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До школы посещал массовый детский сад. В школу пошел с 7-и лет. Трудности в обучении по основным предметам возникли сразу. Решением районной ПМПК, было рекомендовано обучение в массовой школе по программе детей с ЗПР. В настоящее время испытывает трудности в усвоении программного материала 2 класса для детей с ЗПР. В школу мальчик ходит без желания, не успевает за темпом работы класса, домашние задания выполняет только вместе с матерью.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контакт вступает постепенно, внимание неустойчивое, отвлекаемое. Чувство дистанции снижено, реакция на замечания положительная, но кратковременная. Общая осведомленность низкая, словарный запас беден, отвечает короткими фразами, речь изобилует аграмматизмами.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Пространственные и временные представления сформированы слабо. Называет времена года, но затрудняется в их последовательности и определении их признаков. Путает понятия «до» и «после», нарушена право- левая ориентировка.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Проводит простые обобщения (мебель, одежда,), путает понятия фрукты-овощи, домашние - дикие животные. Сравнения – чаще по второстепенным признакам. Способом переноса владеет слабо, помощь не использует. Затрудняется в подборе антонимов, в большинстве случаев использует слова с частицей «не». Логическую последовательность самостоятельно не устанавливает. Затрудняется в понимании простых логико-грамматических конструкций. Переносный смысл метафор не понимает.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Знает буквы алфавита, но при чтении путает некоторые из них по оптическому сходству. Чтение послоговое, иногда побуквенное. Смысл прочитанного понимает не достаточно. Пересказывает только по наводящим вопросам.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Пишет под диктовку с орфографическими ошибками, характерен пропуск и замена букв. Правил не знает, затрудняется в подборе однокоренных и проверочных слов.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Считает в пределах 20 с ошибками. Вычисления в пределах 10, не автоматизированные, считает, используя конкретный материал. Решает простые арифметические задачи на определения суммы и остатка. Задачи на нахождение неизвестного слагаемого решает с помощью предметной наглядности. Не может решить многие виды простых задач.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lastRenderedPageBreak/>
        <w:t xml:space="preserve">Задача </w:t>
      </w:r>
      <w:r w:rsidR="00B62D47">
        <w:rPr>
          <w:bCs/>
          <w:iCs/>
          <w:sz w:val="24"/>
          <w:szCs w:val="24"/>
        </w:rPr>
        <w:t>4. Ученик 3 класса массовой школы 8,5 лет, в сопровождении матери, по направлению администрации школы, по поводу трудностей в обучении и общении.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Мальчик не справляется с программой по русскому языку, чтению и математике, не складываются отношения со сверстниками, нет желания посещать школу.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Анамнестические данные</w:t>
      </w:r>
      <w:r>
        <w:rPr>
          <w:bCs/>
          <w:iCs/>
          <w:sz w:val="24"/>
          <w:szCs w:val="24"/>
        </w:rPr>
        <w:t>: ребенок от 4 беременности, протекавшей с угрозой прерывания. Роды вторые, на сроке 7 месяцев, вес – 2210 грамм, рост – 44 см. Рос и развивался с задержкой. Ходит с 2,5 лет. Первые слова появились к 2 годам, фразовая речь с 3 лет. В 2 года перенес черепно-мозговую травму. Обследовался в больнице, получал противосудорожное лечение. Детский сад не посещал. До школы проводилась коррекция произношения в условиях поликлиники. Трудности в обучении начались со второго полугодия 1 класса. В настоящее время материал по русскому языку, чтению и математике не усвоен, на уроках не работает.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>Во время обследования</w:t>
      </w:r>
      <w:r>
        <w:rPr>
          <w:bCs/>
          <w:iCs/>
          <w:sz w:val="24"/>
          <w:szCs w:val="24"/>
        </w:rPr>
        <w:t xml:space="preserve"> мальчик контактен. Речь фразовая, словарный запас беден. Производит элементарные обобщения. Подбирает простые антонимы, не всегда правильно используя слова («высокий - маленький»). Затрудняется в подборе синонимов, однокоренных слов. Допускает ошибки в преобразовании единственного числа в множественное. Звукопроизношение без дефектов.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письменных работах много орфографических ошибок. Замены букв по акустическому и оптическому сходству. Правила русского языка усвоены слабо.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Рассказ по серии сюжетных картинок составляет самостоятельно, причинно-следственные отношение устанавливает с дополнительной помощью.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мальчика снижен объем кратковременной памяти, особенно слухоречевой. Зрительно-пространственные представления сформированы не достаточно. Затруднена право- левая ориентировка. Внимание недостаточно устойчиво, снижена работоспособность. Ребенок отвлекаем.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А) На основании имеющихся данных</w:t>
      </w:r>
      <w:r>
        <w:rPr>
          <w:bCs/>
          <w:iCs/>
          <w:sz w:val="24"/>
          <w:szCs w:val="24"/>
        </w:rPr>
        <w:t>,</w:t>
      </w:r>
      <w:r w:rsidR="005D2BF5">
        <w:rPr>
          <w:bCs/>
          <w:iCs/>
          <w:sz w:val="24"/>
          <w:szCs w:val="24"/>
        </w:rPr>
        <w:t xml:space="preserve">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ребенка.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>Б) К каким еще специалистам рекомендуете обратиться и почему?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5. На приеме мальчик 10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сведения: </w:t>
      </w:r>
      <w:r>
        <w:rPr>
          <w:bCs/>
          <w:iCs/>
          <w:sz w:val="24"/>
          <w:szCs w:val="24"/>
        </w:rPr>
        <w:t>Мать 37 лет, работает в частной фирме, менеджер, здорова. С отцом ребенка в разводе. Отец злоупотреблял алкоголем. Мальчик от первой беременности. В первой половине беременности наблюдались легкие проявления токсикоза. Мальчик родился в срок, к груди был приложен на третьи сутки из-за плохого состояния матери, грудь взял активно. Мальчик начал сидеть с 6 мес., ходить – в 1 год. Речь развивалась с задержкой, словарь накапливался медленно. В возрасте 3 месяцев мальчик перенес сотрясение мозга, лежал в детской больнице. В дошкольном возрасте перенес скарлатину, краснуху и свинку, часто болел простудными заболеваниями. Посещал ясли и детский сад. В школу пошел в 7 лет. Программу 1 класса не усвоил, был оставлен на второй год, но повторно пройденную программу 1 класса также не усвоил.</w:t>
      </w:r>
    </w:p>
    <w:p w:rsidR="00D373AB" w:rsidRDefault="00B62D47">
      <w:pPr>
        <w:ind w:firstLine="567"/>
        <w:jc w:val="both"/>
        <w:rPr>
          <w:bCs/>
          <w:i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Физическое состояние: </w:t>
      </w:r>
      <w:r>
        <w:rPr>
          <w:bCs/>
          <w:iCs/>
          <w:sz w:val="24"/>
          <w:szCs w:val="24"/>
        </w:rPr>
        <w:t>Мальчик худой, грудная клетка узкая, со стороны внутренних органов отклонений нет.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Лицо анемичное, маловыразительное. Двигательная система без патологии, однако, движения медленные и вялые.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мальчик легко вступает в контакт. Очень вял и медлителен, на вопросы отвечает нехотя. Выражение лица скучающее, недовольное. Иногда проявляет заинтересованность, но не надолго. Часто не понимает смысл инструкций, приходится повторять и разъяснять. Запас знаний и представлений ограничен. Внимание неустойчивое, истощаемое, объем снижен. Путает обозначения предметов, признаков предмета и действия. Интеллект снижен.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lastRenderedPageBreak/>
        <w:t>Читает по слогам, с большим количеством ошибок, очень монотонно. Прочитанное пересказывает только с помощью наводящих вопросов. Владеет прямым счетом в пределах 10. Пишет грязно, при письме делает много ошибок, не дописывает буквы, переставляет их местами и пропускает. За первый год обучения не научился ни читать, ни писать.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 w:rsidRPr="008E56B7">
        <w:rPr>
          <w:bCs/>
          <w:iCs/>
          <w:sz w:val="24"/>
          <w:szCs w:val="24"/>
        </w:rPr>
        <w:t>сделайте заключение о специфике аномалии развития обследуемого.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6. Девочка 7 лет в сопровождении матери и сурдопедагога для определению вида школы (массовая, для слабослышащих, для глухих).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девочки двусторонняя нейросенсорная тугоухость. Родители глухие, в семье еще один ребенок, 12 лет, обучающийся в школе для глухих. Снижение слуха врожденное, замечено сразу.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течение 5 лет посещала массовый детский сад. Общительная, хорошо контактирует со слышащими детьми, совместно с которыми посещала детский сад.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слухопротезирована, аппарат типа «заушный» носит постоянно.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спокойная, контактная. Назвала свою фамилию и имя, перечисляет членов семьи. Понимает обращенную к не речь в пределах ситуации. Имеет представление о величине предметов. Знает основные цвета и оттенки, геометрические фигуры. Знает обобщающие понятия. Правильно выделяет «лишний предмет» но не может объяснить принцип выбора. Серию из двух сюжетных картинок выложила верно, из 4 – с дополнительной помощью. Составить связанные рассказы по сюжетным картинкам не может. Разрезную картинку из 12 частей складывает по образцу без ошибок.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Имеет представления о днях недели, временах года, месяцах и называет их. Пространственные представления сформированы не в полном объеме.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Владеет прямым и обратным счетом в пределах 10.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Общая и мелкая моторика развита соответственно возрасту.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Девочка общается с окружающими с помощью условно-дактильной и жестовой речи. Связная речь отсутствует. В экспрессивной речи отдельные слова и редкие словосочетания, фразовая речь отсутствует. Для окружающих речь девочки не понятна, звукопроизношение грубо нарушено. Артикуляционный аппарат в норме.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Объем словаря не соответствует возрастным нормам. Чтение медленное, послоговое, смыл прочитанного понимает плохо.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Понимает и отвечает на вопрос ГДЕ?, не может ответить на вопросы ПОЧЕМУ? ЗАЧЕМ? ОТЧЕГО?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Пишет печатными буквами с пропусками букв, строчки придерживается.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А) На основании имеющихся данных сделайте заключение о специфике аномалии развития ребенка.</w:t>
      </w:r>
    </w:p>
    <w:p w:rsidR="006F033D" w:rsidRPr="006F033D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6F033D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  <w:r w:rsidRPr="006F033D">
        <w:rPr>
          <w:sz w:val="24"/>
          <w:szCs w:val="24"/>
        </w:rPr>
        <w:t xml:space="preserve"> Подберите методики для изучения интересов, склонностей, способностей ребенка, выявления предпосылок одаренности. 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7. Мальчик, 8 лет, ученик 2 классу школы-интерната для слепых детей, имеет трудности в обучении.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школе-интернате учится 2 год, посещал детский сад для детей с тяжелыми нарушениями зрения в течение 2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контакт вступает постепенно, отвлекаем.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Ориентировка в собственном теле и пространственные представления сформированы недостаточно. Временные представления знает, но путает последовательность. Понятия «предыдущий» и «последующий» не определяет.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lastRenderedPageBreak/>
        <w:t>В речи аграмматизмы, нарушение звукослоговой структуры.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Затрудняется в установлении последовательностей и логических связей, не может объяснить смысл метафор. Логико-грамматические конструкции объясняет с ошибками. При сравнении использует существенные признаки.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Чтение послоговое, медленное. путает гласные по звонкости- глухости.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письме допускает ошибки, пропуски. Графомоторика слабая, почерк неровный, границы предложений не выделяет.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Счет до 100 прямой и обратный с опорой на наглядность, простые арифметические задачи решает только с помощью наводящих вопросов.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Объем, распределение и переключение внимания незначительно снижены.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 xml:space="preserve">я и </w:t>
      </w:r>
      <w:r>
        <w:rPr>
          <w:bCs/>
          <w:iCs/>
          <w:sz w:val="24"/>
          <w:szCs w:val="24"/>
        </w:rPr>
        <w:t>о</w:t>
      </w:r>
      <w:r w:rsidRPr="008E56B7">
        <w:rPr>
          <w:bCs/>
          <w:iCs/>
          <w:sz w:val="24"/>
          <w:szCs w:val="24"/>
        </w:rPr>
        <w:t>пределите, чем могут быть обусловлены трудности в обучении.</w:t>
      </w:r>
    </w:p>
    <w:p w:rsidR="00D373AB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Б) </w:t>
      </w:r>
      <w:r w:rsidRPr="004837C7">
        <w:rPr>
          <w:sz w:val="22"/>
          <w:szCs w:val="22"/>
        </w:rPr>
        <w:t>Подбер</w:t>
      </w:r>
      <w:r>
        <w:rPr>
          <w:sz w:val="22"/>
          <w:szCs w:val="22"/>
        </w:rPr>
        <w:t>ите</w:t>
      </w:r>
      <w:r w:rsidRPr="004837C7">
        <w:rPr>
          <w:sz w:val="22"/>
          <w:szCs w:val="22"/>
        </w:rPr>
        <w:t xml:space="preserve"> методики для изучения интересов, склонностей </w:t>
      </w:r>
      <w:r>
        <w:rPr>
          <w:sz w:val="22"/>
          <w:szCs w:val="22"/>
        </w:rPr>
        <w:t>ребенка.</w:t>
      </w:r>
      <w:r w:rsidRPr="008E56B7">
        <w:rPr>
          <w:bCs/>
          <w:iCs/>
          <w:sz w:val="24"/>
          <w:szCs w:val="24"/>
        </w:rPr>
        <w:t xml:space="preserve"> Дайте рекомендации по направлениям коррекционной</w:t>
      </w:r>
      <w:r>
        <w:rPr>
          <w:bCs/>
          <w:iCs/>
          <w:sz w:val="24"/>
          <w:szCs w:val="24"/>
        </w:rPr>
        <w:t xml:space="preserve"> работы.</w:t>
      </w:r>
    </w:p>
    <w:p w:rsidR="006F033D" w:rsidRDefault="006F033D" w:rsidP="006F033D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8. Девочка, 9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данные: </w:t>
      </w:r>
      <w:r>
        <w:rPr>
          <w:bCs/>
          <w:iCs/>
          <w:sz w:val="24"/>
          <w:szCs w:val="24"/>
        </w:rPr>
        <w:t>Мать 47 лет, здорова, работает учителем в массовой школе. Отец ребенка умер от перитонита. У матери было 2 беременности, от первой родился мальчик, в настоящее время учится в техникуме. Девочка родилась от второй беременности. В первую половину беременности у матери наблюдались легкие явления токсикоза. Девочка родилась в срок. Раннее развитие протекало нормально. Ходила с 11 месяцев. Потом девочка тяжело заболела. Снова стала ходить с 1 года и 4 месяцев (в возрасте 9 месяцев перенесла воспаление легких, в 11 месяцев – токсическую диспепсию, позднее – корь и свинку). Посещала ясли и детский сад, где отмечали, что девочка слабая и отстает в развитии. В школу поступила с 7 лет, с программой первого класс не справилась. Была переведена в класс для детей с ЗПР, с программой обучения справляется плохо.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Физическое состояние: </w:t>
      </w:r>
      <w:r>
        <w:rPr>
          <w:bCs/>
          <w:iCs/>
          <w:sz w:val="24"/>
          <w:szCs w:val="24"/>
        </w:rPr>
        <w:t>У девочки отмечаются диспластические черты телосложения. Отмечается легкая асимметрия носогубной складки.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Легко вступает в контакт. Запас сведений, и ориентировка заметно ограничены. Не может назвать свой возраст, имя и профессию матери. Правильно называет времена года, но не может их охарактеризовать. Оказанную при выполнении заданий помощь практически не использует. Разрезную картинку сложить не может. Речь и движения замедленны. Определяет сходства и различия между предметами, однако часто опирается на второстепенные признаки. Иногда ответ на вопрос носит нелепый характер. Очень быстро устает, легко отвлекается.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Поведение в школе отличается неустойчивостью, может неожиданно заплакать, закричать. Читает по слогам, с ошибками. Пишет грязно, при списывании много ошибок. Читает медленно, но не соблюдает знаков препинания. Счетом и арифметическими действиями владеет в предела 20. Задачи самостоятельно решить не может. Таблицу умножения усвоить не может. Каприза, упряма, непослушна. Нет чувств долга и ответственности.</w:t>
      </w:r>
    </w:p>
    <w:p w:rsidR="006F033D" w:rsidRPr="00FA735A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FA735A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>я и</w:t>
      </w:r>
      <w:r w:rsidRPr="00FA735A">
        <w:rPr>
          <w:bCs/>
          <w:iCs/>
          <w:sz w:val="24"/>
          <w:szCs w:val="24"/>
        </w:rPr>
        <w:t xml:space="preserve"> сделайте заключение о специфике аномалии развития обследуемого.</w:t>
      </w:r>
    </w:p>
    <w:p w:rsidR="006F033D" w:rsidRPr="00FA735A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FA735A">
        <w:rPr>
          <w:bCs/>
          <w:iCs/>
          <w:sz w:val="24"/>
          <w:szCs w:val="24"/>
        </w:rPr>
        <w:t>Б) Дайте рекомендацию по поводу наиболее приемлемого вида обучения.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9. Мальчик 8 лет, мать обратилась по вопросам психолого-педагогической коррекционной помощи.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По данным наблюдения </w:t>
      </w:r>
      <w:r>
        <w:rPr>
          <w:bCs/>
          <w:iCs/>
          <w:sz w:val="24"/>
          <w:szCs w:val="24"/>
        </w:rPr>
        <w:t xml:space="preserve">в процессе обследования продуктивный контакт с ребенком затруднен из-за повышенной отвлекаемости произвольного внимания. Обследование возможно лишь при условии активного внешнего организующего стимулирования. </w:t>
      </w:r>
      <w:r>
        <w:rPr>
          <w:bCs/>
          <w:iCs/>
          <w:sz w:val="24"/>
          <w:szCs w:val="24"/>
        </w:rPr>
        <w:lastRenderedPageBreak/>
        <w:t>Познавательный интерес к предъявляемым заданиям неустойчивый, тонус спонтанной психической активности истощаем.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Способен работать продуктивно непродолжительное время. На побуждающее стимулирование возникают негативные реакции в форме отказа от выполнения заданий. Отмечается замедленность темпа переключаемости активного внимания. Недостаточен объем кратковременной механической и оперативной памяти.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Характеристика вербального интеллекта. </w:t>
      </w:r>
      <w:r>
        <w:rPr>
          <w:bCs/>
          <w:iCs/>
          <w:sz w:val="24"/>
          <w:szCs w:val="24"/>
        </w:rPr>
        <w:t>Понимание обращенной речи ограничено. Нуждается в упрощении вопросов и инструкций к заданиям. Ответы простые, мало развернутые. Фразы с неправильным звукопроизношением и аграмматизмами. Диалогическая речь развита слабо. Понятийный словарный запас беден, затрудняется в подборе синонимов, испытывает трудности в объяснении отвлеченных понятий типа «герой». Суждения примитивны, поверхностны, в отдельных случаях недостаточно последовательны. Общий кругозор ограничен, знания об окружающем отрывочны и бессистемны. Способность к отвлечению и обобщению в структуре понятийного мышления развиты недостаточно: сходство устанавливает в основном, по внешним и второстепенным признакам, доступны лишь простые аналогии, пространственно-временные представления на стадии формирования: слабо усвоены основные временные понятия, не автоматизированы временные ряды. Навык выполнения простых счетных операций слабо автоматизирован, затрудняется в решении задач на сложение и вычитание двузначных чисел.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Характеристика невербального интеллекта. </w:t>
      </w:r>
      <w:r>
        <w:rPr>
          <w:bCs/>
          <w:iCs/>
          <w:sz w:val="24"/>
          <w:szCs w:val="24"/>
        </w:rPr>
        <w:t>Осмысление причинно-следственных связей, оценка и поиск информативных признаков для их установления (в сериях сюжетных картин) удовлетворительны, содержательность и направленность деятельности достаточно устойчивы. Темп формирования графических навыков замедлен, сенсомоторная координация недостаточно четкая.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4837C7">
        <w:rPr>
          <w:sz w:val="22"/>
          <w:szCs w:val="22"/>
        </w:rPr>
        <w:t>Подбер</w:t>
      </w:r>
      <w:r>
        <w:rPr>
          <w:sz w:val="22"/>
          <w:szCs w:val="22"/>
        </w:rPr>
        <w:t>ите</w:t>
      </w:r>
      <w:r w:rsidRPr="004837C7">
        <w:rPr>
          <w:sz w:val="22"/>
          <w:szCs w:val="22"/>
        </w:rPr>
        <w:t xml:space="preserve"> методики для изучения интересов, склонностей </w:t>
      </w:r>
      <w:r>
        <w:rPr>
          <w:sz w:val="22"/>
          <w:szCs w:val="22"/>
        </w:rPr>
        <w:t>ребенка.</w:t>
      </w:r>
      <w:r w:rsidRPr="008E56B7">
        <w:rPr>
          <w:bCs/>
          <w:iCs/>
          <w:sz w:val="24"/>
          <w:szCs w:val="24"/>
        </w:rPr>
        <w:t xml:space="preserve"> Дайте рекомендации по поводу возможных направлений психолого-педагогической коррекционной помощи.</w:t>
      </w:r>
    </w:p>
    <w:p w:rsidR="00D373AB" w:rsidRDefault="00D373AB">
      <w:pPr>
        <w:ind w:firstLine="567"/>
        <w:jc w:val="both"/>
        <w:rPr>
          <w:bCs/>
          <w:i/>
          <w:iCs/>
          <w:sz w:val="24"/>
          <w:szCs w:val="24"/>
        </w:rPr>
      </w:pPr>
    </w:p>
    <w:p w:rsidR="00D373AB" w:rsidRDefault="00231BED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 xml:space="preserve">Задача </w:t>
      </w:r>
      <w:r w:rsidR="00B62D47">
        <w:rPr>
          <w:bCs/>
          <w:iCs/>
          <w:sz w:val="24"/>
          <w:szCs w:val="24"/>
        </w:rPr>
        <w:t>10. Мальчик, 8 лет.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Анамнестические сведения: </w:t>
      </w:r>
      <w:r>
        <w:rPr>
          <w:bCs/>
          <w:iCs/>
          <w:sz w:val="24"/>
          <w:szCs w:val="24"/>
        </w:rPr>
        <w:t>Мать образование 8 классов, работает разнорабочей, 40 лет. Отец неизвестен. Ребенок воспитывается в интернате.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Беременность протекала тяжело, мальчик родился недоношенным. После рождения несколько раз отмечались судорожные припадки. Развивался с большой задержкой. Ходить начал после 3 лет. Речь развивалась плохо, отдельные слова появились только после 2 лет. О наследственности полных сведений нет.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У мальчика наблюдаются деформация черепа (скошен затылок), расходящееся косоглазие, Общая моторная заторможенность.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/>
          <w:iCs/>
          <w:sz w:val="24"/>
          <w:szCs w:val="24"/>
        </w:rPr>
        <w:t xml:space="preserve">Психическое состояние: </w:t>
      </w:r>
      <w:r>
        <w:rPr>
          <w:bCs/>
          <w:iCs/>
          <w:sz w:val="24"/>
          <w:szCs w:val="24"/>
        </w:rPr>
        <w:t>Мальчик в контакт вступает плохо и проявляет негативизм. На вопрос отвечает не сразу, часто вопрос приходится задавать повторно и уточнять. Контакт налаживается быстрее, когда ребенку дается какая-нибудь сладость. По наблюдениям воспитателя мальчик плохо вступает в контакт, с детьми не играет. Очень радуется, когда приходит мать.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Только в последнее время мальчик усвоил некоторые гигиенические навыки: просится в туалет, самостоятельно умывается, пытается самостоятельно надеть рубашку.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В игрушки не играет. Деятельность заключается механическом перебирании предметов и игрушек, иногда наблюдаются автоматизированные действия (бегает по комнате, отворяет и затворяет дверь).</w:t>
      </w:r>
    </w:p>
    <w:p w:rsidR="00D373AB" w:rsidRDefault="00B62D47">
      <w:pPr>
        <w:ind w:firstLine="567"/>
        <w:jc w:val="both"/>
        <w:rPr>
          <w:bCs/>
          <w:iCs/>
          <w:sz w:val="24"/>
          <w:szCs w:val="24"/>
        </w:rPr>
      </w:pPr>
      <w:r>
        <w:rPr>
          <w:bCs/>
          <w:iCs/>
          <w:sz w:val="24"/>
          <w:szCs w:val="24"/>
        </w:rPr>
        <w:t>Речь не развита, мальчик произносит только отдельные слоги и слова. Понимание чужой речи крайне ограничено.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t xml:space="preserve">А) На основании имеющихся данных, </w:t>
      </w:r>
      <w:r>
        <w:rPr>
          <w:bCs/>
          <w:iCs/>
          <w:sz w:val="24"/>
          <w:szCs w:val="24"/>
        </w:rPr>
        <w:t xml:space="preserve">подберите </w:t>
      </w:r>
      <w:r w:rsidRPr="004837C7">
        <w:rPr>
          <w:color w:val="000000"/>
          <w:spacing w:val="-1"/>
          <w:sz w:val="22"/>
          <w:szCs w:val="22"/>
        </w:rPr>
        <w:t xml:space="preserve">диагностический инструментарий </w:t>
      </w:r>
      <w:r w:rsidRPr="004837C7">
        <w:rPr>
          <w:sz w:val="22"/>
          <w:szCs w:val="22"/>
        </w:rPr>
        <w:t>психолого-педагогическо</w:t>
      </w:r>
      <w:r>
        <w:rPr>
          <w:sz w:val="22"/>
          <w:szCs w:val="22"/>
        </w:rPr>
        <w:t>го</w:t>
      </w:r>
      <w:r w:rsidRPr="004837C7">
        <w:rPr>
          <w:sz w:val="22"/>
          <w:szCs w:val="22"/>
        </w:rPr>
        <w:t xml:space="preserve"> обследовани</w:t>
      </w:r>
      <w:r>
        <w:rPr>
          <w:sz w:val="22"/>
          <w:szCs w:val="22"/>
        </w:rPr>
        <w:t>я и</w:t>
      </w:r>
      <w:r w:rsidRPr="008E56B7">
        <w:rPr>
          <w:bCs/>
          <w:iCs/>
          <w:sz w:val="24"/>
          <w:szCs w:val="24"/>
        </w:rPr>
        <w:t xml:space="preserve"> сделайте заключение о специфике развития обследуемого.</w:t>
      </w:r>
    </w:p>
    <w:p w:rsidR="006F033D" w:rsidRPr="008E56B7" w:rsidRDefault="006F033D" w:rsidP="006F033D">
      <w:pPr>
        <w:ind w:firstLine="567"/>
        <w:jc w:val="both"/>
        <w:rPr>
          <w:bCs/>
          <w:iCs/>
          <w:sz w:val="24"/>
          <w:szCs w:val="24"/>
        </w:rPr>
      </w:pPr>
      <w:r w:rsidRPr="008E56B7">
        <w:rPr>
          <w:bCs/>
          <w:iCs/>
          <w:sz w:val="24"/>
          <w:szCs w:val="24"/>
        </w:rPr>
        <w:lastRenderedPageBreak/>
        <w:t>Б) Дайте рекомендацию по поводу наиболее приемлемого вида обучения.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D373AB" w:rsidRDefault="00B62D47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D373AB" w:rsidRDefault="00D373AB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2.7.2. Темы творческих заданий/проектов (в форме презентаций)</w:t>
      </w:r>
      <w:r>
        <w:rPr>
          <w:rStyle w:val="aa"/>
          <w:b/>
          <w:color w:val="FFFFFF"/>
          <w:sz w:val="24"/>
          <w:szCs w:val="24"/>
        </w:rPr>
        <w:footnoteReference w:id="1"/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1. Групповые творческие задания (проекты)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 адаптация.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Работа с семьей, воспитывающей ребенка с ограниченными возможностями.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Орфанные (сиротские) заболевания. Виды социальной помощи  данной группе детей с отклонениями в развитии. </w:t>
      </w:r>
    </w:p>
    <w:p w:rsidR="00D373AB" w:rsidRDefault="00B62D47">
      <w:pPr>
        <w:tabs>
          <w:tab w:val="left" w:pos="284"/>
        </w:tabs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3. Система социальных институтов коррекционной направленности.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4. Средства обеспечения коррекционно-образовательного процесса в системе специального образования РФ.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5. Современная Российская и мировая система социально-педагогической помощи лицам с ограниченными возможностями.</w:t>
      </w:r>
    </w:p>
    <w:p w:rsidR="006F033D" w:rsidRPr="006F033D" w:rsidRDefault="006F033D" w:rsidP="006F033D">
      <w:pPr>
        <w:ind w:firstLine="720"/>
        <w:jc w:val="both"/>
        <w:rPr>
          <w:b/>
          <w:sz w:val="24"/>
          <w:szCs w:val="24"/>
        </w:rPr>
      </w:pPr>
      <w:r w:rsidRPr="006F033D">
        <w:rPr>
          <w:sz w:val="24"/>
          <w:szCs w:val="24"/>
        </w:rPr>
        <w:t xml:space="preserve">6. Методы сбора, первичной обработки информации, способы интерпретации и представления результатов психодиагностического обследования </w:t>
      </w:r>
      <w:r w:rsidRPr="006F033D">
        <w:rPr>
          <w:color w:val="000000"/>
          <w:spacing w:val="-1"/>
          <w:sz w:val="24"/>
          <w:szCs w:val="24"/>
        </w:rPr>
        <w:t>детей и обучающихся, имеющих особые образовательные потребности.</w:t>
      </w:r>
    </w:p>
    <w:p w:rsidR="006F033D" w:rsidRDefault="006F033D">
      <w:pPr>
        <w:ind w:firstLine="720"/>
        <w:rPr>
          <w:b/>
          <w:sz w:val="24"/>
          <w:szCs w:val="24"/>
        </w:rPr>
      </w:pP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>2. Индивидуальные творческие задания (проекты)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адаптация. </w:t>
      </w:r>
    </w:p>
    <w:p w:rsidR="00D373AB" w:rsidRDefault="00B62D47">
      <w:pPr>
        <w:ind w:left="720"/>
        <w:rPr>
          <w:sz w:val="24"/>
          <w:szCs w:val="24"/>
        </w:rPr>
      </w:pPr>
      <w:r>
        <w:rPr>
          <w:sz w:val="24"/>
          <w:szCs w:val="24"/>
        </w:rPr>
        <w:t>1. Система дыхательных упражнений при работе с детьми с проблемами речи.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2. Роль ФКиС в преодолении и исправлении дефектов речи.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3. Педагогическая коррекция детей с проблемами речи (заикание).</w:t>
      </w:r>
    </w:p>
    <w:p w:rsidR="00D373AB" w:rsidRDefault="00B62D47">
      <w:pPr>
        <w:ind w:right="60" w:firstLine="720"/>
        <w:rPr>
          <w:sz w:val="24"/>
          <w:szCs w:val="24"/>
        </w:rPr>
      </w:pPr>
      <w:r>
        <w:rPr>
          <w:sz w:val="24"/>
          <w:szCs w:val="24"/>
        </w:rPr>
        <w:t>4. Передовой опыт социализации детей с болезнью Дауна в США и Европе.</w:t>
      </w:r>
    </w:p>
    <w:p w:rsidR="00D373AB" w:rsidRDefault="00B62D47">
      <w:pPr>
        <w:ind w:right="60" w:firstLine="720"/>
        <w:rPr>
          <w:bCs/>
          <w:sz w:val="24"/>
          <w:szCs w:val="24"/>
        </w:rPr>
      </w:pPr>
      <w:r>
        <w:rPr>
          <w:sz w:val="24"/>
          <w:szCs w:val="24"/>
        </w:rPr>
        <w:t>5. Система спортивных мероприятий для детей с болезнью Дауна.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6. Основные задачи работы социального педагога с детьми с особыми образовательными потребностями.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7. Мероприятия по социализации детей страдающим церебральным параличом.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8. Программы ФКиС для детей с проблемами слуха. </w:t>
      </w:r>
    </w:p>
    <w:p w:rsidR="00D373AB" w:rsidRDefault="00B62D47">
      <w:pPr>
        <w:ind w:firstLine="720"/>
        <w:rPr>
          <w:sz w:val="24"/>
          <w:szCs w:val="24"/>
        </w:rPr>
      </w:pPr>
      <w:r>
        <w:rPr>
          <w:sz w:val="24"/>
          <w:szCs w:val="24"/>
        </w:rPr>
        <w:t>9. Педагогическая коррекция детей с проблемами слуха</w:t>
      </w:r>
    </w:p>
    <w:p w:rsidR="006F033D" w:rsidRDefault="006F033D" w:rsidP="006F033D">
      <w:pPr>
        <w:ind w:firstLine="720"/>
        <w:rPr>
          <w:sz w:val="24"/>
          <w:szCs w:val="24"/>
        </w:rPr>
      </w:pPr>
      <w:r>
        <w:rPr>
          <w:sz w:val="24"/>
          <w:szCs w:val="24"/>
        </w:rPr>
        <w:t>10. Тесты диагностики отклоняющегося развития.</w:t>
      </w:r>
    </w:p>
    <w:p w:rsidR="00D373AB" w:rsidRDefault="00D373AB">
      <w:pPr>
        <w:ind w:firstLine="709"/>
        <w:rPr>
          <w:sz w:val="24"/>
          <w:szCs w:val="24"/>
        </w:rPr>
      </w:pPr>
    </w:p>
    <w:p w:rsidR="00D373AB" w:rsidRDefault="00B62D47">
      <w:pPr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оценка «5 баллов»</w:t>
      </w:r>
      <w:r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  <w:sz w:val="24"/>
          <w:szCs w:val="24"/>
        </w:rPr>
        <w:t>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оценка «4 балла»</w:t>
      </w:r>
      <w:r>
        <w:rPr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</w:t>
      </w:r>
      <w:r>
        <w:rPr>
          <w:sz w:val="24"/>
          <w:szCs w:val="24"/>
        </w:rPr>
        <w:lastRenderedPageBreak/>
        <w:t xml:space="preserve">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</w:t>
      </w:r>
      <w:r>
        <w:rPr>
          <w:color w:val="000000"/>
          <w:sz w:val="24"/>
          <w:szCs w:val="24"/>
        </w:rPr>
        <w:t>владение терминологическим аппаратом, но были допущены одна-две неточности при  употреблении 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D373AB" w:rsidRDefault="00B62D47">
      <w:pPr>
        <w:pStyle w:val="af9"/>
        <w:spacing w:beforeAutospacing="0" w:afterAutospacing="0"/>
        <w:ind w:left="90" w:right="90" w:firstLine="709"/>
        <w:jc w:val="both"/>
        <w:rPr>
          <w:color w:val="000000"/>
        </w:rPr>
      </w:pPr>
      <w:r>
        <w:rPr>
          <w:bCs/>
        </w:rPr>
        <w:t>- оценка «3 балла»</w:t>
      </w:r>
      <w:r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</w:t>
      </w:r>
      <w:r>
        <w:rPr>
          <w:color w:val="000000"/>
        </w:rPr>
        <w:t xml:space="preserve">отличающийся недостаточной глубиной и полнотой раскрытия темы. </w:t>
      </w:r>
      <w:r>
        <w:rPr>
          <w:color w:val="333333"/>
        </w:rPr>
        <w:t xml:space="preserve">Не показано </w:t>
      </w:r>
      <w:r>
        <w:rPr>
          <w:color w:val="000000"/>
        </w:rPr>
        <w:t>свободное владение монологической речью, допущены ошибки при  употреблении терминологического аппарата;</w:t>
      </w:r>
    </w:p>
    <w:p w:rsidR="00D373AB" w:rsidRDefault="00B62D47">
      <w:pPr>
        <w:tabs>
          <w:tab w:val="left" w:pos="720"/>
        </w:tabs>
        <w:ind w:firstLine="709"/>
        <w:jc w:val="both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-  оценка «2 балла»</w:t>
      </w:r>
      <w:r>
        <w:rPr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</w:t>
      </w:r>
      <w:r>
        <w:rPr>
          <w:color w:val="000000"/>
          <w:sz w:val="24"/>
          <w:szCs w:val="24"/>
        </w:rPr>
        <w:t xml:space="preserve">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D373AB" w:rsidRDefault="00B62D47">
      <w:pPr>
        <w:pStyle w:val="af9"/>
        <w:spacing w:beforeAutospacing="0" w:afterAutospacing="0"/>
        <w:ind w:left="90" w:right="90" w:firstLine="709"/>
        <w:jc w:val="both"/>
      </w:pPr>
      <w:r>
        <w:rPr>
          <w:bCs/>
        </w:rPr>
        <w:t xml:space="preserve">-  оценка «0 баллов»  </w:t>
      </w:r>
      <w:r>
        <w:t>выставляется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непереработанный текст другого автора (других авторов).</w:t>
      </w:r>
    </w:p>
    <w:p w:rsidR="00D373AB" w:rsidRDefault="00D373AB">
      <w:pPr>
        <w:ind w:firstLine="709"/>
        <w:jc w:val="center"/>
        <w:rPr>
          <w:b/>
          <w:sz w:val="24"/>
          <w:szCs w:val="24"/>
        </w:rPr>
      </w:pPr>
    </w:p>
    <w:p w:rsidR="00D373AB" w:rsidRDefault="00B62D47">
      <w:pPr>
        <w:tabs>
          <w:tab w:val="left" w:pos="2295"/>
        </w:tabs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2.7.3. Темы эссе </w:t>
      </w:r>
    </w:p>
    <w:p w:rsidR="00D373AB" w:rsidRDefault="00B62D47">
      <w:pPr>
        <w:ind w:firstLine="720"/>
        <w:rPr>
          <w:b/>
          <w:sz w:val="24"/>
          <w:szCs w:val="24"/>
        </w:rPr>
      </w:pPr>
      <w:r>
        <w:rPr>
          <w:rFonts w:eastAsia="Calibri"/>
          <w:b/>
          <w:sz w:val="24"/>
          <w:szCs w:val="24"/>
        </w:rPr>
        <w:t xml:space="preserve">Раздел 4. </w:t>
      </w:r>
      <w:r>
        <w:rPr>
          <w:b/>
          <w:sz w:val="24"/>
          <w:szCs w:val="24"/>
        </w:rPr>
        <w:t xml:space="preserve">Понятие коррекции и компенсации. Социальная реабилитация и социальная  адаптация.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Мои впечатления от посещения школы-интерната 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вида.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Основные педагогические идеи при работе с детьми со особенными о</w:t>
      </w:r>
      <w:r w:rsidR="00EA70B5">
        <w:rPr>
          <w:sz w:val="24"/>
          <w:szCs w:val="24"/>
        </w:rPr>
        <w:t>бразовательными потребностями (</w:t>
      </w:r>
      <w:r>
        <w:rPr>
          <w:sz w:val="24"/>
          <w:szCs w:val="24"/>
        </w:rPr>
        <w:t>по результатам просмотра фильма или прочтения пьесы Гибсона «Сотворившая чудо»).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Мое видение роли семьи в воспитании детей с редкими (орфанными) заболеваниями (по итогам просмотра фильма «Маска»). 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4. Современный взгляд на социализацию подростков с отклонениями в развитии (на основе просмотра фильма «Чертово сердце).</w:t>
      </w:r>
    </w:p>
    <w:p w:rsidR="00D373AB" w:rsidRDefault="00B62D47">
      <w:pPr>
        <w:tabs>
          <w:tab w:val="left" w:pos="5820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5. Роль родителей в поисках решения проблемы обращения общества к проблеме улучшения жизни ребенка-инвалида (по итогам просмотра фильма «Масло Лоренцо»).</w:t>
      </w:r>
    </w:p>
    <w:p w:rsidR="00D373AB" w:rsidRDefault="00D373AB">
      <w:pPr>
        <w:tabs>
          <w:tab w:val="left" w:pos="5820"/>
        </w:tabs>
        <w:ind w:firstLine="709"/>
        <w:jc w:val="both"/>
        <w:rPr>
          <w:sz w:val="24"/>
          <w:szCs w:val="24"/>
        </w:rPr>
      </w:pPr>
    </w:p>
    <w:p w:rsidR="00D373AB" w:rsidRDefault="00B62D47">
      <w:pPr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Критерии оценки: 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</w:pPr>
      <w:r w:rsidRPr="006F033D">
        <w:t xml:space="preserve"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</w:t>
      </w:r>
      <w:r w:rsidRPr="006F033D">
        <w:lastRenderedPageBreak/>
        <w:t>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  <w:rPr>
          <w:rFonts w:eastAsia="TimesNewRoman,Italic"/>
          <w:iCs/>
          <w:u w:val="single"/>
        </w:rPr>
      </w:pPr>
      <w:r w:rsidRPr="006F033D">
        <w:t xml:space="preserve">- оценка «4 балла»   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</w:t>
      </w:r>
      <w:r w:rsidRPr="006F033D">
        <w:rPr>
          <w:sz w:val="23"/>
          <w:szCs w:val="23"/>
        </w:rPr>
        <w:t xml:space="preserve">Отсутствуют факты плагиата. </w:t>
      </w:r>
      <w:r w:rsidRPr="006F033D">
        <w:t>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D373AB" w:rsidRPr="006F033D" w:rsidRDefault="00B62D47">
      <w:pPr>
        <w:ind w:firstLine="709"/>
        <w:jc w:val="both"/>
        <w:rPr>
          <w:rFonts w:eastAsia="TimesNewRoman,Italic"/>
          <w:iCs/>
          <w:sz w:val="24"/>
          <w:szCs w:val="24"/>
          <w:u w:val="single"/>
        </w:rPr>
      </w:pPr>
      <w:r w:rsidRPr="006F033D">
        <w:rPr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right="90" w:firstLine="709"/>
        <w:jc w:val="both"/>
        <w:rPr>
          <w:bCs/>
        </w:rPr>
      </w:pPr>
      <w:r w:rsidRPr="006F033D">
        <w:t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свою точку зрения. Присутствуют факты плагиата. Не сформулировал выводы. 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D373AB" w:rsidRPr="006F033D" w:rsidRDefault="00B62D47">
      <w:pPr>
        <w:pStyle w:val="af9"/>
        <w:spacing w:beforeAutospacing="0" w:afterAutospacing="0"/>
        <w:ind w:left="90" w:right="90" w:firstLine="709"/>
        <w:jc w:val="both"/>
      </w:pPr>
      <w:r w:rsidRPr="006F033D">
        <w:rPr>
          <w:bCs/>
        </w:rPr>
        <w:t xml:space="preserve">- оценка «0 баллов» </w:t>
      </w:r>
      <w:r w:rsidRPr="006F033D">
        <w:t>выставляется обучающемуся если студент проигнорировал данный вид учебной работы.</w:t>
      </w:r>
    </w:p>
    <w:p w:rsidR="00D373AB" w:rsidRDefault="00D373AB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D373AB" w:rsidRDefault="00B62D47">
      <w:pPr>
        <w:ind w:firstLine="708"/>
        <w:rPr>
          <w:rFonts w:eastAsia="Calibri"/>
          <w:b/>
          <w:color w:val="000000"/>
          <w:spacing w:val="-1"/>
          <w:sz w:val="24"/>
          <w:szCs w:val="24"/>
        </w:rPr>
      </w:pPr>
      <w:r>
        <w:rPr>
          <w:rFonts w:eastAsia="Calibri"/>
          <w:b/>
          <w:color w:val="000000"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Оценка результатов формирования компетенций складывается из: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работы студента на учебных занятиях (посещение не менее 80% занятий);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D373AB" w:rsidRDefault="00B62D47">
      <w:pPr>
        <w:tabs>
          <w:tab w:val="left" w:pos="360"/>
          <w:tab w:val="left" w:pos="756"/>
        </w:tabs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D373AB" w:rsidRDefault="00B62D47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- при выставлении студенту оценки на </w:t>
      </w:r>
      <w:r w:rsidR="00231BED">
        <w:rPr>
          <w:rFonts w:eastAsia="Calibri"/>
          <w:sz w:val="24"/>
          <w:szCs w:val="24"/>
        </w:rPr>
        <w:t>зачете</w:t>
      </w:r>
      <w:r>
        <w:rPr>
          <w:rFonts w:eastAsia="Calibri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</w:t>
      </w:r>
      <w:r>
        <w:rPr>
          <w:rFonts w:eastAsia="Calibri"/>
          <w:sz w:val="24"/>
          <w:szCs w:val="24"/>
        </w:rPr>
        <w:lastRenderedPageBreak/>
        <w:t>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D373AB" w:rsidRDefault="00B62D47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- каче</w:t>
      </w:r>
      <w:r w:rsidR="00231BED">
        <w:rPr>
          <w:rFonts w:eastAsia="Calibri"/>
          <w:sz w:val="24"/>
          <w:szCs w:val="24"/>
        </w:rPr>
        <w:t>ство ответа студента на зачете</w:t>
      </w:r>
      <w:r>
        <w:rPr>
          <w:rFonts w:eastAsia="Calibri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sectPr w:rsidR="00D373AB" w:rsidSect="005D2BF5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033D" w:rsidRDefault="006F033D" w:rsidP="00D373AB">
      <w:r>
        <w:separator/>
      </w:r>
    </w:p>
  </w:endnote>
  <w:endnote w:type="continuationSeparator" w:id="0">
    <w:p w:rsidR="006F033D" w:rsidRDefault="006F033D" w:rsidP="00D37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033D" w:rsidRDefault="006F033D">
      <w:r>
        <w:separator/>
      </w:r>
    </w:p>
  </w:footnote>
  <w:footnote w:type="continuationSeparator" w:id="0">
    <w:p w:rsidR="006F033D" w:rsidRDefault="006F033D">
      <w:r>
        <w:continuationSeparator/>
      </w:r>
    </w:p>
  </w:footnote>
  <w:footnote w:id="1">
    <w:p w:rsidR="006F033D" w:rsidRDefault="006F033D">
      <w:pPr>
        <w:pStyle w:val="15"/>
      </w:pPr>
      <w:r>
        <w:rPr>
          <w:rStyle w:val="ad"/>
        </w:rPr>
        <w:footnoteRef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14ADE"/>
    <w:multiLevelType w:val="multilevel"/>
    <w:tmpl w:val="BFFA92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7C4B0B"/>
    <w:multiLevelType w:val="multilevel"/>
    <w:tmpl w:val="794CD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190F00F3"/>
    <w:multiLevelType w:val="multilevel"/>
    <w:tmpl w:val="4B962D8C"/>
    <w:lvl w:ilvl="0">
      <w:start w:val="2"/>
      <w:numFmt w:val="decimal"/>
      <w:lvlText w:val="%1."/>
      <w:lvlJc w:val="left"/>
      <w:pPr>
        <w:ind w:left="1069" w:hanging="360"/>
      </w:pPr>
      <w:rPr>
        <w:b w:val="0"/>
        <w:sz w:val="24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E9864B7"/>
    <w:multiLevelType w:val="multilevel"/>
    <w:tmpl w:val="0CA44B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992609D"/>
    <w:multiLevelType w:val="multilevel"/>
    <w:tmpl w:val="71D2F01A"/>
    <w:lvl w:ilvl="0">
      <w:start w:val="1"/>
      <w:numFmt w:val="decimal"/>
      <w:lvlText w:val="%1."/>
      <w:lvlJc w:val="left"/>
      <w:pPr>
        <w:ind w:left="1428" w:hanging="360"/>
      </w:pPr>
      <w:rPr>
        <w:rFonts w:cs="Times New Roman"/>
        <w:sz w:val="24"/>
      </w:rPr>
    </w:lvl>
    <w:lvl w:ilvl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1">
    <w:nsid w:val="5F921E9D"/>
    <w:multiLevelType w:val="multilevel"/>
    <w:tmpl w:val="3A400040"/>
    <w:lvl w:ilvl="0">
      <w:start w:val="1"/>
      <w:numFmt w:val="decimal"/>
      <w:lvlText w:val="%1."/>
      <w:lvlJc w:val="left"/>
      <w:pPr>
        <w:ind w:left="0" w:firstLine="0"/>
      </w:pPr>
      <w:rPr>
        <w:sz w:val="24"/>
        <w:szCs w:val="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3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75F33BE3"/>
    <w:multiLevelType w:val="multilevel"/>
    <w:tmpl w:val="4EE8A6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5">
    <w:nsid w:val="7D114FEC"/>
    <w:multiLevelType w:val="hybridMultilevel"/>
    <w:tmpl w:val="75081ABE"/>
    <w:lvl w:ilvl="0" w:tplc="68A2AE1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E1D7876"/>
    <w:multiLevelType w:val="multilevel"/>
    <w:tmpl w:val="27AA00FA"/>
    <w:lvl w:ilvl="0">
      <w:start w:val="6"/>
      <w:numFmt w:val="decimal"/>
      <w:lvlText w:val="%1."/>
      <w:lvlJc w:val="left"/>
      <w:pPr>
        <w:ind w:left="1069" w:hanging="360"/>
      </w:pPr>
      <w:rPr>
        <w:color w:val="000000"/>
        <w:sz w:val="24"/>
      </w:r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num w:numId="1">
    <w:abstractNumId w:val="2"/>
  </w:num>
  <w:num w:numId="2">
    <w:abstractNumId w:val="10"/>
  </w:num>
  <w:num w:numId="3">
    <w:abstractNumId w:val="16"/>
  </w:num>
  <w:num w:numId="4">
    <w:abstractNumId w:val="11"/>
  </w:num>
  <w:num w:numId="5">
    <w:abstractNumId w:val="0"/>
  </w:num>
  <w:num w:numId="6">
    <w:abstractNumId w:val="4"/>
  </w:num>
  <w:num w:numId="7">
    <w:abstractNumId w:val="6"/>
  </w:num>
  <w:num w:numId="8">
    <w:abstractNumId w:val="13"/>
  </w:num>
  <w:num w:numId="9">
    <w:abstractNumId w:val="1"/>
  </w:num>
  <w:num w:numId="10">
    <w:abstractNumId w:val="12"/>
  </w:num>
  <w:num w:numId="11">
    <w:abstractNumId w:val="14"/>
  </w:num>
  <w:num w:numId="12">
    <w:abstractNumId w:val="15"/>
  </w:num>
  <w:num w:numId="13">
    <w:abstractNumId w:val="9"/>
  </w:num>
  <w:num w:numId="14">
    <w:abstractNumId w:val="8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73AB"/>
    <w:rsid w:val="00005EEA"/>
    <w:rsid w:val="00027576"/>
    <w:rsid w:val="000502A0"/>
    <w:rsid w:val="00070E54"/>
    <w:rsid w:val="001A2DA9"/>
    <w:rsid w:val="00231BED"/>
    <w:rsid w:val="002D09A2"/>
    <w:rsid w:val="00374B9F"/>
    <w:rsid w:val="00394DD5"/>
    <w:rsid w:val="005904A2"/>
    <w:rsid w:val="005D2BF5"/>
    <w:rsid w:val="00612830"/>
    <w:rsid w:val="006914C0"/>
    <w:rsid w:val="006F033D"/>
    <w:rsid w:val="006F0CC8"/>
    <w:rsid w:val="0071455C"/>
    <w:rsid w:val="00755624"/>
    <w:rsid w:val="009F7EB4"/>
    <w:rsid w:val="00B443BD"/>
    <w:rsid w:val="00B62D47"/>
    <w:rsid w:val="00BB101D"/>
    <w:rsid w:val="00C1746B"/>
    <w:rsid w:val="00C76B3E"/>
    <w:rsid w:val="00CF6CEB"/>
    <w:rsid w:val="00D31939"/>
    <w:rsid w:val="00D373AB"/>
    <w:rsid w:val="00E75C53"/>
    <w:rsid w:val="00EA70B5"/>
    <w:rsid w:val="00F431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D180D59-096C-4287-A287-399002A05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"/>
    <w:uiPriority w:val="99"/>
    <w:qFormat/>
    <w:rsid w:val="00931211"/>
    <w:pPr>
      <w:widowControl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3">
    <w:name w:val="Текст выноски Знак"/>
    <w:basedOn w:val="a0"/>
    <w:uiPriority w:val="99"/>
    <w:semiHidden/>
    <w:qFormat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">
    <w:name w:val="Заголовок 1 Знак"/>
    <w:basedOn w:val="a0"/>
    <w:link w:val="11"/>
    <w:uiPriority w:val="9"/>
    <w:qFormat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4">
    <w:name w:val="Гипертекстовая ссылка"/>
    <w:basedOn w:val="a0"/>
    <w:uiPriority w:val="99"/>
    <w:qFormat/>
    <w:rsid w:val="00931211"/>
    <w:rPr>
      <w:rFonts w:cs="Times New Roman"/>
      <w:b w:val="0"/>
      <w:color w:val="106BBE"/>
    </w:rPr>
  </w:style>
  <w:style w:type="character" w:customStyle="1" w:styleId="a5">
    <w:name w:val="Верхний колонтитул Знак"/>
    <w:basedOn w:val="a0"/>
    <w:uiPriority w:val="99"/>
    <w:semiHidden/>
    <w:qFormat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uiPriority w:val="99"/>
    <w:semiHidden/>
    <w:qFormat/>
    <w:rsid w:val="007F5D4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basedOn w:val="a0"/>
    <w:rsid w:val="00EE0FE5"/>
    <w:rPr>
      <w:rFonts w:cs="Times New Roman"/>
      <w:color w:val="0000FF"/>
      <w:u w:val="single"/>
    </w:rPr>
  </w:style>
  <w:style w:type="character" w:customStyle="1" w:styleId="Style3">
    <w:name w:val="Style3 Знак"/>
    <w:basedOn w:val="a0"/>
    <w:link w:val="Style30"/>
    <w:qFormat/>
    <w:rsid w:val="00662D21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uiPriority w:val="99"/>
    <w:qFormat/>
    <w:rsid w:val="003667AF"/>
    <w:rPr>
      <w:rFonts w:eastAsiaTheme="minorEastAsia"/>
      <w:lang w:eastAsia="ru-RU"/>
    </w:rPr>
  </w:style>
  <w:style w:type="character" w:customStyle="1" w:styleId="BodyTextChar">
    <w:name w:val="Body Text Char"/>
    <w:qFormat/>
    <w:locked/>
    <w:rsid w:val="003667AF"/>
    <w:rPr>
      <w:rFonts w:ascii="Times New Roman" w:hAnsi="Times New Roman"/>
      <w:sz w:val="28"/>
      <w:shd w:val="clear" w:color="auto" w:fill="FFFFFF"/>
    </w:rPr>
  </w:style>
  <w:style w:type="character" w:customStyle="1" w:styleId="a8">
    <w:name w:val="Основной текст с отступом Знак"/>
    <w:basedOn w:val="a0"/>
    <w:uiPriority w:val="99"/>
    <w:qFormat/>
    <w:rsid w:val="0022667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semiHidden/>
    <w:qFormat/>
    <w:rsid w:val="00C701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Привязка сноски"/>
    <w:rsid w:val="00D373AB"/>
    <w:rPr>
      <w:vertAlign w:val="superscript"/>
    </w:rPr>
  </w:style>
  <w:style w:type="character" w:customStyle="1" w:styleId="FootnoteCharacters">
    <w:name w:val="Footnote Characters"/>
    <w:semiHidden/>
    <w:unhideWhenUsed/>
    <w:qFormat/>
    <w:rsid w:val="00C70187"/>
    <w:rPr>
      <w:vertAlign w:val="superscript"/>
    </w:rPr>
  </w:style>
  <w:style w:type="character" w:styleId="ab">
    <w:name w:val="Strong"/>
    <w:basedOn w:val="a0"/>
    <w:qFormat/>
    <w:rsid w:val="00C70187"/>
    <w:rPr>
      <w:b/>
      <w:bCs/>
    </w:rPr>
  </w:style>
  <w:style w:type="character" w:customStyle="1" w:styleId="ListLabel1">
    <w:name w:val="ListLabel 1"/>
    <w:qFormat/>
    <w:rsid w:val="00D373AB"/>
    <w:rPr>
      <w:b w:val="0"/>
      <w:sz w:val="24"/>
    </w:rPr>
  </w:style>
  <w:style w:type="character" w:customStyle="1" w:styleId="ListLabel2">
    <w:name w:val="ListLabel 2"/>
    <w:qFormat/>
    <w:rsid w:val="00D373AB"/>
    <w:rPr>
      <w:rFonts w:cs="Courier New"/>
    </w:rPr>
  </w:style>
  <w:style w:type="character" w:customStyle="1" w:styleId="ListLabel3">
    <w:name w:val="ListLabel 3"/>
    <w:qFormat/>
    <w:rsid w:val="00D373AB"/>
    <w:rPr>
      <w:rFonts w:cs="Courier New"/>
    </w:rPr>
  </w:style>
  <w:style w:type="character" w:customStyle="1" w:styleId="ListLabel4">
    <w:name w:val="ListLabel 4"/>
    <w:qFormat/>
    <w:rsid w:val="00D373AB"/>
    <w:rPr>
      <w:rFonts w:cs="Courier New"/>
    </w:rPr>
  </w:style>
  <w:style w:type="character" w:customStyle="1" w:styleId="ListLabel5">
    <w:name w:val="ListLabel 5"/>
    <w:qFormat/>
    <w:rsid w:val="00D373AB"/>
    <w:rPr>
      <w:sz w:val="2"/>
      <w:szCs w:val="2"/>
    </w:rPr>
  </w:style>
  <w:style w:type="character" w:customStyle="1" w:styleId="ListLabel6">
    <w:name w:val="ListLabel 6"/>
    <w:qFormat/>
    <w:rsid w:val="00D373AB"/>
    <w:rPr>
      <w:color w:val="000000"/>
      <w:sz w:val="24"/>
    </w:rPr>
  </w:style>
  <w:style w:type="character" w:customStyle="1" w:styleId="ListLabel7">
    <w:name w:val="ListLabel 7"/>
    <w:qFormat/>
    <w:rsid w:val="00D373AB"/>
    <w:rPr>
      <w:sz w:val="24"/>
      <w:szCs w:val="2"/>
    </w:rPr>
  </w:style>
  <w:style w:type="character" w:customStyle="1" w:styleId="ListLabel8">
    <w:name w:val="ListLabel 8"/>
    <w:qFormat/>
    <w:rsid w:val="00D373AB"/>
    <w:rPr>
      <w:rFonts w:cs="Times New Roman"/>
      <w:sz w:val="24"/>
    </w:rPr>
  </w:style>
  <w:style w:type="character" w:customStyle="1" w:styleId="ListLabel9">
    <w:name w:val="ListLabel 9"/>
    <w:qFormat/>
    <w:rsid w:val="00D373AB"/>
    <w:rPr>
      <w:rFonts w:cs="Times New Roman"/>
    </w:rPr>
  </w:style>
  <w:style w:type="character" w:customStyle="1" w:styleId="ListLabel10">
    <w:name w:val="ListLabel 10"/>
    <w:qFormat/>
    <w:rsid w:val="00D373AB"/>
    <w:rPr>
      <w:rFonts w:cs="Times New Roman"/>
    </w:rPr>
  </w:style>
  <w:style w:type="character" w:customStyle="1" w:styleId="ListLabel11">
    <w:name w:val="ListLabel 11"/>
    <w:qFormat/>
    <w:rsid w:val="00D373AB"/>
    <w:rPr>
      <w:rFonts w:cs="Times New Roman"/>
    </w:rPr>
  </w:style>
  <w:style w:type="character" w:customStyle="1" w:styleId="ListLabel12">
    <w:name w:val="ListLabel 12"/>
    <w:qFormat/>
    <w:rsid w:val="00D373AB"/>
    <w:rPr>
      <w:rFonts w:cs="Times New Roman"/>
    </w:rPr>
  </w:style>
  <w:style w:type="character" w:customStyle="1" w:styleId="ListLabel13">
    <w:name w:val="ListLabel 13"/>
    <w:qFormat/>
    <w:rsid w:val="00D373AB"/>
    <w:rPr>
      <w:rFonts w:cs="Times New Roman"/>
    </w:rPr>
  </w:style>
  <w:style w:type="character" w:customStyle="1" w:styleId="ListLabel14">
    <w:name w:val="ListLabel 14"/>
    <w:qFormat/>
    <w:rsid w:val="00D373AB"/>
    <w:rPr>
      <w:rFonts w:cs="Times New Roman"/>
    </w:rPr>
  </w:style>
  <w:style w:type="character" w:customStyle="1" w:styleId="ListLabel15">
    <w:name w:val="ListLabel 15"/>
    <w:qFormat/>
    <w:rsid w:val="00D373AB"/>
    <w:rPr>
      <w:rFonts w:cs="Times New Roman"/>
    </w:rPr>
  </w:style>
  <w:style w:type="character" w:customStyle="1" w:styleId="ListLabel16">
    <w:name w:val="ListLabel 16"/>
    <w:qFormat/>
    <w:rsid w:val="00D373AB"/>
    <w:rPr>
      <w:rFonts w:cs="Times New Roman"/>
    </w:rPr>
  </w:style>
  <w:style w:type="character" w:customStyle="1" w:styleId="ListLabel17">
    <w:name w:val="ListLabel 17"/>
    <w:qFormat/>
    <w:rsid w:val="00D373AB"/>
    <w:rPr>
      <w:rFonts w:cs="Times New Roman"/>
      <w:i w:val="0"/>
    </w:rPr>
  </w:style>
  <w:style w:type="character" w:customStyle="1" w:styleId="ListLabel18">
    <w:name w:val="ListLabel 18"/>
    <w:qFormat/>
    <w:rsid w:val="00D373AB"/>
    <w:rPr>
      <w:rFonts w:cs="Times New Roman"/>
      <w:i w:val="0"/>
    </w:rPr>
  </w:style>
  <w:style w:type="character" w:customStyle="1" w:styleId="ListLabel19">
    <w:name w:val="ListLabel 19"/>
    <w:qFormat/>
    <w:rsid w:val="00D373AB"/>
    <w:rPr>
      <w:rFonts w:cs="Times New Roman"/>
      <w:i w:val="0"/>
    </w:rPr>
  </w:style>
  <w:style w:type="character" w:customStyle="1" w:styleId="ListLabel20">
    <w:name w:val="ListLabel 20"/>
    <w:qFormat/>
    <w:rsid w:val="00D373AB"/>
    <w:rPr>
      <w:rFonts w:cs="Times New Roman"/>
      <w:i w:val="0"/>
    </w:rPr>
  </w:style>
  <w:style w:type="character" w:customStyle="1" w:styleId="ListLabel21">
    <w:name w:val="ListLabel 21"/>
    <w:qFormat/>
    <w:rsid w:val="00D373AB"/>
    <w:rPr>
      <w:rFonts w:cs="Times New Roman"/>
      <w:i w:val="0"/>
    </w:rPr>
  </w:style>
  <w:style w:type="character" w:customStyle="1" w:styleId="ListLabel22">
    <w:name w:val="ListLabel 22"/>
    <w:qFormat/>
    <w:rsid w:val="00D373AB"/>
    <w:rPr>
      <w:rFonts w:cs="Times New Roman"/>
      <w:i w:val="0"/>
    </w:rPr>
  </w:style>
  <w:style w:type="character" w:customStyle="1" w:styleId="ListLabel23">
    <w:name w:val="ListLabel 23"/>
    <w:qFormat/>
    <w:rsid w:val="00D373AB"/>
    <w:rPr>
      <w:rFonts w:cs="Times New Roman"/>
      <w:i w:val="0"/>
    </w:rPr>
  </w:style>
  <w:style w:type="character" w:customStyle="1" w:styleId="ListLabel24">
    <w:name w:val="ListLabel 24"/>
    <w:qFormat/>
    <w:rsid w:val="00D373AB"/>
    <w:rPr>
      <w:rFonts w:cs="Times New Roman"/>
      <w:i w:val="0"/>
    </w:rPr>
  </w:style>
  <w:style w:type="character" w:customStyle="1" w:styleId="ListLabel25">
    <w:name w:val="ListLabel 25"/>
    <w:qFormat/>
    <w:rsid w:val="00D373AB"/>
    <w:rPr>
      <w:rFonts w:cs="Times New Roman"/>
      <w:i w:val="0"/>
    </w:rPr>
  </w:style>
  <w:style w:type="character" w:customStyle="1" w:styleId="ListLabel26">
    <w:name w:val="ListLabel 26"/>
    <w:qFormat/>
    <w:rsid w:val="00D373AB"/>
    <w:rPr>
      <w:i w:val="0"/>
    </w:rPr>
  </w:style>
  <w:style w:type="character" w:customStyle="1" w:styleId="ListLabel27">
    <w:name w:val="ListLabel 27"/>
    <w:qFormat/>
    <w:rsid w:val="00D373AB"/>
    <w:rPr>
      <w:i w:val="0"/>
    </w:rPr>
  </w:style>
  <w:style w:type="character" w:customStyle="1" w:styleId="ListLabel28">
    <w:name w:val="ListLabel 28"/>
    <w:qFormat/>
    <w:rsid w:val="00D373AB"/>
    <w:rPr>
      <w:i w:val="0"/>
    </w:rPr>
  </w:style>
  <w:style w:type="character" w:customStyle="1" w:styleId="ListLabel29">
    <w:name w:val="ListLabel 29"/>
    <w:qFormat/>
    <w:rsid w:val="00D373AB"/>
    <w:rPr>
      <w:i w:val="0"/>
    </w:rPr>
  </w:style>
  <w:style w:type="character" w:customStyle="1" w:styleId="ListLabel30">
    <w:name w:val="ListLabel 30"/>
    <w:qFormat/>
    <w:rsid w:val="00D373AB"/>
    <w:rPr>
      <w:i w:val="0"/>
    </w:rPr>
  </w:style>
  <w:style w:type="character" w:customStyle="1" w:styleId="ListLabel31">
    <w:name w:val="ListLabel 31"/>
    <w:qFormat/>
    <w:rsid w:val="00D373AB"/>
    <w:rPr>
      <w:i w:val="0"/>
    </w:rPr>
  </w:style>
  <w:style w:type="character" w:customStyle="1" w:styleId="ListLabel32">
    <w:name w:val="ListLabel 32"/>
    <w:qFormat/>
    <w:rsid w:val="00D373AB"/>
    <w:rPr>
      <w:i w:val="0"/>
    </w:rPr>
  </w:style>
  <w:style w:type="character" w:customStyle="1" w:styleId="ListLabel33">
    <w:name w:val="ListLabel 33"/>
    <w:qFormat/>
    <w:rsid w:val="00D373AB"/>
    <w:rPr>
      <w:i w:val="0"/>
    </w:rPr>
  </w:style>
  <w:style w:type="character" w:customStyle="1" w:styleId="ListLabel34">
    <w:name w:val="ListLabel 34"/>
    <w:qFormat/>
    <w:rsid w:val="00D373AB"/>
    <w:rPr>
      <w:i w:val="0"/>
    </w:rPr>
  </w:style>
  <w:style w:type="character" w:customStyle="1" w:styleId="ListLabel35">
    <w:name w:val="ListLabel 35"/>
    <w:qFormat/>
    <w:rsid w:val="00D373AB"/>
    <w:rPr>
      <w:rFonts w:cs="Times New Roman"/>
    </w:rPr>
  </w:style>
  <w:style w:type="character" w:customStyle="1" w:styleId="ListLabel36">
    <w:name w:val="ListLabel 36"/>
    <w:qFormat/>
    <w:rsid w:val="00D373AB"/>
    <w:rPr>
      <w:rFonts w:cs="Times New Roman"/>
    </w:rPr>
  </w:style>
  <w:style w:type="character" w:customStyle="1" w:styleId="ListLabel37">
    <w:name w:val="ListLabel 37"/>
    <w:qFormat/>
    <w:rsid w:val="00D373AB"/>
    <w:rPr>
      <w:rFonts w:cs="Times New Roman"/>
    </w:rPr>
  </w:style>
  <w:style w:type="character" w:customStyle="1" w:styleId="ListLabel38">
    <w:name w:val="ListLabel 38"/>
    <w:qFormat/>
    <w:rsid w:val="00D373AB"/>
    <w:rPr>
      <w:sz w:val="24"/>
    </w:rPr>
  </w:style>
  <w:style w:type="character" w:customStyle="1" w:styleId="ListLabel39">
    <w:name w:val="ListLabel 39"/>
    <w:qFormat/>
    <w:rsid w:val="00D373AB"/>
    <w:rPr>
      <w:sz w:val="20"/>
    </w:rPr>
  </w:style>
  <w:style w:type="character" w:customStyle="1" w:styleId="ListLabel40">
    <w:name w:val="ListLabel 40"/>
    <w:qFormat/>
    <w:rsid w:val="00D373AB"/>
    <w:rPr>
      <w:sz w:val="20"/>
    </w:rPr>
  </w:style>
  <w:style w:type="character" w:customStyle="1" w:styleId="ListLabel41">
    <w:name w:val="ListLabel 41"/>
    <w:qFormat/>
    <w:rsid w:val="00D373AB"/>
    <w:rPr>
      <w:sz w:val="20"/>
    </w:rPr>
  </w:style>
  <w:style w:type="character" w:customStyle="1" w:styleId="ListLabel42">
    <w:name w:val="ListLabel 42"/>
    <w:qFormat/>
    <w:rsid w:val="00D373AB"/>
    <w:rPr>
      <w:sz w:val="20"/>
    </w:rPr>
  </w:style>
  <w:style w:type="character" w:customStyle="1" w:styleId="ListLabel43">
    <w:name w:val="ListLabel 43"/>
    <w:qFormat/>
    <w:rsid w:val="00D373AB"/>
    <w:rPr>
      <w:sz w:val="20"/>
    </w:rPr>
  </w:style>
  <w:style w:type="character" w:customStyle="1" w:styleId="ListLabel44">
    <w:name w:val="ListLabel 44"/>
    <w:qFormat/>
    <w:rsid w:val="00D373AB"/>
    <w:rPr>
      <w:sz w:val="20"/>
    </w:rPr>
  </w:style>
  <w:style w:type="character" w:customStyle="1" w:styleId="ListLabel45">
    <w:name w:val="ListLabel 45"/>
    <w:qFormat/>
    <w:rsid w:val="00D373AB"/>
    <w:rPr>
      <w:sz w:val="20"/>
    </w:rPr>
  </w:style>
  <w:style w:type="character" w:customStyle="1" w:styleId="ListLabel46">
    <w:name w:val="ListLabel 46"/>
    <w:qFormat/>
    <w:rsid w:val="00D373AB"/>
    <w:rPr>
      <w:sz w:val="20"/>
    </w:rPr>
  </w:style>
  <w:style w:type="character" w:customStyle="1" w:styleId="ListLabel47">
    <w:name w:val="ListLabel 47"/>
    <w:qFormat/>
    <w:rsid w:val="00D373AB"/>
    <w:rPr>
      <w:sz w:val="24"/>
    </w:rPr>
  </w:style>
  <w:style w:type="character" w:customStyle="1" w:styleId="ListLabel48">
    <w:name w:val="ListLabel 48"/>
    <w:qFormat/>
    <w:rsid w:val="00D373AB"/>
    <w:rPr>
      <w:sz w:val="20"/>
    </w:rPr>
  </w:style>
  <w:style w:type="character" w:customStyle="1" w:styleId="ListLabel49">
    <w:name w:val="ListLabel 49"/>
    <w:qFormat/>
    <w:rsid w:val="00D373AB"/>
    <w:rPr>
      <w:sz w:val="20"/>
    </w:rPr>
  </w:style>
  <w:style w:type="character" w:customStyle="1" w:styleId="ListLabel50">
    <w:name w:val="ListLabel 50"/>
    <w:qFormat/>
    <w:rsid w:val="00D373AB"/>
    <w:rPr>
      <w:sz w:val="20"/>
    </w:rPr>
  </w:style>
  <w:style w:type="character" w:customStyle="1" w:styleId="ListLabel51">
    <w:name w:val="ListLabel 51"/>
    <w:qFormat/>
    <w:rsid w:val="00D373AB"/>
    <w:rPr>
      <w:sz w:val="20"/>
    </w:rPr>
  </w:style>
  <w:style w:type="character" w:customStyle="1" w:styleId="ListLabel52">
    <w:name w:val="ListLabel 52"/>
    <w:qFormat/>
    <w:rsid w:val="00D373AB"/>
    <w:rPr>
      <w:sz w:val="20"/>
    </w:rPr>
  </w:style>
  <w:style w:type="character" w:customStyle="1" w:styleId="ListLabel53">
    <w:name w:val="ListLabel 53"/>
    <w:qFormat/>
    <w:rsid w:val="00D373AB"/>
    <w:rPr>
      <w:sz w:val="20"/>
    </w:rPr>
  </w:style>
  <w:style w:type="character" w:customStyle="1" w:styleId="ListLabel54">
    <w:name w:val="ListLabel 54"/>
    <w:qFormat/>
    <w:rsid w:val="00D373AB"/>
    <w:rPr>
      <w:sz w:val="20"/>
    </w:rPr>
  </w:style>
  <w:style w:type="character" w:customStyle="1" w:styleId="ListLabel55">
    <w:name w:val="ListLabel 55"/>
    <w:qFormat/>
    <w:rsid w:val="00D373AB"/>
    <w:rPr>
      <w:b/>
      <w:i/>
      <w:color w:val="auto"/>
      <w:sz w:val="24"/>
      <w:szCs w:val="24"/>
    </w:rPr>
  </w:style>
  <w:style w:type="character" w:customStyle="1" w:styleId="ListLabel56">
    <w:name w:val="ListLabel 56"/>
    <w:qFormat/>
    <w:rsid w:val="00D373AB"/>
    <w:rPr>
      <w:sz w:val="24"/>
      <w:szCs w:val="24"/>
    </w:rPr>
  </w:style>
  <w:style w:type="character" w:customStyle="1" w:styleId="ListLabel57">
    <w:name w:val="ListLabel 57"/>
    <w:qFormat/>
    <w:rsid w:val="00D373AB"/>
    <w:rPr>
      <w:sz w:val="24"/>
      <w:szCs w:val="24"/>
      <w:u w:val="single"/>
    </w:rPr>
  </w:style>
  <w:style w:type="character" w:customStyle="1" w:styleId="ListLabel58">
    <w:name w:val="ListLabel 58"/>
    <w:qFormat/>
    <w:rsid w:val="00D373AB"/>
    <w:rPr>
      <w:sz w:val="24"/>
      <w:szCs w:val="24"/>
      <w:u w:val="single"/>
      <w:lang w:val="en-US"/>
    </w:rPr>
  </w:style>
  <w:style w:type="character" w:customStyle="1" w:styleId="ac">
    <w:name w:val="Посещённая гиперссылка"/>
    <w:rsid w:val="00D373AB"/>
    <w:rPr>
      <w:color w:val="800000"/>
      <w:u w:val="single"/>
    </w:rPr>
  </w:style>
  <w:style w:type="character" w:customStyle="1" w:styleId="ListLabel59">
    <w:name w:val="ListLabel 59"/>
    <w:qFormat/>
    <w:rsid w:val="00D373AB"/>
    <w:rPr>
      <w:rFonts w:eastAsiaTheme="minorEastAsia"/>
      <w:i/>
      <w:color w:val="000000" w:themeColor="text1"/>
    </w:rPr>
  </w:style>
  <w:style w:type="character" w:customStyle="1" w:styleId="ListLabel60">
    <w:name w:val="ListLabel 60"/>
    <w:qFormat/>
    <w:rsid w:val="00D373AB"/>
    <w:rPr>
      <w:rFonts w:ascii="Times New Roman" w:hAnsi="Times New Roman"/>
      <w:color w:val="000000" w:themeColor="text1"/>
      <w:sz w:val="20"/>
      <w:szCs w:val="20"/>
    </w:rPr>
  </w:style>
  <w:style w:type="character" w:customStyle="1" w:styleId="ad">
    <w:name w:val="Символ сноски"/>
    <w:qFormat/>
    <w:rsid w:val="00D373AB"/>
  </w:style>
  <w:style w:type="character" w:customStyle="1" w:styleId="ae">
    <w:name w:val="Привязка концевой сноски"/>
    <w:rsid w:val="00D373AB"/>
    <w:rPr>
      <w:vertAlign w:val="superscript"/>
    </w:rPr>
  </w:style>
  <w:style w:type="character" w:customStyle="1" w:styleId="af">
    <w:name w:val="Символ концевой сноски"/>
    <w:qFormat/>
    <w:rsid w:val="00D373AB"/>
  </w:style>
  <w:style w:type="paragraph" w:customStyle="1" w:styleId="af0">
    <w:name w:val="Заголовок"/>
    <w:basedOn w:val="a"/>
    <w:next w:val="af1"/>
    <w:qFormat/>
    <w:rsid w:val="00D373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uiPriority w:val="99"/>
    <w:unhideWhenUsed/>
    <w:rsid w:val="003667AF"/>
    <w:pPr>
      <w:spacing w:after="12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af2">
    <w:name w:val="List"/>
    <w:basedOn w:val="af1"/>
    <w:rsid w:val="00D373AB"/>
    <w:rPr>
      <w:rFonts w:cs="Mangal"/>
    </w:rPr>
  </w:style>
  <w:style w:type="paragraph" w:customStyle="1" w:styleId="10">
    <w:name w:val="Название объекта1"/>
    <w:basedOn w:val="a"/>
    <w:qFormat/>
    <w:rsid w:val="00D373A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3">
    <w:name w:val="index heading"/>
    <w:basedOn w:val="a"/>
    <w:link w:val="af4"/>
    <w:qFormat/>
    <w:rsid w:val="00D373AB"/>
    <w:pPr>
      <w:suppressLineNumbers/>
    </w:pPr>
    <w:rPr>
      <w:rFonts w:cs="Mangal"/>
    </w:rPr>
  </w:style>
  <w:style w:type="paragraph" w:customStyle="1" w:styleId="Default">
    <w:name w:val="Default"/>
    <w:uiPriority w:val="99"/>
    <w:qFormat/>
    <w:rsid w:val="002B4E30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5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f6">
    <w:name w:val="Balloon Text"/>
    <w:basedOn w:val="a"/>
    <w:uiPriority w:val="99"/>
    <w:semiHidden/>
    <w:unhideWhenUsed/>
    <w:qFormat/>
    <w:rsid w:val="00771C1E"/>
    <w:rPr>
      <w:rFonts w:ascii="Segoe UI" w:hAnsi="Segoe UI" w:cs="Segoe UI"/>
      <w:sz w:val="18"/>
      <w:szCs w:val="18"/>
    </w:rPr>
  </w:style>
  <w:style w:type="paragraph" w:customStyle="1" w:styleId="af7">
    <w:name w:val="Информация об изменениях"/>
    <w:basedOn w:val="a"/>
    <w:next w:val="a"/>
    <w:uiPriority w:val="99"/>
    <w:qFormat/>
    <w:rsid w:val="000910F6"/>
    <w:pPr>
      <w:widowControl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8">
    <w:name w:val="Подзаголовок для информации об изменениях"/>
    <w:basedOn w:val="a"/>
    <w:next w:val="a"/>
    <w:uiPriority w:val="99"/>
    <w:qFormat/>
    <w:rsid w:val="000910F6"/>
    <w:pPr>
      <w:widowControl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12">
    <w:name w:val="Верхний колонтитул1"/>
    <w:basedOn w:val="a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paragraph" w:customStyle="1" w:styleId="13">
    <w:name w:val="Нижний колонтитул1"/>
    <w:basedOn w:val="a"/>
    <w:uiPriority w:val="99"/>
    <w:semiHidden/>
    <w:unhideWhenUsed/>
    <w:rsid w:val="007F5D4C"/>
    <w:pPr>
      <w:tabs>
        <w:tab w:val="center" w:pos="4677"/>
        <w:tab w:val="right" w:pos="9355"/>
      </w:tabs>
    </w:pPr>
  </w:style>
  <w:style w:type="paragraph" w:styleId="af9">
    <w:name w:val="Normal (Web)"/>
    <w:basedOn w:val="a"/>
    <w:qFormat/>
    <w:rsid w:val="00630C96"/>
    <w:pPr>
      <w:spacing w:beforeAutospacing="1" w:afterAutospacing="1"/>
      <w:ind w:firstLine="300"/>
    </w:pPr>
    <w:rPr>
      <w:sz w:val="24"/>
      <w:szCs w:val="24"/>
    </w:rPr>
  </w:style>
  <w:style w:type="paragraph" w:styleId="afa">
    <w:name w:val="Block Text"/>
    <w:basedOn w:val="a"/>
    <w:qFormat/>
    <w:rsid w:val="00127C01"/>
    <w:pPr>
      <w:spacing w:line="360" w:lineRule="auto"/>
      <w:ind w:left="708" w:right="485"/>
      <w:jc w:val="both"/>
    </w:pPr>
    <w:rPr>
      <w:i/>
      <w:sz w:val="24"/>
    </w:rPr>
  </w:style>
  <w:style w:type="paragraph" w:customStyle="1" w:styleId="af4">
    <w:name w:val="Указатель Знак"/>
    <w:basedOn w:val="a"/>
    <w:link w:val="af3"/>
    <w:qFormat/>
    <w:rsid w:val="00662D21"/>
    <w:pPr>
      <w:widowControl w:val="0"/>
    </w:pPr>
    <w:rPr>
      <w:rFonts w:ascii="Tahoma" w:hAnsi="Tahoma"/>
      <w:sz w:val="24"/>
      <w:szCs w:val="24"/>
    </w:rPr>
  </w:style>
  <w:style w:type="paragraph" w:customStyle="1" w:styleId="afb">
    <w:name w:val="Нормальный (таблица)"/>
    <w:basedOn w:val="a"/>
    <w:next w:val="a"/>
    <w:uiPriority w:val="99"/>
    <w:qFormat/>
    <w:rsid w:val="003667AF"/>
    <w:pPr>
      <w:widowControl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14">
    <w:name w:val="Абзац списка1"/>
    <w:basedOn w:val="a"/>
    <w:qFormat/>
    <w:rsid w:val="003667A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c">
    <w:name w:val="Body Text Indent"/>
    <w:basedOn w:val="a"/>
    <w:uiPriority w:val="99"/>
    <w:unhideWhenUsed/>
    <w:rsid w:val="00226673"/>
    <w:pPr>
      <w:spacing w:after="120"/>
      <w:ind w:left="283"/>
    </w:pPr>
  </w:style>
  <w:style w:type="paragraph" w:customStyle="1" w:styleId="15">
    <w:name w:val="Текст сноски1"/>
    <w:basedOn w:val="a"/>
    <w:semiHidden/>
    <w:unhideWhenUsed/>
    <w:rsid w:val="00C70187"/>
  </w:style>
  <w:style w:type="paragraph" w:customStyle="1" w:styleId="16">
    <w:name w:val="Обычный1"/>
    <w:qFormat/>
    <w:rsid w:val="00C70187"/>
    <w:pPr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afd">
    <w:name w:val="Прижатый влево"/>
    <w:basedOn w:val="a"/>
    <w:next w:val="a"/>
    <w:uiPriority w:val="99"/>
    <w:qFormat/>
    <w:rsid w:val="0071022D"/>
    <w:pPr>
      <w:widowControl w:val="0"/>
    </w:pPr>
    <w:rPr>
      <w:rFonts w:ascii="Times New Roman CYR" w:eastAsiaTheme="minorEastAsia" w:hAnsi="Times New Roman CYR" w:cs="Times New Roman CYR"/>
      <w:sz w:val="24"/>
      <w:szCs w:val="24"/>
    </w:rPr>
  </w:style>
  <w:style w:type="table" w:styleId="afe">
    <w:name w:val="Table Grid"/>
    <w:basedOn w:val="a1"/>
    <w:uiPriority w:val="59"/>
    <w:rsid w:val="0093121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Hyperlink"/>
    <w:basedOn w:val="a0"/>
    <w:rsid w:val="001A2DA9"/>
    <w:rPr>
      <w:rFonts w:cs="Times New Roman"/>
      <w:color w:val="0000FF"/>
      <w:u w:val="single"/>
    </w:rPr>
  </w:style>
  <w:style w:type="paragraph" w:customStyle="1" w:styleId="Style30">
    <w:name w:val="Style3"/>
    <w:basedOn w:val="a"/>
    <w:link w:val="Style3"/>
    <w:rsid w:val="001A2DA9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178/1" TargetMode="External"/><Relationship Id="rId13" Type="http://schemas.openxmlformats.org/officeDocument/2006/relationships/hyperlink" Target="http://www.iprbookshop.ru/42455.html%20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13030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32067.html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://www.gnpbu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76967.html%20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1253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psylab.info" TargetMode="External"/><Relationship Id="rId10" Type="http://schemas.openxmlformats.org/officeDocument/2006/relationships/hyperlink" Target="http://www.iprbookshop.ru/75801.html%20" TargetMode="External"/><Relationship Id="rId19" Type="http://schemas.openxmlformats.org/officeDocument/2006/relationships/hyperlink" Target="https://Lanbook.com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69067.html%20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://internet.garant.ru/document/redirect/12125178/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425A38-8B4F-4A72-979D-C20EEA877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37</Pages>
  <Words>14214</Words>
  <Characters>81020</Characters>
  <Application>Microsoft Office Word</Application>
  <DocSecurity>0</DocSecurity>
  <Lines>675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95044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olga</cp:lastModifiedBy>
  <cp:revision>7</cp:revision>
  <cp:lastPrinted>2021-05-24T08:45:00Z</cp:lastPrinted>
  <dcterms:created xsi:type="dcterms:W3CDTF">2022-06-07T09:20:00Z</dcterms:created>
  <dcterms:modified xsi:type="dcterms:W3CDTF">2022-07-06T07:58:00Z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