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F83AE5">
        <w:rPr>
          <w:rFonts w:cs="Tahoma"/>
          <w:color w:val="000000"/>
          <w:sz w:val="24"/>
          <w:szCs w:val="24"/>
        </w:rPr>
        <w:t xml:space="preserve">Кафедра </w:t>
      </w:r>
      <w:r w:rsidR="003728CE" w:rsidRPr="00F83AE5">
        <w:rPr>
          <w:rFonts w:cs="Tahoma"/>
          <w:color w:val="000000"/>
          <w:sz w:val="24"/>
          <w:szCs w:val="24"/>
        </w:rPr>
        <w:t>адаптивной физической культуры и спортивной медицины</w:t>
      </w:r>
    </w:p>
    <w:p w:rsidR="00106ECC" w:rsidRPr="00F83AE5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p w:rsidR="005378F8" w:rsidRP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5378F8">
        <w:rPr>
          <w:rFonts w:cs="Tahoma"/>
          <w:color w:val="000000"/>
          <w:sz w:val="24"/>
          <w:szCs w:val="24"/>
        </w:rPr>
        <w:t>УТВЕРЖДЕНО</w:t>
      </w:r>
    </w:p>
    <w:p w:rsidR="005378F8" w:rsidRP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5378F8">
        <w:rPr>
          <w:rFonts w:cs="Tahoma"/>
          <w:color w:val="000000"/>
          <w:sz w:val="24"/>
          <w:szCs w:val="24"/>
        </w:rPr>
        <w:t>Председатель УМК,</w:t>
      </w:r>
    </w:p>
    <w:p w:rsidR="005378F8" w:rsidRP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5378F8">
        <w:rPr>
          <w:rFonts w:cs="Tahoma"/>
          <w:color w:val="000000"/>
          <w:sz w:val="24"/>
          <w:szCs w:val="24"/>
        </w:rPr>
        <w:t>и.о. проректора по учебной работе</w:t>
      </w:r>
    </w:p>
    <w:p w:rsidR="005378F8" w:rsidRP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5378F8">
        <w:rPr>
          <w:rFonts w:cs="Tahoma"/>
          <w:color w:val="000000"/>
          <w:sz w:val="24"/>
          <w:szCs w:val="24"/>
        </w:rPr>
        <w:t>канд. пед. наук. А.С. Солнцева</w:t>
      </w:r>
    </w:p>
    <w:p w:rsidR="005378F8" w:rsidRP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5378F8">
        <w:rPr>
          <w:rFonts w:cs="Tahoma"/>
          <w:color w:val="000000"/>
          <w:sz w:val="24"/>
          <w:szCs w:val="24"/>
        </w:rPr>
        <w:t>______________________________</w:t>
      </w:r>
    </w:p>
    <w:p w:rsidR="00106ECC" w:rsidRP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5378F8">
        <w:rPr>
          <w:rFonts w:cs="Tahoma"/>
          <w:color w:val="000000"/>
          <w:sz w:val="24"/>
          <w:szCs w:val="24"/>
        </w:rPr>
        <w:t>«21» июня 2022 г.</w:t>
      </w:r>
    </w:p>
    <w:p w:rsidR="005378F8" w:rsidRDefault="005378F8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F83AE5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F83AE5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946D5D" w:rsidRPr="00F83AE5" w:rsidRDefault="00946D5D" w:rsidP="00106ECC">
      <w:pPr>
        <w:widowControl w:val="0"/>
        <w:jc w:val="center"/>
        <w:rPr>
          <w:rFonts w:hAnsi="Times New Roman Bold"/>
          <w:b/>
          <w:sz w:val="24"/>
          <w:szCs w:val="24"/>
        </w:rPr>
      </w:pPr>
    </w:p>
    <w:p w:rsidR="00106ECC" w:rsidRPr="00F83AE5" w:rsidRDefault="00946D5D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hAnsi="Times New Roman Bold"/>
          <w:b/>
          <w:sz w:val="24"/>
          <w:szCs w:val="24"/>
        </w:rPr>
        <w:t>«АДАПТИВНОЕ</w:t>
      </w:r>
      <w:r w:rsidRPr="00F83AE5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ФИЗИЧЕСКОЕ</w:t>
      </w:r>
      <w:r w:rsidRPr="00F83AE5">
        <w:rPr>
          <w:rFonts w:hAnsi="Times New Roman Bold"/>
          <w:b/>
          <w:sz w:val="24"/>
          <w:szCs w:val="24"/>
        </w:rPr>
        <w:t xml:space="preserve"> </w:t>
      </w:r>
      <w:r w:rsidRPr="00F83AE5">
        <w:rPr>
          <w:rFonts w:hAnsi="Times New Roman Bold"/>
          <w:b/>
          <w:sz w:val="24"/>
          <w:szCs w:val="24"/>
        </w:rPr>
        <w:t>ВОСПИТАНИЕ</w:t>
      </w:r>
      <w:r w:rsidRPr="00F83AE5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В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ШКОЛАХ</w:t>
      </w:r>
      <w:r w:rsidR="003946A4">
        <w:rPr>
          <w:rFonts w:hAnsi="Times New Roman Bold"/>
          <w:b/>
          <w:sz w:val="24"/>
          <w:szCs w:val="24"/>
        </w:rPr>
        <w:t>-</w:t>
      </w:r>
      <w:r w:rsidR="003946A4">
        <w:rPr>
          <w:rFonts w:hAnsi="Times New Roman Bold"/>
          <w:b/>
          <w:sz w:val="24"/>
          <w:szCs w:val="24"/>
        </w:rPr>
        <w:t>ИНТЕРНАТАХ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И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ДЕТСКИХ</w:t>
      </w:r>
      <w:r w:rsidR="003946A4">
        <w:rPr>
          <w:rFonts w:hAnsi="Times New Roman Bold"/>
          <w:b/>
          <w:sz w:val="24"/>
          <w:szCs w:val="24"/>
        </w:rPr>
        <w:t xml:space="preserve"> </w:t>
      </w:r>
      <w:r w:rsidR="003946A4">
        <w:rPr>
          <w:rFonts w:hAnsi="Times New Roman Bold"/>
          <w:b/>
          <w:sz w:val="24"/>
          <w:szCs w:val="24"/>
        </w:rPr>
        <w:t>ДОМАХ</w:t>
      </w:r>
      <w:r w:rsidRPr="00F83AE5">
        <w:rPr>
          <w:rFonts w:hAnsi="Times New Roman Bold"/>
          <w:b/>
          <w:sz w:val="24"/>
          <w:szCs w:val="24"/>
        </w:rPr>
        <w:t>»</w:t>
      </w:r>
    </w:p>
    <w:p w:rsidR="00946D5D" w:rsidRPr="00F83AE5" w:rsidRDefault="00946D5D" w:rsidP="00946D5D">
      <w:pPr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946D5D" w:rsidRPr="006F1D07" w:rsidRDefault="00B55E73" w:rsidP="00946D5D">
      <w:pPr>
        <w:jc w:val="center"/>
        <w:rPr>
          <w:rFonts w:ascii="Times New Roman Bold" w:eastAsia="Times New Roman Bold" w:hAnsi="Times New Roman Bold" w:cs="Times New Roman Bold"/>
          <w:b/>
          <w:sz w:val="24"/>
          <w:szCs w:val="24"/>
        </w:rPr>
      </w:pPr>
      <w:r w:rsidRPr="006F1D07">
        <w:rPr>
          <w:rFonts w:ascii="Times New Roman Bold" w:eastAsia="Times New Roman Bold" w:hAnsi="Times New Roman Bold" w:cs="Times New Roman Bold"/>
          <w:b/>
          <w:sz w:val="24"/>
          <w:szCs w:val="24"/>
        </w:rPr>
        <w:t>ФТД</w:t>
      </w:r>
      <w:r w:rsidR="003946A4" w:rsidRPr="006F1D07">
        <w:rPr>
          <w:rFonts w:ascii="Times New Roman Bold" w:eastAsia="Times New Roman Bold" w:hAnsi="Times New Roman Bold" w:cs="Times New Roman Bold"/>
          <w:b/>
          <w:sz w:val="24"/>
          <w:szCs w:val="24"/>
        </w:rPr>
        <w:t>.01</w:t>
      </w:r>
    </w:p>
    <w:p w:rsidR="00593442" w:rsidRPr="00F83AE5" w:rsidRDefault="0059344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Направление подготовки:</w:t>
      </w:r>
    </w:p>
    <w:p w:rsidR="00F83AE5" w:rsidRPr="00A92133" w:rsidRDefault="00F83AE5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>49.04.02</w:t>
      </w:r>
      <w:r w:rsidRPr="00A92133">
        <w:rPr>
          <w:rFonts w:cs="Tahoma"/>
          <w:b/>
          <w:color w:val="000000"/>
          <w:sz w:val="24"/>
          <w:szCs w:val="24"/>
        </w:rPr>
        <w:t xml:space="preserve"> </w:t>
      </w:r>
      <w:r w:rsidRPr="00A92133">
        <w:rPr>
          <w:rFonts w:cs="Tahoma"/>
          <w:color w:val="000000"/>
          <w:sz w:val="24"/>
          <w:szCs w:val="24"/>
        </w:rPr>
        <w:t xml:space="preserve">«Физическая культура для лиц с отклонениями в состоянии здоровья 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color w:val="000000"/>
          <w:sz w:val="24"/>
          <w:szCs w:val="24"/>
        </w:rPr>
        <w:t>(адаптивная физическая культура)»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ОПОП «Адаптивное физическое воспитание в системе образования»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1C5409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F83AE5" w:rsidRPr="001C5409" w:rsidRDefault="001C5409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1C5409">
        <w:rPr>
          <w:rFonts w:cs="Tahoma"/>
          <w:color w:val="000000"/>
          <w:sz w:val="24"/>
          <w:szCs w:val="24"/>
        </w:rPr>
        <w:t>М</w:t>
      </w:r>
      <w:r w:rsidR="00F83AE5" w:rsidRPr="001C5409">
        <w:rPr>
          <w:rFonts w:cs="Tahoma"/>
          <w:color w:val="000000"/>
          <w:sz w:val="24"/>
          <w:szCs w:val="24"/>
        </w:rPr>
        <w:t>агистр</w:t>
      </w: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83AE5" w:rsidRPr="00A92133" w:rsidRDefault="00F83AE5" w:rsidP="00F83AE5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A92133">
        <w:rPr>
          <w:rFonts w:cs="Tahoma"/>
          <w:b/>
          <w:color w:val="000000"/>
          <w:sz w:val="24"/>
          <w:szCs w:val="24"/>
        </w:rPr>
        <w:t>Форма обучения:</w:t>
      </w:r>
    </w:p>
    <w:p w:rsidR="00F83AE5" w:rsidRPr="00A92133" w:rsidRDefault="006F1E70" w:rsidP="00F83AE5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о</w:t>
      </w:r>
      <w:r w:rsidR="00F83AE5" w:rsidRPr="00A92133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F83AE5" w:rsidRPr="00A92133" w:rsidTr="009D16B5">
        <w:trPr>
          <w:trHeight w:val="3026"/>
        </w:trPr>
        <w:tc>
          <w:tcPr>
            <w:tcW w:w="3544" w:type="dxa"/>
          </w:tcPr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378F8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факультета </w:t>
            </w:r>
          </w:p>
          <w:p w:rsidR="005378F8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магистерской подготовки, </w:t>
            </w:r>
          </w:p>
          <w:p w:rsidR="005378F8" w:rsidRPr="00193414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фарм</w:t>
            </w:r>
            <w:r>
              <w:rPr>
                <w:color w:val="000000"/>
                <w:sz w:val="24"/>
                <w:szCs w:val="24"/>
              </w:rPr>
              <w:t>ацевт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5378F8" w:rsidRPr="00193414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____________Н.А. Вощинина </w:t>
            </w:r>
          </w:p>
          <w:p w:rsidR="005378F8" w:rsidRPr="00193414" w:rsidRDefault="005378F8" w:rsidP="005378F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F83AE5" w:rsidRPr="00A92133" w:rsidRDefault="00F83AE5" w:rsidP="006F1E7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83AE5" w:rsidRPr="00A92133" w:rsidRDefault="00F83AE5" w:rsidP="009D16B5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5378F8" w:rsidRPr="008518C0" w:rsidRDefault="005378F8" w:rsidP="005378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(протокол № 15, </w:t>
            </w:r>
          </w:p>
          <w:p w:rsidR="005378F8" w:rsidRPr="008518C0" w:rsidRDefault="005378F8" w:rsidP="005378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г.)</w:t>
            </w:r>
          </w:p>
          <w:p w:rsidR="005378F8" w:rsidRDefault="005378F8" w:rsidP="005378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Заведующий кафедрой,</w:t>
            </w:r>
          </w:p>
          <w:p w:rsidR="005378F8" w:rsidRDefault="005378F8" w:rsidP="005378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к.б.н., доцент</w:t>
            </w:r>
          </w:p>
          <w:p w:rsidR="005378F8" w:rsidRPr="008518C0" w:rsidRDefault="005378F8" w:rsidP="005378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________И.В.Осадченко</w:t>
            </w:r>
          </w:p>
          <w:p w:rsidR="00F83AE5" w:rsidRPr="00A92133" w:rsidRDefault="005378F8" w:rsidP="005378F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518C0">
              <w:rPr>
                <w:rFonts w:cs="Tahoma"/>
                <w:color w:val="000000"/>
                <w:sz w:val="24"/>
                <w:szCs w:val="24"/>
              </w:rPr>
              <w:t>«30» мая 2022 г.</w:t>
            </w:r>
          </w:p>
        </w:tc>
      </w:tr>
    </w:tbl>
    <w:p w:rsidR="00C27CC3" w:rsidRPr="00F83AE5" w:rsidRDefault="00C27CC3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5409" w:rsidRDefault="001C5409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C5409" w:rsidRDefault="001C5409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46D5D" w:rsidRPr="00F83AE5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F83AE5">
        <w:rPr>
          <w:rFonts w:cs="Tahoma"/>
          <w:b/>
          <w:color w:val="000000"/>
          <w:sz w:val="24"/>
          <w:szCs w:val="24"/>
        </w:rPr>
        <w:t>Малаховка 20</w:t>
      </w:r>
      <w:r w:rsidR="006F1E70">
        <w:rPr>
          <w:rFonts w:cs="Tahoma"/>
          <w:b/>
          <w:color w:val="000000"/>
          <w:sz w:val="24"/>
          <w:szCs w:val="24"/>
        </w:rPr>
        <w:t>2</w:t>
      </w:r>
      <w:r w:rsidR="005378F8">
        <w:rPr>
          <w:rFonts w:cs="Tahoma"/>
          <w:b/>
          <w:color w:val="000000"/>
          <w:sz w:val="24"/>
          <w:szCs w:val="24"/>
        </w:rPr>
        <w:t>2</w:t>
      </w:r>
    </w:p>
    <w:p w:rsidR="00946D5D" w:rsidRPr="00F83AE5" w:rsidRDefault="00946D5D" w:rsidP="00946D5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5378F8" w:rsidRDefault="005378F8" w:rsidP="006F1E70">
      <w:pPr>
        <w:widowControl w:val="0"/>
        <w:jc w:val="both"/>
        <w:rPr>
          <w:color w:val="000000"/>
          <w:sz w:val="24"/>
          <w:szCs w:val="24"/>
        </w:rPr>
      </w:pPr>
    </w:p>
    <w:p w:rsidR="005378F8" w:rsidRDefault="005378F8" w:rsidP="006F1E70">
      <w:pPr>
        <w:widowControl w:val="0"/>
        <w:jc w:val="both"/>
        <w:rPr>
          <w:color w:val="000000"/>
          <w:sz w:val="24"/>
          <w:szCs w:val="24"/>
        </w:rPr>
      </w:pPr>
    </w:p>
    <w:p w:rsidR="006F1E70" w:rsidRPr="0031777F" w:rsidRDefault="006F1E70" w:rsidP="006F1E70">
      <w:pPr>
        <w:widowControl w:val="0"/>
        <w:jc w:val="both"/>
        <w:rPr>
          <w:color w:val="000000"/>
          <w:sz w:val="24"/>
          <w:szCs w:val="24"/>
        </w:rPr>
      </w:pPr>
      <w:r w:rsidRPr="0031777F">
        <w:rPr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>
        <w:rPr>
          <w:color w:val="000000"/>
          <w:sz w:val="24"/>
          <w:szCs w:val="24"/>
        </w:rPr>
        <w:t>- магистратура</w:t>
      </w:r>
      <w:r w:rsidRPr="0031777F">
        <w:rPr>
          <w:color w:val="000000"/>
          <w:sz w:val="24"/>
          <w:szCs w:val="24"/>
        </w:rPr>
        <w:t xml:space="preserve"> по направлению подготовки 49.04.02 Физическая культура для лиц с отклонениями в состоянии здоровья (адаптивная физическая культура), утвержденны</w:t>
      </w:r>
      <w:r>
        <w:rPr>
          <w:color w:val="000000"/>
          <w:sz w:val="24"/>
          <w:szCs w:val="24"/>
        </w:rPr>
        <w:t>м</w:t>
      </w:r>
      <w:r w:rsidRPr="0031777F">
        <w:rPr>
          <w:color w:val="000000"/>
          <w:sz w:val="24"/>
          <w:szCs w:val="24"/>
        </w:rPr>
        <w:t xml:space="preserve"> приказом Министерства образования и науки Российской Федерации от 19 сентября 2017 г. № 946 (зарегистрирован Министерством юстиции Российской Федерации 16 октября 2017г., регистрационный № 48564).</w:t>
      </w:r>
    </w:p>
    <w:p w:rsidR="00387EA4" w:rsidRPr="00F83AE5" w:rsidRDefault="00387EA4" w:rsidP="00387EA4">
      <w:pPr>
        <w:jc w:val="both"/>
        <w:rPr>
          <w:color w:val="000000"/>
          <w:sz w:val="24"/>
          <w:szCs w:val="24"/>
          <w:shd w:val="clear" w:color="auto" w:fill="FFFFFF"/>
        </w:rPr>
      </w:pPr>
    </w:p>
    <w:p w:rsidR="00387EA4" w:rsidRPr="00F83AE5" w:rsidRDefault="00387EA4" w:rsidP="00387EA4">
      <w:pPr>
        <w:jc w:val="both"/>
        <w:rPr>
          <w:rFonts w:cs="Tahoma"/>
          <w:b/>
          <w:color w:val="000000"/>
          <w:sz w:val="24"/>
          <w:szCs w:val="24"/>
        </w:rPr>
      </w:pP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774342" w:rsidRDefault="00774342" w:rsidP="00774342">
      <w:pPr>
        <w:widowControl w:val="0"/>
        <w:rPr>
          <w:sz w:val="24"/>
          <w:szCs w:val="24"/>
        </w:rPr>
      </w:pPr>
      <w:r w:rsidRPr="00A75945">
        <w:rPr>
          <w:color w:val="000000"/>
          <w:sz w:val="24"/>
          <w:szCs w:val="24"/>
        </w:rPr>
        <w:t>Покрина О.В.</w:t>
      </w:r>
      <w:r>
        <w:rPr>
          <w:color w:val="000000"/>
          <w:sz w:val="24"/>
          <w:szCs w:val="24"/>
        </w:rPr>
        <w:t xml:space="preserve">, </w:t>
      </w:r>
      <w:r w:rsidRPr="00A75945">
        <w:rPr>
          <w:color w:val="000000"/>
          <w:sz w:val="24"/>
          <w:szCs w:val="24"/>
        </w:rPr>
        <w:t>к.п.н</w:t>
      </w:r>
      <w:r w:rsidR="005378F8">
        <w:rPr>
          <w:color w:val="000000"/>
          <w:sz w:val="24"/>
          <w:szCs w:val="24"/>
        </w:rPr>
        <w:t>.</w:t>
      </w:r>
      <w:r w:rsidRPr="00A75945">
        <w:rPr>
          <w:color w:val="000000"/>
          <w:sz w:val="24"/>
          <w:szCs w:val="24"/>
        </w:rPr>
        <w:t xml:space="preserve">, </w:t>
      </w:r>
      <w:r w:rsidRPr="00A75945">
        <w:rPr>
          <w:sz w:val="24"/>
          <w:szCs w:val="24"/>
        </w:rPr>
        <w:t xml:space="preserve">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</w:p>
    <w:p w:rsidR="00774342" w:rsidRDefault="00774342" w:rsidP="00774342">
      <w:pPr>
        <w:widowControl w:val="0"/>
        <w:rPr>
          <w:sz w:val="24"/>
          <w:szCs w:val="24"/>
        </w:rPr>
      </w:pPr>
      <w:r>
        <w:rPr>
          <w:sz w:val="24"/>
          <w:szCs w:val="24"/>
        </w:rPr>
        <w:t>Осадченко И.В., к.б.н., зав.кафедрой адаптивной физической культуры и спортивной медицины</w:t>
      </w:r>
    </w:p>
    <w:p w:rsidR="00774342" w:rsidRPr="00A75945" w:rsidRDefault="00774342" w:rsidP="00774342">
      <w:pPr>
        <w:widowControl w:val="0"/>
        <w:rPr>
          <w:color w:val="000000"/>
          <w:sz w:val="24"/>
          <w:szCs w:val="24"/>
        </w:rPr>
      </w:pPr>
    </w:p>
    <w:p w:rsidR="00774342" w:rsidRDefault="00774342" w:rsidP="00774342">
      <w:pPr>
        <w:widowControl w:val="0"/>
        <w:rPr>
          <w:b/>
          <w:color w:val="000000"/>
          <w:sz w:val="24"/>
          <w:szCs w:val="24"/>
        </w:rPr>
      </w:pP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  <w:r w:rsidRPr="00A75945">
        <w:rPr>
          <w:b/>
          <w:color w:val="000000"/>
          <w:sz w:val="24"/>
          <w:szCs w:val="24"/>
        </w:rPr>
        <w:t xml:space="preserve">Рецензенты: </w:t>
      </w:r>
    </w:p>
    <w:p w:rsidR="00774342" w:rsidRPr="0082183B" w:rsidRDefault="00774342" w:rsidP="00774342">
      <w:pPr>
        <w:widowControl w:val="0"/>
        <w:rPr>
          <w:color w:val="000000"/>
          <w:sz w:val="24"/>
          <w:szCs w:val="24"/>
        </w:rPr>
      </w:pPr>
      <w:r w:rsidRPr="00A75945">
        <w:rPr>
          <w:sz w:val="24"/>
          <w:szCs w:val="24"/>
        </w:rPr>
        <w:t>Цицкишвилли Н.И.</w:t>
      </w:r>
      <w:r>
        <w:rPr>
          <w:sz w:val="24"/>
          <w:szCs w:val="24"/>
        </w:rPr>
        <w:t xml:space="preserve">, </w:t>
      </w:r>
      <w:r w:rsidRPr="00A75945">
        <w:rPr>
          <w:sz w:val="24"/>
          <w:szCs w:val="24"/>
        </w:rPr>
        <w:tab/>
      </w:r>
      <w:r w:rsidRPr="00A75945">
        <w:rPr>
          <w:color w:val="000000"/>
          <w:sz w:val="24"/>
          <w:szCs w:val="24"/>
        </w:rPr>
        <w:t xml:space="preserve">к.п.н, </w:t>
      </w:r>
      <w:r w:rsidRPr="00A75945">
        <w:rPr>
          <w:sz w:val="24"/>
          <w:szCs w:val="24"/>
        </w:rPr>
        <w:t xml:space="preserve">., доцент кафедры </w:t>
      </w:r>
      <w:r>
        <w:rPr>
          <w:sz w:val="24"/>
          <w:szCs w:val="24"/>
        </w:rPr>
        <w:t>адаптивной физической культуры и спортивной медицины</w:t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</w:r>
      <w:r w:rsidRPr="00A75945">
        <w:rPr>
          <w:sz w:val="24"/>
          <w:szCs w:val="24"/>
        </w:rPr>
        <w:tab/>
        <w:t xml:space="preserve"> </w:t>
      </w: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  <w:r w:rsidRPr="00A75945">
        <w:rPr>
          <w:sz w:val="24"/>
          <w:szCs w:val="24"/>
        </w:rPr>
        <w:t>Стрельникова И.В.</w:t>
      </w:r>
      <w:r>
        <w:rPr>
          <w:sz w:val="24"/>
          <w:szCs w:val="24"/>
        </w:rPr>
        <w:t>, к.б.н., зав.кафедрой физиологии и боихимии</w:t>
      </w:r>
      <w:r w:rsidRPr="00A75945">
        <w:rPr>
          <w:sz w:val="24"/>
          <w:szCs w:val="24"/>
        </w:rPr>
        <w:t xml:space="preserve"> </w:t>
      </w:r>
    </w:p>
    <w:p w:rsidR="00774342" w:rsidRPr="00A75945" w:rsidRDefault="00774342" w:rsidP="00774342">
      <w:pPr>
        <w:widowControl w:val="0"/>
        <w:rPr>
          <w:b/>
          <w:color w:val="000000"/>
          <w:sz w:val="24"/>
          <w:szCs w:val="24"/>
        </w:rPr>
      </w:pPr>
    </w:p>
    <w:p w:rsidR="00774342" w:rsidRDefault="00774342" w:rsidP="00774342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74342" w:rsidRDefault="00774342" w:rsidP="00774342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774342" w:rsidRPr="007A0444" w:rsidRDefault="00774342" w:rsidP="00774342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</w:pPr>
      <w:r w:rsidRPr="007A0444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>Ссылки на используемые в разработке РПД дисциплины профессиональные стандарты (в соответствии с ФГОС ВО 49.04.02):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97"/>
        <w:gridCol w:w="3218"/>
        <w:gridCol w:w="1132"/>
      </w:tblGrid>
      <w:tr w:rsidR="00774342" w:rsidRPr="007A0444" w:rsidTr="00080847">
        <w:tc>
          <w:tcPr>
            <w:tcW w:w="876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Код ПС</w:t>
            </w:r>
          </w:p>
        </w:tc>
        <w:tc>
          <w:tcPr>
            <w:tcW w:w="4697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Профессиональный стандарт</w:t>
            </w:r>
          </w:p>
        </w:tc>
        <w:tc>
          <w:tcPr>
            <w:tcW w:w="3218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Минтруда России</w:t>
            </w:r>
          </w:p>
        </w:tc>
        <w:tc>
          <w:tcPr>
            <w:tcW w:w="1132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Аббрев. исп. в РПД</w:t>
            </w:r>
          </w:p>
        </w:tc>
      </w:tr>
      <w:tr w:rsidR="00774342" w:rsidRPr="007A0444" w:rsidTr="00080847">
        <w:tc>
          <w:tcPr>
            <w:tcW w:w="9923" w:type="dxa"/>
            <w:gridSpan w:val="4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 Социальное обслуживание</w:t>
            </w:r>
          </w:p>
        </w:tc>
      </w:tr>
      <w:tr w:rsidR="00774342" w:rsidRPr="007A0444" w:rsidTr="00080847">
        <w:tc>
          <w:tcPr>
            <w:tcW w:w="876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03.007</w:t>
            </w:r>
          </w:p>
        </w:tc>
        <w:tc>
          <w:tcPr>
            <w:tcW w:w="4697" w:type="dxa"/>
            <w:shd w:val="clear" w:color="auto" w:fill="auto"/>
          </w:tcPr>
          <w:p w:rsidR="00774342" w:rsidRPr="007A0444" w:rsidRDefault="00774342" w:rsidP="0008084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outlineLvl w:val="0"/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bCs/>
                <w:kern w:val="32"/>
                <w:sz w:val="24"/>
                <w:szCs w:val="24"/>
                <w:u w:color="000000"/>
                <w:bdr w:val="nil"/>
                <w:lang w:eastAsia="en-US"/>
              </w:rPr>
              <w:t>"Специалист по реабилитационной работе в социальной сфере"</w:t>
            </w:r>
          </w:p>
        </w:tc>
        <w:tc>
          <w:tcPr>
            <w:tcW w:w="3218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  <w:shd w:val="clear" w:color="auto" w:fill="auto"/>
          </w:tcPr>
          <w:p w:rsidR="00774342" w:rsidRPr="007A0444" w:rsidRDefault="00774342" w:rsidP="000808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</w:pPr>
            <w:r w:rsidRPr="007A0444">
              <w:rPr>
                <w:rFonts w:eastAsia="Arial Unicode MS"/>
                <w:b/>
                <w:color w:val="000000"/>
                <w:sz w:val="24"/>
                <w:szCs w:val="24"/>
                <w:u w:color="000000"/>
                <w:bdr w:val="nil"/>
                <w:lang w:eastAsia="en-US"/>
              </w:rPr>
              <w:t>СР</w:t>
            </w:r>
          </w:p>
        </w:tc>
      </w:tr>
    </w:tbl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F83AE5" w:rsidRDefault="00F83AE5" w:rsidP="00FD4C7D">
      <w:pPr>
        <w:widowControl w:val="0"/>
        <w:rPr>
          <w:sz w:val="24"/>
          <w:szCs w:val="24"/>
        </w:rPr>
      </w:pPr>
    </w:p>
    <w:p w:rsidR="002B4E30" w:rsidRPr="00F83AE5" w:rsidRDefault="002B4E30" w:rsidP="002B4E30">
      <w:pPr>
        <w:pStyle w:val="a3"/>
        <w:ind w:left="0" w:firstLine="709"/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F83AE5">
        <w:rPr>
          <w:b/>
          <w:bCs/>
          <w:caps/>
          <w:color w:val="000000"/>
          <w:spacing w:val="-1"/>
          <w:sz w:val="24"/>
          <w:szCs w:val="24"/>
        </w:rPr>
        <w:t xml:space="preserve">1. </w:t>
      </w:r>
      <w:r w:rsidR="00F83AE5" w:rsidRPr="00F83AE5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B00A1D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ПК-1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научно-методическое и учебно-методическое обеспечение реализации программ по адаптивному физическому воспитанию.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ПК-2</w:t>
      </w:r>
      <w:r w:rsidRPr="00F83AE5">
        <w:rPr>
          <w:color w:val="000000"/>
          <w:spacing w:val="-1"/>
          <w:sz w:val="24"/>
          <w:szCs w:val="24"/>
        </w:rPr>
        <w:t>: 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особенностей.</w:t>
      </w:r>
    </w:p>
    <w:p w:rsidR="00AA68B7" w:rsidRPr="00F83AE5" w:rsidRDefault="00AA68B7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ПК-3</w:t>
      </w:r>
      <w:r w:rsidRPr="00F83AE5">
        <w:rPr>
          <w:color w:val="000000"/>
          <w:spacing w:val="-1"/>
          <w:sz w:val="24"/>
          <w:szCs w:val="24"/>
        </w:rPr>
        <w:t xml:space="preserve">: Способен планировать и реализовывать образовательный процесс и комплексные </w:t>
      </w:r>
      <w:r w:rsidR="00953D0B" w:rsidRPr="00F83AE5">
        <w:rPr>
          <w:color w:val="000000"/>
          <w:spacing w:val="-1"/>
          <w:sz w:val="24"/>
          <w:szCs w:val="24"/>
        </w:rPr>
        <w:t>профилактические мероприятия в области адаптивной физической культуры.</w:t>
      </w:r>
    </w:p>
    <w:p w:rsidR="00953D0B" w:rsidRPr="00F83AE5" w:rsidRDefault="00953D0B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F83AE5">
        <w:rPr>
          <w:b/>
          <w:color w:val="000000"/>
          <w:spacing w:val="-1"/>
          <w:sz w:val="24"/>
          <w:szCs w:val="24"/>
        </w:rPr>
        <w:t>ПК-4</w:t>
      </w:r>
      <w:r w:rsidRPr="00F83AE5">
        <w:rPr>
          <w:color w:val="000000"/>
          <w:spacing w:val="-1"/>
          <w:sz w:val="24"/>
          <w:szCs w:val="24"/>
        </w:rPr>
        <w:t>: Способен осуществлять научно-исследовательскую и проектную деятельность</w:t>
      </w:r>
      <w:r w:rsidR="00282BDB" w:rsidRPr="00F83AE5">
        <w:rPr>
          <w:color w:val="000000"/>
          <w:spacing w:val="-1"/>
          <w:sz w:val="24"/>
          <w:szCs w:val="24"/>
        </w:rPr>
        <w:t xml:space="preserve"> по изучению образовательной среды в сфере адаптивной физической культуры и вносить обоснованные предложения по ее оптимизации.</w:t>
      </w:r>
    </w:p>
    <w:p w:rsidR="002B4E30" w:rsidRPr="00F83AE5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F83AE5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774342" w:rsidRPr="00A75945" w:rsidRDefault="00774342" w:rsidP="00774342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0"/>
        <w:gridCol w:w="2268"/>
        <w:gridCol w:w="1779"/>
      </w:tblGrid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774342" w:rsidP="00080847">
            <w:pPr>
              <w:jc w:val="center"/>
              <w:rPr>
                <w:spacing w:val="-1"/>
                <w:sz w:val="24"/>
                <w:szCs w:val="24"/>
              </w:rPr>
            </w:pPr>
            <w:r w:rsidRPr="00AD3621">
              <w:rPr>
                <w:spacing w:val="-1"/>
                <w:sz w:val="24"/>
                <w:szCs w:val="24"/>
              </w:rPr>
              <w:t>В результате изучения дисциплины студент должен:</w:t>
            </w:r>
          </w:p>
        </w:tc>
        <w:tc>
          <w:tcPr>
            <w:tcW w:w="2268" w:type="dxa"/>
          </w:tcPr>
          <w:p w:rsidR="00774342" w:rsidRPr="00AD3621" w:rsidRDefault="00774342" w:rsidP="00080847">
            <w:pPr>
              <w:jc w:val="center"/>
              <w:rPr>
                <w:rFonts w:eastAsia="Calibri"/>
                <w:sz w:val="24"/>
                <w:szCs w:val="24"/>
              </w:rPr>
            </w:pPr>
            <w:r w:rsidRPr="00AD3621">
              <w:rPr>
                <w:rFonts w:eastAsia="Calibri"/>
                <w:sz w:val="24"/>
                <w:szCs w:val="24"/>
              </w:rPr>
              <w:t>Профессиональный стандарт и код трудовой функции</w:t>
            </w:r>
          </w:p>
        </w:tc>
        <w:tc>
          <w:tcPr>
            <w:tcW w:w="1779" w:type="dxa"/>
          </w:tcPr>
          <w:p w:rsidR="00774342" w:rsidRPr="00AD3621" w:rsidRDefault="00774342" w:rsidP="00080847">
            <w:pPr>
              <w:widowControl w:val="0"/>
              <w:tabs>
                <w:tab w:val="left" w:pos="756"/>
              </w:tabs>
              <w:jc w:val="center"/>
              <w:rPr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Код формируемых</w:t>
            </w:r>
          </w:p>
          <w:p w:rsidR="00774342" w:rsidRPr="00AD3621" w:rsidRDefault="00774342" w:rsidP="00080847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AD3621">
              <w:rPr>
                <w:sz w:val="24"/>
                <w:szCs w:val="24"/>
              </w:rPr>
              <w:t>компетенций</w:t>
            </w:r>
          </w:p>
        </w:tc>
      </w:tr>
      <w:tr w:rsidR="00774342" w:rsidRPr="00A75945" w:rsidTr="00080847">
        <w:trPr>
          <w:jc w:val="center"/>
        </w:trPr>
        <w:tc>
          <w:tcPr>
            <w:tcW w:w="9287" w:type="dxa"/>
            <w:gridSpan w:val="3"/>
          </w:tcPr>
          <w:p w:rsidR="00774342" w:rsidRPr="00416A9A" w:rsidRDefault="00774342" w:rsidP="00080847">
            <w:pPr>
              <w:widowControl w:val="0"/>
              <w:tabs>
                <w:tab w:val="left" w:pos="756"/>
              </w:tabs>
              <w:jc w:val="center"/>
              <w:rPr>
                <w:b/>
                <w:i/>
                <w:sz w:val="24"/>
                <w:szCs w:val="24"/>
              </w:rPr>
            </w:pPr>
            <w:r w:rsidRPr="00416A9A">
              <w:rPr>
                <w:b/>
                <w:i/>
                <w:sz w:val="24"/>
                <w:szCs w:val="24"/>
              </w:rPr>
              <w:t>ЗНАТЬ: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416A9A" w:rsidRDefault="00080847" w:rsidP="00774342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080847">
              <w:rPr>
                <w:sz w:val="24"/>
                <w:szCs w:val="24"/>
              </w:rPr>
              <w:t xml:space="preserve"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 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774342" w:rsidRPr="00A75945" w:rsidTr="00080847">
        <w:trPr>
          <w:jc w:val="center"/>
        </w:trPr>
        <w:tc>
          <w:tcPr>
            <w:tcW w:w="5240" w:type="dxa"/>
          </w:tcPr>
          <w:p w:rsidR="00774342" w:rsidRPr="00AD3621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</w:p>
        </w:tc>
        <w:tc>
          <w:tcPr>
            <w:tcW w:w="2268" w:type="dxa"/>
          </w:tcPr>
          <w:p w:rsidR="00774342" w:rsidRPr="00A75945" w:rsidRDefault="00774342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774342" w:rsidRPr="00A75945" w:rsidRDefault="00774342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774342" w:rsidRPr="00416A9A" w:rsidRDefault="00774342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774342" w:rsidRPr="00A75945" w:rsidRDefault="00774342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080847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методологию теории и методики физического воспитания</w:t>
            </w:r>
            <w:r>
              <w:rPr>
                <w:spacing w:val="-1"/>
                <w:sz w:val="24"/>
                <w:szCs w:val="24"/>
              </w:rPr>
              <w:t xml:space="preserve"> и адаптивной физической культуры 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9287" w:type="dxa"/>
            <w:gridSpan w:val="3"/>
          </w:tcPr>
          <w:p w:rsidR="00080847" w:rsidRPr="00416A9A" w:rsidRDefault="00080847" w:rsidP="00080847">
            <w:pPr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b/>
                <w:i/>
                <w:color w:val="000000"/>
                <w:spacing w:val="-1"/>
                <w:sz w:val="24"/>
                <w:szCs w:val="24"/>
              </w:rPr>
              <w:t>УМЕТЬ: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2"/>
                <w:sz w:val="24"/>
                <w:szCs w:val="24"/>
              </w:rPr>
              <w:t xml:space="preserve">применять современные психолого-педагогические технологии в решении нестандартных проблем в образовательном процессе АФК 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080847">
              <w:rPr>
                <w:spacing w:val="-2"/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2"/>
                <w:sz w:val="24"/>
                <w:szCs w:val="24"/>
              </w:rPr>
              <w:t xml:space="preserve">формулировать задачи, подбирать </w:t>
            </w:r>
            <w:r w:rsidRPr="00080847">
              <w:rPr>
                <w:spacing w:val="-2"/>
                <w:sz w:val="24"/>
                <w:szCs w:val="24"/>
              </w:rPr>
              <w:lastRenderedPageBreak/>
              <w:t>соответствующие средства и методы их решения, регулировать психофизическую нагрузку в процессе занятий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lastRenderedPageBreak/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lastRenderedPageBreak/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lastRenderedPageBreak/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9287" w:type="dxa"/>
            <w:gridSpan w:val="3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D26563">
              <w:rPr>
                <w:b/>
                <w:bCs/>
                <w:i/>
                <w:sz w:val="24"/>
                <w:szCs w:val="24"/>
              </w:rPr>
              <w:lastRenderedPageBreak/>
              <w:t>ОБЛАДАТЬ НАВЫКАМИ  И/ИЛИ ОПЫТОМ  ДЕЯТЕЛЬНОСТИ: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 xml:space="preserve">навыками применения на практике новейших достижений в области педагогического сопровождения лиц с различными отклонениями в состоянии здоровья 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  <w:tr w:rsidR="00080847" w:rsidRPr="00A75945" w:rsidTr="00080847">
        <w:trPr>
          <w:jc w:val="center"/>
        </w:trPr>
        <w:tc>
          <w:tcPr>
            <w:tcW w:w="5240" w:type="dxa"/>
          </w:tcPr>
          <w:p w:rsidR="00080847" w:rsidRPr="00A75945" w:rsidRDefault="00080847" w:rsidP="00080847">
            <w:pPr>
              <w:rPr>
                <w:spacing w:val="-1"/>
                <w:sz w:val="24"/>
                <w:szCs w:val="24"/>
              </w:rPr>
            </w:pPr>
            <w:r w:rsidRPr="00080847">
              <w:rPr>
                <w:spacing w:val="-1"/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</w:p>
        </w:tc>
        <w:tc>
          <w:tcPr>
            <w:tcW w:w="2268" w:type="dxa"/>
          </w:tcPr>
          <w:p w:rsidR="00080847" w:rsidRPr="00A75945" w:rsidRDefault="00080847" w:rsidP="00080847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416A9A">
              <w:rPr>
                <w:b/>
                <w:sz w:val="24"/>
                <w:szCs w:val="24"/>
              </w:rPr>
              <w:t>СР:</w:t>
            </w:r>
            <w:r w:rsidR="005378F8">
              <w:rPr>
                <w:sz w:val="24"/>
                <w:szCs w:val="24"/>
              </w:rPr>
              <w:t xml:space="preserve"> </w:t>
            </w:r>
            <w:r w:rsidRPr="00A75945">
              <w:rPr>
                <w:sz w:val="24"/>
                <w:szCs w:val="24"/>
              </w:rPr>
              <w:t>В/01.7</w:t>
            </w:r>
          </w:p>
          <w:p w:rsidR="00080847" w:rsidRPr="00A75945" w:rsidRDefault="00080847" w:rsidP="00080847">
            <w:pPr>
              <w:jc w:val="both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79" w:type="dxa"/>
          </w:tcPr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ПК-1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ПК-2</w:t>
            </w:r>
          </w:p>
          <w:p w:rsidR="00080847" w:rsidRPr="00416A9A" w:rsidRDefault="00080847" w:rsidP="00080847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ПК-3</w:t>
            </w:r>
          </w:p>
          <w:p w:rsidR="00080847" w:rsidRPr="00A75945" w:rsidRDefault="00080847" w:rsidP="00080847">
            <w:pPr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416A9A">
              <w:rPr>
                <w:color w:val="000000"/>
                <w:spacing w:val="-1"/>
                <w:sz w:val="24"/>
                <w:szCs w:val="24"/>
              </w:rPr>
              <w:t>ПК-4</w:t>
            </w:r>
          </w:p>
        </w:tc>
      </w:tr>
    </w:tbl>
    <w:p w:rsidR="004A33E6" w:rsidRPr="004A33E6" w:rsidRDefault="004A33E6" w:rsidP="004A33E6">
      <w:pPr>
        <w:tabs>
          <w:tab w:val="left" w:pos="709"/>
        </w:tabs>
        <w:ind w:left="426"/>
        <w:jc w:val="both"/>
        <w:rPr>
          <w:b/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ab/>
        <w:t xml:space="preserve">2. </w:t>
      </w:r>
      <w:r w:rsidRPr="004A33E6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</w:t>
      </w:r>
      <w:r w:rsidRPr="004A33E6">
        <w:rPr>
          <w:b/>
          <w:caps/>
          <w:color w:val="000000"/>
          <w:spacing w:val="-1"/>
          <w:sz w:val="24"/>
          <w:szCs w:val="24"/>
        </w:rPr>
        <w:t>:</w:t>
      </w:r>
    </w:p>
    <w:p w:rsidR="004A33E6" w:rsidRPr="0031777F" w:rsidRDefault="004A33E6" w:rsidP="004A33E6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31777F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факультативным дисциплинам. </w:t>
      </w:r>
    </w:p>
    <w:p w:rsidR="004A33E6" w:rsidRPr="0031777F" w:rsidRDefault="004A33E6" w:rsidP="004A33E6">
      <w:pPr>
        <w:ind w:firstLine="708"/>
        <w:jc w:val="both"/>
        <w:rPr>
          <w:color w:val="000000"/>
          <w:spacing w:val="-1"/>
          <w:sz w:val="24"/>
          <w:szCs w:val="24"/>
        </w:rPr>
      </w:pPr>
      <w:r w:rsidRPr="0031777F">
        <w:rPr>
          <w:color w:val="000000"/>
          <w:spacing w:val="-1"/>
          <w:sz w:val="24"/>
          <w:szCs w:val="24"/>
        </w:rPr>
        <w:t>В соответствии с рабочим учебным планом дисциплина изучается в</w:t>
      </w:r>
      <w:r>
        <w:rPr>
          <w:color w:val="000000"/>
          <w:spacing w:val="-1"/>
          <w:sz w:val="24"/>
          <w:szCs w:val="24"/>
        </w:rPr>
        <w:t xml:space="preserve"> </w:t>
      </w:r>
      <w:r w:rsidR="00CA5300">
        <w:rPr>
          <w:color w:val="000000"/>
          <w:spacing w:val="-1"/>
          <w:sz w:val="24"/>
          <w:szCs w:val="24"/>
        </w:rPr>
        <w:t>1</w:t>
      </w:r>
      <w:r>
        <w:rPr>
          <w:color w:val="000000"/>
          <w:spacing w:val="-1"/>
          <w:sz w:val="24"/>
          <w:szCs w:val="24"/>
        </w:rPr>
        <w:t xml:space="preserve"> </w:t>
      </w:r>
      <w:r w:rsidRPr="0031777F">
        <w:rPr>
          <w:color w:val="000000"/>
          <w:spacing w:val="-1"/>
          <w:sz w:val="24"/>
          <w:szCs w:val="24"/>
        </w:rPr>
        <w:t>семестре</w:t>
      </w:r>
      <w:r>
        <w:rPr>
          <w:color w:val="000000"/>
          <w:spacing w:val="-1"/>
          <w:sz w:val="24"/>
          <w:szCs w:val="24"/>
        </w:rPr>
        <w:t xml:space="preserve"> по очной форме обучения и </w:t>
      </w:r>
      <w:r w:rsidR="00CA5300">
        <w:rPr>
          <w:color w:val="000000"/>
          <w:spacing w:val="-1"/>
          <w:sz w:val="24"/>
          <w:szCs w:val="24"/>
        </w:rPr>
        <w:t>в 3 семестре по заочной форме об</w:t>
      </w:r>
      <w:r>
        <w:rPr>
          <w:color w:val="000000"/>
          <w:spacing w:val="-1"/>
          <w:sz w:val="24"/>
          <w:szCs w:val="24"/>
        </w:rPr>
        <w:t>учения.</w:t>
      </w:r>
    </w:p>
    <w:p w:rsidR="004A33E6" w:rsidRPr="0031777F" w:rsidRDefault="004A33E6" w:rsidP="004A33E6">
      <w:pPr>
        <w:jc w:val="both"/>
        <w:rPr>
          <w:color w:val="000000"/>
          <w:spacing w:val="-1"/>
          <w:sz w:val="24"/>
          <w:szCs w:val="24"/>
        </w:rPr>
      </w:pPr>
      <w:r w:rsidRPr="0031777F">
        <w:rPr>
          <w:color w:val="000000"/>
          <w:spacing w:val="-1"/>
          <w:sz w:val="24"/>
          <w:szCs w:val="24"/>
        </w:rPr>
        <w:tab/>
        <w:t>Вид промежуточной аттестации: зачет</w:t>
      </w:r>
    </w:p>
    <w:p w:rsidR="001A5265" w:rsidRDefault="001A5265" w:rsidP="00CA5300">
      <w:pPr>
        <w:jc w:val="both"/>
        <w:rPr>
          <w:i/>
          <w:color w:val="000000"/>
          <w:spacing w:val="-1"/>
          <w:sz w:val="24"/>
          <w:szCs w:val="24"/>
        </w:rPr>
      </w:pPr>
    </w:p>
    <w:p w:rsidR="00CA5300" w:rsidRDefault="00CA5300" w:rsidP="005378F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ind w:right="19"/>
        <w:rPr>
          <w:b/>
          <w:color w:val="000000"/>
          <w:spacing w:val="-1"/>
          <w:sz w:val="24"/>
          <w:szCs w:val="24"/>
        </w:rPr>
      </w:pPr>
      <w:r w:rsidRPr="006A081E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5378F8" w:rsidRPr="00587FE2" w:rsidRDefault="005378F8" w:rsidP="005378F8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ind w:right="19"/>
        <w:rPr>
          <w:i/>
          <w:color w:val="000000"/>
          <w:spacing w:val="-1"/>
          <w:sz w:val="24"/>
          <w:szCs w:val="24"/>
        </w:rPr>
      </w:pPr>
    </w:p>
    <w:p w:rsidR="00CA5300" w:rsidRPr="00587FE2" w:rsidRDefault="00CA5300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  <w:r w:rsidRPr="00587FE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CA5300" w:rsidRPr="0031777F" w:rsidTr="00080847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Семестры</w:t>
            </w:r>
          </w:p>
        </w:tc>
      </w:tr>
      <w:tr w:rsidR="00CA5300" w:rsidRPr="0031777F" w:rsidTr="00080847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CA5300" w:rsidRPr="0031777F" w:rsidTr="00080847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CA5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CA53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A5300" w:rsidRPr="0031777F" w:rsidTr="00080847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 том числе: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rPr>
                <w:spacing w:val="-1"/>
                <w:sz w:val="24"/>
                <w:szCs w:val="24"/>
              </w:rPr>
            </w:pPr>
            <w:r w:rsidRPr="0031777F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CA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CA53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31777F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 xml:space="preserve">Общая трудоемкость:  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CA5300" w:rsidRDefault="00CA5300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</w:p>
    <w:p w:rsidR="005378F8" w:rsidRDefault="005378F8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</w:p>
    <w:p w:rsidR="00CA5300" w:rsidRPr="00587FE2" w:rsidRDefault="00CA5300" w:rsidP="00CA5300">
      <w:pPr>
        <w:pStyle w:val="a3"/>
        <w:shd w:val="clear" w:color="auto" w:fill="FFFFFF"/>
        <w:tabs>
          <w:tab w:val="left" w:pos="1134"/>
        </w:tabs>
        <w:ind w:right="1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587FE2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3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2498"/>
        <w:gridCol w:w="1560"/>
        <w:gridCol w:w="2242"/>
      </w:tblGrid>
      <w:tr w:rsidR="00CA5300" w:rsidRPr="0031777F" w:rsidTr="00080847">
        <w:trPr>
          <w:trHeight w:val="219"/>
        </w:trPr>
        <w:tc>
          <w:tcPr>
            <w:tcW w:w="552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Всего часов</w:t>
            </w:r>
          </w:p>
        </w:tc>
        <w:tc>
          <w:tcPr>
            <w:tcW w:w="224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Семестры</w:t>
            </w:r>
          </w:p>
        </w:tc>
      </w:tr>
      <w:tr w:rsidR="00CA5300" w:rsidRPr="0031777F" w:rsidTr="00080847">
        <w:trPr>
          <w:trHeight w:val="234"/>
        </w:trPr>
        <w:tc>
          <w:tcPr>
            <w:tcW w:w="55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A5300" w:rsidRPr="0031777F" w:rsidTr="00080847">
        <w:trPr>
          <w:trHeight w:val="424"/>
        </w:trPr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CA5300" w:rsidRPr="0031777F" w:rsidTr="00080847">
        <w:tc>
          <w:tcPr>
            <w:tcW w:w="933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В том числе: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rPr>
                <w:spacing w:val="-1"/>
                <w:sz w:val="24"/>
                <w:szCs w:val="24"/>
              </w:rPr>
            </w:pPr>
            <w:r w:rsidRPr="0031777F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</w:rPr>
              <w:t xml:space="preserve">Практические занятия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 w:rsidRPr="0031777F">
              <w:rPr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</w:tr>
      <w:tr w:rsidR="00CA5300" w:rsidRPr="0031777F" w:rsidTr="00080847">
        <w:tc>
          <w:tcPr>
            <w:tcW w:w="5529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5300" w:rsidRPr="0031777F" w:rsidRDefault="00CA5300" w:rsidP="000808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промежуточной аттестации: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 w:rsidRPr="0031777F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A5300" w:rsidRPr="0031777F" w:rsidRDefault="00CA5300" w:rsidP="000808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зачет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Общая трудоемкость: </w:t>
            </w:r>
            <w:r w:rsidRPr="0031777F">
              <w:rPr>
                <w:b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CA5300" w:rsidRPr="0031777F" w:rsidTr="00080847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:rsidR="00CA5300" w:rsidRPr="0031777F" w:rsidRDefault="00CA5300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A5300" w:rsidRPr="0031777F" w:rsidRDefault="00CA5300" w:rsidP="00080847">
            <w:pPr>
              <w:jc w:val="center"/>
              <w:rPr>
                <w:b/>
                <w:spacing w:val="-1"/>
                <w:sz w:val="24"/>
                <w:szCs w:val="24"/>
              </w:rPr>
            </w:pPr>
            <w:r w:rsidRPr="0031777F">
              <w:rPr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CA5300" w:rsidRPr="0031777F" w:rsidRDefault="00CA5300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5378F8" w:rsidRPr="00F83AE5" w:rsidRDefault="005378F8" w:rsidP="00FF4178">
      <w:pPr>
        <w:jc w:val="both"/>
        <w:rPr>
          <w:i/>
          <w:color w:val="000000"/>
          <w:spacing w:val="-1"/>
          <w:sz w:val="24"/>
          <w:szCs w:val="24"/>
        </w:rPr>
      </w:pPr>
    </w:p>
    <w:p w:rsidR="002B4E30" w:rsidRPr="00C41406" w:rsidRDefault="00C41406" w:rsidP="00C41406">
      <w:pPr>
        <w:ind w:left="709"/>
        <w:jc w:val="both"/>
        <w:rPr>
          <w:caps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4. </w:t>
      </w:r>
      <w:r w:rsidR="00EE276A" w:rsidRPr="00C41406">
        <w:rPr>
          <w:b/>
          <w:color w:val="000000"/>
          <w:spacing w:val="-1"/>
          <w:sz w:val="24"/>
          <w:szCs w:val="24"/>
        </w:rPr>
        <w:t>Содержание дисциплины</w:t>
      </w:r>
      <w:r w:rsidR="002B4E30" w:rsidRPr="00C41406">
        <w:rPr>
          <w:caps/>
          <w:color w:val="000000"/>
          <w:spacing w:val="-1"/>
          <w:sz w:val="24"/>
          <w:szCs w:val="24"/>
        </w:rPr>
        <w:t>:</w:t>
      </w:r>
    </w:p>
    <w:p w:rsidR="00C41406" w:rsidRPr="00F83AE5" w:rsidRDefault="00C41406" w:rsidP="00C41406">
      <w:pPr>
        <w:pStyle w:val="a3"/>
        <w:ind w:left="1069"/>
        <w:jc w:val="both"/>
        <w:rPr>
          <w:caps/>
          <w:color w:val="000000"/>
          <w:spacing w:val="-1"/>
          <w:sz w:val="24"/>
          <w:szCs w:val="24"/>
        </w:rPr>
      </w:pPr>
    </w:p>
    <w:tbl>
      <w:tblPr>
        <w:tblW w:w="92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6409"/>
      </w:tblGrid>
      <w:tr w:rsidR="00C41406" w:rsidRPr="00F83AE5" w:rsidTr="00C41406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41406" w:rsidRPr="00F83AE5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:rsidR="00C41406" w:rsidRPr="00F83AE5" w:rsidRDefault="00C41406" w:rsidP="00BF6C9B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409" w:type="dxa"/>
            <w:vAlign w:val="center"/>
          </w:tcPr>
          <w:p w:rsidR="00C41406" w:rsidRPr="00F83AE5" w:rsidRDefault="00C41406" w:rsidP="00BF6C9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C41406" w:rsidRPr="00F83AE5" w:rsidTr="00C41406">
        <w:trPr>
          <w:jc w:val="center"/>
        </w:trPr>
        <w:tc>
          <w:tcPr>
            <w:tcW w:w="813" w:type="dxa"/>
            <w:vAlign w:val="center"/>
          </w:tcPr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1</w:t>
            </w: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Default="00C41406" w:rsidP="00C4140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  <w:p w:rsidR="00C41406" w:rsidRPr="00F83AE5" w:rsidRDefault="00C41406" w:rsidP="00BF6C9B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3" w:type="dxa"/>
          </w:tcPr>
          <w:p w:rsidR="00C41406" w:rsidRPr="00C41406" w:rsidRDefault="00C41406" w:rsidP="009D16B5">
            <w:pPr>
              <w:jc w:val="both"/>
              <w:rPr>
                <w:sz w:val="24"/>
                <w:szCs w:val="24"/>
              </w:rPr>
            </w:pPr>
            <w:r w:rsidRPr="00C41406">
              <w:rPr>
                <w:sz w:val="24"/>
                <w:szCs w:val="24"/>
              </w:rPr>
              <w:t xml:space="preserve">Роль адаптивного физического воспитания в школах интернатах и детских домах </w:t>
            </w:r>
          </w:p>
        </w:tc>
        <w:tc>
          <w:tcPr>
            <w:tcW w:w="6409" w:type="dxa"/>
          </w:tcPr>
          <w:p w:rsidR="00C41406" w:rsidRPr="00CF026B" w:rsidRDefault="00C41406" w:rsidP="00CF02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</w:t>
            </w:r>
            <w:r w:rsidRPr="00CF026B">
              <w:rPr>
                <w:sz w:val="24"/>
                <w:szCs w:val="24"/>
              </w:rPr>
              <w:t>тивное физическое воспитание в детских домах и интернатах. Роль адаптивной физической культуры в социальной интеграции детей из детских домов и интернатов. 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Инклюзивный подход в процессе реализации средств и методов адаптивной физической культуры. Психо-физиологические особенности детей</w:t>
            </w:r>
            <w:r>
              <w:rPr>
                <w:sz w:val="24"/>
                <w:szCs w:val="24"/>
              </w:rPr>
              <w:t>-</w:t>
            </w:r>
            <w:r w:rsidRPr="00CF026B">
              <w:rPr>
                <w:sz w:val="24"/>
                <w:szCs w:val="24"/>
              </w:rPr>
              <w:t>сирот. Социальные проблемы адаптации детей</w:t>
            </w:r>
            <w:r>
              <w:rPr>
                <w:sz w:val="24"/>
                <w:szCs w:val="24"/>
              </w:rPr>
              <w:t>-</w:t>
            </w:r>
            <w:r w:rsidRPr="00CF026B">
              <w:rPr>
                <w:sz w:val="24"/>
                <w:szCs w:val="24"/>
              </w:rPr>
              <w:t xml:space="preserve">сирот. Характеристика  образовательных учреждений для детей-сирот (специальный коррекционный детский дом,  специальная </w:t>
            </w:r>
          </w:p>
          <w:p w:rsidR="00C41406" w:rsidRPr="00F83AE5" w:rsidRDefault="00C41406" w:rsidP="00CF026B">
            <w:pPr>
              <w:jc w:val="both"/>
              <w:rPr>
                <w:sz w:val="24"/>
                <w:szCs w:val="24"/>
              </w:rPr>
            </w:pPr>
            <w:r w:rsidRPr="00CF026B">
              <w:rPr>
                <w:sz w:val="24"/>
                <w:szCs w:val="24"/>
              </w:rPr>
              <w:t>коррекционная школа-интернат). 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занимающихся. Адаптивное физическое воспитание в детских домах и интернатах. Роль адаптивной физической культуры в социальной интеграции детей из детских домов и интернатов. 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Инклюзивный подход в процессе реализации средств и методов адаптивной физической культуры. Особенности психического развития детей с отклонениями в состоянии здоровья. Физическое развитие детей с отклонениями в состоянии здоровья. Особенности развития двигательных качеств у детей с отклонениями в состоянии здоровья. Современные средства и методы регулирования психофизической нагрузки в процессе занятий адаптивной физической культурой у детей имеющих отклонения в состоянии здоровья. Психологические особенности детей имеющих отклонения в состоянии здоровья.  Средства и методы адаптивной физической культуры для регулирования психофизической нагрузки в процессе занятий адаптивной физической культурой</w:t>
            </w:r>
          </w:p>
        </w:tc>
      </w:tr>
      <w:tr w:rsidR="00C41406" w:rsidRPr="00F83AE5" w:rsidTr="00C41406">
        <w:trPr>
          <w:jc w:val="center"/>
        </w:trPr>
        <w:tc>
          <w:tcPr>
            <w:tcW w:w="813" w:type="dxa"/>
          </w:tcPr>
          <w:p w:rsidR="00C41406" w:rsidRPr="00F83AE5" w:rsidRDefault="00C41406" w:rsidP="00C41406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:rsidR="00C41406" w:rsidRPr="00C41406" w:rsidRDefault="00C41406" w:rsidP="00B55E73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Коррекция </w:t>
            </w:r>
            <w:r w:rsidRPr="00C41406">
              <w:rPr>
                <w:rFonts w:eastAsia="Times New Roman Bold"/>
                <w:spacing w:val="-1"/>
                <w:sz w:val="24"/>
                <w:szCs w:val="24"/>
              </w:rPr>
              <w:t xml:space="preserve">нарушений физического развития у детей-сирот с задержкой психомоторного </w:t>
            </w:r>
            <w:r w:rsidRPr="00C41406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>развития средствами и методами адаптивной физической культуры</w:t>
            </w:r>
          </w:p>
        </w:tc>
        <w:tc>
          <w:tcPr>
            <w:tcW w:w="6409" w:type="dxa"/>
          </w:tcPr>
          <w:p w:rsidR="00C41406" w:rsidRPr="00CF026B" w:rsidRDefault="00C41406" w:rsidP="00B55E73">
            <w:pPr>
              <w:jc w:val="both"/>
              <w:rPr>
                <w:rFonts w:eastAsia="Times New Roman Bold"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 xml:space="preserve">Средства </w:t>
            </w:r>
            <w:r w:rsidRPr="00CF026B">
              <w:rPr>
                <w:rFonts w:eastAsia="Times New Roman Bold"/>
                <w:spacing w:val="-1"/>
                <w:sz w:val="24"/>
                <w:szCs w:val="24"/>
              </w:rPr>
              <w:t>адаптивной ф</w:t>
            </w: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изической культуры в коррекции </w:t>
            </w:r>
            <w:r w:rsidRPr="00CF026B">
              <w:rPr>
                <w:rFonts w:eastAsia="Times New Roman Bold"/>
                <w:spacing w:val="-1"/>
                <w:sz w:val="24"/>
                <w:szCs w:val="24"/>
              </w:rPr>
              <w:t xml:space="preserve">нарушений физического развития у детей с отклонениями в состоянии здоровья. Методы адаптивной физической культуры в коррекции  нарушений физического развития у детей с отклонениями в состоянии здоровья. Методики коррекции психомоторного развития детей. Рекомендации по коррекции психомоторного развития  детей с </w:t>
            </w:r>
            <w:r w:rsidRPr="00CF026B">
              <w:rPr>
                <w:rFonts w:eastAsia="Times New Roman Bold"/>
                <w:spacing w:val="-1"/>
                <w:sz w:val="24"/>
                <w:szCs w:val="24"/>
              </w:rPr>
              <w:lastRenderedPageBreak/>
              <w:t xml:space="preserve">отклонениями в состоянии здоровья. Средства и методы адаптивной физической культуры в коррекции  нарушений физического развития у детей с депривацией по слуху. Методики коррекции физического развития детей с депривацией по слуху. Рекомендации по коррекции физического развития  детей с депривацией по слуху. Средства и методы адаптивной физической культуры в коррекции  нарушений зрения у детей. Методики коррекции физического </w:t>
            </w:r>
          </w:p>
          <w:p w:rsidR="00C41406" w:rsidRPr="00CF026B" w:rsidRDefault="00C41406" w:rsidP="00B55E73">
            <w:pPr>
              <w:jc w:val="both"/>
              <w:rPr>
                <w:rFonts w:eastAsia="Times New Roman Bold"/>
                <w:caps/>
                <w:spacing w:val="-1"/>
                <w:sz w:val="24"/>
                <w:szCs w:val="24"/>
              </w:rPr>
            </w:pPr>
            <w:r w:rsidRPr="00CF026B">
              <w:rPr>
                <w:rFonts w:eastAsia="Times New Roman Bold"/>
                <w:spacing w:val="-1"/>
                <w:sz w:val="24"/>
                <w:szCs w:val="24"/>
              </w:rPr>
              <w:t>развития детей с депривацией по зрению. Рекомендации по коррекции физического развития  детей с депривацией по зрению. Средства и методы адаптивной физической культуры в коррекции  нарушений зрения у детей с нарушением опорно-двигательного аппарата. Методики коррекции физического развития детей с депривацией по зрению. Рекомендации по коррекции физического развития  детей с депривацией по зрению</w:t>
            </w:r>
          </w:p>
        </w:tc>
      </w:tr>
    </w:tbl>
    <w:p w:rsidR="002B4E30" w:rsidRPr="00F83AE5" w:rsidRDefault="002B4E30" w:rsidP="002B4E30">
      <w:pPr>
        <w:pStyle w:val="a3"/>
        <w:shd w:val="clear" w:color="auto" w:fill="FFFFFF"/>
        <w:ind w:left="709"/>
        <w:jc w:val="both"/>
        <w:rPr>
          <w:sz w:val="24"/>
          <w:szCs w:val="24"/>
        </w:rPr>
      </w:pPr>
    </w:p>
    <w:p w:rsidR="00221483" w:rsidRPr="00F83AE5" w:rsidRDefault="00221483" w:rsidP="00221483">
      <w:pPr>
        <w:jc w:val="both"/>
        <w:rPr>
          <w:b/>
          <w:sz w:val="24"/>
          <w:szCs w:val="24"/>
        </w:rPr>
      </w:pPr>
    </w:p>
    <w:p w:rsidR="00221483" w:rsidRDefault="00E310C8" w:rsidP="00E310C8">
      <w:pPr>
        <w:pStyle w:val="a3"/>
        <w:ind w:left="1069"/>
        <w:rPr>
          <w:sz w:val="24"/>
          <w:szCs w:val="24"/>
        </w:rPr>
      </w:pPr>
      <w:r w:rsidRPr="00E310C8">
        <w:rPr>
          <w:b/>
          <w:sz w:val="24"/>
          <w:szCs w:val="24"/>
        </w:rPr>
        <w:t xml:space="preserve">5. </w:t>
      </w:r>
      <w:r w:rsidR="0085647F" w:rsidRPr="00E310C8">
        <w:rPr>
          <w:b/>
          <w:sz w:val="24"/>
          <w:szCs w:val="24"/>
        </w:rPr>
        <w:t>Разделы</w:t>
      </w:r>
      <w:r w:rsidR="00F83AE5" w:rsidRPr="00E310C8">
        <w:rPr>
          <w:b/>
          <w:sz w:val="24"/>
          <w:szCs w:val="24"/>
        </w:rPr>
        <w:t xml:space="preserve"> дисциплины</w:t>
      </w:r>
      <w:r w:rsidR="0085647F" w:rsidRPr="00E310C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 w:rsidR="0085647F" w:rsidRPr="00E310C8">
        <w:rPr>
          <w:b/>
          <w:sz w:val="24"/>
          <w:szCs w:val="24"/>
        </w:rPr>
        <w:t xml:space="preserve"> вид</w:t>
      </w:r>
      <w:r>
        <w:rPr>
          <w:b/>
          <w:sz w:val="24"/>
          <w:szCs w:val="24"/>
        </w:rPr>
        <w:t>ы</w:t>
      </w:r>
      <w:r w:rsidR="0085647F" w:rsidRPr="00E310C8">
        <w:rPr>
          <w:b/>
          <w:sz w:val="24"/>
          <w:szCs w:val="24"/>
        </w:rPr>
        <w:t xml:space="preserve"> учебной работы</w:t>
      </w:r>
      <w:r w:rsidR="00221483" w:rsidRPr="00E310C8">
        <w:rPr>
          <w:sz w:val="24"/>
          <w:szCs w:val="24"/>
        </w:rPr>
        <w:t>:</w:t>
      </w:r>
    </w:p>
    <w:p w:rsidR="00E310C8" w:rsidRPr="00E310C8" w:rsidRDefault="00E310C8" w:rsidP="00E310C8">
      <w:pPr>
        <w:pStyle w:val="a3"/>
        <w:ind w:left="1069"/>
        <w:jc w:val="center"/>
        <w:rPr>
          <w:i/>
          <w:sz w:val="24"/>
          <w:szCs w:val="24"/>
        </w:rPr>
      </w:pPr>
      <w:r w:rsidRPr="00E310C8">
        <w:rPr>
          <w:i/>
          <w:sz w:val="24"/>
          <w:szCs w:val="24"/>
        </w:rPr>
        <w:t>очная форма обучения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133"/>
        <w:gridCol w:w="1205"/>
        <w:gridCol w:w="1205"/>
        <w:gridCol w:w="1134"/>
      </w:tblGrid>
      <w:tr w:rsidR="00221483" w:rsidRPr="00F83AE5" w:rsidTr="00E310C8">
        <w:trPr>
          <w:trHeight w:val="4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№ п/п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Всего</w:t>
            </w:r>
          </w:p>
          <w:p w:rsidR="00221483" w:rsidRPr="00F83AE5" w:rsidRDefault="00221483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часов</w:t>
            </w:r>
          </w:p>
        </w:tc>
      </w:tr>
      <w:tr w:rsidR="00E310C8" w:rsidRPr="00F83AE5" w:rsidTr="00E310C8">
        <w:trPr>
          <w:trHeight w:val="56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C8" w:rsidRPr="00F83AE5" w:rsidRDefault="00E310C8" w:rsidP="00BF6C9B">
            <w:pPr>
              <w:rPr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C8" w:rsidRPr="00F83AE5" w:rsidRDefault="00E310C8" w:rsidP="00BF6C9B">
            <w:pPr>
              <w:rPr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ind w:right="-108"/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ПЗ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0C8" w:rsidRPr="00F83AE5" w:rsidRDefault="00E310C8" w:rsidP="00BF6C9B">
            <w:pPr>
              <w:rPr>
                <w:sz w:val="24"/>
                <w:szCs w:val="24"/>
              </w:rPr>
            </w:pPr>
          </w:p>
        </w:tc>
      </w:tr>
      <w:tr w:rsidR="00E310C8" w:rsidRPr="00F83AE5" w:rsidTr="00E310C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1.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EE276A" w:rsidRDefault="00E310C8" w:rsidP="00EE276A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Роль адаптивного физического воспитания в школах интернатах и детских домах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310C8" w:rsidRPr="00F83AE5" w:rsidTr="00E310C8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8" w:rsidRPr="00F83AE5" w:rsidRDefault="00E310C8" w:rsidP="00BF6C9B">
            <w:pPr>
              <w:jc w:val="both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2.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EE276A" w:rsidRDefault="00E310C8" w:rsidP="00EE276A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Коррекция </w:t>
            </w:r>
            <w:r w:rsidRPr="00EE276A">
              <w:rPr>
                <w:rFonts w:eastAsia="Times New Roman Bold"/>
                <w:spacing w:val="-1"/>
                <w:sz w:val="24"/>
                <w:szCs w:val="24"/>
              </w:rPr>
              <w:t>нарушений физического развития у детей-сирот с задержкой психомоторного развития средствами и методами адаптивной физической культуры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E310C8" w:rsidRPr="00F83AE5" w:rsidTr="00E310C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Pr="00F83AE5" w:rsidRDefault="00E310C8" w:rsidP="009D16B5">
            <w:pPr>
              <w:jc w:val="both"/>
              <w:rPr>
                <w:rFonts w:ascii="Times New Roman Bold" w:eastAsia="Times New Roman Bold" w:hAnsi="Times New Roman Bold" w:cs="Times New Roman Bold"/>
                <w:b/>
                <w:caps/>
                <w:spacing w:val="-1"/>
                <w:sz w:val="24"/>
                <w:szCs w:val="24"/>
              </w:rPr>
            </w:pPr>
            <w:r>
              <w:rPr>
                <w:rFonts w:ascii="Times New Roman Bold" w:eastAsia="Times New Roman Bold" w:hAnsi="Times New Roman Bold" w:cs="Times New Roman Bold"/>
                <w:b/>
                <w:spacing w:val="-1"/>
                <w:sz w:val="24"/>
                <w:szCs w:val="24"/>
              </w:rPr>
              <w:t>Итого: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0C8" w:rsidRDefault="00E310C8" w:rsidP="00977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39035E" w:rsidRDefault="0039035E" w:rsidP="00221483">
      <w:pPr>
        <w:rPr>
          <w:b/>
          <w:color w:val="FF0000"/>
          <w:sz w:val="24"/>
          <w:szCs w:val="24"/>
        </w:rPr>
      </w:pPr>
    </w:p>
    <w:p w:rsidR="00C33D0B" w:rsidRPr="000B2884" w:rsidRDefault="00C33D0B" w:rsidP="00C33D0B">
      <w:pPr>
        <w:ind w:left="720"/>
        <w:contextualSpacing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зао</w:t>
      </w:r>
      <w:r w:rsidRPr="000B2884">
        <w:rPr>
          <w:i/>
          <w:sz w:val="24"/>
          <w:szCs w:val="24"/>
        </w:rPr>
        <w:t>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4764"/>
        <w:gridCol w:w="1086"/>
        <w:gridCol w:w="1087"/>
        <w:gridCol w:w="1087"/>
        <w:gridCol w:w="993"/>
      </w:tblGrid>
      <w:tr w:rsidR="00C33D0B" w:rsidRPr="00770755" w:rsidTr="00080847">
        <w:trPr>
          <w:trHeight w:val="412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Виды учебной работы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Всего</w:t>
            </w:r>
          </w:p>
          <w:p w:rsidR="00C33D0B" w:rsidRPr="00770755" w:rsidRDefault="00C33D0B" w:rsidP="00080847">
            <w:pPr>
              <w:rPr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часов</w:t>
            </w:r>
          </w:p>
        </w:tc>
      </w:tr>
      <w:tr w:rsidR="00C33D0B" w:rsidRPr="00770755" w:rsidTr="00080847">
        <w:trPr>
          <w:trHeight w:val="336"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4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B" w:rsidRPr="00770755" w:rsidRDefault="00C33D0B" w:rsidP="00080847">
            <w:pPr>
              <w:rPr>
                <w:b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 w:rsidRPr="00770755">
              <w:rPr>
                <w:b/>
                <w:sz w:val="24"/>
                <w:szCs w:val="24"/>
              </w:rPr>
              <w:t>СРС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D0B" w:rsidRPr="00770755" w:rsidRDefault="00C33D0B" w:rsidP="00080847">
            <w:pPr>
              <w:rPr>
                <w:sz w:val="24"/>
                <w:szCs w:val="24"/>
              </w:rPr>
            </w:pPr>
          </w:p>
        </w:tc>
      </w:tr>
      <w:tr w:rsidR="00C33D0B" w:rsidRPr="00770755" w:rsidTr="00080847">
        <w:trPr>
          <w:trHeight w:val="402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C33D0B">
            <w:pPr>
              <w:rPr>
                <w:sz w:val="24"/>
                <w:szCs w:val="24"/>
              </w:rPr>
            </w:pPr>
            <w:r w:rsidRPr="00770755">
              <w:rPr>
                <w:sz w:val="24"/>
                <w:szCs w:val="24"/>
              </w:rPr>
              <w:t>1.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EE276A" w:rsidRDefault="00C33D0B" w:rsidP="00C33D0B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Роль адаптивного физического воспитания в школах интернатах и детских домах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33D0B" w:rsidRPr="00770755" w:rsidTr="00080847">
        <w:trPr>
          <w:trHeight w:val="388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D0B" w:rsidRPr="00770755" w:rsidRDefault="00C33D0B" w:rsidP="00C33D0B">
            <w:pPr>
              <w:rPr>
                <w:sz w:val="24"/>
                <w:szCs w:val="24"/>
              </w:rPr>
            </w:pPr>
            <w:r w:rsidRPr="00770755">
              <w:rPr>
                <w:sz w:val="24"/>
                <w:szCs w:val="24"/>
              </w:rPr>
              <w:t>2.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EE276A" w:rsidRDefault="00C33D0B" w:rsidP="00C33D0B">
            <w:pPr>
              <w:rPr>
                <w:rFonts w:ascii="Times New Roman Bold" w:eastAsia="Times New Roman Bold" w:hAnsi="Times New Roman Bold" w:cs="Times New Roman Bold"/>
                <w:caps/>
                <w:spacing w:val="-1"/>
                <w:sz w:val="24"/>
                <w:szCs w:val="24"/>
              </w:rPr>
            </w:pPr>
            <w:r>
              <w:rPr>
                <w:rFonts w:eastAsia="Times New Roman Bold"/>
                <w:spacing w:val="-1"/>
                <w:sz w:val="24"/>
                <w:szCs w:val="24"/>
              </w:rPr>
              <w:t xml:space="preserve">Коррекция </w:t>
            </w:r>
            <w:r w:rsidRPr="00EE276A">
              <w:rPr>
                <w:rFonts w:eastAsia="Times New Roman Bold"/>
                <w:spacing w:val="-1"/>
                <w:sz w:val="24"/>
                <w:szCs w:val="24"/>
              </w:rPr>
              <w:t>нарушений физического развития у детей-сирот с задержкой психомоторного развития средствами и методами адаптивной физической культуры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 w:rsidRPr="0031777F">
              <w:rPr>
                <w:sz w:val="24"/>
                <w:szCs w:val="24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C33D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33D0B" w:rsidRPr="00770755" w:rsidTr="00080847">
        <w:trPr>
          <w:trHeight w:val="417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rPr>
                <w:b/>
                <w:iCs/>
                <w:sz w:val="24"/>
                <w:szCs w:val="24"/>
              </w:rPr>
            </w:pPr>
            <w:r w:rsidRPr="00770755">
              <w:rPr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770755" w:rsidRDefault="00C33D0B" w:rsidP="00080847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D0B" w:rsidRPr="0031777F" w:rsidRDefault="00C33D0B" w:rsidP="000808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</w:tbl>
    <w:p w:rsidR="0039035E" w:rsidRDefault="0039035E" w:rsidP="00221483">
      <w:pPr>
        <w:rPr>
          <w:b/>
          <w:color w:val="FF0000"/>
          <w:sz w:val="24"/>
          <w:szCs w:val="24"/>
        </w:rPr>
      </w:pPr>
    </w:p>
    <w:p w:rsidR="0039035E" w:rsidRPr="0039035E" w:rsidRDefault="0039035E" w:rsidP="00221483">
      <w:pPr>
        <w:rPr>
          <w:b/>
          <w:color w:val="FF0000"/>
          <w:sz w:val="24"/>
          <w:szCs w:val="24"/>
        </w:rPr>
      </w:pPr>
    </w:p>
    <w:p w:rsidR="00F83AE5" w:rsidRPr="00A92133" w:rsidRDefault="00F83AE5" w:rsidP="00F83AE5">
      <w:pPr>
        <w:numPr>
          <w:ilvl w:val="0"/>
          <w:numId w:val="13"/>
        </w:numPr>
        <w:shd w:val="clear" w:color="auto" w:fill="FFFFFF"/>
        <w:tabs>
          <w:tab w:val="left" w:pos="993"/>
        </w:tabs>
        <w:contextualSpacing/>
        <w:jc w:val="both"/>
        <w:rPr>
          <w:b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  <w:r w:rsidRPr="00A92133">
        <w:rPr>
          <w:b/>
          <w:caps/>
          <w:color w:val="000000"/>
          <w:spacing w:val="-1"/>
          <w:sz w:val="24"/>
          <w:szCs w:val="24"/>
        </w:rPr>
        <w:t xml:space="preserve">, </w:t>
      </w:r>
      <w:r w:rsidRPr="00A92133">
        <w:rPr>
          <w:b/>
          <w:sz w:val="24"/>
          <w:szCs w:val="24"/>
        </w:rPr>
        <w:t>необходимый для освоения дисциплины:</w:t>
      </w:r>
    </w:p>
    <w:p w:rsidR="00F83AE5" w:rsidRPr="00A92133" w:rsidRDefault="00F83AE5" w:rsidP="00EE276A">
      <w:pPr>
        <w:ind w:left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6.1.</w:t>
      </w:r>
      <w:r w:rsidRPr="00A92133">
        <w:rPr>
          <w:b/>
          <w:sz w:val="24"/>
          <w:szCs w:val="24"/>
        </w:rPr>
        <w:t xml:space="preserve"> Основная литература.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5918"/>
        <w:gridCol w:w="1526"/>
        <w:gridCol w:w="1211"/>
      </w:tblGrid>
      <w:tr w:rsidR="00F83AE5" w:rsidRPr="00A92133" w:rsidTr="009D16B5">
        <w:trPr>
          <w:trHeight w:val="340"/>
        </w:trPr>
        <w:tc>
          <w:tcPr>
            <w:tcW w:w="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5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EE276A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Аксенов, А. В. Инклюзивное физическое воспитание в начальной школе : учебное пособие / А. В. Аксенов. - Москва : Арис, 2013. - 115 с. - Библиогр.: с. 111-115. - ISBN 978-5-905616-03-7 : 349.80.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  <w:r w:rsidR="00EE276A">
              <w:rPr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5728D3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Адаптивная физическая культура в работе с детьми, имеющими нарушения опорно-двигательного аппарата (при заболевании детским церебральным параличом) : методическое пособие / СПбГУФК ; под ред. А. А. Потапчука. - Санкт-Петербург, 2003. - Библиогр.: с. 218-222. - Текст : электронный // Электронно-библиотечная система ЭЛМАРК (МГАФК) : [сайт]. — </w:t>
            </w:r>
            <w:hyperlink r:id="rId8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9D16B5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Аксенова, О. Э. Адаптивное физическое воспитание в образовательных учреждениях (в специальных медицинских группах) : программа / О. Э. Аксенова ; СПбГУФК. - Санкт-Петербург, 2005. - Библиогр.: с. 40-44. - Текст : электронный // Электронно-библиотечная система ЭЛМАРК (МГАФК) : [сайт]. — </w:t>
            </w:r>
            <w:hyperlink r:id="rId9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EE276A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Картавцева, А. И. Комплексная программа адаптивного физического воспитания неслышащих детей в дошкольных образовательных учреждениях : учебное пособие / А. И. Картавцева, О. Э. Евсеева. - Москва : Советский спорт, 2011. - 154 с. - Библиогр.: с. 150-154. - ISBN 978-5-9718-0531-1 : 487.30. - Текст (визуальный) : непосредственный.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  <w:r w:rsidR="00EE276A">
              <w:rPr>
                <w:sz w:val="24"/>
                <w:szCs w:val="24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9D16B5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>Аксенов, А. В. Инклюзивное физическое воспитание детей младшего школьного возраста : учебное пособие / А. В. Аксенов ; НГУФК им. П. Ф. Лесгафта. - Санкт-Петербург, 2012. - табл. - Библиогр.: с. 105-109. - Текст : электронный // Электронно-библиотечная система ЭЛМАРК (МГАФК) : [сайт]. —</w:t>
            </w:r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hyperlink r:id="rId10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EE276A" w:rsidP="009D16B5">
            <w:pPr>
              <w:rPr>
                <w:sz w:val="24"/>
                <w:szCs w:val="24"/>
              </w:rPr>
            </w:pPr>
            <w:r w:rsidRPr="00EE276A">
              <w:rPr>
                <w:sz w:val="24"/>
                <w:szCs w:val="24"/>
              </w:rPr>
              <w:t xml:space="preserve">Дробышева, С. А. Адаптивное физическое воспитание в системе дошкольного и школьного образования лиц с отклонениями в состоянии здоровья : учебное пособие / С. А. Дробышева, И. А. Коровина, В. В. Вербина ; ВГАФК. - Волгоград, 2012. - Библиогр.: с. 189-196. - Текст : электронный // Электронно-библиотечная система ЭЛМАРК (МГАФК) : [сайт]. — </w:t>
            </w:r>
            <w:hyperlink r:id="rId11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EE276A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Евсеев, С.П. Теория и организация адаптивной физической культуры : учебник / С.П. Евсеев. — Москва : Спорт-Человек, 2016. — 616 с. — ISBN 978-5-906839-42-8. — Текст : электронный // Лань : электронно-библиотечная система. — URL: </w:t>
            </w:r>
            <w:hyperlink r:id="rId12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https://e.lanbook.com/book/97491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r w:rsidRPr="008301B6">
              <w:rPr>
                <w:sz w:val="24"/>
                <w:szCs w:val="24"/>
              </w:rPr>
              <w:t xml:space="preserve">(дата обращения: </w:t>
            </w:r>
            <w:r w:rsidRPr="008301B6">
              <w:rPr>
                <w:sz w:val="24"/>
                <w:szCs w:val="24"/>
              </w:rPr>
              <w:lastRenderedPageBreak/>
              <w:t>12.02.2020). — Режим доступа: для авториз. пользователей.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  <w:highlight w:val="yellow"/>
              </w:rPr>
            </w:pPr>
            <w:r w:rsidRPr="00A9213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Евсеев, С. П. Теория и организация адаптивной физической культуры : учебник / С. П. Евсеев. — Москва : Издательство «Спорт», 2016. — 616 c. — ISBN 978-5-906839-42-8. — Текст : электронный // Электронно-библиотечная система IPR BOOKS : [сайт]. — URL: </w:t>
            </w:r>
            <w:hyperlink r:id="rId13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http://www.iprbookshop.ru/55593.html</w:t>
              </w:r>
            </w:hyperlink>
            <w:r w:rsidRPr="008301B6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9.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Адаптивное физическое воспитание детей школьного возраста : учебно-методическое пособие. Направление подготовки 49.03.02 Физическая культура для лиц с отклонениями в состоянии здоровья (адаптивная физическая культура) / составители Н. А. Бойко, В. Н. Бойко. — Сургут : Сургутский государственный педагогический университет, 2016. — 116 c. — ISBN 2227-8397. — Текст : электронный // Электронно-библиотечная система IPR BOOKS : [сайт]. — URL: </w:t>
            </w:r>
            <w:hyperlink r:id="rId14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http://www.iprbookshop.ru/86980.html</w:t>
              </w:r>
            </w:hyperlink>
            <w:r w:rsidRPr="008301B6">
              <w:rPr>
                <w:sz w:val="24"/>
                <w:szCs w:val="24"/>
              </w:rPr>
              <w:t xml:space="preserve"> 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10.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Ростомашвили, Л. Н. Адаптивное физическое воспитание. Программы по адаптивному физическому воспитанию детей с тяжёлыми и множественными нарушениями в развитии : учебно-методическое пособие / Л. Н. Ростомашвили, М. М. Креминская ; под редакцией Л. Н. Ростомашвили. — Санкт-Петербург : Институт специальной педагогики и психологии, 2008. — 120 c. — ISBN 978-5-8179-0096-5. — Текст : электронный // Электронно-библиотечная система IPR BOOKS : [сайт]. — URL: </w:t>
            </w:r>
            <w:hyperlink r:id="rId15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http://www.iprbookshop.ru/29964.html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r w:rsidRPr="008301B6">
              <w:rPr>
                <w:sz w:val="24"/>
                <w:szCs w:val="24"/>
              </w:rPr>
              <w:t>(дата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8301B6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11.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8301B6" w:rsidRDefault="008301B6" w:rsidP="008301B6">
            <w:pPr>
              <w:rPr>
                <w:sz w:val="24"/>
                <w:szCs w:val="24"/>
              </w:rPr>
            </w:pPr>
            <w:r w:rsidRPr="008301B6">
              <w:rPr>
                <w:sz w:val="24"/>
                <w:szCs w:val="24"/>
              </w:rPr>
              <w:t xml:space="preserve">Козицына, Ф. Р. Физическое воспитание детей с низким уровнем готовности к обучению в школе : учебное пособие / Ф. Р. Козицына, Л. Г. Харитонова. — Омск : Сибирский государственный университет физической культуры и спорта, 2003. — 55 c. — ISBN 2227-8397. — Текст : электронный // Электронно-библиотечная система IPR BOOKS : [сайт]. — URL: </w:t>
            </w:r>
            <w:hyperlink r:id="rId16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http://www.iprbookshop.ru/65004.html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(</w:t>
            </w:r>
            <w:r w:rsidRPr="008301B6">
              <w:rPr>
                <w:sz w:val="24"/>
                <w:szCs w:val="24"/>
              </w:rPr>
              <w:t>дата обращения: 12.02.2020). — Режим доступа: для авторизир. пользователей</w:t>
            </w:r>
            <w:r w:rsidR="005728D3">
              <w:rPr>
                <w:sz w:val="24"/>
                <w:szCs w:val="24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5728D3" w:rsidP="008301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6" w:rsidRPr="00A92133" w:rsidRDefault="008301B6" w:rsidP="008301B6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9D16B5">
        <w:trPr>
          <w:trHeight w:val="34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12.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39035E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Соколова, В. С. Адаптивное физическое воспитание детей дошкольного возраста с детским церебральным параличом : монография / В. С. Соколова, А. А. Анастасиадис. — Москва : Московский педагогический государственный университет, 2018. — 164 c. — ISBN 978-5-4263-0603-5. — Текст : электронный // Электронно-библиотечная система IPR </w:t>
            </w:r>
            <w:r w:rsidRPr="005728D3">
              <w:rPr>
                <w:sz w:val="24"/>
                <w:szCs w:val="24"/>
              </w:rPr>
              <w:lastRenderedPageBreak/>
              <w:t xml:space="preserve">BOOKS : [сайт]. — URL: </w:t>
            </w:r>
            <w:hyperlink r:id="rId17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http://www.iprbookshop.ru/79055.html</w:t>
              </w:r>
            </w:hyperlink>
            <w:r w:rsidRPr="005728D3">
              <w:rPr>
                <w:sz w:val="24"/>
                <w:szCs w:val="24"/>
              </w:rPr>
              <w:t xml:space="preserve"> (дата обращения: 13.02.2020). — Режим доступа: для авторизир. пользователей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A92133" w:rsidRDefault="00F83AE5" w:rsidP="00F83AE5">
      <w:pPr>
        <w:pStyle w:val="a3"/>
        <w:numPr>
          <w:ilvl w:val="1"/>
          <w:numId w:val="2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A92133">
        <w:rPr>
          <w:b/>
          <w:sz w:val="24"/>
          <w:szCs w:val="24"/>
        </w:rPr>
        <w:t xml:space="preserve"> 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879"/>
        <w:gridCol w:w="1395"/>
        <w:gridCol w:w="8"/>
        <w:gridCol w:w="1340"/>
      </w:tblGrid>
      <w:tr w:rsidR="00F83AE5" w:rsidRPr="00A92133" w:rsidTr="005728D3">
        <w:trPr>
          <w:trHeight w:val="340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№ пп</w:t>
            </w:r>
          </w:p>
        </w:tc>
        <w:tc>
          <w:tcPr>
            <w:tcW w:w="5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A92133">
              <w:rPr>
                <w:b/>
                <w:sz w:val="24"/>
                <w:szCs w:val="24"/>
              </w:rPr>
              <w:t>Наименование издания</w:t>
            </w:r>
          </w:p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2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b/>
                <w:sz w:val="24"/>
                <w:szCs w:val="24"/>
              </w:rPr>
            </w:pPr>
            <w:r w:rsidRPr="00A92133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5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rPr>
                <w:b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библиотека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кафедра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Масленников А. В. Мотивы занятий физической культурой у учащихся 1-4 классов общеобразовательный-х школ (на примере школы-интерната для глухих и слабослышащих детей) / А. В. </w:t>
            </w:r>
          </w:p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Психолого-педагогическое сопровождение социализации подростков с делинквентным поведением в условиях летнего специализированного лагеря / М. Г. Дмитриев, Ю. А. Парфенов, Ю. Н. Ильичева, Е. В. Гуренева ; С.-Петерб. акад. упр. и экономики. - Текст (визуальный) : непосредственный</w:t>
            </w:r>
          </w:p>
          <w:p w:rsidR="00F83AE5" w:rsidRPr="00A9213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Ученые записки университета имени П. Ф. Лесгафта. - 2011. - № 10. - С. 86-90. - Библиогр.: с. 90.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2.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Панченко О. А. Оптимизация адаптационных возможностей детей с нарушением зрения в условиях специального образовательного учреждения / О. А. Панченко. - Текст (визуальный) : непосредственный</w:t>
            </w:r>
          </w:p>
          <w:p w:rsidR="00F83AE5" w:rsidRPr="00A9213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Адаптивная физическая культура. - 2007. - № 1. - С. 48-50.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Хода, Л. Д. Социальная интеграция детей с нарушениями слуха в различных видах адаптивной физической культуры : учебное пособие / Л. Д. Хода. - Нерюнгри, 2008. - 134 с. - ISBN 5-91243-020-0 : б/ц. - Текст (визуальный) : непосредственный.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4.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Масленников, Е. В. Щенникова, О. И. Тищенко ; Кубан. гос. акад. физ. культуры. - Текст (визуальный) : непосредственный</w:t>
            </w:r>
          </w:p>
          <w:p w:rsidR="00F83AE5" w:rsidRPr="00A92133" w:rsidRDefault="005728D3" w:rsidP="005728D3">
            <w:pPr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Физическая культура: воспитание, образование, тренировка. - 2000. - № 1. - С. 11-14. - Библиогр.: 14 назв.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 w:rsidRPr="00A92133"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5.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5728D3" w:rsidRDefault="005728D3" w:rsidP="005728D3">
            <w:pPr>
              <w:suppressAutoHyphens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Светличная, Н. К. Адаптивное физическое воспитание в формировании здорового образа жизни детей и подростков группы социального риска / Н. К. Светличная ; Узб. гос. ин-т физ. культуры. - Текст (визуальный) : непосредственный</w:t>
            </w:r>
          </w:p>
          <w:p w:rsidR="00F83AE5" w:rsidRPr="00A92133" w:rsidRDefault="005728D3" w:rsidP="005728D3">
            <w:pPr>
              <w:suppressAutoHyphens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// Университетский спорт: здоровье и процветание нации. - Малаховка, 2016. - С. 75-80. - Библиогр.: с. 80.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widowControl w:val="0"/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6.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5728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>Крестинина И. А. Проблемы и социально-психологические особенности воспитанников детских домов и школ-интернатов / И. А. Крестинина. - Текст (визуальный) : непосредственный// Воспитание и обучение детей с нарушениями развития. - 2007. - № 2. - С. 3-11. - Библиогр.: 12 назв.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-</w:t>
            </w: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7.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Адаптивная физическая культура в работе с детьми, </w:t>
            </w:r>
            <w:r w:rsidRPr="005728D3">
              <w:rPr>
                <w:sz w:val="24"/>
                <w:szCs w:val="24"/>
              </w:rPr>
              <w:lastRenderedPageBreak/>
              <w:t xml:space="preserve">имеющими нарушения опорно-двигательного аппарата (при заболевании детским церебральным параличом) : методическое пособие / СПбГУФК ; под ред. А. А. Потапчука. - Санкт-Петербург, 2003. - Библиогр.: с. 218-222. - Текст : электронный // </w:t>
            </w:r>
            <w:r w:rsidR="001D59C8">
              <w:rPr>
                <w:sz w:val="24"/>
                <w:szCs w:val="24"/>
              </w:rPr>
              <w:t>1</w:t>
            </w:r>
            <w:r w:rsidRPr="005728D3">
              <w:rPr>
                <w:sz w:val="24"/>
                <w:szCs w:val="24"/>
              </w:rPr>
              <w:t xml:space="preserve">Электронно-библиотечная система ЭЛМАРК (МГАФК) : [сайт]. — </w:t>
            </w:r>
            <w:hyperlink r:id="rId18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4C6371">
              <w:rPr>
                <w:color w:val="0000FF"/>
                <w:sz w:val="24"/>
                <w:szCs w:val="24"/>
              </w:rPr>
              <w:t xml:space="preserve"> </w:t>
            </w:r>
            <w:r w:rsidRPr="005728D3">
              <w:rPr>
                <w:sz w:val="24"/>
                <w:szCs w:val="24"/>
              </w:rPr>
              <w:t>(дата обращения: 13.02.2020).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1D59C8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lastRenderedPageBreak/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jc w:val="center"/>
              <w:rPr>
                <w:sz w:val="24"/>
                <w:szCs w:val="24"/>
              </w:rPr>
            </w:pPr>
          </w:p>
        </w:tc>
      </w:tr>
      <w:tr w:rsidR="00F83AE5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F83AE5" w:rsidP="009D16B5">
            <w:pPr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5728D3" w:rsidP="009D16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Адаптивная физическая культура в школе. Начальная школа : учебно-методическое пособие для преподавателей / СПбГУФК; под ред. С. П. Евсеева. - Санкт-Петербург, 2003. - Библиогр.: с. 226-228. - ISBN 5-8172-0052-Х. - Текст : электронный // Электронно-библиотечная система ЭЛМАРК (МГАФК) : [сайт]. — </w:t>
            </w:r>
            <w:hyperlink r:id="rId19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5728D3">
              <w:rPr>
                <w:sz w:val="24"/>
                <w:szCs w:val="24"/>
              </w:rPr>
              <w:t xml:space="preserve"> (дата обращения: 13.02.2020).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1D59C8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AE5" w:rsidRPr="00A92133" w:rsidRDefault="001D59C8" w:rsidP="009D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728D3" w:rsidRPr="00A92133" w:rsidTr="005728D3">
        <w:trPr>
          <w:trHeight w:val="34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5728D3" w:rsidP="009D1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5728D3" w:rsidP="009D16B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5728D3">
              <w:rPr>
                <w:sz w:val="24"/>
                <w:szCs w:val="24"/>
              </w:rPr>
              <w:t xml:space="preserve">Адаптивная физическая культура учащихся 1-4 классов (при психосоматических нарушениях) : программный материал для практических внеклассных занятий со школьниками, отнесенными по состоянию здоровья к специальным группам / С. П. Евсеев, О. Э. Аксенова, М. Ю. Городнова ; СПбГУФК. - Санкт-Петербург, 2005. - ISBN 5-86153-135-8. - Текст : электронный // Электронно-библиотечная система ЭЛМАРК (МГАФК) : [сайт]. — </w:t>
            </w:r>
            <w:hyperlink r:id="rId20" w:history="1">
              <w:r w:rsidRPr="004C6371">
                <w:rPr>
                  <w:rStyle w:val="aa"/>
                  <w:color w:val="0000FF"/>
                  <w:sz w:val="24"/>
                  <w:szCs w:val="24"/>
                </w:rPr>
                <w:t>URL: http://lib.mgafk.ru</w:t>
              </w:r>
            </w:hyperlink>
            <w:r w:rsidRPr="005728D3">
              <w:rPr>
                <w:sz w:val="24"/>
                <w:szCs w:val="24"/>
              </w:rPr>
              <w:t xml:space="preserve"> (дата обращения: 13.02.2020). — Режим доступа: для авторизир. пользователей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1D59C8" w:rsidP="009D16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eastAsia="Tahoma" w:cs="Tahoma"/>
                <w:color w:val="000000"/>
                <w:sz w:val="24"/>
                <w:szCs w:val="24"/>
                <w:u w:color="000000"/>
                <w:bdr w:val="nil"/>
              </w:rPr>
              <w:t>1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D3" w:rsidRPr="00A92133" w:rsidRDefault="001D59C8" w:rsidP="009D16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83AE5" w:rsidRPr="00A92133" w:rsidRDefault="00F83AE5" w:rsidP="00F83AE5">
      <w:pPr>
        <w:ind w:left="1069"/>
        <w:contextualSpacing/>
        <w:rPr>
          <w:b/>
          <w:sz w:val="24"/>
          <w:szCs w:val="24"/>
        </w:rPr>
      </w:pPr>
    </w:p>
    <w:p w:rsidR="00F83AE5" w:rsidRPr="0039035E" w:rsidRDefault="00F83AE5" w:rsidP="0039035E">
      <w:pPr>
        <w:contextualSpacing/>
        <w:rPr>
          <w:b/>
          <w:color w:val="333333"/>
          <w:sz w:val="24"/>
          <w:szCs w:val="24"/>
        </w:rPr>
      </w:pPr>
      <w:r w:rsidRPr="0039035E">
        <w:rPr>
          <w:b/>
          <w:color w:val="333333"/>
          <w:sz w:val="24"/>
          <w:szCs w:val="24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39035E">
        <w:rPr>
          <w:sz w:val="24"/>
          <w:szCs w:val="24"/>
        </w:rPr>
        <w:t>Электронная библиотечная система ЭЛМАРК (МГАФК)</w:t>
      </w:r>
      <w:r w:rsidRPr="0039035E">
        <w:rPr>
          <w:color w:val="0000FF"/>
          <w:sz w:val="24"/>
          <w:szCs w:val="24"/>
        </w:rPr>
        <w:t xml:space="preserve"> </w:t>
      </w:r>
      <w:hyperlink r:id="rId21" w:history="1">
        <w:r w:rsidRPr="0039035E">
          <w:rPr>
            <w:color w:val="0000FF"/>
            <w:sz w:val="24"/>
            <w:szCs w:val="24"/>
            <w:u w:val="single"/>
            <w:lang w:val="en-US"/>
          </w:rPr>
          <w:t>http</w:t>
        </w:r>
        <w:r w:rsidRPr="0039035E">
          <w:rPr>
            <w:color w:val="0000FF"/>
            <w:sz w:val="24"/>
            <w:szCs w:val="24"/>
            <w:u w:val="single"/>
          </w:rPr>
          <w:t>://lib.mgafk.ru</w:t>
        </w:r>
      </w:hyperlink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39035E">
        <w:rPr>
          <w:sz w:val="24"/>
          <w:szCs w:val="24"/>
        </w:rPr>
        <w:t xml:space="preserve">Электронно-библиотечная система Elibrary </w:t>
      </w:r>
      <w:hyperlink r:id="rId22" w:history="1">
        <w:r w:rsidRPr="0039035E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39035E">
        <w:rPr>
          <w:sz w:val="24"/>
          <w:szCs w:val="24"/>
        </w:rPr>
        <w:t xml:space="preserve">Электронно-библиотечная система IPRbooks </w:t>
      </w:r>
      <w:hyperlink r:id="rId23" w:history="1">
        <w:r w:rsidRPr="0039035E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jc w:val="both"/>
        <w:rPr>
          <w:sz w:val="24"/>
          <w:szCs w:val="24"/>
        </w:rPr>
      </w:pPr>
      <w:r w:rsidRPr="0039035E">
        <w:rPr>
          <w:sz w:val="24"/>
          <w:szCs w:val="24"/>
        </w:rPr>
        <w:t xml:space="preserve">Электронно-библиотечная система «Юрайт» </w:t>
      </w:r>
      <w:hyperlink r:id="rId24" w:history="1">
        <w:r w:rsidRPr="0039035E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F83AE5" w:rsidRPr="0039035E" w:rsidRDefault="00F83AE5" w:rsidP="0039035E">
      <w:pPr>
        <w:numPr>
          <w:ilvl w:val="0"/>
          <w:numId w:val="25"/>
        </w:numPr>
        <w:ind w:left="928"/>
        <w:contextualSpacing/>
        <w:rPr>
          <w:sz w:val="24"/>
          <w:szCs w:val="24"/>
        </w:rPr>
      </w:pPr>
      <w:r w:rsidRPr="0039035E">
        <w:rPr>
          <w:sz w:val="24"/>
          <w:szCs w:val="24"/>
        </w:rPr>
        <w:t>Электронно-библиотечная система РУКОНТ</w:t>
      </w:r>
      <w:r w:rsidRPr="0039035E">
        <w:rPr>
          <w:color w:val="0000FF"/>
          <w:sz w:val="24"/>
          <w:szCs w:val="24"/>
        </w:rPr>
        <w:t xml:space="preserve"> </w:t>
      </w:r>
      <w:hyperlink r:id="rId25" w:history="1">
        <w:r w:rsidRPr="0039035E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F83AE5" w:rsidRPr="0039035E" w:rsidRDefault="00F83AE5" w:rsidP="0039035E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6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https://minobrnauki.gov.ru/</w:t>
        </w:r>
      </w:hyperlink>
    </w:p>
    <w:p w:rsidR="00F83AE5" w:rsidRPr="0039035E" w:rsidRDefault="00F83AE5" w:rsidP="0039035E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7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http://obrnadzor.gov.ru/ru/</w:t>
        </w:r>
      </w:hyperlink>
    </w:p>
    <w:p w:rsidR="00F83AE5" w:rsidRPr="0039035E" w:rsidRDefault="00F83AE5" w:rsidP="0039035E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8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83AE5" w:rsidRPr="0039035E" w:rsidRDefault="00F83AE5" w:rsidP="0039035E">
      <w:pPr>
        <w:numPr>
          <w:ilvl w:val="0"/>
          <w:numId w:val="25"/>
        </w:numPr>
        <w:autoSpaceDE w:val="0"/>
        <w:autoSpaceDN w:val="0"/>
        <w:adjustRightInd w:val="0"/>
        <w:ind w:left="928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9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F83AE5" w:rsidRPr="0039035E" w:rsidRDefault="00F83AE5" w:rsidP="0039035E">
      <w:pPr>
        <w:widowControl w:val="0"/>
        <w:numPr>
          <w:ilvl w:val="0"/>
          <w:numId w:val="24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39035E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30" w:history="1">
        <w:r w:rsidRPr="0039035E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F83AE5" w:rsidRPr="0039035E" w:rsidRDefault="00F83AE5" w:rsidP="0039035E">
      <w:pPr>
        <w:widowControl w:val="0"/>
        <w:numPr>
          <w:ilvl w:val="0"/>
          <w:numId w:val="24"/>
        </w:numPr>
        <w:ind w:left="928"/>
        <w:contextualSpacing/>
        <w:jc w:val="both"/>
        <w:rPr>
          <w:color w:val="000000"/>
          <w:sz w:val="24"/>
          <w:szCs w:val="24"/>
        </w:rPr>
      </w:pPr>
      <w:r w:rsidRPr="0039035E">
        <w:rPr>
          <w:color w:val="000000"/>
          <w:sz w:val="24"/>
          <w:szCs w:val="24"/>
        </w:rPr>
        <w:t xml:space="preserve">Медицинская библиотека </w:t>
      </w:r>
      <w:r w:rsidRPr="0039035E">
        <w:rPr>
          <w:color w:val="000000"/>
          <w:sz w:val="24"/>
          <w:szCs w:val="24"/>
          <w:lang w:val="en-US"/>
        </w:rPr>
        <w:t>BooksMed</w:t>
      </w:r>
      <w:r w:rsidRPr="0039035E">
        <w:rPr>
          <w:color w:val="000000"/>
          <w:sz w:val="24"/>
          <w:szCs w:val="24"/>
        </w:rPr>
        <w:t xml:space="preserve"> </w:t>
      </w:r>
      <w:hyperlink r:id="rId31" w:history="1">
        <w:r w:rsidRPr="0039035E">
          <w:rPr>
            <w:color w:val="0000FF"/>
            <w:sz w:val="24"/>
            <w:szCs w:val="24"/>
            <w:u w:val="single"/>
            <w:lang w:val="en-US"/>
          </w:rPr>
          <w:t>http</w:t>
        </w:r>
        <w:r w:rsidRPr="0039035E">
          <w:rPr>
            <w:color w:val="0000FF"/>
            <w:sz w:val="24"/>
            <w:szCs w:val="24"/>
            <w:u w:val="single"/>
          </w:rPr>
          <w:t>://</w:t>
        </w:r>
        <w:r w:rsidRPr="0039035E">
          <w:rPr>
            <w:color w:val="0000FF"/>
            <w:sz w:val="24"/>
            <w:szCs w:val="24"/>
            <w:u w:val="single"/>
            <w:lang w:val="en-US"/>
          </w:rPr>
          <w:t>www</w:t>
        </w:r>
        <w:r w:rsidRPr="0039035E">
          <w:rPr>
            <w:color w:val="0000FF"/>
            <w:sz w:val="24"/>
            <w:szCs w:val="24"/>
            <w:u w:val="single"/>
          </w:rPr>
          <w:t>.</w:t>
        </w:r>
        <w:r w:rsidRPr="0039035E">
          <w:rPr>
            <w:color w:val="0000FF"/>
            <w:sz w:val="24"/>
            <w:szCs w:val="24"/>
            <w:u w:val="single"/>
            <w:lang w:val="en-US"/>
          </w:rPr>
          <w:t>booksmed</w:t>
        </w:r>
        <w:r w:rsidRPr="0039035E">
          <w:rPr>
            <w:color w:val="0000FF"/>
            <w:sz w:val="24"/>
            <w:szCs w:val="24"/>
            <w:u w:val="single"/>
          </w:rPr>
          <w:t>.</w:t>
        </w:r>
        <w:r w:rsidRPr="0039035E">
          <w:rPr>
            <w:color w:val="0000FF"/>
            <w:sz w:val="24"/>
            <w:szCs w:val="24"/>
            <w:u w:val="single"/>
            <w:lang w:val="en-US"/>
          </w:rPr>
          <w:t>com</w:t>
        </w:r>
      </w:hyperlink>
    </w:p>
    <w:p w:rsidR="00F83AE5" w:rsidRPr="0039035E" w:rsidRDefault="00F83AE5" w:rsidP="0039035E">
      <w:pPr>
        <w:numPr>
          <w:ilvl w:val="0"/>
          <w:numId w:val="24"/>
        </w:numPr>
        <w:ind w:left="928"/>
        <w:contextualSpacing/>
        <w:rPr>
          <w:sz w:val="24"/>
          <w:szCs w:val="24"/>
        </w:rPr>
      </w:pPr>
      <w:r w:rsidRPr="0039035E">
        <w:rPr>
          <w:sz w:val="24"/>
          <w:szCs w:val="24"/>
        </w:rPr>
        <w:t xml:space="preserve">Медицинская информационная сеть </w:t>
      </w:r>
      <w:hyperlink r:id="rId32" w:history="1">
        <w:r w:rsidRPr="0039035E">
          <w:rPr>
            <w:color w:val="0000FF"/>
            <w:sz w:val="24"/>
            <w:szCs w:val="24"/>
            <w:u w:val="single"/>
          </w:rPr>
          <w:t>http://www.medicinform.net</w:t>
        </w:r>
      </w:hyperlink>
    </w:p>
    <w:p w:rsidR="00F83AE5" w:rsidRPr="00A92133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</w:p>
    <w:p w:rsidR="00F83AE5" w:rsidRPr="00A92133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rPr>
          <w:b/>
          <w:caps/>
          <w:color w:val="000000"/>
          <w:spacing w:val="-1"/>
          <w:sz w:val="24"/>
          <w:szCs w:val="28"/>
        </w:rPr>
      </w:pPr>
      <w:r w:rsidRPr="00A92133">
        <w:rPr>
          <w:b/>
          <w:caps/>
          <w:color w:val="000000"/>
          <w:spacing w:val="-1"/>
          <w:sz w:val="24"/>
          <w:szCs w:val="28"/>
        </w:rPr>
        <w:t xml:space="preserve">8. </w:t>
      </w:r>
      <w:r w:rsidRPr="00A92133">
        <w:rPr>
          <w:b/>
          <w:color w:val="000000"/>
          <w:spacing w:val="-1"/>
          <w:sz w:val="24"/>
          <w:szCs w:val="28"/>
        </w:rPr>
        <w:t>Материально-техническое обеспечение дисциплины:</w:t>
      </w:r>
    </w:p>
    <w:p w:rsidR="00F83AE5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b/>
          <w:color w:val="000000"/>
          <w:sz w:val="24"/>
          <w:szCs w:val="24"/>
        </w:rPr>
      </w:pPr>
      <w:r w:rsidRPr="00A92133">
        <w:rPr>
          <w:b/>
          <w:color w:val="000000"/>
          <w:sz w:val="24"/>
          <w:szCs w:val="24"/>
        </w:rPr>
        <w:t>8.1.  Специализированные аудитории и оборудование:</w:t>
      </w:r>
    </w:p>
    <w:p w:rsidR="00F83AE5" w:rsidRPr="0039035E" w:rsidRDefault="00F83AE5" w:rsidP="00F83AE5">
      <w:pPr>
        <w:shd w:val="clear" w:color="auto" w:fill="FFFFFF"/>
        <w:tabs>
          <w:tab w:val="left" w:pos="1134"/>
          <w:tab w:val="left" w:pos="1276"/>
          <w:tab w:val="left" w:pos="1418"/>
        </w:tabs>
        <w:contextualSpacing/>
        <w:rPr>
          <w:strike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5348"/>
      </w:tblGrid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lastRenderedPageBreak/>
              <w:t>аудитория для проведения занятий лекционного типа (лекционный зал № 1, № 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аудитория для семинарских занятий, текущей и промежуточной аттестации  (аудитории № 311, 312, 318, 321, 317; 122) 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 xml:space="preserve">Компьютеры с выходом в интернет, принтер, мультимедийное оборудование, аппарат функциональной диагностики Валента, АПК «Варикард», тонометры,  демонстрационные учебно-наглядные пособия, автоматизированное рабочее место обучающегося с нарушением зрения «ЭлСиС 207», автоматизированное рабочее место обучающегося с нарушением слуха «ЭлСиС205с», система субтитрирования Исток-Синхро, информационная индукционная система интегрированным устройством воспроизведения «Исток»М2 с радиомикрофоном на стойке, 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-передатчик </w:t>
            </w:r>
            <w:r w:rsidRPr="00A92133">
              <w:rPr>
                <w:sz w:val="24"/>
                <w:szCs w:val="24"/>
                <w:lang w:val="en-US"/>
              </w:rPr>
              <w:t>AMIGO</w:t>
            </w:r>
            <w:r w:rsidRPr="00A92133">
              <w:rPr>
                <w:sz w:val="24"/>
                <w:szCs w:val="24"/>
              </w:rPr>
              <w:t xml:space="preserve"> Т31, </w:t>
            </w:r>
            <w:r w:rsidRPr="00A92133">
              <w:rPr>
                <w:sz w:val="24"/>
                <w:szCs w:val="24"/>
                <w:lang w:val="en-US"/>
              </w:rPr>
              <w:t>FM</w:t>
            </w:r>
            <w:r w:rsidRPr="00A92133">
              <w:rPr>
                <w:sz w:val="24"/>
                <w:szCs w:val="24"/>
              </w:rPr>
              <w:t xml:space="preserve">-приемник </w:t>
            </w:r>
            <w:r w:rsidRPr="00A92133">
              <w:rPr>
                <w:sz w:val="24"/>
                <w:szCs w:val="24"/>
                <w:lang w:val="en-US"/>
              </w:rPr>
              <w:t>ARC</w:t>
            </w:r>
            <w:r w:rsidRPr="00A92133">
              <w:rPr>
                <w:sz w:val="24"/>
                <w:szCs w:val="24"/>
              </w:rPr>
              <w:t xml:space="preserve"> с индукционной петлей, специальное устройство для чтения «говорящих книг», электронный видеоувеличитель «</w:t>
            </w:r>
            <w:r w:rsidRPr="00A92133">
              <w:rPr>
                <w:sz w:val="24"/>
                <w:szCs w:val="24"/>
                <w:lang w:val="en-US"/>
              </w:rPr>
              <w:t>ONYX</w:t>
            </w:r>
            <w:r w:rsidRPr="00A92133">
              <w:rPr>
                <w:sz w:val="24"/>
                <w:szCs w:val="24"/>
              </w:rPr>
              <w:t xml:space="preserve"> </w:t>
            </w:r>
            <w:r w:rsidRPr="00A92133">
              <w:rPr>
                <w:sz w:val="24"/>
                <w:szCs w:val="24"/>
                <w:lang w:val="en-US"/>
              </w:rPr>
              <w:t>Deskset</w:t>
            </w:r>
            <w:r w:rsidRPr="00A92133">
              <w:rPr>
                <w:sz w:val="24"/>
                <w:szCs w:val="24"/>
              </w:rPr>
              <w:t xml:space="preserve"> Н</w:t>
            </w:r>
            <w:r w:rsidRPr="00A92133">
              <w:rPr>
                <w:sz w:val="24"/>
                <w:szCs w:val="24"/>
                <w:lang w:val="en-US"/>
              </w:rPr>
              <w:t>D</w:t>
            </w:r>
            <w:r w:rsidRPr="00A92133">
              <w:rPr>
                <w:sz w:val="24"/>
                <w:szCs w:val="24"/>
              </w:rPr>
              <w:t>, принтер Брайля .</w:t>
            </w:r>
          </w:p>
        </w:tc>
      </w:tr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аудитория для групповых и индивидуальных консультаций (аудитории №  316, 122)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line="20" w:lineRule="atLeast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мультимедийное оборудование, экран.</w:t>
            </w:r>
          </w:p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 xml:space="preserve">учебная и методическая литература, </w:t>
            </w:r>
          </w:p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F83AE5" w:rsidRPr="00A92133" w:rsidTr="009D16B5">
        <w:trPr>
          <w:trHeight w:val="913"/>
        </w:trPr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spacing w:after="160" w:line="256" w:lineRule="auto"/>
              <w:ind w:hanging="26"/>
              <w:rPr>
                <w:sz w:val="24"/>
                <w:szCs w:val="24"/>
                <w:lang w:eastAsia="en-US"/>
              </w:rPr>
            </w:pPr>
            <w:r w:rsidRPr="00A92133">
              <w:rPr>
                <w:sz w:val="24"/>
                <w:szCs w:val="24"/>
              </w:rPr>
              <w:t>помещение для самостоятельной работы (аудитории  № 122, 314)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AE5" w:rsidRPr="00A92133" w:rsidRDefault="00F83AE5" w:rsidP="009D16B5">
            <w:pPr>
              <w:ind w:left="-52"/>
              <w:jc w:val="both"/>
              <w:rPr>
                <w:sz w:val="24"/>
                <w:szCs w:val="24"/>
              </w:rPr>
            </w:pPr>
            <w:r w:rsidRPr="00A92133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  <w:p w:rsidR="00F83AE5" w:rsidRPr="00A92133" w:rsidRDefault="00F83AE5" w:rsidP="005378F8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39035E" w:rsidRDefault="0039035E" w:rsidP="0039035E">
      <w:pPr>
        <w:widowControl w:val="0"/>
        <w:ind w:firstLine="709"/>
        <w:rPr>
          <w:b/>
          <w:sz w:val="24"/>
          <w:szCs w:val="24"/>
        </w:rPr>
      </w:pPr>
    </w:p>
    <w:p w:rsidR="00F83AE5" w:rsidRPr="00A92133" w:rsidRDefault="00F83AE5" w:rsidP="0039035E">
      <w:pPr>
        <w:widowControl w:val="0"/>
        <w:ind w:firstLine="709"/>
        <w:rPr>
          <w:b/>
          <w:sz w:val="24"/>
          <w:szCs w:val="24"/>
        </w:rPr>
      </w:pPr>
      <w:r w:rsidRPr="00A92133">
        <w:rPr>
          <w:b/>
          <w:sz w:val="24"/>
          <w:szCs w:val="24"/>
        </w:rPr>
        <w:t>8.2. Программное обеспечение:</w:t>
      </w:r>
    </w:p>
    <w:p w:rsidR="00F83AE5" w:rsidRPr="00A92133" w:rsidRDefault="00F83AE5" w:rsidP="0039035E">
      <w:pPr>
        <w:widowControl w:val="0"/>
        <w:jc w:val="both"/>
        <w:rPr>
          <w:sz w:val="24"/>
          <w:szCs w:val="24"/>
        </w:rPr>
      </w:pPr>
      <w:r w:rsidRPr="00A92133">
        <w:rPr>
          <w:sz w:val="24"/>
          <w:szCs w:val="24"/>
        </w:rPr>
        <w:t xml:space="preserve">   </w:t>
      </w:r>
      <w:r w:rsidR="005378F8">
        <w:rPr>
          <w:sz w:val="24"/>
          <w:szCs w:val="24"/>
        </w:rPr>
        <w:tab/>
      </w:r>
      <w:r w:rsidRPr="00A92133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A92133">
        <w:rPr>
          <w:sz w:val="24"/>
          <w:szCs w:val="24"/>
          <w:lang w:val="en-US"/>
        </w:rPr>
        <w:t>GYULGPL</w:t>
      </w:r>
      <w:r w:rsidR="0039035E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Libre</w:t>
      </w:r>
      <w:r w:rsidR="0039035E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 или одна из лицензионных версий </w:t>
      </w:r>
      <w:r w:rsidRPr="00A92133">
        <w:rPr>
          <w:sz w:val="24"/>
          <w:szCs w:val="24"/>
          <w:lang w:val="en-US"/>
        </w:rPr>
        <w:t>Microsoft</w:t>
      </w:r>
      <w:r w:rsidRPr="00A92133">
        <w:rPr>
          <w:sz w:val="24"/>
          <w:szCs w:val="24"/>
        </w:rPr>
        <w:t xml:space="preserve"> </w:t>
      </w:r>
      <w:r w:rsidRPr="00A92133">
        <w:rPr>
          <w:sz w:val="24"/>
          <w:szCs w:val="24"/>
          <w:lang w:val="en-US"/>
        </w:rPr>
        <w:t>Office</w:t>
      </w:r>
      <w:r w:rsidRPr="00A92133">
        <w:rPr>
          <w:sz w:val="24"/>
          <w:szCs w:val="24"/>
        </w:rPr>
        <w:t xml:space="preserve">.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A92133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A92133">
        <w:rPr>
          <w:b/>
          <w:color w:val="000000"/>
          <w:sz w:val="24"/>
          <w:szCs w:val="24"/>
        </w:rPr>
        <w:t xml:space="preserve">и </w:t>
      </w:r>
      <w:r w:rsidRPr="00A92133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A92133">
        <w:rPr>
          <w:b/>
          <w:color w:val="000000"/>
          <w:sz w:val="24"/>
          <w:szCs w:val="24"/>
        </w:rPr>
        <w:t xml:space="preserve">с ограниченными </w:t>
      </w:r>
      <w:r w:rsidRPr="00A92133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A92133">
        <w:rPr>
          <w:color w:val="000000"/>
          <w:spacing w:val="-1"/>
          <w:sz w:val="24"/>
          <w:szCs w:val="24"/>
        </w:rPr>
        <w:t xml:space="preserve"> осуществляется </w:t>
      </w:r>
      <w:r w:rsidRPr="00A92133">
        <w:rPr>
          <w:color w:val="000000"/>
          <w:sz w:val="24"/>
          <w:szCs w:val="24"/>
        </w:rPr>
        <w:t xml:space="preserve">с </w:t>
      </w:r>
      <w:r w:rsidRPr="00A92133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92133">
        <w:rPr>
          <w:color w:val="000000"/>
          <w:sz w:val="24"/>
          <w:szCs w:val="24"/>
        </w:rPr>
        <w:t xml:space="preserve"> и </w:t>
      </w:r>
      <w:r w:rsidRPr="00A92133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92133">
        <w:rPr>
          <w:color w:val="000000"/>
          <w:spacing w:val="-2"/>
          <w:sz w:val="24"/>
          <w:szCs w:val="24"/>
        </w:rPr>
        <w:t xml:space="preserve">доступ </w:t>
      </w:r>
      <w:r w:rsidRPr="00A92133">
        <w:rPr>
          <w:color w:val="000000"/>
          <w:sz w:val="24"/>
          <w:szCs w:val="24"/>
        </w:rPr>
        <w:t xml:space="preserve">в </w:t>
      </w:r>
      <w:r w:rsidRPr="00A92133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92133">
        <w:rPr>
          <w:color w:val="000000"/>
          <w:sz w:val="24"/>
          <w:szCs w:val="24"/>
        </w:rPr>
        <w:t xml:space="preserve">на 1 этаже главного здания. </w:t>
      </w:r>
      <w:r w:rsidRPr="00A92133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8.3.1.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A92133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о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A92133">
        <w:rPr>
          <w:rFonts w:cs="Courier New"/>
          <w:color w:val="000000"/>
          <w:sz w:val="24"/>
          <w:szCs w:val="24"/>
        </w:rPr>
        <w:t xml:space="preserve">обучающихся, </w:t>
      </w:r>
      <w:r w:rsidRPr="00A92133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A92133">
        <w:rPr>
          <w:rFonts w:cs="Courier New"/>
          <w:color w:val="000000"/>
          <w:sz w:val="24"/>
          <w:szCs w:val="24"/>
        </w:rPr>
        <w:t xml:space="preserve">к </w:t>
      </w:r>
      <w:r w:rsidRPr="00A92133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A92133">
        <w:rPr>
          <w:rFonts w:cs="Courier New"/>
          <w:iCs/>
          <w:color w:val="000000"/>
          <w:sz w:val="24"/>
          <w:szCs w:val="24"/>
        </w:rPr>
        <w:t>э</w:t>
      </w:r>
      <w:r w:rsidRPr="00A92133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A92133">
        <w:rPr>
          <w:rFonts w:cs="Courier New"/>
          <w:b/>
          <w:color w:val="000000"/>
          <w:sz w:val="24"/>
          <w:szCs w:val="24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92133">
        <w:rPr>
          <w:rFonts w:cs="Courier New"/>
          <w:color w:val="000000"/>
          <w:sz w:val="24"/>
          <w:szCs w:val="24"/>
        </w:rPr>
        <w:t xml:space="preserve"> 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A92133">
        <w:rPr>
          <w:rFonts w:cs="Courier New"/>
          <w:b/>
          <w:color w:val="000000"/>
          <w:sz w:val="24"/>
          <w:szCs w:val="24"/>
        </w:rPr>
        <w:t>-</w:t>
      </w:r>
      <w:r w:rsidRPr="00A92133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F83AE5" w:rsidRPr="00A92133" w:rsidRDefault="00F83AE5" w:rsidP="0039035E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A92133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92133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8.3.2.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>и лиц с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A92133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</w:rPr>
        <w:t>акустическая система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b/>
          <w:color w:val="000000"/>
          <w:sz w:val="24"/>
          <w:szCs w:val="24"/>
          <w:shd w:val="clear" w:color="auto" w:fill="FFFFFF"/>
        </w:rPr>
        <w:lastRenderedPageBreak/>
        <w:t>-</w:t>
      </w:r>
      <w:r w:rsidRPr="00A92133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A92133">
        <w:rPr>
          <w:color w:val="000000"/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8.3.3. для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A92133">
        <w:rPr>
          <w:i/>
          <w:iCs/>
          <w:color w:val="000000"/>
          <w:sz w:val="24"/>
          <w:szCs w:val="24"/>
        </w:rPr>
        <w:t xml:space="preserve">и лиц с </w:t>
      </w:r>
      <w:r w:rsidRPr="00A92133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92133">
        <w:rPr>
          <w:i/>
          <w:iCs/>
          <w:color w:val="000000"/>
          <w:sz w:val="24"/>
          <w:szCs w:val="24"/>
        </w:rPr>
        <w:t>аппарата:</w:t>
      </w:r>
    </w:p>
    <w:p w:rsidR="00F83AE5" w:rsidRPr="00A92133" w:rsidRDefault="00F83AE5" w:rsidP="0039035E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A92133">
        <w:rPr>
          <w:i/>
          <w:iCs/>
          <w:color w:val="000000"/>
          <w:sz w:val="24"/>
          <w:szCs w:val="24"/>
        </w:rPr>
        <w:t xml:space="preserve">- </w:t>
      </w:r>
      <w:r w:rsidRPr="00A92133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9035E" w:rsidRPr="00F83AE5" w:rsidRDefault="0039035E" w:rsidP="00180B8B">
      <w:pPr>
        <w:spacing w:line="276" w:lineRule="auto"/>
        <w:jc w:val="both"/>
        <w:rPr>
          <w:i/>
          <w:sz w:val="24"/>
          <w:szCs w:val="24"/>
        </w:rPr>
      </w:pPr>
    </w:p>
    <w:p w:rsidR="005A1DD2" w:rsidRDefault="005A1DD2" w:rsidP="00180B8B">
      <w:pPr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5F0554" w:rsidRPr="00F83AE5" w:rsidRDefault="005F0554" w:rsidP="00180B8B">
      <w:pPr>
        <w:spacing w:line="276" w:lineRule="auto"/>
        <w:jc w:val="both"/>
        <w:rPr>
          <w:i/>
          <w:sz w:val="24"/>
          <w:szCs w:val="24"/>
        </w:rPr>
      </w:pPr>
    </w:p>
    <w:p w:rsidR="001D3EDF" w:rsidRPr="0039035E" w:rsidRDefault="001D3EDF" w:rsidP="001D3EDF">
      <w:pPr>
        <w:jc w:val="right"/>
        <w:rPr>
          <w:i/>
        </w:rPr>
      </w:pPr>
      <w:r w:rsidRPr="0039035E">
        <w:rPr>
          <w:i/>
        </w:rPr>
        <w:t xml:space="preserve">Приложение </w:t>
      </w:r>
      <w:r w:rsidR="00543499" w:rsidRPr="0039035E">
        <w:rPr>
          <w:i/>
        </w:rPr>
        <w:t>к рабочей программ</w:t>
      </w:r>
      <w:r w:rsidR="005F0554" w:rsidRPr="0039035E">
        <w:rPr>
          <w:i/>
        </w:rPr>
        <w:t>е</w:t>
      </w:r>
      <w:r w:rsidR="00543499" w:rsidRPr="0039035E">
        <w:rPr>
          <w:i/>
        </w:rPr>
        <w:t xml:space="preserve"> дисциплины</w:t>
      </w:r>
    </w:p>
    <w:p w:rsidR="008242B1" w:rsidRPr="0039035E" w:rsidRDefault="00543499" w:rsidP="008242B1">
      <w:pPr>
        <w:jc w:val="right"/>
        <w:rPr>
          <w:i/>
        </w:rPr>
      </w:pPr>
      <w:r w:rsidRPr="0039035E">
        <w:rPr>
          <w:i/>
        </w:rPr>
        <w:t>«</w:t>
      </w:r>
      <w:r w:rsidR="008242B1" w:rsidRPr="0039035E">
        <w:rPr>
          <w:i/>
        </w:rPr>
        <w:t xml:space="preserve">Адаптивное физическое воспитание в </w:t>
      </w:r>
    </w:p>
    <w:p w:rsidR="00543499" w:rsidRPr="0039035E" w:rsidRDefault="008242B1" w:rsidP="008242B1">
      <w:pPr>
        <w:jc w:val="right"/>
        <w:rPr>
          <w:i/>
        </w:rPr>
      </w:pPr>
      <w:r w:rsidRPr="0039035E">
        <w:rPr>
          <w:i/>
        </w:rPr>
        <w:t>школах-интернатах и детских домах</w:t>
      </w:r>
      <w:r w:rsidR="00543499" w:rsidRPr="0039035E">
        <w:rPr>
          <w:i/>
        </w:rPr>
        <w:t>»</w:t>
      </w:r>
    </w:p>
    <w:p w:rsidR="001D3EDF" w:rsidRPr="0039035E" w:rsidRDefault="001D3EDF" w:rsidP="001D3EDF">
      <w:pPr>
        <w:jc w:val="right"/>
        <w:rPr>
          <w:i/>
          <w:sz w:val="24"/>
          <w:szCs w:val="24"/>
        </w:rPr>
      </w:pP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 xml:space="preserve">Министерство спорта Российской Федерации 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>высшего образования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  <w:r w:rsidRPr="0039035E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9035E" w:rsidRDefault="0039035E" w:rsidP="003728CE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3728CE" w:rsidRPr="00251A61" w:rsidRDefault="003728CE" w:rsidP="003728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51A61">
        <w:rPr>
          <w:rFonts w:cs="Tahoma"/>
          <w:b/>
          <w:color w:val="000000"/>
          <w:sz w:val="24"/>
          <w:szCs w:val="24"/>
        </w:rPr>
        <w:t>Кафедра адаптивной физической культуры и спортивной медицины</w:t>
      </w:r>
    </w:p>
    <w:p w:rsidR="001D3EDF" w:rsidRPr="0039035E" w:rsidRDefault="001D3EDF" w:rsidP="001D3EDF">
      <w:pPr>
        <w:jc w:val="right"/>
        <w:rPr>
          <w:sz w:val="24"/>
          <w:szCs w:val="24"/>
        </w:rPr>
      </w:pPr>
    </w:p>
    <w:p w:rsidR="005378F8" w:rsidRPr="008518C0" w:rsidRDefault="005378F8" w:rsidP="005378F8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>УТВЕРЖДЕНО</w:t>
      </w:r>
    </w:p>
    <w:p w:rsidR="005378F8" w:rsidRPr="008518C0" w:rsidRDefault="005378F8" w:rsidP="005378F8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 xml:space="preserve">решением Учебно-методической комиссии     </w:t>
      </w:r>
    </w:p>
    <w:p w:rsidR="005378F8" w:rsidRPr="008518C0" w:rsidRDefault="005378F8" w:rsidP="005378F8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>протокол № 8/21 от «15» июня 2022г.</w:t>
      </w:r>
    </w:p>
    <w:p w:rsidR="005378F8" w:rsidRPr="008518C0" w:rsidRDefault="005378F8" w:rsidP="005378F8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 xml:space="preserve">Председатель УМК, </w:t>
      </w:r>
    </w:p>
    <w:p w:rsidR="005378F8" w:rsidRPr="008518C0" w:rsidRDefault="005378F8" w:rsidP="005378F8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>И.о проректора по учебной работе</w:t>
      </w:r>
    </w:p>
    <w:p w:rsidR="005378F8" w:rsidRPr="00266D37" w:rsidRDefault="005378F8" w:rsidP="005378F8">
      <w:pPr>
        <w:jc w:val="right"/>
        <w:rPr>
          <w:sz w:val="24"/>
          <w:szCs w:val="24"/>
        </w:rPr>
      </w:pPr>
      <w:r w:rsidRPr="008518C0">
        <w:rPr>
          <w:sz w:val="24"/>
          <w:szCs w:val="24"/>
        </w:rPr>
        <w:t>___________________А.С Солнцева</w:t>
      </w:r>
    </w:p>
    <w:p w:rsidR="008242B1" w:rsidRPr="0039035E" w:rsidRDefault="008242B1" w:rsidP="001D3EDF">
      <w:pPr>
        <w:jc w:val="right"/>
        <w:rPr>
          <w:sz w:val="24"/>
          <w:szCs w:val="24"/>
        </w:rPr>
      </w:pPr>
    </w:p>
    <w:p w:rsidR="008242B1" w:rsidRPr="0039035E" w:rsidRDefault="008242B1" w:rsidP="001D3EDF">
      <w:pPr>
        <w:jc w:val="right"/>
        <w:rPr>
          <w:sz w:val="24"/>
          <w:szCs w:val="24"/>
        </w:rPr>
      </w:pPr>
    </w:p>
    <w:p w:rsidR="008242B1" w:rsidRPr="0039035E" w:rsidRDefault="008242B1" w:rsidP="001D3EDF">
      <w:pPr>
        <w:jc w:val="right"/>
        <w:rPr>
          <w:sz w:val="24"/>
          <w:szCs w:val="24"/>
        </w:rPr>
      </w:pPr>
    </w:p>
    <w:p w:rsidR="001D3EDF" w:rsidRPr="0039035E" w:rsidRDefault="001D3EDF" w:rsidP="001D3EDF">
      <w:pPr>
        <w:jc w:val="right"/>
        <w:rPr>
          <w:sz w:val="24"/>
          <w:szCs w:val="24"/>
        </w:rPr>
      </w:pPr>
    </w:p>
    <w:p w:rsidR="001D3EDF" w:rsidRPr="00251A61" w:rsidRDefault="00251A61" w:rsidP="00251A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Фонд оценочных средств </w:t>
      </w:r>
      <w:r w:rsidR="001D3EDF" w:rsidRPr="0039035E">
        <w:rPr>
          <w:b/>
          <w:sz w:val="24"/>
          <w:szCs w:val="24"/>
        </w:rPr>
        <w:t xml:space="preserve">по дисциплине </w:t>
      </w:r>
    </w:p>
    <w:p w:rsidR="001D3EDF" w:rsidRPr="0039035E" w:rsidRDefault="001D3EDF" w:rsidP="001D3EDF">
      <w:pPr>
        <w:jc w:val="center"/>
        <w:rPr>
          <w:sz w:val="24"/>
          <w:szCs w:val="24"/>
        </w:rPr>
      </w:pPr>
    </w:p>
    <w:p w:rsidR="008242B1" w:rsidRPr="0039035E" w:rsidRDefault="008242B1" w:rsidP="008242B1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9035E">
        <w:rPr>
          <w:rFonts w:hAnsi="Times New Roman Bold"/>
          <w:b/>
          <w:sz w:val="24"/>
          <w:szCs w:val="24"/>
        </w:rPr>
        <w:t>«АДАПТИВНОЕ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ФИЗИЧЕСКОЕ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ВОСПИТАНИЕ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В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ШКОЛАХ</w:t>
      </w:r>
      <w:r w:rsidRPr="0039035E">
        <w:rPr>
          <w:rFonts w:hAnsi="Times New Roman Bold"/>
          <w:b/>
          <w:sz w:val="24"/>
          <w:szCs w:val="24"/>
        </w:rPr>
        <w:t>-</w:t>
      </w:r>
      <w:r w:rsidRPr="0039035E">
        <w:rPr>
          <w:rFonts w:hAnsi="Times New Roman Bold"/>
          <w:b/>
          <w:sz w:val="24"/>
          <w:szCs w:val="24"/>
        </w:rPr>
        <w:t>ИНТЕРНАТАХ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И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ДЕТСКИХ</w:t>
      </w:r>
      <w:r w:rsidRPr="0039035E">
        <w:rPr>
          <w:rFonts w:hAnsi="Times New Roman Bold"/>
          <w:b/>
          <w:sz w:val="24"/>
          <w:szCs w:val="24"/>
        </w:rPr>
        <w:t xml:space="preserve"> </w:t>
      </w:r>
      <w:r w:rsidRPr="0039035E">
        <w:rPr>
          <w:rFonts w:hAnsi="Times New Roman Bold"/>
          <w:b/>
          <w:sz w:val="24"/>
          <w:szCs w:val="24"/>
        </w:rPr>
        <w:t>ДОМАХ»</w:t>
      </w:r>
    </w:p>
    <w:p w:rsidR="001D3EDF" w:rsidRPr="0039035E" w:rsidRDefault="0039035E" w:rsidP="001D3E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ФТД.01</w:t>
      </w:r>
    </w:p>
    <w:p w:rsidR="001D3EDF" w:rsidRPr="0039035E" w:rsidRDefault="001D3EDF" w:rsidP="001D3EDF">
      <w:pPr>
        <w:jc w:val="center"/>
        <w:rPr>
          <w:b/>
          <w:sz w:val="24"/>
          <w:szCs w:val="24"/>
        </w:rPr>
      </w:pPr>
    </w:p>
    <w:p w:rsidR="003728CE" w:rsidRPr="00DC2AEE" w:rsidRDefault="0039035E" w:rsidP="003728CE">
      <w:pPr>
        <w:jc w:val="center"/>
        <w:rPr>
          <w:b/>
          <w:iCs/>
          <w:sz w:val="24"/>
          <w:szCs w:val="24"/>
        </w:rPr>
      </w:pPr>
      <w:r w:rsidRPr="00DC2AEE">
        <w:rPr>
          <w:b/>
          <w:sz w:val="24"/>
          <w:szCs w:val="24"/>
        </w:rPr>
        <w:t>Н</w:t>
      </w:r>
      <w:r w:rsidR="003728CE" w:rsidRPr="00DC2AEE">
        <w:rPr>
          <w:b/>
          <w:sz w:val="24"/>
          <w:szCs w:val="24"/>
        </w:rPr>
        <w:t>аправлени</w:t>
      </w:r>
      <w:r w:rsidRPr="00DC2AEE">
        <w:rPr>
          <w:b/>
          <w:sz w:val="24"/>
          <w:szCs w:val="24"/>
        </w:rPr>
        <w:t>е</w:t>
      </w:r>
      <w:r w:rsidR="003728CE" w:rsidRPr="00DC2AEE">
        <w:rPr>
          <w:b/>
          <w:sz w:val="24"/>
          <w:szCs w:val="24"/>
        </w:rPr>
        <w:t xml:space="preserve"> подготовки </w:t>
      </w:r>
      <w:r w:rsidR="003728CE" w:rsidRPr="00DC2AEE">
        <w:rPr>
          <w:b/>
          <w:iCs/>
          <w:sz w:val="24"/>
          <w:szCs w:val="24"/>
        </w:rPr>
        <w:t>49.04.02 Физическая культура для лиц с отклонениями в состоянии здоровья (</w:t>
      </w:r>
      <w:r w:rsidR="00DC2AEE">
        <w:rPr>
          <w:b/>
          <w:iCs/>
          <w:sz w:val="24"/>
          <w:szCs w:val="24"/>
        </w:rPr>
        <w:t>а</w:t>
      </w:r>
      <w:r w:rsidR="003728CE" w:rsidRPr="00DC2AEE">
        <w:rPr>
          <w:b/>
          <w:iCs/>
          <w:sz w:val="24"/>
          <w:szCs w:val="24"/>
        </w:rPr>
        <w:t>даптивная физическая культура)</w:t>
      </w:r>
    </w:p>
    <w:p w:rsidR="000B32FD" w:rsidRDefault="000B32FD" w:rsidP="003728CE">
      <w:pPr>
        <w:jc w:val="center"/>
        <w:rPr>
          <w:rFonts w:hAnsi="Times New Roman Bold"/>
          <w:i/>
          <w:iCs/>
          <w:sz w:val="24"/>
          <w:szCs w:val="24"/>
        </w:rPr>
      </w:pPr>
    </w:p>
    <w:p w:rsidR="000B32FD" w:rsidRPr="00251A61" w:rsidRDefault="000B32FD" w:rsidP="000B32FD">
      <w:pPr>
        <w:widowControl w:val="0"/>
        <w:jc w:val="center"/>
        <w:rPr>
          <w:rFonts w:cs="Tahoma"/>
          <w:b/>
          <w:sz w:val="24"/>
          <w:szCs w:val="24"/>
        </w:rPr>
      </w:pPr>
      <w:r w:rsidRPr="00251A61">
        <w:rPr>
          <w:rFonts w:cs="Tahoma"/>
          <w:b/>
          <w:sz w:val="24"/>
          <w:szCs w:val="24"/>
        </w:rPr>
        <w:t>ОПОП «Адаптивное физическое воспитание в системе образования»</w:t>
      </w:r>
    </w:p>
    <w:p w:rsidR="003728CE" w:rsidRPr="00251A61" w:rsidRDefault="003728CE" w:rsidP="003728CE">
      <w:pPr>
        <w:widowControl w:val="0"/>
        <w:jc w:val="center"/>
        <w:rPr>
          <w:rFonts w:cs="Tahoma"/>
          <w:b/>
          <w:i/>
          <w:sz w:val="24"/>
          <w:szCs w:val="24"/>
        </w:rPr>
      </w:pPr>
    </w:p>
    <w:p w:rsidR="000B32FD" w:rsidRDefault="003728CE" w:rsidP="003728CE">
      <w:pPr>
        <w:widowControl w:val="0"/>
        <w:jc w:val="center"/>
        <w:rPr>
          <w:i/>
          <w:iCs/>
          <w:sz w:val="24"/>
          <w:szCs w:val="24"/>
        </w:rPr>
      </w:pPr>
      <w:r w:rsidRPr="0039035E">
        <w:rPr>
          <w:rFonts w:cs="Tahoma"/>
          <w:b/>
          <w:color w:val="000000"/>
          <w:sz w:val="24"/>
          <w:szCs w:val="24"/>
        </w:rPr>
        <w:t>Квалификация выпускника</w:t>
      </w:r>
      <w:r w:rsidR="000B32FD">
        <w:rPr>
          <w:i/>
          <w:iCs/>
          <w:sz w:val="24"/>
          <w:szCs w:val="24"/>
        </w:rPr>
        <w:t xml:space="preserve"> </w:t>
      </w:r>
    </w:p>
    <w:p w:rsidR="003728CE" w:rsidRPr="0039035E" w:rsidRDefault="000B32FD" w:rsidP="003728CE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>М</w:t>
      </w:r>
      <w:r w:rsidR="003728CE" w:rsidRPr="0039035E">
        <w:rPr>
          <w:i/>
          <w:iCs/>
          <w:sz w:val="24"/>
          <w:szCs w:val="24"/>
        </w:rPr>
        <w:t>агистр</w:t>
      </w:r>
    </w:p>
    <w:p w:rsidR="001D3EDF" w:rsidRPr="0039035E" w:rsidRDefault="001D3EDF" w:rsidP="00251A61">
      <w:pPr>
        <w:rPr>
          <w:b/>
          <w:sz w:val="24"/>
          <w:szCs w:val="24"/>
        </w:rPr>
      </w:pPr>
    </w:p>
    <w:p w:rsidR="000B32FD" w:rsidRDefault="001D3EDF" w:rsidP="001D3EDF">
      <w:pPr>
        <w:jc w:val="center"/>
        <w:rPr>
          <w:b/>
          <w:sz w:val="24"/>
          <w:szCs w:val="24"/>
        </w:rPr>
      </w:pPr>
      <w:r w:rsidRPr="0039035E">
        <w:rPr>
          <w:b/>
          <w:sz w:val="24"/>
          <w:szCs w:val="24"/>
        </w:rPr>
        <w:t>Форма обучения</w:t>
      </w:r>
    </w:p>
    <w:p w:rsidR="001D3EDF" w:rsidRPr="000B32FD" w:rsidRDefault="001D3EDF" w:rsidP="001D3EDF">
      <w:pPr>
        <w:jc w:val="center"/>
        <w:rPr>
          <w:sz w:val="24"/>
          <w:szCs w:val="24"/>
        </w:rPr>
      </w:pPr>
      <w:r w:rsidRPr="0039035E">
        <w:rPr>
          <w:b/>
          <w:sz w:val="24"/>
          <w:szCs w:val="24"/>
        </w:rPr>
        <w:t xml:space="preserve"> </w:t>
      </w:r>
      <w:r w:rsidR="00251A61">
        <w:rPr>
          <w:sz w:val="24"/>
          <w:szCs w:val="24"/>
        </w:rPr>
        <w:t>о</w:t>
      </w:r>
      <w:r w:rsidR="003728CE" w:rsidRPr="000B32FD">
        <w:rPr>
          <w:sz w:val="24"/>
          <w:szCs w:val="24"/>
        </w:rPr>
        <w:t>чная</w:t>
      </w:r>
      <w:r w:rsidR="00251A61">
        <w:rPr>
          <w:sz w:val="24"/>
          <w:szCs w:val="24"/>
        </w:rPr>
        <w:t>/заочная</w:t>
      </w:r>
    </w:p>
    <w:p w:rsidR="001D3EDF" w:rsidRDefault="001D3EDF" w:rsidP="001D3EDF">
      <w:pPr>
        <w:jc w:val="center"/>
        <w:rPr>
          <w:b/>
          <w:sz w:val="24"/>
          <w:szCs w:val="24"/>
        </w:rPr>
      </w:pPr>
    </w:p>
    <w:p w:rsidR="005378F8" w:rsidRPr="0039035E" w:rsidRDefault="005378F8" w:rsidP="001D3EDF">
      <w:pPr>
        <w:jc w:val="center"/>
        <w:rPr>
          <w:b/>
          <w:sz w:val="24"/>
          <w:szCs w:val="24"/>
        </w:rPr>
      </w:pPr>
    </w:p>
    <w:p w:rsid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Программа рассмотрена и одобрена </w:t>
      </w:r>
    </w:p>
    <w:p w:rsid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 xml:space="preserve">на заседании кафедры </w:t>
      </w:r>
    </w:p>
    <w:p w:rsidR="005378F8" w:rsidRPr="008518C0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(протокол № 15, </w:t>
      </w:r>
      <w:r w:rsidRPr="008518C0">
        <w:rPr>
          <w:rFonts w:cs="Tahoma"/>
          <w:color w:val="000000"/>
          <w:sz w:val="24"/>
          <w:szCs w:val="24"/>
        </w:rPr>
        <w:t>«30» мая 2022 г.)</w:t>
      </w:r>
    </w:p>
    <w:p w:rsid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Заведующий кафедрой,</w:t>
      </w:r>
    </w:p>
    <w:p w:rsidR="005378F8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к.б.н., доцент</w:t>
      </w:r>
    </w:p>
    <w:p w:rsidR="005378F8" w:rsidRPr="008518C0" w:rsidRDefault="005378F8" w:rsidP="005378F8">
      <w:pPr>
        <w:widowControl w:val="0"/>
        <w:jc w:val="right"/>
        <w:rPr>
          <w:rFonts w:cs="Tahoma"/>
          <w:color w:val="000000"/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________</w:t>
      </w:r>
      <w:r>
        <w:rPr>
          <w:rFonts w:cs="Tahoma"/>
          <w:color w:val="000000"/>
          <w:sz w:val="24"/>
          <w:szCs w:val="24"/>
        </w:rPr>
        <w:t>________</w:t>
      </w:r>
      <w:r w:rsidRPr="008518C0">
        <w:rPr>
          <w:rFonts w:cs="Tahoma"/>
          <w:color w:val="000000"/>
          <w:sz w:val="24"/>
          <w:szCs w:val="24"/>
        </w:rPr>
        <w:t>И.В.Осадченко</w:t>
      </w:r>
    </w:p>
    <w:p w:rsidR="005378F8" w:rsidRPr="00266D37" w:rsidRDefault="005378F8" w:rsidP="005378F8">
      <w:pPr>
        <w:jc w:val="right"/>
        <w:rPr>
          <w:sz w:val="24"/>
          <w:szCs w:val="24"/>
        </w:rPr>
      </w:pPr>
      <w:r w:rsidRPr="008518C0">
        <w:rPr>
          <w:rFonts w:cs="Tahoma"/>
          <w:color w:val="000000"/>
          <w:sz w:val="24"/>
          <w:szCs w:val="24"/>
        </w:rPr>
        <w:t>«30» мая 2022 г.</w:t>
      </w:r>
    </w:p>
    <w:p w:rsidR="005378F8" w:rsidRDefault="005378F8" w:rsidP="005378F8">
      <w:pPr>
        <w:rPr>
          <w:sz w:val="24"/>
          <w:szCs w:val="24"/>
        </w:rPr>
      </w:pPr>
    </w:p>
    <w:p w:rsidR="005378F8" w:rsidRPr="00F83AE5" w:rsidRDefault="005378F8" w:rsidP="005378F8">
      <w:pPr>
        <w:rPr>
          <w:sz w:val="24"/>
          <w:szCs w:val="24"/>
        </w:rPr>
      </w:pPr>
    </w:p>
    <w:p w:rsidR="005378F8" w:rsidRDefault="005378F8" w:rsidP="005378F8">
      <w:pPr>
        <w:jc w:val="center"/>
        <w:rPr>
          <w:sz w:val="24"/>
          <w:szCs w:val="24"/>
        </w:rPr>
      </w:pPr>
      <w:r w:rsidRPr="00F83AE5">
        <w:rPr>
          <w:sz w:val="24"/>
          <w:szCs w:val="24"/>
        </w:rPr>
        <w:t>Малаховка, 20</w:t>
      </w:r>
      <w:r>
        <w:rPr>
          <w:sz w:val="24"/>
          <w:szCs w:val="24"/>
        </w:rPr>
        <w:t>22</w:t>
      </w:r>
      <w:r w:rsidRPr="00F83AE5">
        <w:rPr>
          <w:sz w:val="24"/>
          <w:szCs w:val="24"/>
        </w:rPr>
        <w:t xml:space="preserve"> год </w:t>
      </w:r>
    </w:p>
    <w:p w:rsidR="005378F8" w:rsidRDefault="005378F8" w:rsidP="005378F8">
      <w:pPr>
        <w:jc w:val="center"/>
        <w:rPr>
          <w:sz w:val="24"/>
          <w:szCs w:val="24"/>
        </w:rPr>
      </w:pPr>
    </w:p>
    <w:p w:rsidR="005378F8" w:rsidRPr="00F83AE5" w:rsidRDefault="005378F8" w:rsidP="005378F8">
      <w:pPr>
        <w:jc w:val="center"/>
        <w:rPr>
          <w:sz w:val="24"/>
          <w:szCs w:val="24"/>
        </w:rPr>
      </w:pPr>
    </w:p>
    <w:p w:rsidR="005378F8" w:rsidRPr="008518C0" w:rsidRDefault="005378F8" w:rsidP="005378F8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caps/>
          <w:color w:val="000000"/>
          <w:spacing w:val="-1"/>
          <w:sz w:val="24"/>
          <w:szCs w:val="24"/>
          <w:u w:color="000000"/>
          <w:bdr w:val="nil"/>
        </w:rPr>
      </w:pPr>
      <w:r w:rsidRPr="008518C0">
        <w:rPr>
          <w:b/>
          <w:caps/>
          <w:color w:val="000000"/>
          <w:spacing w:val="-1"/>
          <w:sz w:val="24"/>
          <w:szCs w:val="24"/>
          <w:u w:color="000000"/>
          <w:bdr w:val="nil"/>
        </w:rPr>
        <w:t xml:space="preserve">ПАСПОРТ ФОНДА ОЦЕНОЧНЫХ СРЕДСТВ ПО ДИСЦИПЛИНе </w:t>
      </w:r>
    </w:p>
    <w:p w:rsidR="005378F8" w:rsidRPr="00F83AE5" w:rsidRDefault="005378F8" w:rsidP="005378F8">
      <w:pPr>
        <w:pStyle w:val="a3"/>
        <w:shd w:val="clear" w:color="auto" w:fill="FFFFFF"/>
        <w:ind w:left="1069"/>
        <w:jc w:val="both"/>
        <w:rPr>
          <w:color w:val="FF0000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3402"/>
        <w:gridCol w:w="1843"/>
      </w:tblGrid>
      <w:tr w:rsidR="005378F8" w:rsidRPr="00F83AE5" w:rsidTr="009D39D4">
        <w:trPr>
          <w:trHeight w:val="185"/>
        </w:trPr>
        <w:tc>
          <w:tcPr>
            <w:tcW w:w="1843" w:type="dxa"/>
            <w:vAlign w:val="center"/>
          </w:tcPr>
          <w:p w:rsidR="005378F8" w:rsidRPr="00F83AE5" w:rsidRDefault="005378F8" w:rsidP="005378F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Компетенция</w:t>
            </w:r>
          </w:p>
        </w:tc>
        <w:tc>
          <w:tcPr>
            <w:tcW w:w="2126" w:type="dxa"/>
            <w:vAlign w:val="center"/>
          </w:tcPr>
          <w:p w:rsidR="005378F8" w:rsidRPr="00F83AE5" w:rsidRDefault="005378F8" w:rsidP="005378F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F83AE5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402" w:type="dxa"/>
            <w:vAlign w:val="center"/>
          </w:tcPr>
          <w:p w:rsidR="005378F8" w:rsidRPr="00F83AE5" w:rsidRDefault="005378F8" w:rsidP="005378F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F83AE5">
              <w:rPr>
                <w:iCs/>
                <w:sz w:val="24"/>
                <w:szCs w:val="24"/>
              </w:rPr>
              <w:t>Индикаторы достижения</w:t>
            </w:r>
          </w:p>
        </w:tc>
        <w:tc>
          <w:tcPr>
            <w:tcW w:w="1843" w:type="dxa"/>
          </w:tcPr>
          <w:p w:rsidR="005378F8" w:rsidRPr="008518C0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</w:pPr>
            <w:r w:rsidRPr="008518C0">
              <w:rPr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  <w:p w:rsidR="005378F8" w:rsidRPr="00F83AE5" w:rsidRDefault="005378F8" w:rsidP="005378F8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8518C0">
              <w:rPr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</w:rPr>
              <w:t>(проверяемые действия)</w:t>
            </w:r>
          </w:p>
        </w:tc>
      </w:tr>
      <w:tr w:rsidR="005378F8" w:rsidRPr="00F83AE5" w:rsidTr="009D39D4"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t>ПК-1</w:t>
            </w:r>
            <w:r>
              <w:rPr>
                <w:b/>
                <w:sz w:val="24"/>
                <w:szCs w:val="24"/>
              </w:rPr>
              <w:t>.</w:t>
            </w:r>
          </w:p>
          <w:p w:rsidR="005378F8" w:rsidRPr="00F83AE5" w:rsidRDefault="005378F8" w:rsidP="005378F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осуществлять научно-методическое и учебно-методическое обеспечение реализации программ по адаптивному физическому воспитанию.</w:t>
            </w:r>
          </w:p>
          <w:p w:rsidR="005378F8" w:rsidRPr="00FF2F69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378F8" w:rsidRPr="00891AC9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5378F8" w:rsidRPr="00F83AE5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5378F8" w:rsidRPr="004A1B27" w:rsidRDefault="005378F8" w:rsidP="005378F8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5378F8" w:rsidRPr="005378F8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</w:t>
            </w:r>
            <w:r>
              <w:rPr>
                <w:sz w:val="24"/>
                <w:szCs w:val="24"/>
              </w:rPr>
              <w:t>;</w:t>
            </w:r>
            <w:r w:rsidRPr="005378F8">
              <w:rPr>
                <w:sz w:val="24"/>
                <w:szCs w:val="24"/>
              </w:rPr>
              <w:t xml:space="preserve"> </w:t>
            </w:r>
          </w:p>
          <w:p w:rsidR="005378F8" w:rsidRPr="005378F8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  <w:r>
              <w:rPr>
                <w:sz w:val="24"/>
                <w:szCs w:val="24"/>
              </w:rPr>
              <w:t>;</w:t>
            </w:r>
          </w:p>
          <w:p w:rsidR="005378F8" w:rsidRPr="005378F8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  <w:r>
              <w:rPr>
                <w:sz w:val="24"/>
                <w:szCs w:val="24"/>
              </w:rPr>
              <w:t>;</w:t>
            </w:r>
          </w:p>
          <w:p w:rsidR="005378F8" w:rsidRPr="005378F8" w:rsidRDefault="005378F8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  <w:r>
              <w:rPr>
                <w:sz w:val="24"/>
                <w:szCs w:val="24"/>
              </w:rPr>
              <w:t>;</w:t>
            </w:r>
          </w:p>
          <w:p w:rsidR="005378F8" w:rsidRDefault="005378F8" w:rsidP="005378F8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методологию теории и методики физического воспитания и адаптивной физической культуры</w:t>
            </w:r>
            <w:r>
              <w:rPr>
                <w:sz w:val="24"/>
                <w:szCs w:val="24"/>
              </w:rPr>
              <w:t>.</w:t>
            </w:r>
            <w:r w:rsidRPr="005378F8">
              <w:rPr>
                <w:i/>
                <w:sz w:val="24"/>
                <w:szCs w:val="24"/>
              </w:rPr>
              <w:t xml:space="preserve"> </w:t>
            </w:r>
          </w:p>
          <w:p w:rsidR="005378F8" w:rsidRPr="004A1B27" w:rsidRDefault="005378F8" w:rsidP="005378F8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применять современные психолого-педагогические технологии в решении нестандартных проблем в образовательном процессе АФК</w:t>
            </w:r>
            <w:r>
              <w:rPr>
                <w:sz w:val="24"/>
                <w:szCs w:val="24"/>
              </w:rPr>
              <w:t>;</w:t>
            </w:r>
            <w:r w:rsidRPr="009D39D4">
              <w:rPr>
                <w:sz w:val="24"/>
                <w:szCs w:val="24"/>
              </w:rPr>
              <w:t xml:space="preserve"> 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  <w:r>
              <w:rPr>
                <w:sz w:val="24"/>
                <w:szCs w:val="24"/>
              </w:rPr>
              <w:t>;</w:t>
            </w:r>
          </w:p>
          <w:p w:rsid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 xml:space="preserve">формулировать задачи, подбирать соответствующие средства и методы их решения, регулировать </w:t>
            </w:r>
            <w:r w:rsidRPr="009D39D4">
              <w:rPr>
                <w:sz w:val="24"/>
                <w:szCs w:val="24"/>
              </w:rPr>
              <w:lastRenderedPageBreak/>
              <w:t>психофизическую нагрузку в процессе занятий</w:t>
            </w:r>
            <w:r>
              <w:rPr>
                <w:sz w:val="24"/>
                <w:szCs w:val="24"/>
              </w:rPr>
              <w:t>.</w:t>
            </w:r>
          </w:p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навыками применения на практике новейших достижений в области педагогического сопровождения лиц с различными от</w:t>
            </w:r>
            <w:r>
              <w:rPr>
                <w:sz w:val="24"/>
                <w:szCs w:val="24"/>
              </w:rPr>
              <w:t>клонениями в состоянии здоровья;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  <w:r>
              <w:rPr>
                <w:sz w:val="24"/>
                <w:szCs w:val="24"/>
              </w:rPr>
              <w:t>;</w:t>
            </w:r>
          </w:p>
          <w:p w:rsidR="005378F8" w:rsidRPr="004A1B27" w:rsidRDefault="009D39D4" w:rsidP="005378F8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78F8" w:rsidRDefault="005378F8" w:rsidP="009D3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</w:t>
            </w:r>
          </w:p>
          <w:p w:rsidR="009D39D4" w:rsidRPr="00F83AE5" w:rsidRDefault="009D39D4" w:rsidP="009D39D4">
            <w:pPr>
              <w:pStyle w:val="a3"/>
              <w:ind w:left="0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осуществлять научно-методическое и учебно-методическое обеспечение реализации программ по адаптивному физическому воспитанию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в школах-интернатах и детских домах</w:t>
            </w:r>
          </w:p>
          <w:p w:rsidR="005378F8" w:rsidRPr="004A1B27" w:rsidRDefault="005378F8" w:rsidP="005378F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</w:p>
        </w:tc>
      </w:tr>
      <w:tr w:rsidR="005378F8" w:rsidRPr="00F83AE5" w:rsidTr="009D39D4"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ПК-2</w:t>
            </w:r>
            <w:r>
              <w:rPr>
                <w:b/>
                <w:sz w:val="24"/>
                <w:szCs w:val="24"/>
              </w:rPr>
              <w:t>.</w:t>
            </w:r>
          </w:p>
          <w:p w:rsidR="005378F8" w:rsidRPr="00FF2F69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4A1B27">
              <w:rPr>
                <w:sz w:val="24"/>
                <w:szCs w:val="24"/>
              </w:rPr>
              <w:t>Способен разрабатывать и реализовывать программы развивающего обучения, а так же программы, направленные на развитие физических качеств занимающихся, с учетом их индивидуальных особенностей</w:t>
            </w:r>
            <w:r w:rsidRPr="004A1B2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378F8" w:rsidRPr="00891AC9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5378F8" w:rsidRPr="00F83AE5" w:rsidRDefault="005378F8" w:rsidP="005378F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</w:t>
            </w:r>
            <w:r>
              <w:rPr>
                <w:sz w:val="24"/>
                <w:szCs w:val="24"/>
              </w:rPr>
              <w:t>;</w:t>
            </w:r>
            <w:r w:rsidRPr="005378F8">
              <w:rPr>
                <w:sz w:val="24"/>
                <w:szCs w:val="24"/>
              </w:rPr>
              <w:t xml:space="preserve"> 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методологию теории и методики физического воспитания и адаптивной физической культуры</w:t>
            </w:r>
            <w:r>
              <w:rPr>
                <w:sz w:val="24"/>
                <w:szCs w:val="24"/>
              </w:rPr>
              <w:t>.</w:t>
            </w:r>
            <w:r w:rsidRPr="005378F8">
              <w:rPr>
                <w:i/>
                <w:sz w:val="24"/>
                <w:szCs w:val="24"/>
              </w:rPr>
              <w:t xml:space="preserve"> </w:t>
            </w:r>
          </w:p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 xml:space="preserve">применять современные психолого-педагогические технологии в решении нестандартных проблем в образовательном процессе </w:t>
            </w:r>
            <w:r w:rsidRPr="009D39D4">
              <w:rPr>
                <w:sz w:val="24"/>
                <w:szCs w:val="24"/>
              </w:rPr>
              <w:lastRenderedPageBreak/>
              <w:t>АФК</w:t>
            </w:r>
            <w:r>
              <w:rPr>
                <w:sz w:val="24"/>
                <w:szCs w:val="24"/>
              </w:rPr>
              <w:t>;</w:t>
            </w:r>
            <w:r w:rsidRPr="009D39D4">
              <w:rPr>
                <w:sz w:val="24"/>
                <w:szCs w:val="24"/>
              </w:rPr>
              <w:t xml:space="preserve"> 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</w:t>
            </w:r>
            <w:r>
              <w:rPr>
                <w:sz w:val="24"/>
                <w:szCs w:val="24"/>
              </w:rPr>
              <w:t>.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навыками применения на практике новейших достижений в области педагогического сопровождения лиц с различными от</w:t>
            </w:r>
            <w:r>
              <w:rPr>
                <w:sz w:val="24"/>
                <w:szCs w:val="24"/>
              </w:rPr>
              <w:t>клонениями в состоянии здоровья;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  <w:r>
              <w:rPr>
                <w:sz w:val="24"/>
                <w:szCs w:val="24"/>
              </w:rPr>
              <w:t>;</w:t>
            </w:r>
          </w:p>
          <w:p w:rsidR="005378F8" w:rsidRPr="004A1B27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Способен</w:t>
            </w:r>
          </w:p>
          <w:p w:rsidR="005378F8" w:rsidRPr="004A1B27" w:rsidRDefault="005378F8" w:rsidP="009D3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</w:t>
            </w:r>
            <w:r w:rsidRPr="004A1B27">
              <w:rPr>
                <w:sz w:val="24"/>
                <w:szCs w:val="24"/>
              </w:rPr>
              <w:t xml:space="preserve"> и реализовывать программы</w:t>
            </w:r>
            <w:r>
              <w:rPr>
                <w:sz w:val="24"/>
                <w:szCs w:val="24"/>
              </w:rPr>
              <w:t xml:space="preserve"> физического воспитания </w:t>
            </w:r>
            <w:r w:rsidR="009D39D4">
              <w:rPr>
                <w:sz w:val="24"/>
                <w:szCs w:val="24"/>
              </w:rPr>
              <w:t>в школах-интернатах и детских домах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5378F8" w:rsidRPr="00F83AE5" w:rsidTr="009D39D4"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ПК-3</w:t>
            </w:r>
            <w:r>
              <w:rPr>
                <w:b/>
                <w:sz w:val="24"/>
                <w:szCs w:val="24"/>
              </w:rPr>
              <w:t>.</w:t>
            </w:r>
          </w:p>
          <w:p w:rsidR="005378F8" w:rsidRPr="00F83AE5" w:rsidRDefault="005378F8" w:rsidP="005378F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>Способен планировать и реализовывать образовательный процесс и комплексные профилактические мероприятия в области адаптивной физической культуры.</w:t>
            </w:r>
          </w:p>
          <w:p w:rsidR="005378F8" w:rsidRPr="00FF2F69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378F8" w:rsidRPr="00891AC9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5378F8" w:rsidRPr="00F83AE5" w:rsidRDefault="005378F8" w:rsidP="005378F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</w:t>
            </w:r>
            <w:r>
              <w:rPr>
                <w:sz w:val="24"/>
                <w:szCs w:val="24"/>
              </w:rPr>
              <w:t>;</w:t>
            </w:r>
            <w:r w:rsidRPr="005378F8">
              <w:rPr>
                <w:sz w:val="24"/>
                <w:szCs w:val="24"/>
              </w:rPr>
              <w:t xml:space="preserve"> 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психофизического развития лиц с различными формами отклонений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 xml:space="preserve">особенности развития и функционирования организма и воспитания личности у людей с отклонениями в состоянии здоровья и </w:t>
            </w:r>
            <w:r w:rsidRPr="005378F8">
              <w:rPr>
                <w:sz w:val="24"/>
                <w:szCs w:val="24"/>
              </w:rPr>
              <w:lastRenderedPageBreak/>
              <w:t>инвалидов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методологию теории и методики физического воспитания и адаптивной физической культуры</w:t>
            </w:r>
            <w:r>
              <w:rPr>
                <w:sz w:val="24"/>
                <w:szCs w:val="24"/>
              </w:rPr>
              <w:t>.</w:t>
            </w:r>
            <w:r w:rsidRPr="005378F8">
              <w:rPr>
                <w:i/>
                <w:sz w:val="24"/>
                <w:szCs w:val="24"/>
              </w:rPr>
              <w:t xml:space="preserve"> </w:t>
            </w:r>
          </w:p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применять современные психолого-педагогические технологии в решении нестандартных проблем в образовательном процессе АФК</w:t>
            </w:r>
            <w:r>
              <w:rPr>
                <w:sz w:val="24"/>
                <w:szCs w:val="24"/>
              </w:rPr>
              <w:t>;</w:t>
            </w:r>
            <w:r w:rsidRPr="009D39D4">
              <w:rPr>
                <w:sz w:val="24"/>
                <w:szCs w:val="24"/>
              </w:rPr>
              <w:t xml:space="preserve"> 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</w:t>
            </w:r>
            <w:r>
              <w:rPr>
                <w:sz w:val="24"/>
                <w:szCs w:val="24"/>
              </w:rPr>
              <w:t>.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навыками применения на практике новейших достижений в области педагогического сопровождения лиц с различными от</w:t>
            </w:r>
            <w:r>
              <w:rPr>
                <w:sz w:val="24"/>
                <w:szCs w:val="24"/>
              </w:rPr>
              <w:t>клонениями в состоянии здоровья;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  <w:r>
              <w:rPr>
                <w:sz w:val="24"/>
                <w:szCs w:val="24"/>
              </w:rPr>
              <w:t>;</w:t>
            </w:r>
          </w:p>
          <w:p w:rsidR="005378F8" w:rsidRPr="004A1B27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78F8" w:rsidRPr="005A1CCC" w:rsidRDefault="005378F8" w:rsidP="009D3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Способен проводить профилактические мероприятия с детьми </w:t>
            </w:r>
            <w:r w:rsidR="009D39D4">
              <w:rPr>
                <w:sz w:val="24"/>
                <w:szCs w:val="24"/>
              </w:rPr>
              <w:t xml:space="preserve"> в школах-интернатах и детских домах </w:t>
            </w:r>
          </w:p>
        </w:tc>
      </w:tr>
      <w:tr w:rsidR="005378F8" w:rsidRPr="00F83AE5" w:rsidTr="009D39D4">
        <w:tc>
          <w:tcPr>
            <w:tcW w:w="1843" w:type="dxa"/>
          </w:tcPr>
          <w:p w:rsidR="005378F8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FF2F69">
              <w:rPr>
                <w:b/>
                <w:sz w:val="24"/>
                <w:szCs w:val="24"/>
              </w:rPr>
              <w:lastRenderedPageBreak/>
              <w:t>ПК-4</w:t>
            </w:r>
            <w:r>
              <w:rPr>
                <w:b/>
                <w:sz w:val="24"/>
                <w:szCs w:val="24"/>
              </w:rPr>
              <w:t>.</w:t>
            </w:r>
          </w:p>
          <w:p w:rsidR="005378F8" w:rsidRDefault="005378F8" w:rsidP="005378F8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F83AE5">
              <w:rPr>
                <w:color w:val="000000"/>
                <w:spacing w:val="-1"/>
                <w:sz w:val="24"/>
                <w:szCs w:val="24"/>
              </w:rPr>
              <w:t xml:space="preserve">Способен осуществлять научно-исследовательскую и проектную деятельность по изучению образовательной среды в сфере </w:t>
            </w:r>
            <w:r w:rsidRPr="00F83AE5">
              <w:rPr>
                <w:color w:val="000000"/>
                <w:spacing w:val="-1"/>
                <w:sz w:val="24"/>
                <w:szCs w:val="24"/>
              </w:rPr>
              <w:lastRenderedPageBreak/>
              <w:t>адаптивной физической культуры и вносить обоснованные предложения по ее оптимизации.</w:t>
            </w:r>
          </w:p>
          <w:p w:rsidR="005378F8" w:rsidRPr="00FF2F69" w:rsidRDefault="005378F8" w:rsidP="005378F8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ПС 03.007 </w:t>
            </w:r>
            <w:r w:rsidRPr="00EB0EFF">
              <w:rPr>
                <w:b/>
                <w:sz w:val="24"/>
                <w:szCs w:val="24"/>
              </w:rPr>
              <w:t>СР</w:t>
            </w:r>
            <w:r w:rsidRPr="00266D37">
              <w:rPr>
                <w:sz w:val="24"/>
                <w:szCs w:val="24"/>
              </w:rPr>
              <w:t xml:space="preserve"> </w:t>
            </w:r>
          </w:p>
          <w:p w:rsidR="005378F8" w:rsidRPr="00891AC9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b/>
                <w:sz w:val="24"/>
                <w:szCs w:val="24"/>
                <w:u w:val="single"/>
              </w:rPr>
            </w:pPr>
            <w:r w:rsidRPr="00891AC9">
              <w:rPr>
                <w:b/>
                <w:sz w:val="24"/>
                <w:szCs w:val="24"/>
                <w:u w:val="single"/>
              </w:rPr>
              <w:t>В/01.7</w:t>
            </w:r>
          </w:p>
          <w:p w:rsidR="005378F8" w:rsidRDefault="005378F8" w:rsidP="005378F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sz w:val="24"/>
                <w:szCs w:val="24"/>
              </w:rPr>
            </w:pPr>
            <w:r w:rsidRPr="00891AC9">
              <w:rPr>
                <w:sz w:val="24"/>
                <w:szCs w:val="24"/>
              </w:rPr>
              <w:t>Организация и управление реабилитационным случаем</w:t>
            </w:r>
          </w:p>
          <w:p w:rsidR="005378F8" w:rsidRPr="00F83AE5" w:rsidRDefault="005378F8" w:rsidP="005378F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Знает: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</w:t>
            </w:r>
            <w:r>
              <w:rPr>
                <w:sz w:val="24"/>
                <w:szCs w:val="24"/>
              </w:rPr>
              <w:t>;</w:t>
            </w:r>
            <w:r w:rsidRPr="005378F8">
              <w:rPr>
                <w:sz w:val="24"/>
                <w:szCs w:val="24"/>
              </w:rPr>
              <w:t xml:space="preserve"> 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 xml:space="preserve">особенности психофизического развития лиц с различными формами </w:t>
            </w:r>
            <w:r w:rsidRPr="005378F8">
              <w:rPr>
                <w:sz w:val="24"/>
                <w:szCs w:val="24"/>
              </w:rPr>
              <w:lastRenderedPageBreak/>
              <w:t>отклонений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средства, методы и методические приемы, способствующие решению нестандартных проблем в образовательном процессе</w:t>
            </w:r>
            <w:r>
              <w:rPr>
                <w:sz w:val="24"/>
                <w:szCs w:val="24"/>
              </w:rPr>
              <w:t>;</w:t>
            </w:r>
          </w:p>
          <w:p w:rsidR="009D39D4" w:rsidRPr="005378F8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особенности развития и функционирования организма и воспитания личности у людей с отклонениями в состоянии здоровья и инвалидов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5378F8">
              <w:rPr>
                <w:sz w:val="24"/>
                <w:szCs w:val="24"/>
              </w:rPr>
              <w:t>методологию теории и методики физического воспитания и адаптивной физической культуры</w:t>
            </w:r>
            <w:r>
              <w:rPr>
                <w:sz w:val="24"/>
                <w:szCs w:val="24"/>
              </w:rPr>
              <w:t>.</w:t>
            </w:r>
            <w:r w:rsidRPr="005378F8">
              <w:rPr>
                <w:i/>
                <w:sz w:val="24"/>
                <w:szCs w:val="24"/>
              </w:rPr>
              <w:t xml:space="preserve"> </w:t>
            </w:r>
          </w:p>
          <w:p w:rsidR="009D39D4" w:rsidRPr="004A1B27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Умеет: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применять современные психолого-педагогические технологии в решении нестандартных проблем в образовательном процессе АФК</w:t>
            </w:r>
            <w:r>
              <w:rPr>
                <w:sz w:val="24"/>
                <w:szCs w:val="24"/>
              </w:rPr>
              <w:t>;</w:t>
            </w:r>
            <w:r w:rsidRPr="009D39D4">
              <w:rPr>
                <w:sz w:val="24"/>
                <w:szCs w:val="24"/>
              </w:rPr>
              <w:t xml:space="preserve"> 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выбирать и применять адекватные методы развития тех или иных физических и психических качеств с учетом показаний и противопоказаний</w:t>
            </w:r>
            <w:r>
              <w:rPr>
                <w:sz w:val="24"/>
                <w:szCs w:val="24"/>
              </w:rPr>
              <w:t>;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формулировать задачи, подбирать соответствующие средства и методы их решения, регулировать психофизическую нагрузку в процессе занятий</w:t>
            </w:r>
            <w:r>
              <w:rPr>
                <w:sz w:val="24"/>
                <w:szCs w:val="24"/>
              </w:rPr>
              <w:t>.</w:t>
            </w:r>
          </w:p>
          <w:p w:rsidR="009D39D4" w:rsidRDefault="009D39D4" w:rsidP="009D39D4">
            <w:pPr>
              <w:tabs>
                <w:tab w:val="right" w:leader="underscore" w:pos="9356"/>
              </w:tabs>
              <w:rPr>
                <w:b/>
                <w:i/>
                <w:sz w:val="24"/>
                <w:szCs w:val="24"/>
              </w:rPr>
            </w:pPr>
            <w:r w:rsidRPr="004A1B27">
              <w:rPr>
                <w:b/>
                <w:i/>
                <w:sz w:val="24"/>
                <w:szCs w:val="24"/>
              </w:rPr>
              <w:t>Имеет опыт: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навыками применения на практике новейших достижений в области педагогического сопровождения лиц с различными от</w:t>
            </w:r>
            <w:r>
              <w:rPr>
                <w:sz w:val="24"/>
                <w:szCs w:val="24"/>
              </w:rPr>
              <w:t>клонениями в состоянии здоровья;</w:t>
            </w:r>
          </w:p>
          <w:p w:rsidR="009D39D4" w:rsidRPr="009D39D4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современными средствами, методами, приемами, техническими средствами для осуществления когнитивного и двигательного (моторного) обучения</w:t>
            </w:r>
            <w:r>
              <w:rPr>
                <w:sz w:val="24"/>
                <w:szCs w:val="24"/>
              </w:rPr>
              <w:t>;</w:t>
            </w:r>
          </w:p>
          <w:p w:rsidR="005378F8" w:rsidRPr="004A1B27" w:rsidRDefault="009D39D4" w:rsidP="009D39D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9D39D4">
              <w:rPr>
                <w:sz w:val="24"/>
                <w:szCs w:val="24"/>
              </w:rPr>
              <w:t>технологиями оценки уровня развития физических и психических качеств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378F8" w:rsidRPr="005A1CCC" w:rsidRDefault="005378F8" w:rsidP="009D39D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Способен осуществлять научно-исследовательскую деятельность </w:t>
            </w:r>
            <w:r w:rsidRPr="00F83AE5">
              <w:rPr>
                <w:color w:val="000000"/>
                <w:spacing w:val="-1"/>
                <w:sz w:val="24"/>
                <w:szCs w:val="24"/>
              </w:rPr>
              <w:t>по изучению образовательной среды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="009D39D4">
              <w:rPr>
                <w:color w:val="000000"/>
                <w:spacing w:val="-1"/>
                <w:sz w:val="24"/>
                <w:szCs w:val="24"/>
              </w:rPr>
              <w:t xml:space="preserve">в школах интернатах и </w:t>
            </w:r>
            <w:r w:rsidR="009D39D4">
              <w:rPr>
                <w:color w:val="000000"/>
                <w:spacing w:val="-1"/>
                <w:sz w:val="24"/>
                <w:szCs w:val="24"/>
              </w:rPr>
              <w:lastRenderedPageBreak/>
              <w:t>детских домах</w:t>
            </w:r>
          </w:p>
        </w:tc>
      </w:tr>
    </w:tbl>
    <w:p w:rsidR="005378F8" w:rsidRDefault="005378F8" w:rsidP="00D47C15">
      <w:pPr>
        <w:rPr>
          <w:b/>
          <w:sz w:val="24"/>
          <w:szCs w:val="24"/>
        </w:rPr>
      </w:pPr>
    </w:p>
    <w:p w:rsidR="009D39D4" w:rsidRPr="00773158" w:rsidRDefault="009D39D4" w:rsidP="009D39D4">
      <w:pPr>
        <w:numPr>
          <w:ilvl w:val="0"/>
          <w:numId w:val="30"/>
        </w:numPr>
        <w:shd w:val="clear" w:color="auto" w:fill="FFFFFF"/>
        <w:contextualSpacing/>
        <w:jc w:val="center"/>
        <w:rPr>
          <w:b/>
          <w:spacing w:val="-1"/>
          <w:sz w:val="24"/>
          <w:szCs w:val="24"/>
        </w:rPr>
      </w:pPr>
      <w:r w:rsidRPr="00773158">
        <w:rPr>
          <w:b/>
          <w:spacing w:val="-1"/>
          <w:sz w:val="24"/>
          <w:szCs w:val="24"/>
        </w:rPr>
        <w:t>1. Типовые контрольные задания</w:t>
      </w:r>
    </w:p>
    <w:p w:rsidR="009D39D4" w:rsidRPr="00773158" w:rsidRDefault="009D39D4" w:rsidP="009D39D4">
      <w:pPr>
        <w:numPr>
          <w:ilvl w:val="0"/>
          <w:numId w:val="30"/>
        </w:numPr>
        <w:shd w:val="clear" w:color="auto" w:fill="FFFFFF"/>
        <w:ind w:firstLine="709"/>
        <w:contextualSpacing/>
        <w:jc w:val="center"/>
        <w:rPr>
          <w:b/>
          <w:spacing w:val="-1"/>
          <w:sz w:val="24"/>
          <w:szCs w:val="24"/>
        </w:rPr>
      </w:pPr>
    </w:p>
    <w:p w:rsidR="009D39D4" w:rsidRPr="00773158" w:rsidRDefault="009D39D4" w:rsidP="009D39D4">
      <w:pPr>
        <w:shd w:val="clear" w:color="auto" w:fill="FFFFFF"/>
        <w:ind w:left="709"/>
        <w:jc w:val="center"/>
        <w:rPr>
          <w:b/>
          <w:i/>
          <w:iCs/>
          <w:spacing w:val="-1"/>
          <w:sz w:val="24"/>
          <w:szCs w:val="24"/>
        </w:rPr>
      </w:pPr>
      <w:r w:rsidRPr="00773158">
        <w:rPr>
          <w:b/>
          <w:i/>
          <w:iCs/>
          <w:spacing w:val="-1"/>
          <w:sz w:val="24"/>
          <w:szCs w:val="24"/>
        </w:rPr>
        <w:t>1.1.Перечень вопросов для промежуточной аттестации.</w:t>
      </w:r>
    </w:p>
    <w:p w:rsidR="005378F8" w:rsidRDefault="005378F8" w:rsidP="004C7D15">
      <w:pPr>
        <w:jc w:val="center"/>
        <w:rPr>
          <w:b/>
          <w:sz w:val="24"/>
          <w:szCs w:val="24"/>
        </w:rPr>
      </w:pP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A70F7">
        <w:rPr>
          <w:sz w:val="24"/>
          <w:szCs w:val="24"/>
        </w:rPr>
        <w:t xml:space="preserve">1. Адаптивное физическое воспитание в детских домах и интернатах.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FA70F7">
        <w:rPr>
          <w:sz w:val="24"/>
          <w:szCs w:val="24"/>
        </w:rPr>
        <w:t xml:space="preserve"> Адаптивное физическое воспитание в детских домах и интернатах.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9D39D4" w:rsidRDefault="009D39D4" w:rsidP="009D39D4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9.</w:t>
      </w:r>
      <w:r w:rsidRPr="00FA70F7">
        <w:rPr>
          <w:sz w:val="24"/>
          <w:szCs w:val="24"/>
        </w:rPr>
        <w:t xml:space="preserve">Средства адаптивной физической культуры в коррекции нарушений физического развития у детей с отклонениями в состоянии здоровья.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Pr="00FA70F7">
        <w:rPr>
          <w:sz w:val="24"/>
          <w:szCs w:val="24"/>
        </w:rPr>
        <w:t xml:space="preserve">Методы адаптивной физической культуры в коррекции  нарушений физического развития у детей с отклонениями в состоянии здоровья.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FA70F7">
        <w:rPr>
          <w:sz w:val="24"/>
          <w:szCs w:val="24"/>
        </w:rPr>
        <w:t xml:space="preserve">Методики коррекции психомоторного развития детей. </w:t>
      </w:r>
    </w:p>
    <w:p w:rsidR="009D39D4" w:rsidRPr="001612BD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FA70F7">
        <w:rPr>
          <w:sz w:val="24"/>
          <w:szCs w:val="24"/>
        </w:rPr>
        <w:t>Рекомендации по кор</w:t>
      </w:r>
      <w:r>
        <w:rPr>
          <w:sz w:val="24"/>
          <w:szCs w:val="24"/>
        </w:rPr>
        <w:t xml:space="preserve">рекции психомоторного развития </w:t>
      </w:r>
      <w:r w:rsidRPr="00FA70F7">
        <w:rPr>
          <w:sz w:val="24"/>
          <w:szCs w:val="24"/>
        </w:rPr>
        <w:t xml:space="preserve">детей с отклонениями в состоянии здоровья.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13.Психо</w:t>
      </w:r>
      <w:r w:rsidRPr="00FA70F7">
        <w:rPr>
          <w:iCs/>
          <w:sz w:val="24"/>
          <w:szCs w:val="24"/>
        </w:rPr>
        <w:t xml:space="preserve">физиологические особенности детей-сирот.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14.</w:t>
      </w:r>
      <w:r w:rsidRPr="00FA70F7">
        <w:rPr>
          <w:iCs/>
          <w:sz w:val="24"/>
          <w:szCs w:val="24"/>
        </w:rPr>
        <w:t xml:space="preserve">Социальные проблемы адаптации детей-сирот.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15.Характеристика </w:t>
      </w:r>
      <w:r w:rsidRPr="00FA70F7">
        <w:rPr>
          <w:iCs/>
          <w:sz w:val="24"/>
          <w:szCs w:val="24"/>
        </w:rPr>
        <w:t>образовательных учреждений для детей-сирот (специаль</w:t>
      </w:r>
      <w:r>
        <w:rPr>
          <w:iCs/>
          <w:sz w:val="24"/>
          <w:szCs w:val="24"/>
        </w:rPr>
        <w:t xml:space="preserve">ный коррекционный детский дом, </w:t>
      </w:r>
      <w:r w:rsidRPr="00FA70F7">
        <w:rPr>
          <w:iCs/>
          <w:sz w:val="24"/>
          <w:szCs w:val="24"/>
        </w:rPr>
        <w:t>специальная</w:t>
      </w:r>
      <w:r>
        <w:rPr>
          <w:iCs/>
          <w:sz w:val="24"/>
          <w:szCs w:val="24"/>
        </w:rPr>
        <w:t xml:space="preserve"> коррекционная школа-интернат).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16.</w:t>
      </w:r>
      <w:r w:rsidRPr="00FA70F7">
        <w:rPr>
          <w:iCs/>
          <w:sz w:val="24"/>
          <w:szCs w:val="24"/>
        </w:rPr>
        <w:t xml:space="preserve"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17.</w:t>
      </w:r>
      <w:r w:rsidRPr="00FA70F7">
        <w:rPr>
          <w:iCs/>
          <w:sz w:val="24"/>
          <w:szCs w:val="24"/>
        </w:rPr>
        <w:t xml:space="preserve">Особенности психического развития детей с отклонениями в состоянии здоровья.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18.</w:t>
      </w:r>
      <w:r w:rsidRPr="00FA70F7">
        <w:rPr>
          <w:iCs/>
          <w:sz w:val="24"/>
          <w:szCs w:val="24"/>
        </w:rPr>
        <w:t>Физическое развитие детей с отк</w:t>
      </w:r>
      <w:r>
        <w:rPr>
          <w:iCs/>
          <w:sz w:val="24"/>
          <w:szCs w:val="24"/>
        </w:rPr>
        <w:t>лонениями в состоянии здоровья.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19.</w:t>
      </w:r>
      <w:r w:rsidRPr="00FA70F7">
        <w:rPr>
          <w:iCs/>
          <w:sz w:val="24"/>
          <w:szCs w:val="24"/>
        </w:rPr>
        <w:t xml:space="preserve">Особенности развития двигательных качеств у детей с отклонениями в состоянии здоровья.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20.</w:t>
      </w:r>
      <w:r w:rsidRPr="00FA70F7">
        <w:rPr>
          <w:iCs/>
          <w:sz w:val="24"/>
          <w:szCs w:val="24"/>
        </w:rPr>
        <w:t>Современные средства и методы регулирования психофизической нагрузки в процессе занятий ад</w:t>
      </w:r>
      <w:r>
        <w:rPr>
          <w:iCs/>
          <w:sz w:val="24"/>
          <w:szCs w:val="24"/>
        </w:rPr>
        <w:t xml:space="preserve">аптивной физической культурой у </w:t>
      </w:r>
      <w:r w:rsidRPr="00FA70F7">
        <w:rPr>
          <w:iCs/>
          <w:sz w:val="24"/>
          <w:szCs w:val="24"/>
        </w:rPr>
        <w:t>детей</w:t>
      </w:r>
      <w:r>
        <w:rPr>
          <w:iCs/>
          <w:sz w:val="24"/>
          <w:szCs w:val="24"/>
        </w:rPr>
        <w:t>,</w:t>
      </w:r>
      <w:r w:rsidRPr="00FA70F7">
        <w:rPr>
          <w:iCs/>
          <w:sz w:val="24"/>
          <w:szCs w:val="24"/>
        </w:rPr>
        <w:t xml:space="preserve"> имеющих отклонения в состоянии здоровья.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21.</w:t>
      </w:r>
      <w:r w:rsidRPr="00FA70F7">
        <w:rPr>
          <w:iCs/>
          <w:sz w:val="24"/>
          <w:szCs w:val="24"/>
        </w:rPr>
        <w:t>Пс</w:t>
      </w:r>
      <w:r>
        <w:rPr>
          <w:iCs/>
          <w:sz w:val="24"/>
          <w:szCs w:val="24"/>
        </w:rPr>
        <w:t xml:space="preserve">ихологические особенности детей, </w:t>
      </w:r>
      <w:r w:rsidRPr="00FA70F7">
        <w:rPr>
          <w:iCs/>
          <w:sz w:val="24"/>
          <w:szCs w:val="24"/>
        </w:rPr>
        <w:t xml:space="preserve">имеющих отклонения в состоянии здоровья.  </w:t>
      </w:r>
    </w:p>
    <w:p w:rsidR="009D39D4" w:rsidRDefault="009D39D4" w:rsidP="009D39D4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22.</w:t>
      </w:r>
      <w:r w:rsidRPr="00FA70F7">
        <w:rPr>
          <w:iCs/>
          <w:sz w:val="24"/>
          <w:szCs w:val="24"/>
        </w:rPr>
        <w:t>Средства и методы адаптивной физической культуры для регулирования психофизической нагрузки в процессе занятий адаптивной физической культурой</w:t>
      </w:r>
    </w:p>
    <w:p w:rsidR="009D39D4" w:rsidRPr="00AF053E" w:rsidRDefault="009D39D4" w:rsidP="009D39D4">
      <w:pPr>
        <w:tabs>
          <w:tab w:val="left" w:pos="709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23</w:t>
      </w:r>
      <w:r w:rsidRPr="00AF053E">
        <w:rPr>
          <w:iCs/>
          <w:sz w:val="24"/>
          <w:szCs w:val="24"/>
        </w:rPr>
        <w:t>.</w:t>
      </w:r>
      <w:r w:rsidRPr="00AF053E">
        <w:rPr>
          <w:rFonts w:eastAsia="Times New Roman Bold"/>
          <w:spacing w:val="-1"/>
          <w:sz w:val="24"/>
          <w:szCs w:val="24"/>
        </w:rPr>
        <w:t>Методика проведения коррекционных занятий в школах интернатах.</w:t>
      </w:r>
    </w:p>
    <w:p w:rsidR="009D39D4" w:rsidRPr="0039035E" w:rsidRDefault="009D39D4" w:rsidP="009D39D4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24</w:t>
      </w:r>
      <w:r w:rsidRPr="0039035E">
        <w:rPr>
          <w:rFonts w:eastAsia="Times New Roman Bold"/>
          <w:color w:val="auto"/>
          <w:spacing w:val="-1"/>
        </w:rPr>
        <w:t xml:space="preserve">.Психолого-педагогические особенности проведения занятий АФК в детских домах. </w:t>
      </w:r>
    </w:p>
    <w:p w:rsidR="009D39D4" w:rsidRPr="0039035E" w:rsidRDefault="009D39D4" w:rsidP="009D39D4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25</w:t>
      </w:r>
      <w:r w:rsidRPr="0039035E">
        <w:rPr>
          <w:rFonts w:eastAsia="Times New Roman Bold"/>
          <w:color w:val="auto"/>
          <w:spacing w:val="-1"/>
        </w:rPr>
        <w:t>. Влияние занятий АФК на функциональные изменения организма детей.</w:t>
      </w:r>
    </w:p>
    <w:p w:rsidR="009D39D4" w:rsidRPr="0039035E" w:rsidRDefault="009D39D4" w:rsidP="009D39D4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lastRenderedPageBreak/>
        <w:t>26</w:t>
      </w:r>
      <w:r w:rsidR="004612C0">
        <w:rPr>
          <w:rFonts w:eastAsia="Times New Roman Bold"/>
          <w:color w:val="auto"/>
          <w:spacing w:val="-1"/>
        </w:rPr>
        <w:t xml:space="preserve">.Индивидуальные занятия АФК с </w:t>
      </w:r>
      <w:r w:rsidRPr="0039035E">
        <w:rPr>
          <w:rFonts w:eastAsia="Times New Roman Bold"/>
          <w:color w:val="auto"/>
          <w:spacing w:val="-1"/>
        </w:rPr>
        <w:t>детьми</w:t>
      </w:r>
      <w:r w:rsidR="004612C0">
        <w:rPr>
          <w:rFonts w:eastAsia="Times New Roman Bold"/>
          <w:color w:val="auto"/>
          <w:spacing w:val="-1"/>
        </w:rPr>
        <w:t>,</w:t>
      </w:r>
      <w:r w:rsidRPr="0039035E">
        <w:rPr>
          <w:rFonts w:eastAsia="Times New Roman Bold"/>
          <w:color w:val="auto"/>
          <w:spacing w:val="-1"/>
        </w:rPr>
        <w:t xml:space="preserve"> имеющими отклонение в состоянии здоровья.</w:t>
      </w:r>
    </w:p>
    <w:p w:rsidR="009D39D4" w:rsidRPr="001612BD" w:rsidRDefault="009D39D4" w:rsidP="009D39D4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27.</w:t>
      </w:r>
      <w:r w:rsidRPr="0039035E">
        <w:rPr>
          <w:rFonts w:eastAsia="Times New Roman Bold"/>
          <w:spacing w:val="-1"/>
        </w:rPr>
        <w:t>Средства и методы адаптивной ф</w:t>
      </w:r>
      <w:r w:rsidR="004612C0">
        <w:rPr>
          <w:rFonts w:eastAsia="Times New Roman Bold"/>
          <w:spacing w:val="-1"/>
        </w:rPr>
        <w:t xml:space="preserve">изической культуры в коррекции </w:t>
      </w:r>
      <w:r w:rsidRPr="0039035E">
        <w:rPr>
          <w:rFonts w:eastAsia="Times New Roman Bold"/>
          <w:spacing w:val="-1"/>
        </w:rPr>
        <w:t>нарушений (выбрать одну нозологию заболеваний) у детей в условиях интерната.</w:t>
      </w:r>
    </w:p>
    <w:p w:rsidR="009D39D4" w:rsidRDefault="009D39D4" w:rsidP="009D39D4">
      <w:pPr>
        <w:pStyle w:val="a3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28.</w:t>
      </w:r>
      <w:r w:rsidRPr="00FA70F7">
        <w:rPr>
          <w:sz w:val="24"/>
          <w:szCs w:val="24"/>
        </w:rPr>
        <w:t>Средства и методы адаптивной ф</w:t>
      </w:r>
      <w:r w:rsidR="004612C0">
        <w:rPr>
          <w:sz w:val="24"/>
          <w:szCs w:val="24"/>
        </w:rPr>
        <w:t xml:space="preserve">изической культуры в коррекции </w:t>
      </w:r>
      <w:r w:rsidRPr="00FA70F7">
        <w:rPr>
          <w:sz w:val="24"/>
          <w:szCs w:val="24"/>
        </w:rPr>
        <w:t xml:space="preserve">нарушений физического развития у детей с депривацией по слуху.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Pr="00FA70F7">
        <w:rPr>
          <w:sz w:val="24"/>
          <w:szCs w:val="24"/>
        </w:rPr>
        <w:t>Методики коррекции физического развити</w:t>
      </w:r>
      <w:r>
        <w:rPr>
          <w:sz w:val="24"/>
          <w:szCs w:val="24"/>
        </w:rPr>
        <w:t>я детей с депривацией по слуху.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Pr="00FA70F7">
        <w:rPr>
          <w:sz w:val="24"/>
          <w:szCs w:val="24"/>
        </w:rPr>
        <w:t>Рекомендации по кор</w:t>
      </w:r>
      <w:r w:rsidR="004612C0">
        <w:rPr>
          <w:sz w:val="24"/>
          <w:szCs w:val="24"/>
        </w:rPr>
        <w:t xml:space="preserve">рекции физического развития </w:t>
      </w:r>
      <w:r w:rsidRPr="00FA70F7">
        <w:rPr>
          <w:sz w:val="24"/>
          <w:szCs w:val="24"/>
        </w:rPr>
        <w:t xml:space="preserve">детей с депривацией по слуху.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 w:rsidRPr="00FA70F7">
        <w:rPr>
          <w:sz w:val="24"/>
          <w:szCs w:val="24"/>
        </w:rPr>
        <w:t>Средства и методы а</w:t>
      </w:r>
      <w:r w:rsidR="004612C0">
        <w:rPr>
          <w:sz w:val="24"/>
          <w:szCs w:val="24"/>
        </w:rPr>
        <w:t xml:space="preserve">даптивной физической культуры в коррекции </w:t>
      </w:r>
      <w:r w:rsidRPr="00FA70F7">
        <w:rPr>
          <w:sz w:val="24"/>
          <w:szCs w:val="24"/>
        </w:rPr>
        <w:t xml:space="preserve">нарушений зрения у детей.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 w:rsidRPr="00FA70F7">
        <w:rPr>
          <w:sz w:val="24"/>
          <w:szCs w:val="24"/>
        </w:rPr>
        <w:t>Рекомендации по коррекции ф</w:t>
      </w:r>
      <w:r w:rsidR="004612C0">
        <w:rPr>
          <w:sz w:val="24"/>
          <w:szCs w:val="24"/>
        </w:rPr>
        <w:t xml:space="preserve">изического развития </w:t>
      </w:r>
      <w:r w:rsidRPr="00FA70F7">
        <w:rPr>
          <w:sz w:val="24"/>
          <w:szCs w:val="24"/>
        </w:rPr>
        <w:t xml:space="preserve">детей с депривацией по зрению.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Pr="00FA70F7">
        <w:rPr>
          <w:sz w:val="24"/>
          <w:szCs w:val="24"/>
        </w:rPr>
        <w:t>Средства и методы а</w:t>
      </w:r>
      <w:r w:rsidR="004612C0">
        <w:rPr>
          <w:sz w:val="24"/>
          <w:szCs w:val="24"/>
        </w:rPr>
        <w:t xml:space="preserve">даптивной физической культуры в коррекции </w:t>
      </w:r>
      <w:r w:rsidRPr="00FA70F7">
        <w:rPr>
          <w:sz w:val="24"/>
          <w:szCs w:val="24"/>
        </w:rPr>
        <w:t xml:space="preserve">нарушений зрения у детей с нарушением опорно-двигательного аппарата. </w:t>
      </w:r>
    </w:p>
    <w:p w:rsidR="009D39D4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9D39D4" w:rsidRPr="00FA70F7" w:rsidRDefault="009D39D4" w:rsidP="009D39D4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36.</w:t>
      </w:r>
      <w:r w:rsidRPr="00FA70F7">
        <w:rPr>
          <w:sz w:val="24"/>
          <w:szCs w:val="24"/>
        </w:rPr>
        <w:t xml:space="preserve">Рекомендации по </w:t>
      </w:r>
      <w:r w:rsidR="004612C0">
        <w:rPr>
          <w:sz w:val="24"/>
          <w:szCs w:val="24"/>
        </w:rPr>
        <w:t xml:space="preserve">коррекции физического развития </w:t>
      </w:r>
      <w:r w:rsidRPr="00FA70F7">
        <w:rPr>
          <w:sz w:val="24"/>
          <w:szCs w:val="24"/>
        </w:rPr>
        <w:t>детей с депривацией по зрению</w:t>
      </w:r>
    </w:p>
    <w:p w:rsidR="009D39D4" w:rsidRDefault="009D39D4" w:rsidP="009D39D4">
      <w:pPr>
        <w:rPr>
          <w:b/>
          <w:sz w:val="24"/>
          <w:szCs w:val="24"/>
        </w:rPr>
      </w:pPr>
    </w:p>
    <w:p w:rsidR="009D39D4" w:rsidRPr="009D39D4" w:rsidRDefault="009D39D4" w:rsidP="004C7D15">
      <w:pPr>
        <w:jc w:val="center"/>
        <w:rPr>
          <w:b/>
          <w:i/>
          <w:sz w:val="24"/>
          <w:szCs w:val="24"/>
        </w:rPr>
      </w:pPr>
      <w:r w:rsidRPr="009D39D4">
        <w:rPr>
          <w:b/>
          <w:i/>
          <w:sz w:val="24"/>
          <w:szCs w:val="24"/>
        </w:rPr>
        <w:t>1.2. Собеседование, устный опрос</w:t>
      </w:r>
    </w:p>
    <w:p w:rsidR="009D39D4" w:rsidRDefault="009D39D4" w:rsidP="009D39D4">
      <w:pPr>
        <w:jc w:val="both"/>
        <w:rPr>
          <w:b/>
          <w:sz w:val="24"/>
          <w:szCs w:val="24"/>
        </w:rPr>
      </w:pPr>
    </w:p>
    <w:p w:rsidR="009D39D4" w:rsidRPr="00FA70F7" w:rsidRDefault="009D39D4" w:rsidP="0014791B">
      <w:pPr>
        <w:pStyle w:val="a3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FA70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FA70F7">
        <w:t xml:space="preserve"> </w:t>
      </w:r>
      <w:r w:rsidRPr="00FA70F7">
        <w:rPr>
          <w:b/>
          <w:sz w:val="24"/>
          <w:szCs w:val="24"/>
        </w:rPr>
        <w:t>Роль адаптивного физического воспитания в школах интернатах и детских домах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FA70F7">
        <w:rPr>
          <w:sz w:val="24"/>
          <w:szCs w:val="24"/>
        </w:rPr>
        <w:t xml:space="preserve">1. Адаптивное физическое воспитание в детских домах и интернатах.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FA70F7">
        <w:rPr>
          <w:sz w:val="24"/>
          <w:szCs w:val="24"/>
        </w:rPr>
        <w:t xml:space="preserve"> Адаптивное физическое воспитание в детских домах и интернатах.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FA70F7">
        <w:rPr>
          <w:sz w:val="24"/>
          <w:szCs w:val="24"/>
        </w:rPr>
        <w:t xml:space="preserve">Роль адаптивной физической культуры в социальной интеграции детей из детских домов и интернатов.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FA70F7">
        <w:rPr>
          <w:sz w:val="24"/>
          <w:szCs w:val="24"/>
        </w:rPr>
        <w:t xml:space="preserve">Методы обучения лиц с отклонениями в состоянии здоровья и способы их рационального применения при воздействии на телесность в адаптивной физической культуре.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FA70F7">
        <w:rPr>
          <w:sz w:val="24"/>
          <w:szCs w:val="24"/>
        </w:rPr>
        <w:t>Инклюзивный подход в процессе реализации средств и методов адаптивной физической культуры.</w:t>
      </w:r>
    </w:p>
    <w:p w:rsidR="009D39D4" w:rsidRPr="00FA70F7" w:rsidRDefault="009D39D4" w:rsidP="0014791B">
      <w:pPr>
        <w:pStyle w:val="a3"/>
        <w:ind w:left="0"/>
        <w:jc w:val="both"/>
        <w:rPr>
          <w:b/>
          <w:sz w:val="24"/>
          <w:szCs w:val="24"/>
        </w:rPr>
      </w:pPr>
      <w:r w:rsidRPr="00FA70F7">
        <w:rPr>
          <w:b/>
          <w:sz w:val="24"/>
          <w:szCs w:val="24"/>
        </w:rPr>
        <w:t>Раздел 2. Коррекция нарушений физического развития у детей-сирот с задержкой психомоторного развития средствами и методами адаптивной физической культуры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FA70F7">
        <w:rPr>
          <w:sz w:val="24"/>
          <w:szCs w:val="24"/>
        </w:rPr>
        <w:t xml:space="preserve">Средства адаптивной физической культуры в коррекции нарушений физического развития у детей с отклонениями в состоянии здоровья.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 xml:space="preserve">Методы адаптивной физической культуры в коррекции  нарушений физического развития у детей с отклонениями в состоянии здоровья.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Методики коррекции психомоторного развития детей. </w:t>
      </w:r>
    </w:p>
    <w:p w:rsidR="009D39D4" w:rsidRDefault="009D39D4" w:rsidP="0014791B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 xml:space="preserve">Рекомендации по коррекции психомоторного развития  детей с отклонениями в состоянии здоровья. </w:t>
      </w: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9D39D4" w:rsidRDefault="0014791B" w:rsidP="004C7D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1.3. Практические занятия</w:t>
      </w:r>
    </w:p>
    <w:p w:rsidR="009D39D4" w:rsidRDefault="009D39D4" w:rsidP="0014791B">
      <w:pPr>
        <w:jc w:val="both"/>
        <w:rPr>
          <w:b/>
          <w:sz w:val="24"/>
          <w:szCs w:val="24"/>
        </w:rPr>
      </w:pPr>
    </w:p>
    <w:p w:rsidR="0014791B" w:rsidRPr="00AF053E" w:rsidRDefault="0014791B" w:rsidP="0014791B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FA70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FA70F7">
        <w:t xml:space="preserve"> </w:t>
      </w:r>
      <w:r w:rsidRPr="00FA70F7">
        <w:rPr>
          <w:b/>
          <w:sz w:val="24"/>
          <w:szCs w:val="24"/>
        </w:rPr>
        <w:t>Роль адаптивного физического воспитания в школах интернатах и детских домах</w:t>
      </w:r>
    </w:p>
    <w:p w:rsidR="0014791B" w:rsidRPr="00695814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>Практическая работа № 1.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1.Составить схему классификации</w:t>
      </w:r>
      <w:r w:rsidRPr="00695814">
        <w:rPr>
          <w:rFonts w:ascii="YS Text" w:hAnsi="YS Text"/>
          <w:color w:val="000000"/>
          <w:sz w:val="23"/>
          <w:szCs w:val="23"/>
        </w:rPr>
        <w:t xml:space="preserve"> инвалидов: в зависимо</w:t>
      </w:r>
      <w:r>
        <w:rPr>
          <w:rFonts w:ascii="YS Text" w:hAnsi="YS Text"/>
          <w:color w:val="000000"/>
          <w:sz w:val="23"/>
          <w:szCs w:val="23"/>
        </w:rPr>
        <w:t>сти от тяжести заболевания и ог</w:t>
      </w:r>
      <w:r w:rsidRPr="00695814">
        <w:rPr>
          <w:rFonts w:ascii="YS Text" w:hAnsi="YS Text"/>
          <w:color w:val="000000"/>
          <w:sz w:val="23"/>
          <w:szCs w:val="23"/>
        </w:rPr>
        <w:t>раниченности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жизнеобеспечения (инвалиды I, II, и III группы); в зависимости от нозологических признаков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 xml:space="preserve">(инвалида по </w:t>
      </w:r>
      <w:r>
        <w:rPr>
          <w:rFonts w:ascii="YS Text" w:hAnsi="YS Text"/>
          <w:color w:val="000000"/>
          <w:sz w:val="23"/>
          <w:szCs w:val="23"/>
        </w:rPr>
        <w:t>зрению, слуху, с нарушениями ре</w:t>
      </w:r>
      <w:r w:rsidRPr="00695814">
        <w:rPr>
          <w:rFonts w:ascii="YS Text" w:hAnsi="YS Text"/>
          <w:color w:val="000000"/>
          <w:sz w:val="23"/>
          <w:szCs w:val="23"/>
        </w:rPr>
        <w:t>чи, опорно-двигательного аппарата,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 xml:space="preserve">интеллекта и др.). </w:t>
      </w:r>
    </w:p>
    <w:p w:rsidR="0014791B" w:rsidRPr="00AF053E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2.Перечислить т</w:t>
      </w:r>
      <w:r w:rsidRPr="00695814">
        <w:rPr>
          <w:rFonts w:ascii="YS Text" w:hAnsi="YS Text"/>
          <w:color w:val="000000"/>
          <w:sz w:val="23"/>
          <w:szCs w:val="23"/>
        </w:rPr>
        <w:t>ипичные нарушения двигательной сферы лиц с отклонениями в</w:t>
      </w:r>
      <w:r>
        <w:rPr>
          <w:rFonts w:ascii="YS Text" w:hAnsi="YS Text"/>
          <w:color w:val="000000"/>
          <w:sz w:val="23"/>
          <w:szCs w:val="23"/>
        </w:rPr>
        <w:t xml:space="preserve"> состоя</w:t>
      </w:r>
      <w:r w:rsidRPr="00695814">
        <w:rPr>
          <w:rFonts w:ascii="YS Text" w:hAnsi="YS Text"/>
          <w:color w:val="000000"/>
          <w:sz w:val="23"/>
          <w:szCs w:val="23"/>
        </w:rPr>
        <w:t>нии здоровья.</w:t>
      </w:r>
    </w:p>
    <w:p w:rsidR="0014791B" w:rsidRPr="00695814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 xml:space="preserve">Практическая работа № </w:t>
      </w:r>
      <w:r>
        <w:rPr>
          <w:b/>
          <w:sz w:val="24"/>
          <w:szCs w:val="24"/>
        </w:rPr>
        <w:t>2</w:t>
      </w:r>
      <w:r w:rsidRPr="00695814">
        <w:rPr>
          <w:b/>
          <w:sz w:val="24"/>
          <w:szCs w:val="24"/>
        </w:rPr>
        <w:t>.</w:t>
      </w:r>
    </w:p>
    <w:p w:rsidR="0014791B" w:rsidRPr="00695814" w:rsidRDefault="0014791B" w:rsidP="0014791B">
      <w:pPr>
        <w:jc w:val="both"/>
        <w:rPr>
          <w:i/>
          <w:sz w:val="24"/>
          <w:szCs w:val="24"/>
        </w:rPr>
      </w:pPr>
      <w:r w:rsidRPr="00695814">
        <w:rPr>
          <w:sz w:val="24"/>
          <w:szCs w:val="24"/>
        </w:rPr>
        <w:t>1.</w:t>
      </w:r>
      <w:r w:rsidRPr="00695814">
        <w:rPr>
          <w:rFonts w:ascii="YS Text" w:hAnsi="YS Text"/>
          <w:color w:val="000000"/>
          <w:sz w:val="23"/>
          <w:szCs w:val="23"/>
        </w:rPr>
        <w:t>Учреждения адаптивной физической культуры и спорта (детско-юношеские спортивные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C7976">
        <w:rPr>
          <w:rFonts w:ascii="YS Text" w:hAnsi="YS Text"/>
          <w:color w:val="000000"/>
          <w:sz w:val="23"/>
          <w:szCs w:val="23"/>
        </w:rPr>
        <w:t>школы инвалидов) -</w:t>
      </w:r>
      <w:r>
        <w:rPr>
          <w:rFonts w:ascii="YS Text" w:hAnsi="YS Text"/>
          <w:color w:val="000000"/>
          <w:sz w:val="23"/>
          <w:szCs w:val="23"/>
        </w:rPr>
        <w:t xml:space="preserve"> основная государственная струк</w:t>
      </w:r>
      <w:r w:rsidRPr="005C7976">
        <w:rPr>
          <w:rFonts w:ascii="YS Text" w:hAnsi="YS Text"/>
          <w:color w:val="000000"/>
          <w:sz w:val="23"/>
          <w:szCs w:val="23"/>
        </w:rPr>
        <w:t>тура, организующая занятия адаптивным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5C7976">
        <w:rPr>
          <w:rFonts w:ascii="YS Text" w:hAnsi="YS Text"/>
          <w:color w:val="000000"/>
          <w:sz w:val="23"/>
          <w:szCs w:val="23"/>
        </w:rPr>
        <w:t xml:space="preserve">спортом. </w:t>
      </w:r>
    </w:p>
    <w:p w:rsidR="0014791B" w:rsidRPr="005C7976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</w:t>
      </w:r>
      <w:r w:rsidRPr="005C7976">
        <w:rPr>
          <w:rFonts w:ascii="YS Text" w:hAnsi="YS Text"/>
          <w:color w:val="000000"/>
          <w:sz w:val="23"/>
          <w:szCs w:val="23"/>
        </w:rPr>
        <w:t>Организация врачебного контроля з</w:t>
      </w:r>
      <w:r>
        <w:rPr>
          <w:rFonts w:ascii="YS Text" w:hAnsi="YS Text"/>
          <w:color w:val="000000"/>
          <w:sz w:val="23"/>
          <w:szCs w:val="23"/>
        </w:rPr>
        <w:t>а занимающимися адаптивным спор</w:t>
      </w:r>
      <w:r w:rsidRPr="005C7976">
        <w:rPr>
          <w:rFonts w:ascii="YS Text" w:hAnsi="YS Text"/>
          <w:color w:val="000000"/>
          <w:sz w:val="23"/>
          <w:szCs w:val="23"/>
        </w:rPr>
        <w:t>том.</w:t>
      </w:r>
    </w:p>
    <w:p w:rsidR="0014791B" w:rsidRPr="005C7976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</w:t>
      </w:r>
      <w:r w:rsidRPr="005C7976">
        <w:rPr>
          <w:rFonts w:ascii="YS Text" w:hAnsi="YS Text"/>
          <w:color w:val="000000"/>
          <w:sz w:val="23"/>
          <w:szCs w:val="23"/>
        </w:rPr>
        <w:t>Врачебно-физкультурные диспансеры и</w:t>
      </w:r>
      <w:r>
        <w:rPr>
          <w:rFonts w:ascii="YS Text" w:hAnsi="YS Text"/>
          <w:color w:val="000000"/>
          <w:sz w:val="23"/>
          <w:szCs w:val="23"/>
        </w:rPr>
        <w:t xml:space="preserve"> их взаимодействие с учреждения</w:t>
      </w:r>
      <w:r w:rsidRPr="005C7976">
        <w:rPr>
          <w:rFonts w:ascii="YS Text" w:hAnsi="YS Text"/>
          <w:color w:val="000000"/>
          <w:sz w:val="23"/>
          <w:szCs w:val="23"/>
        </w:rPr>
        <w:t>ми адаптивной</w:t>
      </w:r>
    </w:p>
    <w:p w:rsidR="0014791B" w:rsidRPr="005C7976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5C7976">
        <w:rPr>
          <w:rFonts w:ascii="YS Text" w:hAnsi="YS Text"/>
          <w:color w:val="000000"/>
          <w:sz w:val="23"/>
          <w:szCs w:val="23"/>
        </w:rPr>
        <w:t>физической культуры и спорта. Организация процедуры спортивно-медицинской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классификации инва</w:t>
      </w:r>
      <w:r w:rsidRPr="005C7976">
        <w:rPr>
          <w:rFonts w:ascii="YS Text" w:hAnsi="YS Text"/>
          <w:color w:val="000000"/>
          <w:sz w:val="23"/>
          <w:szCs w:val="23"/>
        </w:rPr>
        <w:t>лидов различных нозологических групп.</w:t>
      </w:r>
    </w:p>
    <w:p w:rsidR="0014791B" w:rsidRPr="00695814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 xml:space="preserve">Практическая работа № </w:t>
      </w:r>
      <w:r>
        <w:rPr>
          <w:b/>
          <w:sz w:val="24"/>
          <w:szCs w:val="24"/>
        </w:rPr>
        <w:t>3</w:t>
      </w:r>
      <w:r w:rsidRPr="00695814">
        <w:rPr>
          <w:b/>
          <w:sz w:val="24"/>
          <w:szCs w:val="24"/>
        </w:rPr>
        <w:t>.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</w:t>
      </w:r>
      <w:r w:rsidRPr="00695814">
        <w:rPr>
          <w:rFonts w:ascii="YS Text" w:hAnsi="YS Text"/>
          <w:color w:val="000000"/>
          <w:sz w:val="23"/>
          <w:szCs w:val="23"/>
        </w:rPr>
        <w:t>Методы обучения двигательным действиям в адаптивной физической культуре (методы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695814">
        <w:rPr>
          <w:rFonts w:ascii="YS Text" w:hAnsi="YS Text"/>
          <w:color w:val="000000"/>
          <w:sz w:val="23"/>
          <w:szCs w:val="23"/>
        </w:rPr>
        <w:t>организации учебной де</w:t>
      </w:r>
      <w:r>
        <w:rPr>
          <w:rFonts w:ascii="YS Text" w:hAnsi="YS Text"/>
          <w:color w:val="000000"/>
          <w:sz w:val="23"/>
          <w:szCs w:val="23"/>
        </w:rPr>
        <w:t>ятельности, стимулирования, кон</w:t>
      </w:r>
      <w:r w:rsidRPr="00695814">
        <w:rPr>
          <w:rFonts w:ascii="YS Text" w:hAnsi="YS Text"/>
          <w:color w:val="000000"/>
          <w:sz w:val="23"/>
          <w:szCs w:val="23"/>
        </w:rPr>
        <w:t>троля и самоконтроля учебной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695814">
        <w:rPr>
          <w:rFonts w:ascii="YS Text" w:hAnsi="YS Text"/>
          <w:color w:val="000000"/>
          <w:sz w:val="23"/>
          <w:szCs w:val="23"/>
        </w:rPr>
        <w:t xml:space="preserve">деятельности). 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</w:t>
      </w:r>
      <w:r w:rsidRPr="00695814">
        <w:rPr>
          <w:rFonts w:ascii="YS Text" w:hAnsi="YS Text"/>
          <w:color w:val="000000"/>
          <w:sz w:val="23"/>
          <w:szCs w:val="23"/>
        </w:rPr>
        <w:t>Методы развития физических качеств и способностей (равномерный,</w:t>
      </w:r>
      <w:r>
        <w:rPr>
          <w:rFonts w:ascii="YS Text" w:hAnsi="YS Text"/>
          <w:color w:val="000000"/>
          <w:sz w:val="23"/>
          <w:szCs w:val="23"/>
        </w:rPr>
        <w:t xml:space="preserve"> пе</w:t>
      </w:r>
      <w:r w:rsidRPr="00695814">
        <w:rPr>
          <w:rFonts w:ascii="YS Text" w:hAnsi="YS Text"/>
          <w:color w:val="000000"/>
          <w:sz w:val="23"/>
          <w:szCs w:val="23"/>
        </w:rPr>
        <w:t>ременный, повторный, интервальный, игровой, соревновательный, круговой). Комплексное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применение методов адаптивной физической культуры.</w:t>
      </w:r>
    </w:p>
    <w:p w:rsidR="0014791B" w:rsidRDefault="0014791B" w:rsidP="0014791B">
      <w:pPr>
        <w:jc w:val="both"/>
        <w:rPr>
          <w:b/>
          <w:sz w:val="24"/>
          <w:szCs w:val="24"/>
        </w:rPr>
      </w:pPr>
    </w:p>
    <w:p w:rsidR="0014791B" w:rsidRPr="00AF053E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>Раздел 2. Коррекция нарушений физического развития у детей-сирот с задержкой психомоторного развития средствами и методами адаптивной физической культуры</w:t>
      </w:r>
    </w:p>
    <w:p w:rsidR="0014791B" w:rsidRPr="00695814" w:rsidRDefault="0014791B" w:rsidP="0014791B">
      <w:pPr>
        <w:jc w:val="both"/>
        <w:rPr>
          <w:b/>
          <w:sz w:val="24"/>
          <w:szCs w:val="24"/>
        </w:rPr>
      </w:pPr>
      <w:r w:rsidRPr="00695814">
        <w:rPr>
          <w:b/>
          <w:sz w:val="24"/>
          <w:szCs w:val="24"/>
        </w:rPr>
        <w:t xml:space="preserve">Практическая работа № </w:t>
      </w:r>
      <w:r>
        <w:rPr>
          <w:b/>
          <w:sz w:val="24"/>
          <w:szCs w:val="24"/>
        </w:rPr>
        <w:t>4-5</w:t>
      </w:r>
      <w:r w:rsidRPr="00695814">
        <w:rPr>
          <w:b/>
          <w:sz w:val="24"/>
          <w:szCs w:val="24"/>
        </w:rPr>
        <w:t>.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1.</w:t>
      </w:r>
      <w:r w:rsidRPr="00695814">
        <w:rPr>
          <w:rFonts w:ascii="YS Text" w:hAnsi="YS Text"/>
          <w:color w:val="000000"/>
          <w:sz w:val="23"/>
          <w:szCs w:val="23"/>
        </w:rPr>
        <w:t>Разработка коррекционных физических упражнений на развитие физических качеств с</w:t>
      </w:r>
    </w:p>
    <w:p w:rsidR="0014791B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695814">
        <w:rPr>
          <w:rFonts w:ascii="YS Text" w:hAnsi="YS Text"/>
          <w:color w:val="000000"/>
          <w:sz w:val="23"/>
          <w:szCs w:val="23"/>
        </w:rPr>
        <w:t xml:space="preserve">учетом основного заболевания и сопутствующих дефектов 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2.</w:t>
      </w:r>
      <w:r w:rsidRPr="00695814">
        <w:rPr>
          <w:rFonts w:ascii="YS Text" w:hAnsi="YS Text"/>
          <w:color w:val="000000"/>
          <w:sz w:val="23"/>
          <w:szCs w:val="23"/>
        </w:rPr>
        <w:t>Коррекционные упражнения на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развитие и совершенствование силовых, скоростных, скоростно-силовых, координационных</w:t>
      </w:r>
      <w:r w:rsidRPr="00AF053E">
        <w:rPr>
          <w:rFonts w:ascii="YS Text" w:hAnsi="YS Text"/>
          <w:color w:val="000000"/>
          <w:sz w:val="23"/>
          <w:szCs w:val="23"/>
        </w:rPr>
        <w:t xml:space="preserve"> </w:t>
      </w:r>
      <w:r w:rsidRPr="00695814">
        <w:rPr>
          <w:rFonts w:ascii="YS Text" w:hAnsi="YS Text"/>
          <w:color w:val="000000"/>
          <w:sz w:val="23"/>
          <w:szCs w:val="23"/>
        </w:rPr>
        <w:t>способностей, выносливости, гибкости у инвалидов и лиц с нарушениями в развитии</w:t>
      </w:r>
      <w:r>
        <w:rPr>
          <w:rFonts w:ascii="YS Text" w:hAnsi="YS Text"/>
          <w:color w:val="000000"/>
          <w:sz w:val="23"/>
          <w:szCs w:val="23"/>
        </w:rPr>
        <w:t xml:space="preserve"> сенсорных систем, </w:t>
      </w:r>
      <w:r w:rsidRPr="00695814">
        <w:rPr>
          <w:rFonts w:ascii="YS Text" w:hAnsi="YS Text"/>
          <w:color w:val="000000"/>
          <w:sz w:val="23"/>
          <w:szCs w:val="23"/>
        </w:rPr>
        <w:t>речи, других органов и систем.</w:t>
      </w:r>
    </w:p>
    <w:p w:rsidR="0014791B" w:rsidRPr="00695814" w:rsidRDefault="0014791B" w:rsidP="0014791B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  <w:r>
        <w:rPr>
          <w:rFonts w:ascii="YS Text" w:hAnsi="YS Text"/>
          <w:color w:val="000000"/>
          <w:sz w:val="23"/>
          <w:szCs w:val="23"/>
        </w:rPr>
        <w:t>3.</w:t>
      </w:r>
      <w:r w:rsidRPr="00695814">
        <w:rPr>
          <w:rFonts w:ascii="YS Text" w:hAnsi="YS Text"/>
          <w:color w:val="000000"/>
          <w:sz w:val="23"/>
          <w:szCs w:val="23"/>
        </w:rPr>
        <w:t>Приоритетная роль игрового метода в</w:t>
      </w:r>
      <w:r>
        <w:rPr>
          <w:rFonts w:ascii="YS Text" w:hAnsi="YS Text"/>
          <w:color w:val="000000"/>
          <w:sz w:val="23"/>
          <w:szCs w:val="23"/>
        </w:rPr>
        <w:t xml:space="preserve"> коррекции двигательных наруше</w:t>
      </w:r>
      <w:r w:rsidRPr="00695814">
        <w:rPr>
          <w:rFonts w:ascii="YS Text" w:hAnsi="YS Text"/>
          <w:color w:val="000000"/>
          <w:sz w:val="23"/>
          <w:szCs w:val="23"/>
        </w:rPr>
        <w:t>ний.</w:t>
      </w: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9D39D4" w:rsidRDefault="0014791B" w:rsidP="004C7D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1.4. Доклад-презентация</w:t>
      </w:r>
    </w:p>
    <w:p w:rsidR="0014791B" w:rsidRDefault="0014791B" w:rsidP="004C7D15">
      <w:pPr>
        <w:jc w:val="center"/>
        <w:rPr>
          <w:b/>
          <w:sz w:val="24"/>
          <w:szCs w:val="24"/>
        </w:rPr>
      </w:pPr>
    </w:p>
    <w:p w:rsidR="0014791B" w:rsidRDefault="0014791B" w:rsidP="0014791B">
      <w:pPr>
        <w:ind w:firstLine="709"/>
        <w:jc w:val="center"/>
        <w:rPr>
          <w:i/>
          <w:iCs/>
          <w:sz w:val="24"/>
          <w:szCs w:val="24"/>
        </w:rPr>
      </w:pPr>
      <w:r w:rsidRPr="00FA70F7">
        <w:rPr>
          <w:i/>
          <w:iCs/>
          <w:sz w:val="24"/>
          <w:szCs w:val="24"/>
        </w:rPr>
        <w:t>Темы докладов-презентаций</w:t>
      </w:r>
    </w:p>
    <w:p w:rsidR="0014791B" w:rsidRPr="00FA70F7" w:rsidRDefault="0014791B" w:rsidP="0014791B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</w:t>
      </w:r>
      <w:r w:rsidRPr="00FA70F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</w:t>
      </w:r>
      <w:r w:rsidRPr="00FA70F7">
        <w:t xml:space="preserve"> </w:t>
      </w:r>
      <w:r w:rsidRPr="00FA70F7">
        <w:rPr>
          <w:b/>
          <w:sz w:val="24"/>
          <w:szCs w:val="24"/>
        </w:rPr>
        <w:t>Роль адаптивного физического воспитания в школах интернатах и детских домах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1.Психо</w:t>
      </w:r>
      <w:r w:rsidRPr="00FA70F7">
        <w:rPr>
          <w:iCs/>
          <w:sz w:val="24"/>
          <w:szCs w:val="24"/>
        </w:rPr>
        <w:t xml:space="preserve">физиологические особенности детей-сирот.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</w:r>
      <w:r w:rsidRPr="00FA70F7">
        <w:rPr>
          <w:iCs/>
          <w:sz w:val="24"/>
          <w:szCs w:val="24"/>
        </w:rPr>
        <w:t xml:space="preserve">Социальные проблемы адаптации детей-сирот.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3.Характеристика </w:t>
      </w:r>
      <w:r w:rsidRPr="00FA70F7">
        <w:rPr>
          <w:iCs/>
          <w:sz w:val="24"/>
          <w:szCs w:val="24"/>
        </w:rPr>
        <w:t>образовательных учреждений для детей-сирот (специаль</w:t>
      </w:r>
      <w:r>
        <w:rPr>
          <w:iCs/>
          <w:sz w:val="24"/>
          <w:szCs w:val="24"/>
        </w:rPr>
        <w:t xml:space="preserve">ный коррекционный детский дом, </w:t>
      </w:r>
      <w:r w:rsidRPr="00FA70F7">
        <w:rPr>
          <w:iCs/>
          <w:sz w:val="24"/>
          <w:szCs w:val="24"/>
        </w:rPr>
        <w:t>специальная</w:t>
      </w:r>
      <w:r>
        <w:rPr>
          <w:iCs/>
          <w:sz w:val="24"/>
          <w:szCs w:val="24"/>
        </w:rPr>
        <w:t xml:space="preserve"> коррекционная школа-интернат).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4.</w:t>
      </w:r>
      <w:r w:rsidRPr="00FA70F7">
        <w:rPr>
          <w:iCs/>
          <w:sz w:val="24"/>
          <w:szCs w:val="24"/>
        </w:rPr>
        <w:t xml:space="preserve">Методологические аспекты адаптивной физической культуры в комплексной реабилитации и социальной интеграции лиц с различными отклонениями в состоянии здоровья занимающихся.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5.</w:t>
      </w:r>
      <w:r w:rsidRPr="00FA70F7">
        <w:rPr>
          <w:iCs/>
          <w:sz w:val="24"/>
          <w:szCs w:val="24"/>
        </w:rPr>
        <w:t xml:space="preserve">Особенности психического развития детей с отклонениями в состоянии здоровья.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6.</w:t>
      </w:r>
      <w:r w:rsidRPr="00FA70F7">
        <w:rPr>
          <w:iCs/>
          <w:sz w:val="24"/>
          <w:szCs w:val="24"/>
        </w:rPr>
        <w:t>Физическое развитие детей с отк</w:t>
      </w:r>
      <w:r>
        <w:rPr>
          <w:iCs/>
          <w:sz w:val="24"/>
          <w:szCs w:val="24"/>
        </w:rPr>
        <w:t>лонениями в состоянии здоровья.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7.</w:t>
      </w:r>
      <w:r w:rsidRPr="00FA70F7">
        <w:rPr>
          <w:iCs/>
          <w:sz w:val="24"/>
          <w:szCs w:val="24"/>
        </w:rPr>
        <w:t xml:space="preserve">Особенности развития двигательных качеств у детей с отклонениями в состоянии здоровья.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8.</w:t>
      </w:r>
      <w:r w:rsidRPr="00FA70F7">
        <w:rPr>
          <w:iCs/>
          <w:sz w:val="24"/>
          <w:szCs w:val="24"/>
        </w:rPr>
        <w:t>Современные средства и методы регулирования психофизической нагрузки в процессе занятий ад</w:t>
      </w:r>
      <w:r>
        <w:rPr>
          <w:iCs/>
          <w:sz w:val="24"/>
          <w:szCs w:val="24"/>
        </w:rPr>
        <w:t xml:space="preserve">аптивной физической культурой у </w:t>
      </w:r>
      <w:r w:rsidRPr="00FA70F7">
        <w:rPr>
          <w:iCs/>
          <w:sz w:val="24"/>
          <w:szCs w:val="24"/>
        </w:rPr>
        <w:t>детей</w:t>
      </w:r>
      <w:r>
        <w:rPr>
          <w:iCs/>
          <w:sz w:val="24"/>
          <w:szCs w:val="24"/>
        </w:rPr>
        <w:t>,</w:t>
      </w:r>
      <w:r w:rsidRPr="00FA70F7">
        <w:rPr>
          <w:iCs/>
          <w:sz w:val="24"/>
          <w:szCs w:val="24"/>
        </w:rPr>
        <w:t xml:space="preserve"> имеющих отклонения в состоянии здоровья.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9.</w:t>
      </w:r>
      <w:r w:rsidRPr="00FA70F7">
        <w:rPr>
          <w:iCs/>
          <w:sz w:val="24"/>
          <w:szCs w:val="24"/>
        </w:rPr>
        <w:t>Пс</w:t>
      </w:r>
      <w:r>
        <w:rPr>
          <w:iCs/>
          <w:sz w:val="24"/>
          <w:szCs w:val="24"/>
        </w:rPr>
        <w:t xml:space="preserve">ихологические особенности детей, </w:t>
      </w:r>
      <w:r w:rsidRPr="00FA70F7">
        <w:rPr>
          <w:iCs/>
          <w:sz w:val="24"/>
          <w:szCs w:val="24"/>
        </w:rPr>
        <w:t xml:space="preserve">имеющих отклонения в состоянии здоровья.  </w:t>
      </w:r>
    </w:p>
    <w:p w:rsidR="0014791B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10.</w:t>
      </w:r>
      <w:r w:rsidRPr="00FA70F7">
        <w:rPr>
          <w:iCs/>
          <w:sz w:val="24"/>
          <w:szCs w:val="24"/>
        </w:rPr>
        <w:t>Средства и методы адаптивной физической культуры для регулирования психофизической нагрузки в процессе занятий адаптивной физической культурой</w:t>
      </w:r>
    </w:p>
    <w:p w:rsidR="0014791B" w:rsidRPr="00AF053E" w:rsidRDefault="0014791B" w:rsidP="0014791B">
      <w:pPr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11</w:t>
      </w:r>
      <w:r w:rsidRPr="00AF053E">
        <w:rPr>
          <w:iCs/>
          <w:sz w:val="24"/>
          <w:szCs w:val="24"/>
        </w:rPr>
        <w:t>.</w:t>
      </w:r>
      <w:r w:rsidRPr="00AF053E">
        <w:rPr>
          <w:rFonts w:eastAsia="Times New Roman Bold"/>
          <w:spacing w:val="-1"/>
          <w:sz w:val="24"/>
          <w:szCs w:val="24"/>
        </w:rPr>
        <w:t>Методика проведения коррекционных занятий в школах интернатах.</w:t>
      </w:r>
    </w:p>
    <w:p w:rsidR="0014791B" w:rsidRPr="0039035E" w:rsidRDefault="0014791B" w:rsidP="0014791B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12</w:t>
      </w:r>
      <w:r w:rsidRPr="0039035E">
        <w:rPr>
          <w:rFonts w:eastAsia="Times New Roman Bold"/>
          <w:color w:val="auto"/>
          <w:spacing w:val="-1"/>
        </w:rPr>
        <w:t xml:space="preserve">.Психолого-педагогические особенности проведения занятий АФК в детских домах. </w:t>
      </w:r>
    </w:p>
    <w:p w:rsidR="0014791B" w:rsidRPr="0039035E" w:rsidRDefault="0014791B" w:rsidP="0014791B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</w:t>
      </w:r>
      <w:r w:rsidRPr="0039035E">
        <w:rPr>
          <w:rFonts w:eastAsia="Times New Roman Bold"/>
          <w:color w:val="auto"/>
          <w:spacing w:val="-1"/>
        </w:rPr>
        <w:t>3. Влияние занятий АФК на функциональные изменения организма детей.</w:t>
      </w:r>
    </w:p>
    <w:p w:rsidR="0014791B" w:rsidRPr="0039035E" w:rsidRDefault="0014791B" w:rsidP="0014791B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</w:t>
      </w:r>
      <w:r w:rsidRPr="0039035E">
        <w:rPr>
          <w:rFonts w:eastAsia="Times New Roman Bold"/>
          <w:color w:val="auto"/>
          <w:spacing w:val="-1"/>
        </w:rPr>
        <w:t>4.Индивидуальные занятия АФК с детьми</w:t>
      </w:r>
      <w:r>
        <w:rPr>
          <w:rFonts w:eastAsia="Times New Roman Bold"/>
          <w:color w:val="auto"/>
          <w:spacing w:val="-1"/>
        </w:rPr>
        <w:t>,</w:t>
      </w:r>
      <w:r w:rsidRPr="0039035E">
        <w:rPr>
          <w:rFonts w:eastAsia="Times New Roman Bold"/>
          <w:color w:val="auto"/>
          <w:spacing w:val="-1"/>
        </w:rPr>
        <w:t xml:space="preserve"> имеющими отклонение в состоянии здоровья.</w:t>
      </w:r>
    </w:p>
    <w:p w:rsidR="0014791B" w:rsidRPr="0039035E" w:rsidRDefault="0014791B" w:rsidP="0014791B">
      <w:pPr>
        <w:pStyle w:val="Default"/>
        <w:numPr>
          <w:ilvl w:val="0"/>
          <w:numId w:val="11"/>
        </w:numPr>
        <w:jc w:val="both"/>
        <w:rPr>
          <w:rFonts w:eastAsia="Times New Roman Bold"/>
          <w:color w:val="auto"/>
          <w:spacing w:val="-1"/>
        </w:rPr>
      </w:pPr>
      <w:r>
        <w:rPr>
          <w:rFonts w:eastAsia="Times New Roman Bold"/>
          <w:color w:val="auto"/>
          <w:spacing w:val="-1"/>
        </w:rPr>
        <w:t>15.</w:t>
      </w:r>
      <w:r w:rsidRPr="0039035E">
        <w:rPr>
          <w:rFonts w:eastAsia="Times New Roman Bold"/>
          <w:spacing w:val="-1"/>
        </w:rPr>
        <w:t>Средства и методы адаптивной ф</w:t>
      </w:r>
      <w:r>
        <w:rPr>
          <w:rFonts w:eastAsia="Times New Roman Bold"/>
          <w:spacing w:val="-1"/>
        </w:rPr>
        <w:t xml:space="preserve">изической культуры в коррекции </w:t>
      </w:r>
      <w:r w:rsidRPr="0039035E">
        <w:rPr>
          <w:rFonts w:eastAsia="Times New Roman Bold"/>
          <w:spacing w:val="-1"/>
        </w:rPr>
        <w:t>нарушений (выбрать одну нозологию заболеваний) у детей в условиях интерната.</w:t>
      </w:r>
    </w:p>
    <w:p w:rsidR="0014791B" w:rsidRDefault="0014791B" w:rsidP="0014791B">
      <w:pPr>
        <w:pStyle w:val="a3"/>
        <w:ind w:left="0"/>
        <w:rPr>
          <w:b/>
          <w:sz w:val="24"/>
          <w:szCs w:val="24"/>
        </w:rPr>
      </w:pPr>
    </w:p>
    <w:p w:rsidR="0014791B" w:rsidRPr="00AF053E" w:rsidRDefault="0014791B" w:rsidP="0014791B">
      <w:pPr>
        <w:pStyle w:val="a3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F053E">
        <w:rPr>
          <w:b/>
          <w:sz w:val="24"/>
          <w:szCs w:val="24"/>
        </w:rPr>
        <w:t>Раздел 2. Коррекция нарушений физического развития у детей-сирот с задержкой психомоторного развития средствами и методами адаптивной физической культуры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Pr="00FA70F7">
        <w:rPr>
          <w:sz w:val="24"/>
          <w:szCs w:val="24"/>
        </w:rPr>
        <w:t>Средства и методы адаптивной ф</w:t>
      </w:r>
      <w:r>
        <w:rPr>
          <w:sz w:val="24"/>
          <w:szCs w:val="24"/>
        </w:rPr>
        <w:t xml:space="preserve">изической культуры в коррекции </w:t>
      </w:r>
      <w:r w:rsidRPr="00FA70F7">
        <w:rPr>
          <w:sz w:val="24"/>
          <w:szCs w:val="24"/>
        </w:rPr>
        <w:t xml:space="preserve">нарушений физического развития у детей с депривацией по слуху.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Pr="00FA70F7">
        <w:rPr>
          <w:sz w:val="24"/>
          <w:szCs w:val="24"/>
        </w:rPr>
        <w:t>Методики коррекции физического развити</w:t>
      </w:r>
      <w:r>
        <w:rPr>
          <w:sz w:val="24"/>
          <w:szCs w:val="24"/>
        </w:rPr>
        <w:t>я детей с депривацией по слуху.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3.</w:t>
      </w:r>
      <w:r w:rsidRPr="00FA70F7">
        <w:rPr>
          <w:sz w:val="24"/>
          <w:szCs w:val="24"/>
        </w:rPr>
        <w:t xml:space="preserve">Рекомендации по </w:t>
      </w:r>
      <w:r>
        <w:rPr>
          <w:sz w:val="24"/>
          <w:szCs w:val="24"/>
        </w:rPr>
        <w:t xml:space="preserve">коррекции физического развития </w:t>
      </w:r>
      <w:r w:rsidRPr="00FA70F7">
        <w:rPr>
          <w:sz w:val="24"/>
          <w:szCs w:val="24"/>
        </w:rPr>
        <w:t xml:space="preserve">детей с депривацией по слуху.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4.</w:t>
      </w:r>
      <w:r w:rsidRPr="00FA70F7">
        <w:rPr>
          <w:sz w:val="24"/>
          <w:szCs w:val="24"/>
        </w:rPr>
        <w:t>Средства и методы адаптивной ф</w:t>
      </w:r>
      <w:r>
        <w:rPr>
          <w:sz w:val="24"/>
          <w:szCs w:val="24"/>
        </w:rPr>
        <w:t xml:space="preserve">изической культуры в коррекции </w:t>
      </w:r>
      <w:r w:rsidRPr="00FA70F7">
        <w:rPr>
          <w:sz w:val="24"/>
          <w:szCs w:val="24"/>
        </w:rPr>
        <w:t xml:space="preserve">нарушений зрения у детей.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5.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6.</w:t>
      </w:r>
      <w:r w:rsidRPr="00FA70F7">
        <w:rPr>
          <w:sz w:val="24"/>
          <w:szCs w:val="24"/>
        </w:rPr>
        <w:t>Рекомендации по коррек</w:t>
      </w:r>
      <w:r>
        <w:rPr>
          <w:sz w:val="24"/>
          <w:szCs w:val="24"/>
        </w:rPr>
        <w:t xml:space="preserve">ции физического развития </w:t>
      </w:r>
      <w:r w:rsidRPr="00FA70F7">
        <w:rPr>
          <w:sz w:val="24"/>
          <w:szCs w:val="24"/>
        </w:rPr>
        <w:t xml:space="preserve">детей с депривацией по зрению.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7.</w:t>
      </w:r>
      <w:r w:rsidRPr="00FA70F7">
        <w:rPr>
          <w:sz w:val="24"/>
          <w:szCs w:val="24"/>
        </w:rPr>
        <w:t>Средства и методы адаптивной ф</w:t>
      </w:r>
      <w:r>
        <w:rPr>
          <w:sz w:val="24"/>
          <w:szCs w:val="24"/>
        </w:rPr>
        <w:t xml:space="preserve">изической культуры в коррекции </w:t>
      </w:r>
      <w:r w:rsidRPr="00FA70F7">
        <w:rPr>
          <w:sz w:val="24"/>
          <w:szCs w:val="24"/>
        </w:rPr>
        <w:t xml:space="preserve">нарушений зрения у детей с нарушением опорно-двигательного аппарата. </w:t>
      </w:r>
    </w:p>
    <w:p w:rsidR="0014791B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8.</w:t>
      </w:r>
      <w:r w:rsidRPr="00FA70F7">
        <w:rPr>
          <w:sz w:val="24"/>
          <w:szCs w:val="24"/>
        </w:rPr>
        <w:t>Методики коррекции физического развития</w:t>
      </w:r>
      <w:r>
        <w:rPr>
          <w:sz w:val="24"/>
          <w:szCs w:val="24"/>
        </w:rPr>
        <w:t xml:space="preserve"> детей с депривацией по зрению.</w:t>
      </w:r>
    </w:p>
    <w:p w:rsidR="0014791B" w:rsidRPr="00FA70F7" w:rsidRDefault="0014791B" w:rsidP="0014791B">
      <w:pPr>
        <w:pStyle w:val="a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9.</w:t>
      </w:r>
      <w:r w:rsidRPr="00FA70F7">
        <w:rPr>
          <w:sz w:val="24"/>
          <w:szCs w:val="24"/>
        </w:rPr>
        <w:t xml:space="preserve">Рекомендации по </w:t>
      </w:r>
      <w:r>
        <w:rPr>
          <w:sz w:val="24"/>
          <w:szCs w:val="24"/>
        </w:rPr>
        <w:t xml:space="preserve">коррекции физического развития </w:t>
      </w:r>
      <w:r w:rsidRPr="00FA70F7">
        <w:rPr>
          <w:sz w:val="24"/>
          <w:szCs w:val="24"/>
        </w:rPr>
        <w:t>детей с депривацией по зрению</w:t>
      </w:r>
    </w:p>
    <w:p w:rsidR="0014791B" w:rsidRPr="00FA70F7" w:rsidRDefault="0014791B" w:rsidP="0014791B">
      <w:pPr>
        <w:ind w:firstLine="709"/>
        <w:jc w:val="both"/>
        <w:rPr>
          <w:iCs/>
          <w:sz w:val="24"/>
          <w:szCs w:val="24"/>
        </w:rPr>
      </w:pPr>
    </w:p>
    <w:p w:rsidR="009D39D4" w:rsidRDefault="009D39D4" w:rsidP="0014791B">
      <w:pPr>
        <w:jc w:val="both"/>
        <w:rPr>
          <w:b/>
          <w:sz w:val="24"/>
          <w:szCs w:val="24"/>
        </w:rPr>
      </w:pPr>
    </w:p>
    <w:p w:rsidR="0014791B" w:rsidRPr="00162A50" w:rsidRDefault="0014791B" w:rsidP="0014791B">
      <w:pPr>
        <w:pStyle w:val="ac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A43">
        <w:rPr>
          <w:rFonts w:ascii="Times New Roman" w:hAnsi="Times New Roman" w:cs="Times New Roman"/>
          <w:b/>
          <w:bCs/>
          <w:sz w:val="24"/>
          <w:szCs w:val="24"/>
        </w:rPr>
        <w:t>2.Рекомендации по оцениванию результатов достижения компетенций</w:t>
      </w:r>
    </w:p>
    <w:p w:rsidR="0014791B" w:rsidRPr="00FF2F69" w:rsidRDefault="0014791B" w:rsidP="0014791B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>Оценка качества освоения дисциплины обучающимися</w:t>
      </w:r>
      <w:r w:rsidRPr="00FF2F69">
        <w:rPr>
          <w:spacing w:val="-3"/>
          <w:sz w:val="24"/>
          <w:szCs w:val="24"/>
        </w:rPr>
        <w:t xml:space="preserve"> включает результаты т</w:t>
      </w:r>
      <w:r w:rsidRPr="00FF2F69">
        <w:rPr>
          <w:sz w:val="24"/>
          <w:szCs w:val="24"/>
        </w:rPr>
        <w:t>екущего контроля успеваемости и промежуточной аттестации.</w:t>
      </w:r>
    </w:p>
    <w:p w:rsidR="0014791B" w:rsidRPr="00FF2F69" w:rsidRDefault="0014791B" w:rsidP="0014791B">
      <w:pPr>
        <w:ind w:firstLine="709"/>
        <w:jc w:val="both"/>
        <w:rPr>
          <w:sz w:val="24"/>
          <w:szCs w:val="24"/>
        </w:rPr>
      </w:pPr>
      <w:r w:rsidRPr="00FF2F69">
        <w:rPr>
          <w:b/>
          <w:i/>
          <w:sz w:val="24"/>
          <w:szCs w:val="24"/>
          <w:u w:val="single"/>
        </w:rPr>
        <w:t>Текущая аттестация</w:t>
      </w:r>
      <w:r w:rsidRPr="00FF2F69">
        <w:rPr>
          <w:sz w:val="24"/>
          <w:szCs w:val="24"/>
        </w:rPr>
        <w:t xml:space="preserve"> – оценка учебных достижений </w:t>
      </w:r>
      <w:r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по различным видам учебной деятельности в процессе изучения дисциплины.</w:t>
      </w:r>
    </w:p>
    <w:p w:rsidR="0014791B" w:rsidRPr="00FF2F69" w:rsidRDefault="0014791B" w:rsidP="0014791B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обучения по всем видам аудиторных занятий и самостоятельной работы </w:t>
      </w:r>
      <w:r w:rsidR="00DF6875">
        <w:rPr>
          <w:sz w:val="24"/>
          <w:szCs w:val="24"/>
        </w:rPr>
        <w:t>магистранта</w:t>
      </w:r>
      <w:r w:rsidRPr="00FF2F69">
        <w:rPr>
          <w:sz w:val="24"/>
          <w:szCs w:val="24"/>
        </w:rPr>
        <w:t xml:space="preserve"> в соответствии с утвержденным установленном порядке графиком учебного процесса.</w:t>
      </w:r>
    </w:p>
    <w:p w:rsidR="009D39D4" w:rsidRPr="005B325F" w:rsidRDefault="0014791B" w:rsidP="005B325F">
      <w:pPr>
        <w:ind w:firstLine="709"/>
        <w:jc w:val="both"/>
        <w:rPr>
          <w:sz w:val="24"/>
          <w:szCs w:val="24"/>
        </w:rPr>
      </w:pPr>
      <w:r w:rsidRPr="00FF2F69">
        <w:rPr>
          <w:sz w:val="24"/>
          <w:szCs w:val="24"/>
        </w:rPr>
        <w:t xml:space="preserve">К формам контроля </w:t>
      </w:r>
      <w:r w:rsidRPr="00FF2F69">
        <w:rPr>
          <w:i/>
          <w:sz w:val="24"/>
          <w:szCs w:val="24"/>
        </w:rPr>
        <w:t>текущей успеваемости</w:t>
      </w:r>
      <w:r>
        <w:rPr>
          <w:sz w:val="24"/>
          <w:szCs w:val="24"/>
        </w:rPr>
        <w:t xml:space="preserve"> по дисциплине </w:t>
      </w:r>
      <w:r w:rsidRPr="00FF2F69">
        <w:rPr>
          <w:sz w:val="24"/>
          <w:szCs w:val="24"/>
        </w:rPr>
        <w:t xml:space="preserve">относятся </w:t>
      </w:r>
      <w:r>
        <w:rPr>
          <w:sz w:val="24"/>
          <w:szCs w:val="24"/>
        </w:rPr>
        <w:t>практические занятия</w:t>
      </w:r>
      <w:r w:rsidR="005B325F">
        <w:rPr>
          <w:sz w:val="24"/>
          <w:szCs w:val="24"/>
        </w:rPr>
        <w:t>.</w:t>
      </w:r>
    </w:p>
    <w:p w:rsidR="009D39D4" w:rsidRDefault="009D39D4" w:rsidP="004C7D15">
      <w:pPr>
        <w:jc w:val="center"/>
        <w:rPr>
          <w:b/>
          <w:sz w:val="24"/>
          <w:szCs w:val="24"/>
        </w:rPr>
      </w:pPr>
    </w:p>
    <w:p w:rsidR="00FA70F7" w:rsidRPr="005B325F" w:rsidRDefault="004C7D15" w:rsidP="001612BD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4C7D15">
        <w:rPr>
          <w:sz w:val="24"/>
          <w:szCs w:val="24"/>
        </w:rPr>
        <w:lastRenderedPageBreak/>
        <w:t xml:space="preserve">1. </w:t>
      </w:r>
      <w:r w:rsidRPr="004C7D15">
        <w:rPr>
          <w:b/>
          <w:sz w:val="24"/>
          <w:szCs w:val="24"/>
        </w:rPr>
        <w:t xml:space="preserve">Собеседование, устный опрос </w:t>
      </w:r>
      <w:r w:rsidRPr="004C7D15">
        <w:rPr>
          <w:sz w:val="24"/>
          <w:szCs w:val="24"/>
        </w:rPr>
        <w:t>- специальная беседа преподавателя с обучающимся на темы, связанные с изучаемой дисциплиной, р</w:t>
      </w:r>
      <w:r w:rsidR="00DF6875">
        <w:rPr>
          <w:sz w:val="24"/>
          <w:szCs w:val="24"/>
        </w:rPr>
        <w:t xml:space="preserve">ассчитанная на выяснение объема </w:t>
      </w:r>
      <w:r w:rsidRPr="004C7D15">
        <w:rPr>
          <w:sz w:val="24"/>
          <w:szCs w:val="24"/>
        </w:rPr>
        <w:t>знаний обучающегося по определенному разделу, теме, проблеме и т.п., цель которой – систематизация и уточнение имеющихся у магистранта знаний, проверка его индивидуальных возможностей усвоения материала.</w:t>
      </w:r>
      <w:r w:rsidR="00FA70F7" w:rsidRPr="005B325F">
        <w:rPr>
          <w:sz w:val="24"/>
          <w:szCs w:val="24"/>
        </w:rPr>
        <w:t xml:space="preserve"> </w:t>
      </w:r>
    </w:p>
    <w:p w:rsidR="00695814" w:rsidRPr="005B325F" w:rsidRDefault="004C7D15" w:rsidP="001612BD">
      <w:pPr>
        <w:pStyle w:val="a3"/>
        <w:numPr>
          <w:ilvl w:val="0"/>
          <w:numId w:val="11"/>
        </w:numPr>
        <w:rPr>
          <w:b/>
          <w:sz w:val="24"/>
          <w:szCs w:val="24"/>
        </w:rPr>
      </w:pPr>
      <w:r w:rsidRPr="004C7D15">
        <w:rPr>
          <w:b/>
          <w:sz w:val="24"/>
          <w:szCs w:val="24"/>
        </w:rPr>
        <w:t>Критерии оценки:</w:t>
      </w:r>
    </w:p>
    <w:p w:rsidR="004C7D15" w:rsidRPr="004C7D15" w:rsidRDefault="00695814" w:rsidP="001612BD">
      <w:pPr>
        <w:pStyle w:val="a3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–</w:t>
      </w:r>
      <w:r w:rsidR="004C7D15" w:rsidRPr="004C7D15">
        <w:rPr>
          <w:iCs/>
          <w:sz w:val="24"/>
          <w:szCs w:val="24"/>
        </w:rPr>
        <w:t xml:space="preserve"> оценка «зачтено» ставится </w:t>
      </w:r>
      <w:r w:rsidR="004612C0">
        <w:rPr>
          <w:iCs/>
          <w:sz w:val="24"/>
          <w:szCs w:val="24"/>
        </w:rPr>
        <w:t>магистранту</w:t>
      </w:r>
      <w:r w:rsidR="004C7D15" w:rsidRPr="004C7D15">
        <w:rPr>
          <w:iCs/>
          <w:sz w:val="24"/>
          <w:szCs w:val="24"/>
        </w:rPr>
        <w:t>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:rsidR="004C7D15" w:rsidRPr="005B325F" w:rsidRDefault="00695814" w:rsidP="005B325F">
      <w:pPr>
        <w:pStyle w:val="a3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–</w:t>
      </w:r>
      <w:r w:rsidR="004C7D15" w:rsidRPr="004C7D15">
        <w:rPr>
          <w:iCs/>
          <w:sz w:val="24"/>
          <w:szCs w:val="24"/>
        </w:rPr>
        <w:t xml:space="preserve"> оценка «не зачтено» ставится </w:t>
      </w:r>
      <w:r w:rsidR="004612C0">
        <w:rPr>
          <w:iCs/>
          <w:sz w:val="24"/>
          <w:szCs w:val="24"/>
        </w:rPr>
        <w:t>магистранту</w:t>
      </w:r>
      <w:r w:rsidR="004C7D15" w:rsidRPr="004C7D15">
        <w:rPr>
          <w:iCs/>
          <w:sz w:val="24"/>
          <w:szCs w:val="24"/>
        </w:rPr>
        <w:t>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4C7D15" w:rsidRPr="004C7D15" w:rsidRDefault="004C7D15" w:rsidP="001612BD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 w:rsidRPr="004C7D15">
        <w:rPr>
          <w:b/>
          <w:sz w:val="24"/>
          <w:szCs w:val="24"/>
        </w:rPr>
        <w:t>2.Практические занятия.</w:t>
      </w:r>
    </w:p>
    <w:p w:rsidR="00695814" w:rsidRPr="005B325F" w:rsidRDefault="004C7D15" w:rsidP="005B325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4C7D15">
        <w:rPr>
          <w:b/>
          <w:sz w:val="24"/>
          <w:szCs w:val="24"/>
        </w:rPr>
        <w:t xml:space="preserve">Практическая работа </w:t>
      </w:r>
      <w:r w:rsidR="00695814">
        <w:rPr>
          <w:b/>
          <w:sz w:val="24"/>
          <w:szCs w:val="24"/>
        </w:rPr>
        <w:t>–</w:t>
      </w:r>
      <w:r w:rsidRPr="004C7D15">
        <w:rPr>
          <w:b/>
          <w:sz w:val="24"/>
          <w:szCs w:val="24"/>
        </w:rPr>
        <w:t xml:space="preserve"> </w:t>
      </w:r>
      <w:r w:rsidRPr="004C7D15">
        <w:rPr>
          <w:sz w:val="24"/>
          <w:szCs w:val="24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</w:t>
      </w:r>
      <w:r w:rsidR="005B325F">
        <w:rPr>
          <w:sz w:val="24"/>
          <w:szCs w:val="24"/>
        </w:rPr>
        <w:t>альных профессиональных умений.</w:t>
      </w:r>
    </w:p>
    <w:p w:rsidR="004C7D15" w:rsidRPr="004C7D15" w:rsidRDefault="004C7D15" w:rsidP="001612BD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b/>
          <w:color w:val="000000"/>
          <w:sz w:val="24"/>
          <w:szCs w:val="24"/>
          <w:u w:color="000000"/>
          <w:bdr w:val="nil"/>
        </w:rPr>
      </w:pPr>
      <w:r w:rsidRPr="004C7D15">
        <w:rPr>
          <w:b/>
          <w:color w:val="000000"/>
          <w:sz w:val="24"/>
          <w:szCs w:val="24"/>
          <w:u w:color="000000"/>
          <w:bdr w:val="nil"/>
        </w:rPr>
        <w:t>Критерии оценки практической работы: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«отлично»</w:t>
      </w:r>
      <w:r w:rsidRPr="004C7D15">
        <w:rPr>
          <w:color w:val="000000"/>
          <w:sz w:val="24"/>
          <w:szCs w:val="24"/>
        </w:rPr>
        <w:t xml:space="preserve"> выставляется, если обучающийся имеет глубокие знания учебного материала по теме практической работы, показывае</w:t>
      </w:r>
      <w:r w:rsidR="00DF6875">
        <w:rPr>
          <w:color w:val="000000"/>
          <w:sz w:val="24"/>
          <w:szCs w:val="24"/>
        </w:rPr>
        <w:t xml:space="preserve">т усвоение взаимосвязи основных </w:t>
      </w:r>
      <w:bookmarkStart w:id="0" w:name="_GoBack"/>
      <w:bookmarkEnd w:id="0"/>
      <w:r w:rsidRPr="004C7D15">
        <w:rPr>
          <w:color w:val="000000"/>
          <w:sz w:val="24"/>
          <w:szCs w:val="24"/>
        </w:rPr>
        <w:t>понятий используемых в работе, смог ответить на все уточняющие и дополнительные вопросы. Обучающийся демонстрирует знания теоретического и практического материала по теме практической работы, определяет взаимосвязи между показателями задачи, даёт правильный алгоритм решения, определяет междисциплинарные связи по условию задания.</w:t>
      </w:r>
    </w:p>
    <w:p w:rsidR="004C7D15" w:rsidRPr="004C7D15" w:rsidRDefault="004C7D15" w:rsidP="00292BF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«хорошо»</w:t>
      </w:r>
      <w:r w:rsidRPr="004C7D15">
        <w:rPr>
          <w:color w:val="000000"/>
          <w:sz w:val="24"/>
          <w:szCs w:val="24"/>
        </w:rPr>
        <w:t xml:space="preserve"> выставляется, если обучающийся показал знание учебного материала, усвоил основную литературу, смог ответить почти полно</w:t>
      </w:r>
      <w:r w:rsidR="00292BFD">
        <w:rPr>
          <w:color w:val="000000"/>
          <w:sz w:val="24"/>
          <w:szCs w:val="24"/>
        </w:rPr>
        <w:t xml:space="preserve"> на все заданные дополнительные </w:t>
      </w:r>
      <w:r w:rsidRPr="004C7D15">
        <w:rPr>
          <w:color w:val="000000"/>
          <w:sz w:val="24"/>
          <w:szCs w:val="24"/>
        </w:rPr>
        <w:t>и уточняющие вопросы. Обучающийся демонстрирует знания теоретического и практического материала по теме практической работы, допуская незначительные неточности при решении задач, имея неполное понимание междисциплинарных связей при правильном выборе алгоритма решения задания.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«удовлетворительно»</w:t>
      </w:r>
      <w:r w:rsidRPr="004C7D15">
        <w:rPr>
          <w:color w:val="000000"/>
          <w:sz w:val="24"/>
          <w:szCs w:val="24"/>
        </w:rPr>
        <w:t xml:space="preserve"> выставляется, если обучающийся в целом освоил материал практической работы, ответил не на все уточняющие и дополнительные вопросы. Обучающийся затрудняется с правильной оценкой предложенной задачи, даёт неполный ответ, требующий наводящих вопросов преподавателя, выбор алгоритма решения задачи возможен при наводящих вопросах преподавателя.</w:t>
      </w:r>
    </w:p>
    <w:p w:rsidR="004C7D15" w:rsidRPr="004C7D15" w:rsidRDefault="004C7D15" w:rsidP="001612BD">
      <w:pPr>
        <w:ind w:firstLine="708"/>
        <w:jc w:val="both"/>
        <w:rPr>
          <w:color w:val="000000"/>
          <w:sz w:val="24"/>
          <w:szCs w:val="24"/>
        </w:rPr>
      </w:pPr>
      <w:r w:rsidRPr="004C7D15">
        <w:rPr>
          <w:color w:val="000000"/>
          <w:sz w:val="24"/>
          <w:szCs w:val="24"/>
        </w:rPr>
        <w:t xml:space="preserve">Оценка </w:t>
      </w:r>
      <w:r w:rsidRPr="004C7D15">
        <w:rPr>
          <w:b/>
          <w:color w:val="000000"/>
          <w:sz w:val="24"/>
          <w:szCs w:val="24"/>
        </w:rPr>
        <w:t>«неудовлетворительно»</w:t>
      </w:r>
      <w:r w:rsidRPr="004C7D15">
        <w:rPr>
          <w:color w:val="000000"/>
          <w:sz w:val="24"/>
          <w:szCs w:val="24"/>
        </w:rPr>
        <w:t xml:space="preserve"> выставляется обучающемуся, если он имеет существенные пробелы в знаниях основного учебного материала практической работы, который полностью не раскрыл содержание вопросов, не смог ответить на уточняющие и дополнительные вопросы. Обучающийся даёт неверную оценку ситуации, неправильно выбирает алгоритм действий.</w:t>
      </w:r>
    </w:p>
    <w:p w:rsidR="004C7D15" w:rsidRDefault="004C7D15" w:rsidP="001612BD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</w:p>
    <w:p w:rsidR="005B325F" w:rsidRDefault="00FA70F7" w:rsidP="005B325F">
      <w:pPr>
        <w:ind w:firstLine="709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3</w:t>
      </w:r>
      <w:r w:rsidRPr="00FA70F7">
        <w:rPr>
          <w:b/>
          <w:iCs/>
          <w:sz w:val="24"/>
          <w:szCs w:val="24"/>
        </w:rPr>
        <w:t>. Выступление с докладом-презентацией</w:t>
      </w:r>
    </w:p>
    <w:p w:rsidR="005B325F" w:rsidRPr="00C703B1" w:rsidRDefault="005B325F" w:rsidP="005B325F">
      <w:pPr>
        <w:suppressAutoHyphens/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>Доклад</w:t>
      </w:r>
      <w:r w:rsidRPr="00C703B1">
        <w:rPr>
          <w:b/>
          <w:bCs/>
          <w:color w:val="000000"/>
          <w:sz w:val="24"/>
          <w:szCs w:val="24"/>
          <w:lang w:eastAsia="zh-CN"/>
        </w:rPr>
        <w:t xml:space="preserve"> –</w:t>
      </w:r>
      <w:r w:rsidRPr="00C703B1">
        <w:rPr>
          <w:color w:val="000000"/>
          <w:sz w:val="24"/>
          <w:szCs w:val="24"/>
          <w:lang w:eastAsia="zh-CN"/>
        </w:rPr>
        <w:t xml:space="preserve"> продукт</w:t>
      </w:r>
      <w:r>
        <w:rPr>
          <w:color w:val="000000"/>
          <w:sz w:val="24"/>
          <w:szCs w:val="24"/>
          <w:lang w:eastAsia="zh-CN"/>
        </w:rPr>
        <w:t xml:space="preserve"> самостоятельной работы магистранта</w:t>
      </w:r>
      <w:r w:rsidRPr="00C703B1">
        <w:rPr>
          <w:color w:val="000000"/>
          <w:sz w:val="24"/>
          <w:szCs w:val="24"/>
          <w:lang w:eastAsia="zh-CN"/>
        </w:rPr>
        <w:t xml:space="preserve">, представляющий собой краткое изложение в письменном виде полученных результатов теоретического анализа определенной темы (раздела), где </w:t>
      </w:r>
      <w:r>
        <w:rPr>
          <w:color w:val="000000"/>
          <w:sz w:val="24"/>
          <w:szCs w:val="24"/>
          <w:lang w:eastAsia="zh-CN"/>
        </w:rPr>
        <w:t>магистрант</w:t>
      </w:r>
      <w:r w:rsidRPr="00C703B1">
        <w:rPr>
          <w:color w:val="000000"/>
          <w:sz w:val="24"/>
          <w:szCs w:val="24"/>
          <w:lang w:eastAsia="zh-CN"/>
        </w:rPr>
        <w:t xml:space="preserve"> представляет краткое изложение содержания научных трудов, литературы по определенной теме. Объем </w:t>
      </w:r>
      <w:r>
        <w:rPr>
          <w:color w:val="000000"/>
          <w:sz w:val="24"/>
          <w:szCs w:val="24"/>
          <w:lang w:eastAsia="zh-CN"/>
        </w:rPr>
        <w:t>доклада</w:t>
      </w:r>
      <w:r w:rsidRPr="00C703B1">
        <w:rPr>
          <w:color w:val="000000"/>
          <w:sz w:val="24"/>
          <w:szCs w:val="24"/>
          <w:lang w:eastAsia="zh-CN"/>
        </w:rPr>
        <w:t xml:space="preserve"> может достигать </w:t>
      </w:r>
      <w:r>
        <w:rPr>
          <w:color w:val="000000"/>
          <w:sz w:val="24"/>
          <w:szCs w:val="24"/>
          <w:lang w:eastAsia="zh-CN"/>
        </w:rPr>
        <w:t>8-10</w:t>
      </w:r>
      <w:r w:rsidRPr="00C703B1">
        <w:rPr>
          <w:color w:val="000000"/>
          <w:sz w:val="24"/>
          <w:szCs w:val="24"/>
          <w:lang w:eastAsia="zh-CN"/>
        </w:rPr>
        <w:t xml:space="preserve"> стр</w:t>
      </w:r>
      <w:r>
        <w:rPr>
          <w:color w:val="000000"/>
          <w:sz w:val="24"/>
          <w:szCs w:val="24"/>
          <w:lang w:eastAsia="zh-CN"/>
        </w:rPr>
        <w:t>аниц.</w:t>
      </w:r>
    </w:p>
    <w:p w:rsidR="005B325F" w:rsidRPr="00C703B1" w:rsidRDefault="005B325F" w:rsidP="005B325F">
      <w:pPr>
        <w:suppressAutoHyphens/>
        <w:ind w:firstLine="709"/>
        <w:jc w:val="both"/>
        <w:rPr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lastRenderedPageBreak/>
        <w:t>Презентация</w:t>
      </w:r>
      <w:r w:rsidRPr="00C703B1">
        <w:rPr>
          <w:sz w:val="24"/>
          <w:szCs w:val="24"/>
          <w:lang w:eastAsia="zh-CN"/>
        </w:rPr>
        <w:t xml:space="preserve"> – представление </w:t>
      </w:r>
      <w:r>
        <w:rPr>
          <w:sz w:val="24"/>
          <w:szCs w:val="24"/>
          <w:lang w:eastAsia="zh-CN"/>
        </w:rPr>
        <w:t>магистрантом</w:t>
      </w:r>
      <w:r w:rsidRPr="00C703B1">
        <w:rPr>
          <w:sz w:val="24"/>
          <w:szCs w:val="24"/>
          <w:lang w:eastAsia="zh-CN"/>
        </w:rPr>
        <w:t xml:space="preserve"> наработанной информации по теме сообщения в виде набора слайдов и спецэффектов, подготовленных в выбранной программе.</w:t>
      </w:r>
    </w:p>
    <w:p w:rsidR="005B325F" w:rsidRPr="00C703B1" w:rsidRDefault="005B325F" w:rsidP="005B325F">
      <w:pPr>
        <w:tabs>
          <w:tab w:val="left" w:pos="0"/>
        </w:tabs>
        <w:jc w:val="both"/>
        <w:rPr>
          <w:rFonts w:eastAsia="Calibri"/>
          <w:sz w:val="24"/>
          <w:szCs w:val="24"/>
          <w:lang w:eastAsia="en-US"/>
        </w:rPr>
      </w:pPr>
      <w:r w:rsidRPr="00C703B1">
        <w:rPr>
          <w:rFonts w:eastAsia="Calibri"/>
          <w:b/>
          <w:sz w:val="24"/>
          <w:szCs w:val="24"/>
          <w:lang w:eastAsia="en-US"/>
        </w:rPr>
        <w:tab/>
        <w:t xml:space="preserve">Требования к </w:t>
      </w:r>
      <w:r>
        <w:rPr>
          <w:rFonts w:eastAsia="Calibri"/>
          <w:b/>
          <w:sz w:val="24"/>
          <w:szCs w:val="24"/>
          <w:lang w:eastAsia="en-US"/>
        </w:rPr>
        <w:t>оформлению доклада</w:t>
      </w:r>
      <w:r w:rsidRPr="00C703B1">
        <w:rPr>
          <w:rFonts w:eastAsia="Calibri"/>
          <w:b/>
          <w:sz w:val="24"/>
          <w:szCs w:val="24"/>
          <w:lang w:eastAsia="en-US"/>
        </w:rPr>
        <w:t>:</w:t>
      </w:r>
      <w:r w:rsidRPr="00C703B1">
        <w:rPr>
          <w:rFonts w:eastAsia="Calibri"/>
          <w:sz w:val="24"/>
          <w:szCs w:val="24"/>
          <w:lang w:eastAsia="en-US"/>
        </w:rPr>
        <w:t xml:space="preserve"> </w:t>
      </w:r>
      <w:r w:rsidRPr="00C703B1">
        <w:rPr>
          <w:color w:val="222222"/>
          <w:sz w:val="24"/>
          <w:szCs w:val="24"/>
        </w:rPr>
        <w:t xml:space="preserve">объём </w:t>
      </w:r>
      <w:r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-10 страниц машинописного текста. Структура: титульный лист (название </w:t>
      </w:r>
      <w:r w:rsidRPr="00C703B1">
        <w:rPr>
          <w:rFonts w:eastAsia="Calibri"/>
          <w:sz w:val="24"/>
          <w:szCs w:val="24"/>
          <w:lang w:eastAsia="en-US"/>
        </w:rPr>
        <w:t>образовательного учреждения</w:t>
      </w:r>
      <w:r w:rsidRPr="00C703B1">
        <w:rPr>
          <w:color w:val="222222"/>
          <w:sz w:val="24"/>
          <w:szCs w:val="24"/>
        </w:rPr>
        <w:t xml:space="preserve">, тема сообщения, по какой дисциплине сообщение, Ф.И.О., курс, </w:t>
      </w:r>
      <w:r>
        <w:rPr>
          <w:color w:val="222222"/>
          <w:sz w:val="24"/>
          <w:szCs w:val="24"/>
        </w:rPr>
        <w:t>программа обучения</w:t>
      </w:r>
      <w:r w:rsidRPr="00C703B1">
        <w:rPr>
          <w:color w:val="222222"/>
          <w:sz w:val="24"/>
          <w:szCs w:val="24"/>
        </w:rPr>
        <w:t xml:space="preserve"> автора), план, тест выступления, список литературы. Шрифт - Times New Roman, кегль шрифта - 14 пунктов, интервал – 1,5. Поля страниц: верхнее и нижнее поля – 20 мм, размер левого поля 30 мм, правого – 15 мм. Список литературы – не менее </w:t>
      </w:r>
      <w:r>
        <w:rPr>
          <w:color w:val="222222"/>
          <w:sz w:val="24"/>
          <w:szCs w:val="24"/>
        </w:rPr>
        <w:t>8</w:t>
      </w:r>
      <w:r w:rsidRPr="00C703B1">
        <w:rPr>
          <w:color w:val="222222"/>
          <w:sz w:val="24"/>
          <w:szCs w:val="24"/>
        </w:rPr>
        <w:t xml:space="preserve"> (не менее </w:t>
      </w:r>
      <w:r>
        <w:rPr>
          <w:color w:val="222222"/>
          <w:sz w:val="24"/>
          <w:szCs w:val="24"/>
        </w:rPr>
        <w:t>4</w:t>
      </w:r>
      <w:r w:rsidRPr="00C703B1">
        <w:rPr>
          <w:color w:val="222222"/>
          <w:sz w:val="24"/>
          <w:szCs w:val="24"/>
        </w:rPr>
        <w:t>-х источников за последние 5 лет).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Требования к оформлению презентации: </w:t>
      </w:r>
      <w:r w:rsidRPr="00C703B1">
        <w:rPr>
          <w:sz w:val="24"/>
          <w:szCs w:val="24"/>
        </w:rPr>
        <w:t>слайдов – не менее 1</w:t>
      </w:r>
      <w:r>
        <w:rPr>
          <w:sz w:val="24"/>
          <w:szCs w:val="24"/>
        </w:rPr>
        <w:t>2</w:t>
      </w:r>
      <w:r w:rsidRPr="00C703B1">
        <w:rPr>
          <w:sz w:val="24"/>
          <w:szCs w:val="24"/>
        </w:rPr>
        <w:t>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и Ф.И.О.  автора, группа. Каждый слайд имеет заголовок. Структура слайда должна быть одинаковой на всей презентации. Цветовая схема должна быть одинаковой на всех слайдах.</w:t>
      </w:r>
    </w:p>
    <w:p w:rsidR="005B325F" w:rsidRPr="00C703B1" w:rsidRDefault="005B325F" w:rsidP="005B325F">
      <w:pPr>
        <w:suppressAutoHyphens/>
        <w:ind w:firstLine="709"/>
        <w:jc w:val="both"/>
        <w:rPr>
          <w:sz w:val="24"/>
          <w:szCs w:val="24"/>
          <w:lang w:eastAsia="zh-CN"/>
        </w:rPr>
      </w:pPr>
    </w:p>
    <w:p w:rsidR="005B325F" w:rsidRPr="00C703B1" w:rsidRDefault="005B325F" w:rsidP="005B325F">
      <w:pPr>
        <w:suppressAutoHyphens/>
        <w:ind w:firstLine="709"/>
        <w:jc w:val="both"/>
        <w:rPr>
          <w:b/>
          <w:sz w:val="24"/>
          <w:szCs w:val="24"/>
          <w:lang w:eastAsia="zh-CN"/>
        </w:rPr>
      </w:pPr>
      <w:r w:rsidRPr="00C703B1">
        <w:rPr>
          <w:b/>
          <w:sz w:val="24"/>
          <w:szCs w:val="24"/>
          <w:lang w:eastAsia="zh-CN"/>
        </w:rPr>
        <w:t xml:space="preserve">Критерии оценки </w:t>
      </w:r>
      <w:r>
        <w:rPr>
          <w:b/>
          <w:sz w:val="24"/>
          <w:szCs w:val="24"/>
          <w:lang w:eastAsia="zh-CN"/>
        </w:rPr>
        <w:t>доклада</w:t>
      </w:r>
      <w:r w:rsidRPr="00C703B1">
        <w:rPr>
          <w:b/>
          <w:sz w:val="24"/>
          <w:szCs w:val="24"/>
          <w:lang w:eastAsia="zh-CN"/>
        </w:rPr>
        <w:t xml:space="preserve"> и презентации: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«отлично»</w:t>
      </w:r>
      <w:r w:rsidRPr="00C703B1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 написания и техническими требованиями оформления; при изложении сообщение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сообщения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</w:t>
      </w:r>
      <w:r>
        <w:rPr>
          <w:sz w:val="24"/>
          <w:szCs w:val="24"/>
        </w:rPr>
        <w:t xml:space="preserve"> </w:t>
      </w:r>
      <w:r w:rsidRPr="00C703B1">
        <w:rPr>
          <w:sz w:val="24"/>
          <w:szCs w:val="24"/>
        </w:rPr>
        <w:t>оформлен титульный слайд с заголовком, тема ясно изложена и структурирована; использованы графические изображения (фотографии, картинки и т.п.), соответствующие теме; выдержан стиль, цветовая гамма, использована анимация, звук.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«хорошо»</w:t>
      </w:r>
      <w:r w:rsidRPr="00C703B1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сообщение оформлено в соответствии с общими требованиями, но есть погрешности в техническом оформлении; при изложении сообщение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сообщения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презентация соответствует теме, оформлен титульный слайд с заголовком, тема ясно изложена и структурирована, использованы графические изображения (фотографии, картинки и т.п.), соответствующие теме.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>Оценка «удовлетворительно»</w:t>
      </w:r>
      <w:r w:rsidRPr="00C703B1">
        <w:rPr>
          <w:sz w:val="24"/>
          <w:szCs w:val="24"/>
        </w:rPr>
        <w:t xml:space="preserve"> 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содержание сообщения соответствует заявленной в названии тематике; в сообщении отмечены нарушения общих требований; есть погрешности в техническом оформлении; в целом сообщение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сообщения; есть частые лексические, стилистические и иные ошибки в изложении, а также орфографические, пунктуационные, грамматические ошибки в тексте; презентация в целом соответствует </w:t>
      </w:r>
      <w:r w:rsidRPr="00C703B1">
        <w:rPr>
          <w:sz w:val="24"/>
          <w:szCs w:val="24"/>
        </w:rPr>
        <w:lastRenderedPageBreak/>
        <w:t>теме, не оформлен титульный слайд с заголовком или неправильно оформлен, тема  изложена не ясно и не структурирована, не использованы графические изображения (фотографии, картинки и т.п.), соответствующие теме.</w:t>
      </w:r>
    </w:p>
    <w:p w:rsidR="005B325F" w:rsidRPr="00C703B1" w:rsidRDefault="005B325F" w:rsidP="005B325F">
      <w:pPr>
        <w:ind w:firstLine="708"/>
        <w:jc w:val="both"/>
        <w:rPr>
          <w:sz w:val="24"/>
          <w:szCs w:val="24"/>
        </w:rPr>
      </w:pPr>
      <w:r w:rsidRPr="00C703B1">
        <w:rPr>
          <w:b/>
          <w:sz w:val="24"/>
          <w:szCs w:val="24"/>
        </w:rPr>
        <w:t xml:space="preserve">Оценка «неудовлетворительно» </w:t>
      </w:r>
      <w:r w:rsidRPr="00C703B1">
        <w:rPr>
          <w:sz w:val="24"/>
          <w:szCs w:val="24"/>
        </w:rPr>
        <w:t xml:space="preserve">выставляется </w:t>
      </w:r>
      <w:r>
        <w:rPr>
          <w:sz w:val="24"/>
          <w:szCs w:val="24"/>
        </w:rPr>
        <w:t>магистранту</w:t>
      </w:r>
      <w:r w:rsidRPr="00C703B1">
        <w:rPr>
          <w:sz w:val="24"/>
          <w:szCs w:val="24"/>
        </w:rPr>
        <w:t xml:space="preserve"> если в целом содержание сообщения соответствует заявленной в названии тематике; в сообщении отмечены нарушения общих требований; есть ошибки в техническом оформлении; в подаче сообщения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сообщения; есть регулярные лексические, стилистические и иные ошибки в изложении,  орфографические, пунктуационные, грамматические в тексте;</w:t>
      </w:r>
      <w:r w:rsidRPr="00C703B1">
        <w:t xml:space="preserve"> </w:t>
      </w:r>
      <w:r w:rsidRPr="00C703B1">
        <w:rPr>
          <w:sz w:val="24"/>
          <w:szCs w:val="24"/>
        </w:rPr>
        <w:t>презентация не выполнена или содержит материал не по теме.</w:t>
      </w:r>
    </w:p>
    <w:p w:rsidR="004C7D15" w:rsidRDefault="004C7D15" w:rsidP="001612BD">
      <w:pPr>
        <w:pStyle w:val="a3"/>
        <w:shd w:val="clear" w:color="auto" w:fill="FFFFFF"/>
        <w:ind w:left="0"/>
        <w:jc w:val="both"/>
        <w:rPr>
          <w:b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  <w:r w:rsidRPr="001F12F0">
        <w:rPr>
          <w:b/>
          <w:i/>
          <w:sz w:val="24"/>
          <w:szCs w:val="24"/>
          <w:u w:val="single"/>
        </w:rPr>
        <w:t>Промежуточная аттестация</w:t>
      </w:r>
      <w:r w:rsidRPr="001F12F0">
        <w:rPr>
          <w:sz w:val="24"/>
          <w:szCs w:val="24"/>
        </w:rPr>
        <w:t xml:space="preserve">– оценивание учебных достижений </w:t>
      </w:r>
      <w:r w:rsidR="00732719">
        <w:rPr>
          <w:sz w:val="24"/>
          <w:szCs w:val="24"/>
        </w:rPr>
        <w:t>магистранта</w:t>
      </w:r>
      <w:r w:rsidRPr="001F12F0">
        <w:rPr>
          <w:sz w:val="24"/>
          <w:szCs w:val="24"/>
        </w:rPr>
        <w:t xml:space="preserve"> по дисциплине. Проводится в конце изучения данной дисциплины. Форма промежуточной аттестации – </w:t>
      </w:r>
      <w:r w:rsidRPr="001F12F0">
        <w:rPr>
          <w:b/>
          <w:sz w:val="24"/>
          <w:szCs w:val="24"/>
        </w:rPr>
        <w:t>зачет.</w:t>
      </w:r>
      <w:r w:rsidRPr="001F12F0">
        <w:rPr>
          <w:sz w:val="24"/>
          <w:szCs w:val="24"/>
        </w:rPr>
        <w:t xml:space="preserve"> </w:t>
      </w: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  <w:r w:rsidRPr="001F12F0">
        <w:rPr>
          <w:sz w:val="24"/>
          <w:szCs w:val="24"/>
        </w:rPr>
        <w:t xml:space="preserve">Промежуточная аттестация </w:t>
      </w:r>
      <w:r w:rsidR="00732719">
        <w:rPr>
          <w:sz w:val="24"/>
          <w:szCs w:val="24"/>
        </w:rPr>
        <w:t>магистрантов</w:t>
      </w:r>
      <w:r w:rsidRPr="001F12F0">
        <w:rPr>
          <w:sz w:val="24"/>
          <w:szCs w:val="24"/>
        </w:rPr>
        <w:t xml:space="preserve"> по дисциплине проводится в соответствии с Положением о промежуточной аттестации с целью подведения итогов освоения </w:t>
      </w:r>
      <w:r w:rsidR="00292BFD">
        <w:rPr>
          <w:sz w:val="24"/>
          <w:szCs w:val="24"/>
        </w:rPr>
        <w:t>магистрантами</w:t>
      </w:r>
      <w:r w:rsidRPr="001F12F0">
        <w:rPr>
          <w:sz w:val="24"/>
          <w:szCs w:val="24"/>
        </w:rPr>
        <w:t xml:space="preserve"> всего объема дисциплины образовательной программы, оценки прочности теоретических знаний и практических навыков.</w:t>
      </w: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  <w:r w:rsidRPr="001F12F0">
        <w:rPr>
          <w:sz w:val="24"/>
          <w:szCs w:val="24"/>
        </w:rPr>
        <w:t>Зачет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умение синтезировать полученные знания и применять их в решении практических задач.</w:t>
      </w:r>
    </w:p>
    <w:p w:rsidR="001612BD" w:rsidRPr="00FA70F7" w:rsidRDefault="001612BD" w:rsidP="005B325F">
      <w:pPr>
        <w:jc w:val="both"/>
        <w:rPr>
          <w:iCs/>
          <w:sz w:val="24"/>
          <w:szCs w:val="24"/>
        </w:rPr>
      </w:pPr>
    </w:p>
    <w:p w:rsidR="001F12F0" w:rsidRPr="001612BD" w:rsidRDefault="001612BD" w:rsidP="001612BD">
      <w:pPr>
        <w:ind w:firstLine="709"/>
        <w:jc w:val="both"/>
        <w:rPr>
          <w:b/>
          <w:color w:val="000000" w:themeColor="text1"/>
          <w:sz w:val="24"/>
          <w:szCs w:val="24"/>
        </w:rPr>
      </w:pPr>
      <w:r w:rsidRPr="001612BD">
        <w:rPr>
          <w:b/>
          <w:color w:val="000000" w:themeColor="text1"/>
          <w:sz w:val="24"/>
          <w:szCs w:val="24"/>
        </w:rPr>
        <w:t>Критерии оценки на зачете:</w:t>
      </w:r>
    </w:p>
    <w:p w:rsidR="001F12F0" w:rsidRPr="001F12F0" w:rsidRDefault="001F12F0" w:rsidP="001612BD">
      <w:pPr>
        <w:ind w:firstLine="709"/>
        <w:jc w:val="both"/>
        <w:rPr>
          <w:color w:val="000000" w:themeColor="text1"/>
          <w:sz w:val="24"/>
          <w:szCs w:val="24"/>
        </w:rPr>
      </w:pPr>
      <w:r w:rsidRPr="001F12F0">
        <w:rPr>
          <w:color w:val="000000" w:themeColor="text1"/>
          <w:sz w:val="24"/>
          <w:szCs w:val="24"/>
        </w:rPr>
        <w:t xml:space="preserve">– </w:t>
      </w:r>
      <w:r w:rsidRPr="001F12F0">
        <w:rPr>
          <w:b/>
          <w:bCs/>
          <w:color w:val="000000" w:themeColor="text1"/>
          <w:sz w:val="24"/>
          <w:szCs w:val="24"/>
        </w:rPr>
        <w:t>оценка «зачтено»</w:t>
      </w:r>
      <w:r w:rsidRPr="001F12F0">
        <w:rPr>
          <w:color w:val="000000" w:themeColor="text1"/>
          <w:sz w:val="24"/>
          <w:szCs w:val="24"/>
        </w:rPr>
        <w:t xml:space="preserve"> выставляется, если </w:t>
      </w:r>
      <w:r w:rsidR="00292BFD">
        <w:rPr>
          <w:color w:val="000000" w:themeColor="text1"/>
          <w:sz w:val="24"/>
          <w:szCs w:val="24"/>
        </w:rPr>
        <w:t>магистрант</w:t>
      </w:r>
      <w:r w:rsidRPr="001F12F0">
        <w:rPr>
          <w:color w:val="000000" w:themeColor="text1"/>
          <w:sz w:val="24"/>
          <w:szCs w:val="24"/>
        </w:rPr>
        <w:t xml:space="preserve">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объяснить сущность, явлений, процессов, событий, проявил свободное владение монологической речью, при этом допуская стилистические неточности. Допускается наличие одной или двух неточностей при употреблении терминологического аппарата;</w:t>
      </w:r>
    </w:p>
    <w:p w:rsidR="001F12F0" w:rsidRPr="001F12F0" w:rsidRDefault="001F12F0" w:rsidP="001612BD">
      <w:pPr>
        <w:ind w:firstLine="709"/>
        <w:jc w:val="both"/>
        <w:rPr>
          <w:color w:val="000000" w:themeColor="text1"/>
          <w:sz w:val="24"/>
          <w:szCs w:val="24"/>
        </w:rPr>
      </w:pPr>
      <w:r w:rsidRPr="001F12F0">
        <w:rPr>
          <w:color w:val="000000" w:themeColor="text1"/>
          <w:sz w:val="24"/>
          <w:szCs w:val="24"/>
        </w:rPr>
        <w:t xml:space="preserve"> – </w:t>
      </w:r>
      <w:r w:rsidRPr="001F12F0">
        <w:rPr>
          <w:b/>
          <w:bCs/>
          <w:color w:val="000000" w:themeColor="text1"/>
          <w:sz w:val="24"/>
          <w:szCs w:val="24"/>
        </w:rPr>
        <w:t>оценка</w:t>
      </w:r>
      <w:r w:rsidRPr="001F12F0">
        <w:rPr>
          <w:color w:val="000000" w:themeColor="text1"/>
          <w:sz w:val="24"/>
          <w:szCs w:val="24"/>
        </w:rPr>
        <w:t xml:space="preserve"> </w:t>
      </w:r>
      <w:r w:rsidRPr="001F12F0">
        <w:rPr>
          <w:b/>
          <w:bCs/>
          <w:color w:val="000000" w:themeColor="text1"/>
          <w:sz w:val="24"/>
          <w:szCs w:val="24"/>
        </w:rPr>
        <w:t xml:space="preserve">«не зачтено» </w:t>
      </w:r>
      <w:r w:rsidRPr="001F12F0">
        <w:rPr>
          <w:bCs/>
          <w:color w:val="000000" w:themeColor="text1"/>
          <w:sz w:val="24"/>
          <w:szCs w:val="24"/>
        </w:rPr>
        <w:t>выставляется,</w:t>
      </w:r>
      <w:r w:rsidRPr="001F12F0">
        <w:rPr>
          <w:b/>
          <w:bCs/>
          <w:color w:val="000000" w:themeColor="text1"/>
          <w:sz w:val="24"/>
          <w:szCs w:val="24"/>
        </w:rPr>
        <w:t xml:space="preserve"> </w:t>
      </w:r>
      <w:r w:rsidRPr="001F12F0">
        <w:rPr>
          <w:color w:val="000000" w:themeColor="text1"/>
          <w:sz w:val="24"/>
          <w:szCs w:val="24"/>
        </w:rPr>
        <w:t xml:space="preserve">если </w:t>
      </w:r>
      <w:r w:rsidR="00292BFD">
        <w:rPr>
          <w:color w:val="000000" w:themeColor="text1"/>
          <w:sz w:val="24"/>
          <w:szCs w:val="24"/>
        </w:rPr>
        <w:t>магистрант</w:t>
      </w:r>
      <w:r w:rsidRPr="001F12F0">
        <w:rPr>
          <w:color w:val="000000" w:themeColor="text1"/>
          <w:sz w:val="24"/>
          <w:szCs w:val="24"/>
        </w:rPr>
        <w:t xml:space="preserve">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ответах отсутствует логичность и последовательность. Допускаются серьезные ошибки при употреблении терминологического аппарата.</w:t>
      </w:r>
    </w:p>
    <w:p w:rsidR="001F12F0" w:rsidRPr="001F12F0" w:rsidRDefault="001F12F0" w:rsidP="001612BD">
      <w:pPr>
        <w:jc w:val="both"/>
        <w:rPr>
          <w:color w:val="000000" w:themeColor="text1"/>
          <w:sz w:val="24"/>
          <w:szCs w:val="24"/>
        </w:rPr>
      </w:pPr>
    </w:p>
    <w:p w:rsidR="001F12F0" w:rsidRPr="001F12F0" w:rsidRDefault="001F12F0" w:rsidP="001612BD">
      <w:pPr>
        <w:ind w:firstLine="709"/>
        <w:jc w:val="both"/>
        <w:rPr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1F12F0" w:rsidRPr="001F12F0" w:rsidRDefault="001F12F0" w:rsidP="001612BD">
      <w:pPr>
        <w:shd w:val="clear" w:color="auto" w:fill="FFFFFF"/>
        <w:ind w:firstLine="708"/>
        <w:contextualSpacing/>
        <w:jc w:val="both"/>
        <w:rPr>
          <w:i/>
          <w:color w:val="000000"/>
          <w:spacing w:val="-1"/>
          <w:sz w:val="24"/>
          <w:szCs w:val="24"/>
        </w:rPr>
      </w:pPr>
    </w:p>
    <w:p w:rsidR="00DC2AEE" w:rsidRPr="00DC2AEE" w:rsidRDefault="00DC2AEE" w:rsidP="001612BD">
      <w:pPr>
        <w:jc w:val="both"/>
        <w:rPr>
          <w:i/>
          <w:color w:val="FF0000"/>
          <w:sz w:val="24"/>
          <w:szCs w:val="24"/>
        </w:rPr>
      </w:pPr>
    </w:p>
    <w:sectPr w:rsidR="00DC2AEE" w:rsidRPr="00DC2AEE" w:rsidSect="005B325F">
      <w:footerReference w:type="default" r:id="rId33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6E1" w:rsidRDefault="003116E1" w:rsidP="005B325F">
      <w:r>
        <w:separator/>
      </w:r>
    </w:p>
  </w:endnote>
  <w:endnote w:type="continuationSeparator" w:id="0">
    <w:p w:rsidR="003116E1" w:rsidRDefault="003116E1" w:rsidP="005B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6264945"/>
      <w:docPartObj>
        <w:docPartGallery w:val="Page Numbers (Bottom of Page)"/>
        <w:docPartUnique/>
      </w:docPartObj>
    </w:sdtPr>
    <w:sdtEndPr/>
    <w:sdtContent>
      <w:p w:rsidR="00D47C15" w:rsidRDefault="00D47C1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875">
          <w:rPr>
            <w:noProof/>
          </w:rPr>
          <w:t>25</w:t>
        </w:r>
        <w:r>
          <w:fldChar w:fldCharType="end"/>
        </w:r>
      </w:p>
    </w:sdtContent>
  </w:sdt>
  <w:p w:rsidR="00D47C15" w:rsidRDefault="00D47C1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6E1" w:rsidRDefault="003116E1" w:rsidP="005B325F">
      <w:r>
        <w:separator/>
      </w:r>
    </w:p>
  </w:footnote>
  <w:footnote w:type="continuationSeparator" w:id="0">
    <w:p w:rsidR="003116E1" w:rsidRDefault="003116E1" w:rsidP="005B3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A3213C"/>
    <w:multiLevelType w:val="multilevel"/>
    <w:tmpl w:val="5A668A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12824448"/>
    <w:multiLevelType w:val="hybridMultilevel"/>
    <w:tmpl w:val="AA90E52A"/>
    <w:lvl w:ilvl="0" w:tplc="3C64343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642B36"/>
    <w:multiLevelType w:val="hybridMultilevel"/>
    <w:tmpl w:val="11A679CE"/>
    <w:lvl w:ilvl="0" w:tplc="34341A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11F6017"/>
    <w:multiLevelType w:val="hybridMultilevel"/>
    <w:tmpl w:val="5CCC58E0"/>
    <w:lvl w:ilvl="0" w:tplc="83FE0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2E94ADF"/>
    <w:multiLevelType w:val="hybridMultilevel"/>
    <w:tmpl w:val="447EF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C673D"/>
    <w:multiLevelType w:val="hybridMultilevel"/>
    <w:tmpl w:val="BF802162"/>
    <w:lvl w:ilvl="0" w:tplc="2E18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5867107"/>
    <w:multiLevelType w:val="hybridMultilevel"/>
    <w:tmpl w:val="A3988B62"/>
    <w:lvl w:ilvl="0" w:tplc="BC524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AE74B6"/>
    <w:multiLevelType w:val="hybridMultilevel"/>
    <w:tmpl w:val="05C6E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9">
    <w:nsid w:val="63004794"/>
    <w:multiLevelType w:val="hybridMultilevel"/>
    <w:tmpl w:val="BD3C4F98"/>
    <w:lvl w:ilvl="0" w:tplc="01AA5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A42393C"/>
    <w:multiLevelType w:val="hybridMultilevel"/>
    <w:tmpl w:val="35824A0E"/>
    <w:lvl w:ilvl="0" w:tplc="C44AB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1A3659"/>
    <w:multiLevelType w:val="hybridMultilevel"/>
    <w:tmpl w:val="F36C1670"/>
    <w:lvl w:ilvl="0" w:tplc="4F70EF1E">
      <w:start w:val="1"/>
      <w:numFmt w:val="decimal"/>
      <w:lvlText w:val="%1."/>
      <w:lvlJc w:val="left"/>
      <w:pPr>
        <w:ind w:left="720" w:hanging="360"/>
      </w:pPr>
      <w:rPr>
        <w:rFonts w:eastAsia="Times New Roman Bold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679D2"/>
    <w:multiLevelType w:val="hybridMultilevel"/>
    <w:tmpl w:val="1FF68B6C"/>
    <w:lvl w:ilvl="0" w:tplc="2E70E1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B263EF3"/>
    <w:multiLevelType w:val="multilevel"/>
    <w:tmpl w:val="472AA2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B431048"/>
    <w:multiLevelType w:val="multilevel"/>
    <w:tmpl w:val="7958A35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114FEC"/>
    <w:multiLevelType w:val="hybridMultilevel"/>
    <w:tmpl w:val="5638FBE8"/>
    <w:lvl w:ilvl="0" w:tplc="A80C5E8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6"/>
  </w:num>
  <w:num w:numId="2">
    <w:abstractNumId w:val="11"/>
  </w:num>
  <w:num w:numId="3">
    <w:abstractNumId w:val="8"/>
  </w:num>
  <w:num w:numId="4">
    <w:abstractNumId w:val="20"/>
  </w:num>
  <w:num w:numId="5">
    <w:abstractNumId w:val="0"/>
  </w:num>
  <w:num w:numId="6">
    <w:abstractNumId w:val="18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16"/>
  </w:num>
  <w:num w:numId="12">
    <w:abstractNumId w:val="2"/>
  </w:num>
  <w:num w:numId="13">
    <w:abstractNumId w:val="17"/>
  </w:num>
  <w:num w:numId="14">
    <w:abstractNumId w:val="5"/>
  </w:num>
  <w:num w:numId="15">
    <w:abstractNumId w:val="24"/>
  </w:num>
  <w:num w:numId="16">
    <w:abstractNumId w:val="25"/>
  </w:num>
  <w:num w:numId="17">
    <w:abstractNumId w:val="10"/>
  </w:num>
  <w:num w:numId="18">
    <w:abstractNumId w:val="19"/>
  </w:num>
  <w:num w:numId="19">
    <w:abstractNumId w:val="21"/>
  </w:num>
  <w:num w:numId="20">
    <w:abstractNumId w:val="14"/>
  </w:num>
  <w:num w:numId="21">
    <w:abstractNumId w:val="23"/>
  </w:num>
  <w:num w:numId="22">
    <w:abstractNumId w:val="22"/>
  </w:num>
  <w:num w:numId="23">
    <w:abstractNumId w:val="7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3"/>
  </w:num>
  <w:num w:numId="28">
    <w:abstractNumId w:val="16"/>
  </w:num>
  <w:num w:numId="29">
    <w:abstractNumId w:val="9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32DBD"/>
    <w:rsid w:val="00035244"/>
    <w:rsid w:val="000448B6"/>
    <w:rsid w:val="00080289"/>
    <w:rsid w:val="00080847"/>
    <w:rsid w:val="000910F6"/>
    <w:rsid w:val="000B32FD"/>
    <w:rsid w:val="000B6FF0"/>
    <w:rsid w:val="000C4E5E"/>
    <w:rsid w:val="000D31DB"/>
    <w:rsid w:val="000E1283"/>
    <w:rsid w:val="0010426E"/>
    <w:rsid w:val="00106ECC"/>
    <w:rsid w:val="001222C6"/>
    <w:rsid w:val="00131025"/>
    <w:rsid w:val="00141E8E"/>
    <w:rsid w:val="00142BE0"/>
    <w:rsid w:val="0014791B"/>
    <w:rsid w:val="00151378"/>
    <w:rsid w:val="00153868"/>
    <w:rsid w:val="001612BD"/>
    <w:rsid w:val="00171FCC"/>
    <w:rsid w:val="00180B8B"/>
    <w:rsid w:val="0019558D"/>
    <w:rsid w:val="001A2813"/>
    <w:rsid w:val="001A36E6"/>
    <w:rsid w:val="001A5265"/>
    <w:rsid w:val="001B2A61"/>
    <w:rsid w:val="001C5409"/>
    <w:rsid w:val="001C6E95"/>
    <w:rsid w:val="001D3EDF"/>
    <w:rsid w:val="001D59C8"/>
    <w:rsid w:val="001E1905"/>
    <w:rsid w:val="001F12F0"/>
    <w:rsid w:val="00216C44"/>
    <w:rsid w:val="00221483"/>
    <w:rsid w:val="00222CE5"/>
    <w:rsid w:val="002514E3"/>
    <w:rsid w:val="00251A61"/>
    <w:rsid w:val="00252553"/>
    <w:rsid w:val="00273704"/>
    <w:rsid w:val="00276A99"/>
    <w:rsid w:val="0027719F"/>
    <w:rsid w:val="00277D85"/>
    <w:rsid w:val="00282BDB"/>
    <w:rsid w:val="00292BFD"/>
    <w:rsid w:val="002B4E30"/>
    <w:rsid w:val="002B58B8"/>
    <w:rsid w:val="002C5AAA"/>
    <w:rsid w:val="002D35B7"/>
    <w:rsid w:val="002E5150"/>
    <w:rsid w:val="003116E1"/>
    <w:rsid w:val="00320B1B"/>
    <w:rsid w:val="00321318"/>
    <w:rsid w:val="00342955"/>
    <w:rsid w:val="00357A15"/>
    <w:rsid w:val="003619B6"/>
    <w:rsid w:val="003728CE"/>
    <w:rsid w:val="00387EA4"/>
    <w:rsid w:val="0039035E"/>
    <w:rsid w:val="00392571"/>
    <w:rsid w:val="003946A4"/>
    <w:rsid w:val="003A0006"/>
    <w:rsid w:val="003A264E"/>
    <w:rsid w:val="003A6399"/>
    <w:rsid w:val="003B0C40"/>
    <w:rsid w:val="003B4903"/>
    <w:rsid w:val="003D52D9"/>
    <w:rsid w:val="003D5B75"/>
    <w:rsid w:val="003E2468"/>
    <w:rsid w:val="003E2D66"/>
    <w:rsid w:val="00415D9E"/>
    <w:rsid w:val="004612C0"/>
    <w:rsid w:val="00476780"/>
    <w:rsid w:val="004A33E6"/>
    <w:rsid w:val="004C02E6"/>
    <w:rsid w:val="004C6371"/>
    <w:rsid w:val="004C7D15"/>
    <w:rsid w:val="004F41C0"/>
    <w:rsid w:val="005378F8"/>
    <w:rsid w:val="00543499"/>
    <w:rsid w:val="00556214"/>
    <w:rsid w:val="005659BB"/>
    <w:rsid w:val="00570C66"/>
    <w:rsid w:val="005728D3"/>
    <w:rsid w:val="00573D50"/>
    <w:rsid w:val="00580377"/>
    <w:rsid w:val="0059111B"/>
    <w:rsid w:val="00593442"/>
    <w:rsid w:val="005A1DD2"/>
    <w:rsid w:val="005A5DAF"/>
    <w:rsid w:val="005A6AE3"/>
    <w:rsid w:val="005B325F"/>
    <w:rsid w:val="005B3C29"/>
    <w:rsid w:val="005C50B7"/>
    <w:rsid w:val="005D1F3A"/>
    <w:rsid w:val="005D5819"/>
    <w:rsid w:val="005E22E7"/>
    <w:rsid w:val="005F0554"/>
    <w:rsid w:val="005F5C9B"/>
    <w:rsid w:val="005F7987"/>
    <w:rsid w:val="00603C0E"/>
    <w:rsid w:val="0061023C"/>
    <w:rsid w:val="006329A4"/>
    <w:rsid w:val="006627A0"/>
    <w:rsid w:val="0066367D"/>
    <w:rsid w:val="00677637"/>
    <w:rsid w:val="0069080E"/>
    <w:rsid w:val="00695814"/>
    <w:rsid w:val="006B7FDF"/>
    <w:rsid w:val="006C6572"/>
    <w:rsid w:val="006F1D07"/>
    <w:rsid w:val="006F1E70"/>
    <w:rsid w:val="0071789C"/>
    <w:rsid w:val="00722A5B"/>
    <w:rsid w:val="00722BC9"/>
    <w:rsid w:val="0073217D"/>
    <w:rsid w:val="00732719"/>
    <w:rsid w:val="00771C1E"/>
    <w:rsid w:val="00774342"/>
    <w:rsid w:val="00777FA0"/>
    <w:rsid w:val="00784898"/>
    <w:rsid w:val="007A0F18"/>
    <w:rsid w:val="007C37AF"/>
    <w:rsid w:val="007E20F9"/>
    <w:rsid w:val="00814E54"/>
    <w:rsid w:val="00814EE3"/>
    <w:rsid w:val="008242B1"/>
    <w:rsid w:val="008252DF"/>
    <w:rsid w:val="008301B6"/>
    <w:rsid w:val="00850389"/>
    <w:rsid w:val="0085647F"/>
    <w:rsid w:val="00882987"/>
    <w:rsid w:val="0088574A"/>
    <w:rsid w:val="0088694F"/>
    <w:rsid w:val="008B4AC1"/>
    <w:rsid w:val="008B6D79"/>
    <w:rsid w:val="008C6A7E"/>
    <w:rsid w:val="008D2382"/>
    <w:rsid w:val="008E6577"/>
    <w:rsid w:val="008E7ED9"/>
    <w:rsid w:val="008F7F01"/>
    <w:rsid w:val="009120F5"/>
    <w:rsid w:val="00931211"/>
    <w:rsid w:val="00944A03"/>
    <w:rsid w:val="00946D5D"/>
    <w:rsid w:val="00953D0B"/>
    <w:rsid w:val="00972FA5"/>
    <w:rsid w:val="009775A7"/>
    <w:rsid w:val="009C2898"/>
    <w:rsid w:val="009C74AB"/>
    <w:rsid w:val="009D169D"/>
    <w:rsid w:val="009D16B5"/>
    <w:rsid w:val="009D39D4"/>
    <w:rsid w:val="009F2C97"/>
    <w:rsid w:val="00A32DCB"/>
    <w:rsid w:val="00A363A2"/>
    <w:rsid w:val="00A52818"/>
    <w:rsid w:val="00A6010C"/>
    <w:rsid w:val="00A63558"/>
    <w:rsid w:val="00AA2D92"/>
    <w:rsid w:val="00AA68B7"/>
    <w:rsid w:val="00AB6924"/>
    <w:rsid w:val="00AF053E"/>
    <w:rsid w:val="00B00A1D"/>
    <w:rsid w:val="00B02E57"/>
    <w:rsid w:val="00B22E8D"/>
    <w:rsid w:val="00B50BC8"/>
    <w:rsid w:val="00B55E73"/>
    <w:rsid w:val="00B7395F"/>
    <w:rsid w:val="00BB3E07"/>
    <w:rsid w:val="00BC0191"/>
    <w:rsid w:val="00BD0BA1"/>
    <w:rsid w:val="00BD38E6"/>
    <w:rsid w:val="00BD7A9C"/>
    <w:rsid w:val="00BF2E70"/>
    <w:rsid w:val="00BF6C9B"/>
    <w:rsid w:val="00C12BDF"/>
    <w:rsid w:val="00C13857"/>
    <w:rsid w:val="00C27CC3"/>
    <w:rsid w:val="00C3353C"/>
    <w:rsid w:val="00C33D0B"/>
    <w:rsid w:val="00C41406"/>
    <w:rsid w:val="00C426BA"/>
    <w:rsid w:val="00C5443F"/>
    <w:rsid w:val="00C61521"/>
    <w:rsid w:val="00C768D0"/>
    <w:rsid w:val="00C82DF0"/>
    <w:rsid w:val="00C87959"/>
    <w:rsid w:val="00CA308A"/>
    <w:rsid w:val="00CA5300"/>
    <w:rsid w:val="00CA5F7D"/>
    <w:rsid w:val="00CC0F06"/>
    <w:rsid w:val="00CF026B"/>
    <w:rsid w:val="00D44169"/>
    <w:rsid w:val="00D464D6"/>
    <w:rsid w:val="00D47C15"/>
    <w:rsid w:val="00D817ED"/>
    <w:rsid w:val="00DC2AEE"/>
    <w:rsid w:val="00DD2875"/>
    <w:rsid w:val="00DD79E1"/>
    <w:rsid w:val="00DE29A4"/>
    <w:rsid w:val="00DE7305"/>
    <w:rsid w:val="00DF6875"/>
    <w:rsid w:val="00E01F54"/>
    <w:rsid w:val="00E0356C"/>
    <w:rsid w:val="00E068B1"/>
    <w:rsid w:val="00E100F8"/>
    <w:rsid w:val="00E14C7B"/>
    <w:rsid w:val="00E310C8"/>
    <w:rsid w:val="00E3137B"/>
    <w:rsid w:val="00E466D7"/>
    <w:rsid w:val="00E52339"/>
    <w:rsid w:val="00E528E0"/>
    <w:rsid w:val="00E64CAF"/>
    <w:rsid w:val="00ED2F87"/>
    <w:rsid w:val="00ED3521"/>
    <w:rsid w:val="00ED496A"/>
    <w:rsid w:val="00ED4AD1"/>
    <w:rsid w:val="00ED5E01"/>
    <w:rsid w:val="00ED7D18"/>
    <w:rsid w:val="00EE276A"/>
    <w:rsid w:val="00F17677"/>
    <w:rsid w:val="00F37A1F"/>
    <w:rsid w:val="00F434A7"/>
    <w:rsid w:val="00F7107A"/>
    <w:rsid w:val="00F82F5B"/>
    <w:rsid w:val="00F837C5"/>
    <w:rsid w:val="00F83AE5"/>
    <w:rsid w:val="00F968E5"/>
    <w:rsid w:val="00FA251C"/>
    <w:rsid w:val="00FA70F7"/>
    <w:rsid w:val="00FC1D8E"/>
    <w:rsid w:val="00FD1E15"/>
    <w:rsid w:val="00FD4C7D"/>
    <w:rsid w:val="00FD4DBD"/>
    <w:rsid w:val="00FE025B"/>
    <w:rsid w:val="00FE126F"/>
    <w:rsid w:val="00FE1EB8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9E3E3-A594-44E4-8C82-6243D937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customStyle="1" w:styleId="Style3">
    <w:name w:val="Style3"/>
    <w:link w:val="Style30"/>
    <w:rsid w:val="00F37A1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customStyle="1" w:styleId="Style30">
    <w:name w:val="Style3 Знак"/>
    <w:link w:val="Style3"/>
    <w:rsid w:val="00F37A1F"/>
    <w:rPr>
      <w:rFonts w:ascii="Tahoma" w:eastAsia="Tahoma" w:hAnsi="Tahoma" w:cs="Times New Roman"/>
      <w:color w:val="000000"/>
      <w:sz w:val="24"/>
      <w:szCs w:val="24"/>
      <w:u w:color="000000"/>
      <w:bdr w:val="nil"/>
      <w:lang w:eastAsia="ru-RU"/>
    </w:rPr>
  </w:style>
  <w:style w:type="character" w:styleId="aa">
    <w:name w:val="Hyperlink"/>
    <w:rsid w:val="00F37A1F"/>
    <w:rPr>
      <w:u w:val="single"/>
    </w:rPr>
  </w:style>
  <w:style w:type="character" w:customStyle="1" w:styleId="ab">
    <w:name w:val="Основной текст_"/>
    <w:link w:val="2"/>
    <w:rsid w:val="00F37A1F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1">
    <w:name w:val="Основной текст1"/>
    <w:rsid w:val="00F37A1F"/>
    <w:rPr>
      <w:rFonts w:ascii="Times New Roman" w:eastAsia="Times New Roman" w:hAnsi="Times New Roman" w:cs="Times New Roman"/>
      <w:color w:val="000000"/>
      <w:spacing w:val="1"/>
      <w:w w:val="100"/>
      <w:position w:val="0"/>
      <w:szCs w:val="22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b"/>
    <w:rsid w:val="00F37A1F"/>
    <w:pPr>
      <w:widowControl w:val="0"/>
      <w:shd w:val="clear" w:color="auto" w:fill="FFFFFF"/>
      <w:spacing w:before="300" w:line="276" w:lineRule="exact"/>
      <w:ind w:hanging="360"/>
      <w:jc w:val="both"/>
    </w:pPr>
    <w:rPr>
      <w:spacing w:val="1"/>
      <w:sz w:val="22"/>
      <w:szCs w:val="22"/>
      <w:lang w:eastAsia="en-US"/>
    </w:rPr>
  </w:style>
  <w:style w:type="paragraph" w:customStyle="1" w:styleId="ListParagraph1">
    <w:name w:val="List Paragraph1"/>
    <w:basedOn w:val="a"/>
    <w:rsid w:val="00273704"/>
    <w:pPr>
      <w:suppressAutoHyphens/>
      <w:ind w:left="708"/>
    </w:pPr>
    <w:rPr>
      <w:sz w:val="28"/>
      <w:szCs w:val="24"/>
      <w:lang w:eastAsia="zh-CN"/>
    </w:rPr>
  </w:style>
  <w:style w:type="paragraph" w:customStyle="1" w:styleId="ac">
    <w:name w:val="Текстовый блок"/>
    <w:rsid w:val="001479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styleId="ad">
    <w:name w:val="header"/>
    <w:basedOn w:val="a"/>
    <w:link w:val="ae"/>
    <w:uiPriority w:val="99"/>
    <w:unhideWhenUsed/>
    <w:rsid w:val="005B325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B32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5B325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B32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55593.html%20" TargetMode="External"/><Relationship Id="rId18" Type="http://schemas.openxmlformats.org/officeDocument/2006/relationships/hyperlink" Target="URL:%20http://lib.mgafk.ru%20" TargetMode="External"/><Relationship Id="rId26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mgafk.ru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7491%20" TargetMode="External"/><Relationship Id="rId17" Type="http://schemas.openxmlformats.org/officeDocument/2006/relationships/hyperlink" Target="http://www.iprbookshop.ru/79055.html%20" TargetMode="External"/><Relationship Id="rId25" Type="http://schemas.openxmlformats.org/officeDocument/2006/relationships/hyperlink" Target="https://rucont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prbookshop.ru/65004.html%20" TargetMode="External"/><Relationship Id="rId20" Type="http://schemas.openxmlformats.org/officeDocument/2006/relationships/hyperlink" Target="URL:%20http://lib.mgafk.ru%20" TargetMode="External"/><Relationship Id="rId29" Type="http://schemas.openxmlformats.org/officeDocument/2006/relationships/hyperlink" Target="http://windo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s://biblio-online.ru" TargetMode="External"/><Relationship Id="rId32" Type="http://schemas.openxmlformats.org/officeDocument/2006/relationships/hyperlink" Target="http://www.medicinform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/29964.html%20" TargetMode="External"/><Relationship Id="rId23" Type="http://schemas.openxmlformats.org/officeDocument/2006/relationships/hyperlink" Target="http://www.iprbookshop.ru" TargetMode="External"/><Relationship Id="rId28" Type="http://schemas.openxmlformats.org/officeDocument/2006/relationships/hyperlink" Target="http://www.edu.ru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booksmed.com" TargetMode="External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6980.html%20" TargetMode="External"/><Relationship Id="rId22" Type="http://schemas.openxmlformats.org/officeDocument/2006/relationships/hyperlink" Target="https://elibrary.ru" TargetMode="External"/><Relationship Id="rId27" Type="http://schemas.openxmlformats.org/officeDocument/2006/relationships/hyperlink" Target="http://obrnadzor.gov.ru/ru/" TargetMode="External"/><Relationship Id="rId30" Type="http://schemas.openxmlformats.org/officeDocument/2006/relationships/hyperlink" Target="http://fcior.edu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A1216-9D6F-4DE9-874A-91533BBD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7840</Words>
  <Characters>44690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Пользователь Windows</cp:lastModifiedBy>
  <cp:revision>24</cp:revision>
  <cp:lastPrinted>2019-09-13T07:58:00Z</cp:lastPrinted>
  <dcterms:created xsi:type="dcterms:W3CDTF">2020-02-12T10:53:00Z</dcterms:created>
  <dcterms:modified xsi:type="dcterms:W3CDTF">2022-08-26T22:12:00Z</dcterms:modified>
</cp:coreProperties>
</file>