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15F" w:rsidRPr="00836696" w:rsidRDefault="0064615F" w:rsidP="00D373C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36696">
        <w:rPr>
          <w:rFonts w:ascii="Times New Roman" w:hAnsi="Times New Roman"/>
          <w:color w:val="000000" w:themeColor="text1"/>
          <w:sz w:val="28"/>
          <w:szCs w:val="28"/>
        </w:rPr>
        <w:t>Министерство спорта Российской Федерации</w:t>
      </w:r>
    </w:p>
    <w:p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36696">
        <w:rPr>
          <w:rFonts w:ascii="Times New Roman" w:hAnsi="Times New Roman"/>
          <w:color w:val="000000" w:themeColor="text1"/>
          <w:sz w:val="28"/>
          <w:szCs w:val="28"/>
        </w:rPr>
        <w:t>Федеральное государственное бюджетное образовательное учреждение</w:t>
      </w:r>
    </w:p>
    <w:p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36696">
        <w:rPr>
          <w:rFonts w:ascii="Times New Roman" w:hAnsi="Times New Roman"/>
          <w:color w:val="000000" w:themeColor="text1"/>
          <w:sz w:val="28"/>
          <w:szCs w:val="28"/>
        </w:rPr>
        <w:t>высшего образования</w:t>
      </w:r>
    </w:p>
    <w:p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36696">
        <w:rPr>
          <w:rFonts w:ascii="Times New Roman" w:hAnsi="Times New Roman"/>
          <w:color w:val="000000" w:themeColor="text1"/>
          <w:sz w:val="28"/>
          <w:szCs w:val="28"/>
        </w:rPr>
        <w:t>«Московская государственная академия физической культуры»</w:t>
      </w:r>
    </w:p>
    <w:p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36696">
        <w:rPr>
          <w:rFonts w:ascii="Times New Roman" w:hAnsi="Times New Roman"/>
          <w:color w:val="000000" w:themeColor="text1"/>
          <w:sz w:val="28"/>
          <w:szCs w:val="28"/>
        </w:rPr>
        <w:t>Кафедра Теории и методики физической культуры и спорта</w:t>
      </w:r>
    </w:p>
    <w:p w:rsidR="00B56DEC" w:rsidRPr="00836696" w:rsidRDefault="00B56DEC" w:rsidP="00D373C0">
      <w:pPr>
        <w:widowControl w:val="0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60"/>
        <w:gridCol w:w="4977"/>
      </w:tblGrid>
      <w:tr w:rsidR="006D6D80" w:rsidRPr="00836696" w:rsidTr="00DC55D8">
        <w:tc>
          <w:tcPr>
            <w:tcW w:w="2545" w:type="pct"/>
            <w:hideMark/>
          </w:tcPr>
          <w:p w:rsidR="006D6D80" w:rsidRPr="00836696" w:rsidRDefault="006D6D80" w:rsidP="006D6D80">
            <w:pPr>
              <w:pStyle w:val="a7"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СОГЛАСОВАНО</w:t>
            </w:r>
          </w:p>
          <w:p w:rsidR="006D6D80" w:rsidRPr="00836696" w:rsidRDefault="006D6D80" w:rsidP="006D6D80">
            <w:pPr>
              <w:pStyle w:val="a7"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Начальник Учебно-</w:t>
            </w:r>
          </w:p>
          <w:p w:rsidR="006D6D80" w:rsidRPr="00836696" w:rsidRDefault="006D6D80" w:rsidP="006D6D80">
            <w:pPr>
              <w:pStyle w:val="a7"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 xml:space="preserve">методического управления </w:t>
            </w:r>
          </w:p>
          <w:p w:rsidR="006D6D80" w:rsidRPr="00836696" w:rsidRDefault="006D6D80" w:rsidP="006D6D80">
            <w:pPr>
              <w:pStyle w:val="a7"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836696">
              <w:rPr>
                <w:rFonts w:ascii="Times New Roman" w:hAnsi="Times New Roman"/>
                <w:color w:val="000000" w:themeColor="text1"/>
              </w:rPr>
              <w:t>к.п.н</w:t>
            </w:r>
            <w:proofErr w:type="spellEnd"/>
            <w:r w:rsidRPr="00836696">
              <w:rPr>
                <w:rFonts w:ascii="Times New Roman" w:hAnsi="Times New Roman"/>
                <w:color w:val="000000" w:themeColor="text1"/>
              </w:rPr>
              <w:t>., А.С. Солнцева</w:t>
            </w:r>
          </w:p>
          <w:p w:rsidR="006D6D80" w:rsidRPr="00836696" w:rsidRDefault="006D6D80" w:rsidP="006D6D80">
            <w:pPr>
              <w:pStyle w:val="a7"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________________________________</w:t>
            </w:r>
          </w:p>
          <w:p w:rsidR="006D6D80" w:rsidRPr="00836696" w:rsidRDefault="006D6D80" w:rsidP="006D6D80">
            <w:pPr>
              <w:pStyle w:val="a7"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«20»  августа 2020  г.</w:t>
            </w:r>
          </w:p>
        </w:tc>
        <w:tc>
          <w:tcPr>
            <w:tcW w:w="2455" w:type="pct"/>
            <w:hideMark/>
          </w:tcPr>
          <w:p w:rsidR="006D6D80" w:rsidRPr="00836696" w:rsidRDefault="006D6D80" w:rsidP="00DD1584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УТВЕРЖДАЮ</w:t>
            </w:r>
          </w:p>
          <w:p w:rsidR="006D6D80" w:rsidRPr="00836696" w:rsidRDefault="006D6D80" w:rsidP="00DD1584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Председатель УМК</w:t>
            </w:r>
          </w:p>
          <w:p w:rsidR="006D6D80" w:rsidRPr="00836696" w:rsidRDefault="006D6D80" w:rsidP="00DD1584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проректор по учебной работе</w:t>
            </w:r>
          </w:p>
          <w:p w:rsidR="006D6D80" w:rsidRPr="00836696" w:rsidRDefault="006D6D80" w:rsidP="00DD1584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836696">
              <w:rPr>
                <w:rFonts w:ascii="Times New Roman" w:hAnsi="Times New Roman"/>
                <w:color w:val="000000" w:themeColor="text1"/>
              </w:rPr>
              <w:t>к.п.н</w:t>
            </w:r>
            <w:proofErr w:type="spellEnd"/>
            <w:r w:rsidRPr="00836696">
              <w:rPr>
                <w:rFonts w:ascii="Times New Roman" w:hAnsi="Times New Roman"/>
                <w:color w:val="000000" w:themeColor="text1"/>
              </w:rPr>
              <w:t xml:space="preserve">., профессор А.Н </w:t>
            </w:r>
            <w:proofErr w:type="spellStart"/>
            <w:r w:rsidRPr="00836696">
              <w:rPr>
                <w:rFonts w:ascii="Times New Roman" w:hAnsi="Times New Roman"/>
                <w:color w:val="000000" w:themeColor="text1"/>
              </w:rPr>
              <w:t>Таланцев</w:t>
            </w:r>
            <w:proofErr w:type="spellEnd"/>
          </w:p>
          <w:p w:rsidR="006D6D80" w:rsidRPr="00836696" w:rsidRDefault="006D6D80" w:rsidP="00DD1584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______________________________</w:t>
            </w:r>
          </w:p>
          <w:p w:rsidR="006D6D80" w:rsidRPr="00836696" w:rsidRDefault="006D6D80" w:rsidP="00DD1584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 xml:space="preserve">«20»  августа 2020  г. </w:t>
            </w:r>
          </w:p>
        </w:tc>
      </w:tr>
    </w:tbl>
    <w:p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36696">
        <w:rPr>
          <w:rFonts w:ascii="Times New Roman" w:hAnsi="Times New Roman"/>
          <w:b/>
          <w:color w:val="000000" w:themeColor="text1"/>
          <w:sz w:val="28"/>
          <w:szCs w:val="28"/>
        </w:rPr>
        <w:t>РАБОЧАЯ ПРОГРАММА ДИСЦИПЛИНЫ</w:t>
      </w:r>
    </w:p>
    <w:p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36696">
        <w:rPr>
          <w:rFonts w:ascii="Times New Roman" w:hAnsi="Times New Roman"/>
          <w:b/>
          <w:color w:val="000000" w:themeColor="text1"/>
          <w:sz w:val="28"/>
          <w:szCs w:val="28"/>
        </w:rPr>
        <w:t>ТЕОРИЯ И МЕТОДИКА ДЕТСКО-ЮНОШЕСКОГО СПОРТА</w:t>
      </w:r>
    </w:p>
    <w:p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836696">
        <w:rPr>
          <w:rFonts w:ascii="Times New Roman" w:hAnsi="Times New Roman"/>
          <w:b/>
          <w:iCs/>
          <w:color w:val="000000" w:themeColor="text1"/>
          <w:sz w:val="28"/>
          <w:szCs w:val="28"/>
        </w:rPr>
        <w:t>Б</w:t>
      </w:r>
      <w:proofErr w:type="gramStart"/>
      <w:r w:rsidRPr="00836696">
        <w:rPr>
          <w:rFonts w:ascii="Times New Roman" w:hAnsi="Times New Roman"/>
          <w:b/>
          <w:iCs/>
          <w:color w:val="000000" w:themeColor="text1"/>
          <w:sz w:val="28"/>
          <w:szCs w:val="28"/>
        </w:rPr>
        <w:t>1</w:t>
      </w:r>
      <w:proofErr w:type="gramEnd"/>
      <w:r w:rsidRPr="00836696">
        <w:rPr>
          <w:rFonts w:ascii="Times New Roman" w:hAnsi="Times New Roman"/>
          <w:b/>
          <w:iCs/>
          <w:color w:val="000000" w:themeColor="text1"/>
          <w:sz w:val="28"/>
          <w:szCs w:val="28"/>
        </w:rPr>
        <w:t>.В.ДВ.02.01</w:t>
      </w:r>
    </w:p>
    <w:p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36696">
        <w:rPr>
          <w:rFonts w:ascii="Times New Roman" w:hAnsi="Times New Roman"/>
          <w:b/>
          <w:color w:val="000000" w:themeColor="text1"/>
          <w:sz w:val="28"/>
          <w:szCs w:val="28"/>
        </w:rPr>
        <w:t>Направление подготовки</w:t>
      </w:r>
    </w:p>
    <w:p w:rsidR="00B56DEC" w:rsidRPr="00836696" w:rsidRDefault="00B56DEC" w:rsidP="00D373C0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36696">
        <w:rPr>
          <w:rFonts w:ascii="Times New Roman" w:hAnsi="Times New Roman"/>
          <w:i/>
          <w:color w:val="000000" w:themeColor="text1"/>
          <w:sz w:val="28"/>
          <w:szCs w:val="28"/>
        </w:rPr>
        <w:t>49.04.01 Физическая культура</w:t>
      </w:r>
    </w:p>
    <w:p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3669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Наименование ОПОП </w:t>
      </w:r>
    </w:p>
    <w:p w:rsidR="00B56DEC" w:rsidRPr="00836696" w:rsidRDefault="00B56DEC" w:rsidP="00D373C0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36696">
        <w:rPr>
          <w:rFonts w:ascii="Times New Roman" w:hAnsi="Times New Roman"/>
          <w:i/>
          <w:color w:val="000000" w:themeColor="text1"/>
          <w:sz w:val="28"/>
          <w:szCs w:val="28"/>
        </w:rPr>
        <w:t>«Образование в области физической культуры и спорта»</w:t>
      </w:r>
    </w:p>
    <w:p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36696">
        <w:rPr>
          <w:rFonts w:ascii="Times New Roman" w:hAnsi="Times New Roman"/>
          <w:b/>
          <w:color w:val="000000" w:themeColor="text1"/>
          <w:sz w:val="28"/>
          <w:szCs w:val="28"/>
        </w:rPr>
        <w:t>Квалификация выпускника</w:t>
      </w:r>
    </w:p>
    <w:p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36696">
        <w:rPr>
          <w:rFonts w:ascii="Times New Roman" w:hAnsi="Times New Roman"/>
          <w:b/>
          <w:color w:val="000000" w:themeColor="text1"/>
          <w:sz w:val="28"/>
          <w:szCs w:val="28"/>
        </w:rPr>
        <w:t>Магистр</w:t>
      </w:r>
    </w:p>
    <w:p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36696">
        <w:rPr>
          <w:rFonts w:ascii="Times New Roman" w:hAnsi="Times New Roman"/>
          <w:b/>
          <w:color w:val="000000" w:themeColor="text1"/>
          <w:sz w:val="28"/>
          <w:szCs w:val="28"/>
        </w:rPr>
        <w:t xml:space="preserve">Форма </w:t>
      </w:r>
    </w:p>
    <w:p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36696">
        <w:rPr>
          <w:rFonts w:ascii="Times New Roman" w:hAnsi="Times New Roman"/>
          <w:b/>
          <w:color w:val="000000" w:themeColor="text1"/>
          <w:sz w:val="28"/>
          <w:szCs w:val="28"/>
        </w:rPr>
        <w:t>обучения/</w:t>
      </w:r>
      <w:proofErr w:type="gramStart"/>
      <w:r w:rsidRPr="00836696">
        <w:rPr>
          <w:rFonts w:ascii="Times New Roman" w:hAnsi="Times New Roman"/>
          <w:b/>
          <w:color w:val="000000" w:themeColor="text1"/>
          <w:sz w:val="28"/>
          <w:szCs w:val="28"/>
        </w:rPr>
        <w:t>заочная</w:t>
      </w:r>
      <w:proofErr w:type="gramEnd"/>
    </w:p>
    <w:p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02"/>
        <w:gridCol w:w="1496"/>
        <w:gridCol w:w="4339"/>
      </w:tblGrid>
      <w:tr w:rsidR="006D6D80" w:rsidRPr="00836696" w:rsidTr="00DC55D8">
        <w:trPr>
          <w:trHeight w:val="3026"/>
        </w:trPr>
        <w:tc>
          <w:tcPr>
            <w:tcW w:w="2122" w:type="pct"/>
          </w:tcPr>
          <w:p w:rsidR="006D6D80" w:rsidRPr="00836696" w:rsidRDefault="006D6D80" w:rsidP="00DD15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D6D80" w:rsidRPr="00836696" w:rsidRDefault="006D6D80" w:rsidP="00DD15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СОГЛАСОВАНО</w:t>
            </w:r>
          </w:p>
          <w:p w:rsidR="006D6D80" w:rsidRPr="00836696" w:rsidRDefault="006D6D80" w:rsidP="00DD15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D6D80" w:rsidRPr="00836696" w:rsidRDefault="006D6D80" w:rsidP="00DD15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 xml:space="preserve">Декан факультета магистерской подготовки, </w:t>
            </w:r>
            <w:proofErr w:type="spellStart"/>
            <w:r w:rsidRPr="00836696">
              <w:rPr>
                <w:rFonts w:ascii="Times New Roman" w:hAnsi="Times New Roman"/>
                <w:color w:val="000000" w:themeColor="text1"/>
              </w:rPr>
              <w:t>к.фарм.н</w:t>
            </w:r>
            <w:proofErr w:type="spellEnd"/>
            <w:r w:rsidRPr="00836696">
              <w:rPr>
                <w:rFonts w:ascii="Times New Roman" w:hAnsi="Times New Roman"/>
                <w:color w:val="000000" w:themeColor="text1"/>
              </w:rPr>
              <w:t>., доцент</w:t>
            </w:r>
          </w:p>
          <w:p w:rsidR="006D6D80" w:rsidRPr="00836696" w:rsidRDefault="006D6D80" w:rsidP="00DD15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 xml:space="preserve">____________Н.А. </w:t>
            </w:r>
            <w:proofErr w:type="spellStart"/>
            <w:r w:rsidRPr="00836696">
              <w:rPr>
                <w:rFonts w:ascii="Times New Roman" w:hAnsi="Times New Roman"/>
                <w:color w:val="000000" w:themeColor="text1"/>
              </w:rPr>
              <w:t>Вощинина</w:t>
            </w:r>
            <w:proofErr w:type="spellEnd"/>
            <w:r w:rsidRPr="00836696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6D6D80" w:rsidRPr="00836696" w:rsidRDefault="006D6D80" w:rsidP="00DD15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«20»  августа 2020 г.</w:t>
            </w:r>
          </w:p>
        </w:tc>
        <w:tc>
          <w:tcPr>
            <w:tcW w:w="738" w:type="pct"/>
          </w:tcPr>
          <w:p w:rsidR="006D6D80" w:rsidRPr="00836696" w:rsidRDefault="006D6D80" w:rsidP="00DD15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D6D80" w:rsidRPr="00836696" w:rsidRDefault="006D6D80" w:rsidP="00DD15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D6D80" w:rsidRPr="00836696" w:rsidRDefault="006D6D80" w:rsidP="00DD15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40" w:type="pct"/>
            <w:hideMark/>
          </w:tcPr>
          <w:p w:rsidR="006D6D80" w:rsidRPr="00836696" w:rsidRDefault="006D6D80" w:rsidP="00DD15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D6D80" w:rsidRPr="00836696" w:rsidRDefault="006D6D80" w:rsidP="00DD15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36696">
              <w:rPr>
                <w:rFonts w:ascii="Times New Roman" w:hAnsi="Times New Roman"/>
                <w:color w:val="000000" w:themeColor="text1"/>
                <w:lang w:eastAsia="en-US"/>
              </w:rPr>
              <w:t xml:space="preserve">Программа рассмотрена и одобрена на заседании кафедры </w:t>
            </w:r>
          </w:p>
          <w:p w:rsidR="006D6D80" w:rsidRPr="00836696" w:rsidRDefault="006D6D80" w:rsidP="00DD15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36696">
              <w:rPr>
                <w:rFonts w:ascii="Times New Roman" w:hAnsi="Times New Roman"/>
                <w:color w:val="000000" w:themeColor="text1"/>
                <w:lang w:eastAsia="en-US"/>
              </w:rPr>
              <w:t xml:space="preserve"> (протокол №11 от 10.04.2020 г.)</w:t>
            </w:r>
          </w:p>
          <w:p w:rsidR="006D6D80" w:rsidRPr="00836696" w:rsidRDefault="006D6D80" w:rsidP="00DD15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36696">
              <w:rPr>
                <w:rFonts w:ascii="Times New Roman" w:hAnsi="Times New Roman"/>
                <w:color w:val="000000" w:themeColor="text1"/>
                <w:lang w:eastAsia="en-US"/>
              </w:rPr>
              <w:t xml:space="preserve">Заведующий кафедрой, </w:t>
            </w:r>
          </w:p>
          <w:p w:rsidR="006D6D80" w:rsidRPr="00836696" w:rsidRDefault="006D6D80" w:rsidP="00DD15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836696">
              <w:rPr>
                <w:rFonts w:ascii="Times New Roman" w:hAnsi="Times New Roman"/>
                <w:color w:val="000000" w:themeColor="text1"/>
                <w:lang w:eastAsia="en-US"/>
              </w:rPr>
              <w:t>д.п.н</w:t>
            </w:r>
            <w:proofErr w:type="spellEnd"/>
            <w:r w:rsidRPr="00836696">
              <w:rPr>
                <w:rFonts w:ascii="Times New Roman" w:hAnsi="Times New Roman"/>
                <w:color w:val="000000" w:themeColor="text1"/>
                <w:lang w:eastAsia="en-US"/>
              </w:rPr>
              <w:t>., профессор К.С. Дунаев</w:t>
            </w:r>
          </w:p>
          <w:p w:rsidR="006D6D80" w:rsidRPr="00836696" w:rsidRDefault="006D6D80" w:rsidP="00DD15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D6D80" w:rsidRPr="00836696" w:rsidRDefault="006D6D80" w:rsidP="00DD15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____________________</w:t>
            </w:r>
          </w:p>
          <w:p w:rsidR="006D6D80" w:rsidRPr="00836696" w:rsidRDefault="006D6D80" w:rsidP="00DD15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«10» апреля 2020 г</w:t>
            </w:r>
            <w:proofErr w:type="gramStart"/>
            <w:r w:rsidRPr="00836696">
              <w:rPr>
                <w:rFonts w:ascii="Times New Roman" w:hAnsi="Times New Roman"/>
                <w:color w:val="000000" w:themeColor="text1"/>
              </w:rPr>
              <w:t>..</w:t>
            </w:r>
            <w:proofErr w:type="gramEnd"/>
          </w:p>
        </w:tc>
      </w:tr>
    </w:tbl>
    <w:p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6DEC" w:rsidRPr="00836696" w:rsidRDefault="006D6D80" w:rsidP="00D373C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836696">
        <w:rPr>
          <w:rFonts w:ascii="Times New Roman" w:hAnsi="Times New Roman"/>
          <w:b/>
          <w:color w:val="000000" w:themeColor="text1"/>
          <w:sz w:val="28"/>
          <w:szCs w:val="28"/>
        </w:rPr>
        <w:t>Малаховка</w:t>
      </w:r>
      <w:proofErr w:type="spellEnd"/>
      <w:r w:rsidRPr="0083669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2020</w:t>
      </w:r>
    </w:p>
    <w:p w:rsidR="00B56DEC" w:rsidRPr="00836696" w:rsidRDefault="00B56DEC" w:rsidP="00A23A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b/>
          <w:color w:val="000000" w:themeColor="text1"/>
        </w:rPr>
        <w:br w:type="page"/>
      </w:r>
      <w:r w:rsidRPr="00836696">
        <w:rPr>
          <w:rFonts w:ascii="Times New Roman" w:hAnsi="Times New Roman"/>
          <w:sz w:val="24"/>
          <w:szCs w:val="24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по направлению подготовки 49.04.01 Физическая культура (уровень магистратуры)" утвержденным приказом Министерства высшего образования и науки Российской Федерации </w:t>
      </w:r>
      <w:r w:rsidRPr="00836696">
        <w:rPr>
          <w:rFonts w:ascii="Times New Roman" w:hAnsi="Times New Roman"/>
          <w:color w:val="00000A"/>
          <w:sz w:val="24"/>
          <w:szCs w:val="24"/>
        </w:rPr>
        <w:t>№ 944 от 19.09.2017 г.</w:t>
      </w:r>
    </w:p>
    <w:p w:rsidR="00B56DEC" w:rsidRPr="00836696" w:rsidRDefault="00B56DEC" w:rsidP="00B56DEC">
      <w:pPr>
        <w:spacing w:after="0"/>
        <w:rPr>
          <w:rFonts w:ascii="Times New Roman" w:hAnsi="Times New Roman"/>
          <w:sz w:val="24"/>
          <w:szCs w:val="24"/>
        </w:rPr>
      </w:pPr>
    </w:p>
    <w:p w:rsidR="00B56DEC" w:rsidRPr="00836696" w:rsidRDefault="00B56DEC" w:rsidP="00B56DE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56DEC" w:rsidRPr="00836696" w:rsidRDefault="00B56DEC" w:rsidP="00B56DEC">
      <w:pPr>
        <w:spacing w:after="0"/>
        <w:rPr>
          <w:rFonts w:ascii="Times New Roman" w:hAnsi="Times New Roman"/>
          <w:b/>
          <w:sz w:val="24"/>
          <w:szCs w:val="24"/>
        </w:rPr>
      </w:pPr>
      <w:r w:rsidRPr="00836696">
        <w:rPr>
          <w:rFonts w:ascii="Times New Roman" w:hAnsi="Times New Roman"/>
          <w:b/>
          <w:sz w:val="24"/>
          <w:szCs w:val="24"/>
        </w:rPr>
        <w:t xml:space="preserve">Составители рабочей программы: </w:t>
      </w:r>
    </w:p>
    <w:p w:rsidR="00B56DEC" w:rsidRPr="00836696" w:rsidRDefault="00B56DEC" w:rsidP="00B56DEC">
      <w:pPr>
        <w:spacing w:after="0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Чесноков Николай Николаевич </w:t>
      </w:r>
    </w:p>
    <w:p w:rsidR="00B56DEC" w:rsidRPr="00836696" w:rsidRDefault="00B56DEC" w:rsidP="00B56DEC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836696">
        <w:rPr>
          <w:rFonts w:ascii="Times New Roman" w:hAnsi="Times New Roman"/>
          <w:sz w:val="24"/>
          <w:szCs w:val="24"/>
        </w:rPr>
        <w:t>д.п.н</w:t>
      </w:r>
      <w:proofErr w:type="spellEnd"/>
      <w:r w:rsidRPr="00836696">
        <w:rPr>
          <w:rFonts w:ascii="Times New Roman" w:hAnsi="Times New Roman"/>
          <w:sz w:val="24"/>
          <w:szCs w:val="24"/>
        </w:rPr>
        <w:t>., профессор                                                   ________________</w:t>
      </w:r>
    </w:p>
    <w:p w:rsidR="00B56DEC" w:rsidRPr="00836696" w:rsidRDefault="00B56DEC" w:rsidP="00B56DEC">
      <w:pPr>
        <w:spacing w:after="0"/>
        <w:rPr>
          <w:rFonts w:ascii="Times New Roman" w:hAnsi="Times New Roman"/>
          <w:sz w:val="24"/>
          <w:szCs w:val="24"/>
        </w:rPr>
      </w:pPr>
    </w:p>
    <w:p w:rsidR="00B56DEC" w:rsidRPr="00836696" w:rsidRDefault="00B56DEC" w:rsidP="00B56DEC">
      <w:pPr>
        <w:spacing w:after="0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>Морозов Антон Павлович</w:t>
      </w:r>
    </w:p>
    <w:p w:rsidR="00B56DEC" w:rsidRPr="00836696" w:rsidRDefault="00B56DEC" w:rsidP="00B56DEC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836696">
        <w:rPr>
          <w:rFonts w:ascii="Times New Roman" w:hAnsi="Times New Roman"/>
          <w:sz w:val="24"/>
          <w:szCs w:val="24"/>
        </w:rPr>
        <w:t>к.п.</w:t>
      </w:r>
      <w:proofErr w:type="gramStart"/>
      <w:r w:rsidRPr="00836696">
        <w:rPr>
          <w:rFonts w:ascii="Times New Roman" w:hAnsi="Times New Roman"/>
          <w:sz w:val="24"/>
          <w:szCs w:val="24"/>
        </w:rPr>
        <w:t>н</w:t>
      </w:r>
      <w:proofErr w:type="spellEnd"/>
      <w:proofErr w:type="gramEnd"/>
      <w:r w:rsidRPr="00836696">
        <w:rPr>
          <w:rFonts w:ascii="Times New Roman" w:hAnsi="Times New Roman"/>
          <w:sz w:val="24"/>
          <w:szCs w:val="24"/>
        </w:rPr>
        <w:t>.                                                                       ________________</w:t>
      </w:r>
    </w:p>
    <w:p w:rsidR="00B56DEC" w:rsidRPr="00836696" w:rsidRDefault="00B56DEC" w:rsidP="00B56DE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56DEC" w:rsidRPr="00836696" w:rsidRDefault="00B56DEC" w:rsidP="00B56DEC">
      <w:pPr>
        <w:spacing w:after="0"/>
        <w:rPr>
          <w:rFonts w:ascii="Times New Roman" w:hAnsi="Times New Roman"/>
          <w:b/>
          <w:sz w:val="24"/>
          <w:szCs w:val="24"/>
        </w:rPr>
      </w:pPr>
      <w:r w:rsidRPr="00836696">
        <w:rPr>
          <w:rFonts w:ascii="Times New Roman" w:hAnsi="Times New Roman"/>
          <w:b/>
          <w:sz w:val="24"/>
          <w:szCs w:val="24"/>
        </w:rPr>
        <w:t xml:space="preserve">Рецензенты: </w:t>
      </w:r>
    </w:p>
    <w:p w:rsidR="00B56DEC" w:rsidRPr="00836696" w:rsidRDefault="00B56DEC" w:rsidP="00B56DEC">
      <w:pPr>
        <w:spacing w:after="0"/>
        <w:rPr>
          <w:rFonts w:ascii="Times New Roman" w:hAnsi="Times New Roman"/>
          <w:sz w:val="24"/>
          <w:szCs w:val="24"/>
        </w:rPr>
      </w:pPr>
    </w:p>
    <w:p w:rsidR="00B56DEC" w:rsidRPr="00836696" w:rsidRDefault="00B56DEC" w:rsidP="00B56DE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6696">
        <w:rPr>
          <w:rFonts w:ascii="Times New Roman" w:hAnsi="Times New Roman"/>
          <w:sz w:val="24"/>
          <w:szCs w:val="24"/>
        </w:rPr>
        <w:t>Бурякин</w:t>
      </w:r>
      <w:proofErr w:type="spellEnd"/>
      <w:r w:rsidRPr="00836696">
        <w:rPr>
          <w:rFonts w:ascii="Times New Roman" w:hAnsi="Times New Roman"/>
          <w:sz w:val="24"/>
          <w:szCs w:val="24"/>
        </w:rPr>
        <w:t xml:space="preserve"> Ф.Г.</w:t>
      </w:r>
    </w:p>
    <w:p w:rsidR="00B56DEC" w:rsidRPr="00836696" w:rsidRDefault="00B56DEC" w:rsidP="00B56DEC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836696">
        <w:rPr>
          <w:rFonts w:ascii="Times New Roman" w:hAnsi="Times New Roman"/>
          <w:sz w:val="24"/>
          <w:szCs w:val="24"/>
        </w:rPr>
        <w:t>к.п</w:t>
      </w:r>
      <w:proofErr w:type="gramStart"/>
      <w:r w:rsidRPr="00836696">
        <w:rPr>
          <w:rFonts w:ascii="Times New Roman" w:hAnsi="Times New Roman"/>
          <w:sz w:val="24"/>
          <w:szCs w:val="24"/>
        </w:rPr>
        <w:t>.н</w:t>
      </w:r>
      <w:proofErr w:type="spellEnd"/>
      <w:proofErr w:type="gramEnd"/>
      <w:r w:rsidRPr="00836696">
        <w:rPr>
          <w:rFonts w:ascii="Times New Roman" w:hAnsi="Times New Roman"/>
          <w:sz w:val="24"/>
          <w:szCs w:val="24"/>
        </w:rPr>
        <w:t>, профессор                                                  ________________</w:t>
      </w:r>
    </w:p>
    <w:p w:rsidR="00B56DEC" w:rsidRPr="00836696" w:rsidRDefault="00B56DEC" w:rsidP="00B56D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кафедры </w:t>
      </w:r>
      <w:proofErr w:type="spellStart"/>
      <w:r w:rsidRPr="00836696">
        <w:rPr>
          <w:rFonts w:ascii="Times New Roman" w:hAnsi="Times New Roman"/>
          <w:sz w:val="24"/>
          <w:szCs w:val="24"/>
        </w:rPr>
        <w:t>ТиМ</w:t>
      </w:r>
      <w:proofErr w:type="spellEnd"/>
      <w:r w:rsidRPr="00836696">
        <w:rPr>
          <w:rFonts w:ascii="Times New Roman" w:hAnsi="Times New Roman"/>
          <w:sz w:val="24"/>
          <w:szCs w:val="24"/>
        </w:rPr>
        <w:t xml:space="preserve"> физической</w:t>
      </w:r>
    </w:p>
    <w:p w:rsidR="00B56DEC" w:rsidRPr="00836696" w:rsidRDefault="00B56DEC" w:rsidP="00B56D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культуры и спорта </w:t>
      </w:r>
    </w:p>
    <w:p w:rsidR="00B56DEC" w:rsidRPr="00836696" w:rsidRDefault="00B56DEC" w:rsidP="00B56D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56DEC" w:rsidRPr="00836696" w:rsidRDefault="00B56DEC" w:rsidP="00B56D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>Семин Н.И..</w:t>
      </w:r>
    </w:p>
    <w:p w:rsidR="00B56DEC" w:rsidRPr="00836696" w:rsidRDefault="00B56DEC" w:rsidP="00B56DE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6696">
        <w:rPr>
          <w:rFonts w:ascii="Times New Roman" w:hAnsi="Times New Roman"/>
          <w:sz w:val="24"/>
          <w:szCs w:val="24"/>
        </w:rPr>
        <w:t>к.п.н</w:t>
      </w:r>
      <w:proofErr w:type="spellEnd"/>
      <w:r w:rsidRPr="00836696">
        <w:rPr>
          <w:rFonts w:ascii="Times New Roman" w:hAnsi="Times New Roman"/>
          <w:sz w:val="24"/>
          <w:szCs w:val="24"/>
        </w:rPr>
        <w:t xml:space="preserve">., профессор, зав. кафедрой  </w:t>
      </w:r>
      <w:proofErr w:type="spellStart"/>
      <w:r w:rsidRPr="00836696">
        <w:rPr>
          <w:rFonts w:ascii="Times New Roman" w:hAnsi="Times New Roman"/>
          <w:sz w:val="24"/>
          <w:szCs w:val="24"/>
        </w:rPr>
        <w:t>ТиМ</w:t>
      </w:r>
      <w:proofErr w:type="spellEnd"/>
    </w:p>
    <w:p w:rsidR="00B56DEC" w:rsidRPr="00836696" w:rsidRDefault="00B56DEC" w:rsidP="00B56D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>спортивных единоборств и тяжелой атлетики ________________</w:t>
      </w:r>
    </w:p>
    <w:p w:rsidR="00C7029B" w:rsidRPr="00836696" w:rsidRDefault="00C7029B" w:rsidP="00C7029B">
      <w:pPr>
        <w:pStyle w:val="a7"/>
        <w:spacing w:after="0" w:line="240" w:lineRule="auto"/>
        <w:ind w:left="709"/>
        <w:jc w:val="both"/>
        <w:rPr>
          <w:rFonts w:ascii="Times New Roman" w:hAnsi="Times New Roman"/>
          <w:bCs/>
          <w:caps/>
          <w:color w:val="000000" w:themeColor="text1"/>
          <w:spacing w:val="-1"/>
          <w:sz w:val="28"/>
          <w:szCs w:val="28"/>
        </w:rPr>
      </w:pPr>
    </w:p>
    <w:p w:rsidR="00C7029B" w:rsidRPr="00836696" w:rsidRDefault="00C7029B" w:rsidP="00C7029B">
      <w:pPr>
        <w:pStyle w:val="a7"/>
        <w:spacing w:after="0" w:line="240" w:lineRule="auto"/>
        <w:ind w:left="709"/>
        <w:jc w:val="both"/>
        <w:rPr>
          <w:rFonts w:ascii="Times New Roman" w:hAnsi="Times New Roman"/>
          <w:bCs/>
          <w:caps/>
          <w:color w:val="000000" w:themeColor="text1"/>
          <w:spacing w:val="-1"/>
          <w:sz w:val="28"/>
          <w:szCs w:val="28"/>
        </w:rPr>
      </w:pPr>
    </w:p>
    <w:p w:rsidR="00C7029B" w:rsidRPr="00836696" w:rsidRDefault="00C7029B" w:rsidP="00C7029B">
      <w:pPr>
        <w:widowControl w:val="0"/>
        <w:rPr>
          <w:rFonts w:ascii="Times New Roman" w:hAnsi="Times New Roman"/>
          <w:b/>
          <w:color w:val="000000"/>
          <w:sz w:val="28"/>
          <w:szCs w:val="28"/>
        </w:rPr>
      </w:pPr>
      <w:r w:rsidRPr="00836696">
        <w:rPr>
          <w:rFonts w:ascii="Times New Roman" w:hAnsi="Times New Roman"/>
          <w:b/>
          <w:color w:val="000000"/>
          <w:sz w:val="28"/>
          <w:szCs w:val="28"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852"/>
        <w:gridCol w:w="4612"/>
        <w:gridCol w:w="3645"/>
        <w:gridCol w:w="1028"/>
      </w:tblGrid>
      <w:tr w:rsidR="00C7029B" w:rsidRPr="00836696" w:rsidTr="00642299">
        <w:tc>
          <w:tcPr>
            <w:tcW w:w="420" w:type="pct"/>
          </w:tcPr>
          <w:p w:rsidR="00C7029B" w:rsidRPr="00836696" w:rsidRDefault="00C7029B" w:rsidP="00544D6F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6696">
              <w:rPr>
                <w:rFonts w:ascii="Times New Roman" w:hAnsi="Times New Roman" w:cs="Times New Roman"/>
                <w:b/>
                <w:color w:val="000000"/>
              </w:rPr>
              <w:t>Код ПС</w:t>
            </w:r>
          </w:p>
        </w:tc>
        <w:tc>
          <w:tcPr>
            <w:tcW w:w="2275" w:type="pct"/>
          </w:tcPr>
          <w:p w:rsidR="00C7029B" w:rsidRPr="00836696" w:rsidRDefault="00C7029B" w:rsidP="00544D6F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6696">
              <w:rPr>
                <w:rFonts w:ascii="Times New Roman" w:hAnsi="Times New Roman" w:cs="Times New Roman"/>
                <w:b/>
                <w:color w:val="000000"/>
              </w:rPr>
              <w:t>Профессиональный стандарт</w:t>
            </w:r>
          </w:p>
        </w:tc>
        <w:tc>
          <w:tcPr>
            <w:tcW w:w="1798" w:type="pct"/>
          </w:tcPr>
          <w:p w:rsidR="00C7029B" w:rsidRPr="00836696" w:rsidRDefault="00C7029B" w:rsidP="00544D6F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6696">
              <w:rPr>
                <w:rFonts w:ascii="Times New Roman" w:hAnsi="Times New Roman" w:cs="Times New Roman"/>
                <w:b/>
                <w:color w:val="000000"/>
              </w:rPr>
              <w:t>Приказ Минтруда России</w:t>
            </w:r>
          </w:p>
        </w:tc>
        <w:tc>
          <w:tcPr>
            <w:tcW w:w="507" w:type="pct"/>
          </w:tcPr>
          <w:p w:rsidR="00C7029B" w:rsidRPr="00836696" w:rsidRDefault="00C7029B" w:rsidP="00544D6F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836696">
              <w:rPr>
                <w:rFonts w:ascii="Times New Roman" w:hAnsi="Times New Roman" w:cs="Times New Roman"/>
                <w:b/>
                <w:color w:val="000000"/>
              </w:rPr>
              <w:t>Аббрев</w:t>
            </w:r>
            <w:proofErr w:type="spellEnd"/>
            <w:r w:rsidRPr="00836696">
              <w:rPr>
                <w:rFonts w:ascii="Times New Roman" w:hAnsi="Times New Roman" w:cs="Times New Roman"/>
                <w:b/>
                <w:color w:val="000000"/>
              </w:rPr>
              <w:t>. исп. в РПД</w:t>
            </w:r>
          </w:p>
        </w:tc>
      </w:tr>
      <w:tr w:rsidR="00C7029B" w:rsidRPr="00836696" w:rsidTr="00642299">
        <w:tc>
          <w:tcPr>
            <w:tcW w:w="5000" w:type="pct"/>
            <w:gridSpan w:val="4"/>
          </w:tcPr>
          <w:p w:rsidR="00C7029B" w:rsidRPr="00836696" w:rsidRDefault="00C7029B" w:rsidP="00544D6F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6696">
              <w:rPr>
                <w:rFonts w:ascii="Times New Roman" w:hAnsi="Times New Roman" w:cs="Times New Roman"/>
                <w:b/>
                <w:color w:val="000000"/>
              </w:rPr>
              <w:t>01 Образование и наука</w:t>
            </w:r>
          </w:p>
        </w:tc>
      </w:tr>
      <w:tr w:rsidR="00C7029B" w:rsidRPr="00836696" w:rsidTr="00642299">
        <w:tc>
          <w:tcPr>
            <w:tcW w:w="420" w:type="pct"/>
          </w:tcPr>
          <w:p w:rsidR="00C7029B" w:rsidRPr="00836696" w:rsidRDefault="00C7029B" w:rsidP="00544D6F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836696">
              <w:rPr>
                <w:rFonts w:ascii="Times New Roman" w:hAnsi="Times New Roman" w:cs="Times New Roman"/>
              </w:rPr>
              <w:t>01.004</w:t>
            </w:r>
          </w:p>
        </w:tc>
        <w:tc>
          <w:tcPr>
            <w:tcW w:w="2275" w:type="pct"/>
          </w:tcPr>
          <w:p w:rsidR="00C7029B" w:rsidRPr="00836696" w:rsidRDefault="00B5395E" w:rsidP="00544D6F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hyperlink r:id="rId6" w:history="1">
              <w:r w:rsidR="00C7029B" w:rsidRPr="00836696">
                <w:rPr>
                  <w:rStyle w:val="aa"/>
                  <w:rFonts w:ascii="Times New Roman" w:hAnsi="Times New Roman"/>
                  <w:b w:val="0"/>
                  <w:bCs w:val="0"/>
                  <w:color w:val="auto"/>
                  <w:sz w:val="20"/>
                  <w:szCs w:val="20"/>
                </w:rPr>
                <w:t xml:space="preserve"> "Педагог профессионального обучения, профессионального образования и дополнительного профессионального образования"</w:t>
              </w:r>
            </w:hyperlink>
          </w:p>
        </w:tc>
        <w:tc>
          <w:tcPr>
            <w:tcW w:w="1798" w:type="pct"/>
          </w:tcPr>
          <w:p w:rsidR="00C7029B" w:rsidRPr="00836696" w:rsidRDefault="00C7029B" w:rsidP="00544D6F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836696">
              <w:rPr>
                <w:rFonts w:ascii="Times New Roman" w:hAnsi="Times New Roman" w:cs="Times New Roman"/>
                <w:color w:val="000000"/>
              </w:rPr>
              <w:t>Приказ Министерства труда и социальной защиты РФ от 8 сентября 2015 г. N 608н</w:t>
            </w:r>
          </w:p>
        </w:tc>
        <w:tc>
          <w:tcPr>
            <w:tcW w:w="507" w:type="pct"/>
          </w:tcPr>
          <w:p w:rsidR="00C7029B" w:rsidRPr="00836696" w:rsidRDefault="00C7029B" w:rsidP="00544D6F">
            <w:pPr>
              <w:widowControl w:val="0"/>
              <w:rPr>
                <w:rFonts w:ascii="Times New Roman" w:hAnsi="Times New Roman" w:cs="Times New Roman"/>
                <w:b/>
                <w:color w:val="000000"/>
              </w:rPr>
            </w:pPr>
            <w:r w:rsidRPr="00836696">
              <w:rPr>
                <w:rFonts w:ascii="Times New Roman" w:hAnsi="Times New Roman" w:cs="Times New Roman"/>
                <w:b/>
                <w:color w:val="000000"/>
              </w:rPr>
              <w:t>ППО</w:t>
            </w:r>
          </w:p>
        </w:tc>
      </w:tr>
      <w:tr w:rsidR="00C7029B" w:rsidRPr="00836696" w:rsidTr="00642299">
        <w:tc>
          <w:tcPr>
            <w:tcW w:w="5000" w:type="pct"/>
            <w:gridSpan w:val="4"/>
          </w:tcPr>
          <w:p w:rsidR="00C7029B" w:rsidRPr="00836696" w:rsidRDefault="00C7029B" w:rsidP="00544D6F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6696">
              <w:rPr>
                <w:rFonts w:ascii="Times New Roman" w:hAnsi="Times New Roman" w:cs="Times New Roman"/>
                <w:b/>
                <w:color w:val="000000"/>
              </w:rPr>
              <w:t>05 Физическая культура и спорт</w:t>
            </w:r>
          </w:p>
        </w:tc>
      </w:tr>
      <w:tr w:rsidR="00C7029B" w:rsidRPr="00836696" w:rsidTr="00642299">
        <w:tc>
          <w:tcPr>
            <w:tcW w:w="420" w:type="pct"/>
          </w:tcPr>
          <w:p w:rsidR="00C7029B" w:rsidRPr="00836696" w:rsidRDefault="00C7029B" w:rsidP="00544D6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36696">
              <w:rPr>
                <w:rFonts w:ascii="Times New Roman" w:hAnsi="Times New Roman" w:cs="Times New Roman"/>
              </w:rPr>
              <w:t>05.003</w:t>
            </w:r>
          </w:p>
        </w:tc>
        <w:tc>
          <w:tcPr>
            <w:tcW w:w="2275" w:type="pct"/>
          </w:tcPr>
          <w:p w:rsidR="00C7029B" w:rsidRPr="00836696" w:rsidRDefault="00B5395E" w:rsidP="00544D6F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hyperlink r:id="rId7" w:history="1">
              <w:r w:rsidR="00C7029B" w:rsidRPr="00836696">
                <w:rPr>
                  <w:rStyle w:val="aa"/>
                  <w:rFonts w:ascii="Times New Roman" w:hAnsi="Times New Roman"/>
                  <w:b w:val="0"/>
                  <w:bCs w:val="0"/>
                  <w:color w:val="auto"/>
                  <w:sz w:val="20"/>
                  <w:szCs w:val="20"/>
                </w:rPr>
                <w:t xml:space="preserve"> "Тренер"</w:t>
              </w:r>
            </w:hyperlink>
          </w:p>
          <w:p w:rsidR="00C7029B" w:rsidRPr="00836696" w:rsidRDefault="00C7029B" w:rsidP="00544D6F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98" w:type="pct"/>
          </w:tcPr>
          <w:p w:rsidR="00C7029B" w:rsidRPr="00836696" w:rsidRDefault="00C7029B" w:rsidP="00544D6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36696">
              <w:rPr>
                <w:rFonts w:ascii="Times New Roman" w:hAnsi="Times New Roman" w:cs="Times New Roman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507" w:type="pct"/>
          </w:tcPr>
          <w:p w:rsidR="00C7029B" w:rsidRPr="00836696" w:rsidRDefault="00C7029B" w:rsidP="00544D6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836696">
              <w:rPr>
                <w:rFonts w:ascii="Times New Roman" w:hAnsi="Times New Roman" w:cs="Times New Roman"/>
                <w:b/>
              </w:rPr>
              <w:t>Т</w:t>
            </w:r>
          </w:p>
        </w:tc>
      </w:tr>
      <w:tr w:rsidR="00C7029B" w:rsidRPr="00836696" w:rsidTr="00642299">
        <w:tc>
          <w:tcPr>
            <w:tcW w:w="420" w:type="pct"/>
          </w:tcPr>
          <w:p w:rsidR="00C7029B" w:rsidRPr="00836696" w:rsidRDefault="00C7029B" w:rsidP="00544D6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36696">
              <w:rPr>
                <w:rFonts w:ascii="Times New Roman" w:hAnsi="Times New Roman" w:cs="Times New Roman"/>
              </w:rPr>
              <w:t>05.008</w:t>
            </w:r>
          </w:p>
        </w:tc>
        <w:tc>
          <w:tcPr>
            <w:tcW w:w="2275" w:type="pct"/>
          </w:tcPr>
          <w:p w:rsidR="00C7029B" w:rsidRPr="00836696" w:rsidRDefault="00B5395E" w:rsidP="00544D6F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8" w:history="1">
              <w:r w:rsidR="00C7029B" w:rsidRPr="00836696">
                <w:rPr>
                  <w:rStyle w:val="aa"/>
                  <w:rFonts w:ascii="Times New Roman" w:hAnsi="Times New Roman"/>
                  <w:b w:val="0"/>
                  <w:bCs w:val="0"/>
                  <w:color w:val="auto"/>
                  <w:sz w:val="20"/>
                  <w:szCs w:val="20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1798" w:type="pct"/>
          </w:tcPr>
          <w:p w:rsidR="00C7029B" w:rsidRPr="00836696" w:rsidRDefault="00C7029B" w:rsidP="00544D6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36696">
              <w:rPr>
                <w:rFonts w:ascii="Times New Roman" w:hAnsi="Times New Roman" w:cs="Times New Roman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507" w:type="pct"/>
          </w:tcPr>
          <w:p w:rsidR="00C7029B" w:rsidRPr="00836696" w:rsidRDefault="00C7029B" w:rsidP="00544D6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836696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</w:tr>
    </w:tbl>
    <w:p w:rsidR="00B56DEC" w:rsidRPr="00836696" w:rsidRDefault="00B56DEC" w:rsidP="000A6D6F">
      <w:pPr>
        <w:pStyle w:val="a7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aps/>
          <w:color w:val="000000" w:themeColor="text1"/>
          <w:spacing w:val="-1"/>
          <w:sz w:val="28"/>
          <w:szCs w:val="28"/>
        </w:rPr>
      </w:pPr>
      <w:r w:rsidRPr="00836696">
        <w:rPr>
          <w:rFonts w:ascii="Times New Roman" w:hAnsi="Times New Roman"/>
          <w:color w:val="000000" w:themeColor="text1"/>
          <w:sz w:val="24"/>
          <w:szCs w:val="24"/>
        </w:rPr>
        <w:br w:type="page"/>
      </w:r>
      <w:r w:rsidRPr="00836696">
        <w:rPr>
          <w:rFonts w:ascii="Times New Roman" w:hAnsi="Times New Roman"/>
          <w:bCs/>
          <w:caps/>
          <w:color w:val="000000" w:themeColor="text1"/>
          <w:spacing w:val="-1"/>
          <w:sz w:val="28"/>
          <w:szCs w:val="28"/>
        </w:rPr>
        <w:lastRenderedPageBreak/>
        <w:t xml:space="preserve">изучениЕ дисциплины НАПРАВЛЕНО НА формирование следующих компетенций: </w:t>
      </w:r>
    </w:p>
    <w:p w:rsidR="00B56DEC" w:rsidRPr="00836696" w:rsidRDefault="00B56DEC" w:rsidP="00C73E4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836696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УК-3. </w:t>
      </w:r>
      <w:proofErr w:type="gramStart"/>
      <w:r w:rsidRPr="00836696">
        <w:rPr>
          <w:rFonts w:ascii="Times New Roman" w:hAnsi="Times New Roman"/>
          <w:sz w:val="28"/>
          <w:szCs w:val="28"/>
          <w:shd w:val="clear" w:color="auto" w:fill="FFFFFF"/>
        </w:rPr>
        <w:t>Способен</w:t>
      </w:r>
      <w:proofErr w:type="gramEnd"/>
      <w:r w:rsidRPr="00836696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организовывать и руководить работой команды, вырабатывая командную стратегию для достижения поставленной цели.</w:t>
      </w:r>
    </w:p>
    <w:p w:rsidR="000A6D6F" w:rsidRPr="00836696" w:rsidRDefault="000A6D6F" w:rsidP="00C73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696">
        <w:rPr>
          <w:rFonts w:ascii="Times New Roman" w:hAnsi="Times New Roman"/>
          <w:sz w:val="28"/>
          <w:szCs w:val="28"/>
        </w:rPr>
        <w:t xml:space="preserve">ПК-2  </w:t>
      </w:r>
      <w:proofErr w:type="gramStart"/>
      <w:r w:rsidRPr="00836696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836696">
        <w:rPr>
          <w:rFonts w:ascii="Times New Roman" w:hAnsi="Times New Roman"/>
          <w:sz w:val="28"/>
          <w:szCs w:val="28"/>
        </w:rPr>
        <w:t xml:space="preserve"> осуществлять реализацию профессиональных знаний и навыков в соответствии с нормативными требованиями  и нести ответственность за принятые решения</w:t>
      </w:r>
    </w:p>
    <w:p w:rsidR="000A6D6F" w:rsidRPr="00836696" w:rsidRDefault="000A6D6F" w:rsidP="00C73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696">
        <w:rPr>
          <w:rFonts w:ascii="Times New Roman" w:hAnsi="Times New Roman"/>
          <w:sz w:val="28"/>
          <w:szCs w:val="28"/>
        </w:rPr>
        <w:t xml:space="preserve">ПК-4  </w:t>
      </w:r>
      <w:proofErr w:type="gramStart"/>
      <w:r w:rsidRPr="00836696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836696">
        <w:rPr>
          <w:rFonts w:ascii="Times New Roman" w:hAnsi="Times New Roman"/>
          <w:sz w:val="28"/>
          <w:szCs w:val="28"/>
        </w:rPr>
        <w:t xml:space="preserve"> разрабатывать и применять эффективные технологии и методы педагогического контроля, оценки и интерпретации результатов профессиональной деятельности в области физической культуры и спорта</w:t>
      </w:r>
    </w:p>
    <w:p w:rsidR="000A6D6F" w:rsidRPr="00836696" w:rsidRDefault="000A6D6F" w:rsidP="00C73E48">
      <w:pPr>
        <w:spacing w:after="0" w:line="240" w:lineRule="auto"/>
        <w:rPr>
          <w:rFonts w:ascii="Times New Roman" w:hAnsi="Times New Roman"/>
        </w:rPr>
      </w:pPr>
    </w:p>
    <w:p w:rsidR="00B56DEC" w:rsidRPr="00836696" w:rsidRDefault="00B56DEC" w:rsidP="00C73E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836696">
        <w:rPr>
          <w:rFonts w:ascii="Times New Roman" w:hAnsi="Times New Roman"/>
          <w:caps/>
          <w:color w:val="000000" w:themeColor="text1"/>
          <w:spacing w:val="-1"/>
          <w:sz w:val="28"/>
          <w:szCs w:val="28"/>
        </w:rPr>
        <w:t xml:space="preserve">РЕЗУЛЬТАТЫ </w:t>
      </w:r>
      <w:proofErr w:type="gramStart"/>
      <w:r w:rsidRPr="00836696">
        <w:rPr>
          <w:rFonts w:ascii="Times New Roman" w:hAnsi="Times New Roman"/>
          <w:caps/>
          <w:color w:val="000000" w:themeColor="text1"/>
          <w:spacing w:val="-1"/>
          <w:sz w:val="28"/>
          <w:szCs w:val="28"/>
        </w:rPr>
        <w:t>ОБУЧЕНИЯ ПО ДИСЦИПЛИНЕ</w:t>
      </w:r>
      <w:proofErr w:type="gramEnd"/>
      <w:r w:rsidRPr="00836696">
        <w:rPr>
          <w:rFonts w:ascii="Times New Roman" w:hAnsi="Times New Roman"/>
          <w:caps/>
          <w:color w:val="000000" w:themeColor="text1"/>
          <w:spacing w:val="-1"/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8"/>
        <w:gridCol w:w="3193"/>
        <w:gridCol w:w="2966"/>
      </w:tblGrid>
      <w:tr w:rsidR="006A4212" w:rsidRPr="00836696" w:rsidTr="006A4212">
        <w:trPr>
          <w:jc w:val="center"/>
        </w:trPr>
        <w:tc>
          <w:tcPr>
            <w:tcW w:w="1962" w:type="pct"/>
          </w:tcPr>
          <w:p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1575" w:type="pct"/>
          </w:tcPr>
          <w:p w:rsidR="006A4212" w:rsidRPr="00836696" w:rsidRDefault="006A4212" w:rsidP="00C73E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Соотнесенные профессиональные стандарты</w:t>
            </w:r>
          </w:p>
        </w:tc>
        <w:tc>
          <w:tcPr>
            <w:tcW w:w="1463" w:type="pct"/>
          </w:tcPr>
          <w:p w:rsidR="006A4212" w:rsidRPr="00836696" w:rsidRDefault="006A4212" w:rsidP="00C73E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Формируемые компетенции</w:t>
            </w:r>
          </w:p>
        </w:tc>
      </w:tr>
      <w:tr w:rsidR="006A4212" w:rsidRPr="00836696" w:rsidTr="006A4212">
        <w:trPr>
          <w:jc w:val="center"/>
        </w:trPr>
        <w:tc>
          <w:tcPr>
            <w:tcW w:w="1962" w:type="pct"/>
          </w:tcPr>
          <w:p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Знания:</w:t>
            </w:r>
          </w:p>
          <w:p w:rsidR="006A4212" w:rsidRPr="00836696" w:rsidRDefault="006A4212" w:rsidP="00C73E48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основные нормативно-правовые документы, регулирующие деятельность специалистов области физической культуры и спорта</w:t>
            </w:r>
            <w:r w:rsidRPr="0083669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575" w:type="pct"/>
          </w:tcPr>
          <w:p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  <w:t>Т 05.003</w:t>
            </w:r>
          </w:p>
          <w:p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</w:rPr>
              <w:t>Н/02.7</w:t>
            </w:r>
          </w:p>
          <w:p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696">
              <w:rPr>
                <w:rFonts w:ascii="Times New Roman" w:hAnsi="Times New Roman"/>
              </w:rPr>
              <w:t>Управление подготовкой спортсменов спортивной сборной команды</w:t>
            </w:r>
          </w:p>
          <w:p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  <w:p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</w:rPr>
              <w:t>Н/04.7</w:t>
            </w:r>
          </w:p>
          <w:p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696">
              <w:rPr>
                <w:rFonts w:ascii="Times New Roman" w:hAnsi="Times New Roman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  <w:p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proofErr w:type="gramStart"/>
            <w:r w:rsidRPr="00836696">
              <w:rPr>
                <w:rFonts w:ascii="Times New Roman" w:hAnsi="Times New Roman"/>
                <w:bCs/>
                <w:color w:val="000000" w:themeColor="text1"/>
              </w:rPr>
              <w:t>Р</w:t>
            </w:r>
            <w:proofErr w:type="gramEnd"/>
            <w:r w:rsidRPr="00836696">
              <w:rPr>
                <w:rFonts w:ascii="Times New Roman" w:hAnsi="Times New Roman"/>
                <w:bCs/>
                <w:color w:val="000000" w:themeColor="text1"/>
              </w:rPr>
              <w:t xml:space="preserve"> 05.008</w:t>
            </w:r>
          </w:p>
          <w:p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</w:rPr>
              <w:t>G/01.7</w:t>
            </w:r>
          </w:p>
          <w:p w:rsidR="006A4212" w:rsidRPr="00836696" w:rsidRDefault="00B5395E" w:rsidP="00C73E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hyperlink r:id="rId9" w:history="1">
              <w:r w:rsidR="006A4212" w:rsidRPr="00836696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Управление содержанием, сроками реализации проектов и затратами по организационному, ресурсному, методическому, информационному, научному сопровождению развития физической культуры и спорта</w:t>
              </w:r>
            </w:hyperlink>
          </w:p>
        </w:tc>
        <w:tc>
          <w:tcPr>
            <w:tcW w:w="1463" w:type="pct"/>
          </w:tcPr>
          <w:p w:rsidR="006A4212" w:rsidRPr="00836696" w:rsidRDefault="006A4212" w:rsidP="00C73E4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  <w:t>УК-3</w:t>
            </w:r>
          </w:p>
        </w:tc>
      </w:tr>
      <w:tr w:rsidR="006A4212" w:rsidRPr="00836696" w:rsidTr="006A4212">
        <w:trPr>
          <w:jc w:val="center"/>
        </w:trPr>
        <w:tc>
          <w:tcPr>
            <w:tcW w:w="1962" w:type="pct"/>
          </w:tcPr>
          <w:p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Умения:</w:t>
            </w:r>
          </w:p>
          <w:p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объективно и точно выбирать необходимые для решения конкретных задач средства и методы, корректировать основные параметры планирования тренировочного процесса</w:t>
            </w:r>
          </w:p>
        </w:tc>
        <w:tc>
          <w:tcPr>
            <w:tcW w:w="1575" w:type="pct"/>
          </w:tcPr>
          <w:p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  <w:t>Т 05.003</w:t>
            </w:r>
          </w:p>
          <w:p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</w:rPr>
              <w:t>Н/02.7</w:t>
            </w:r>
          </w:p>
          <w:p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</w:rPr>
              <w:t>Н/04.7</w:t>
            </w:r>
          </w:p>
          <w:p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  <w:p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proofErr w:type="gramStart"/>
            <w:r w:rsidRPr="00836696">
              <w:rPr>
                <w:rFonts w:ascii="Times New Roman" w:hAnsi="Times New Roman"/>
                <w:bCs/>
                <w:color w:val="000000" w:themeColor="text1"/>
              </w:rPr>
              <w:t>Р</w:t>
            </w:r>
            <w:proofErr w:type="gramEnd"/>
            <w:r w:rsidRPr="00836696">
              <w:rPr>
                <w:rFonts w:ascii="Times New Roman" w:hAnsi="Times New Roman"/>
                <w:bCs/>
                <w:color w:val="000000" w:themeColor="text1"/>
              </w:rPr>
              <w:t xml:space="preserve"> 05.008</w:t>
            </w:r>
          </w:p>
          <w:p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</w:rPr>
              <w:t>G/01.7</w:t>
            </w:r>
          </w:p>
          <w:p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1463" w:type="pct"/>
          </w:tcPr>
          <w:p w:rsidR="006A4212" w:rsidRPr="00836696" w:rsidRDefault="006A4212" w:rsidP="00C73E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  <w:t>УК-3</w:t>
            </w:r>
          </w:p>
        </w:tc>
      </w:tr>
      <w:tr w:rsidR="006A4212" w:rsidRPr="00836696" w:rsidTr="006A4212">
        <w:trPr>
          <w:trHeight w:val="286"/>
          <w:jc w:val="center"/>
        </w:trPr>
        <w:tc>
          <w:tcPr>
            <w:tcW w:w="1962" w:type="pct"/>
          </w:tcPr>
          <w:p w:rsidR="006A4212" w:rsidRPr="00836696" w:rsidRDefault="006A4212" w:rsidP="00C73E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836696">
              <w:rPr>
                <w:rFonts w:ascii="Times New Roman" w:hAnsi="Times New Roman"/>
              </w:rPr>
              <w:t xml:space="preserve">- разработки и реализации программ  предсоревновательной, соревновательной подготовки и </w:t>
            </w:r>
            <w:proofErr w:type="spellStart"/>
            <w:r w:rsidRPr="00836696">
              <w:rPr>
                <w:rFonts w:ascii="Times New Roman" w:hAnsi="Times New Roman"/>
              </w:rPr>
              <w:lastRenderedPageBreak/>
              <w:t>постсоревновательных</w:t>
            </w:r>
            <w:proofErr w:type="spellEnd"/>
            <w:r w:rsidRPr="00836696">
              <w:rPr>
                <w:rFonts w:ascii="Times New Roman" w:hAnsi="Times New Roman"/>
              </w:rPr>
              <w:t xml:space="preserve"> мероприятий в детско-юношеском спорте</w:t>
            </w:r>
            <w:r w:rsidRPr="00836696">
              <w:rPr>
                <w:rFonts w:ascii="Times New Roman" w:hAnsi="Times New Roman"/>
                <w:color w:val="000000" w:themeColor="text1"/>
              </w:rPr>
              <w:t xml:space="preserve"> актуальными приемами обучения и воспитания, разнообразными формами занятий</w:t>
            </w:r>
          </w:p>
        </w:tc>
        <w:tc>
          <w:tcPr>
            <w:tcW w:w="1575" w:type="pct"/>
          </w:tcPr>
          <w:p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  <w:lastRenderedPageBreak/>
              <w:t>Т 05.003</w:t>
            </w:r>
          </w:p>
          <w:p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</w:rPr>
              <w:t>Н/02.7</w:t>
            </w:r>
          </w:p>
          <w:p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</w:rPr>
              <w:t>Н/04.7</w:t>
            </w:r>
          </w:p>
          <w:p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  <w:p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proofErr w:type="gramStart"/>
            <w:r w:rsidRPr="00836696">
              <w:rPr>
                <w:rFonts w:ascii="Times New Roman" w:hAnsi="Times New Roman"/>
                <w:bCs/>
                <w:color w:val="000000" w:themeColor="text1"/>
              </w:rPr>
              <w:lastRenderedPageBreak/>
              <w:t>Р</w:t>
            </w:r>
            <w:proofErr w:type="gramEnd"/>
            <w:r w:rsidRPr="00836696">
              <w:rPr>
                <w:rFonts w:ascii="Times New Roman" w:hAnsi="Times New Roman"/>
                <w:bCs/>
                <w:color w:val="000000" w:themeColor="text1"/>
              </w:rPr>
              <w:t xml:space="preserve"> 05.008</w:t>
            </w:r>
          </w:p>
          <w:p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</w:rPr>
              <w:t>G/01.7</w:t>
            </w:r>
          </w:p>
          <w:p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1463" w:type="pct"/>
          </w:tcPr>
          <w:p w:rsidR="006A4212" w:rsidRPr="00836696" w:rsidRDefault="006A4212" w:rsidP="00C73E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  <w:lastRenderedPageBreak/>
              <w:t>УК-3</w:t>
            </w:r>
          </w:p>
        </w:tc>
      </w:tr>
      <w:tr w:rsidR="006A4212" w:rsidRPr="00836696" w:rsidTr="006A4212">
        <w:trPr>
          <w:trHeight w:val="286"/>
          <w:jc w:val="center"/>
        </w:trPr>
        <w:tc>
          <w:tcPr>
            <w:tcW w:w="1962" w:type="pct"/>
          </w:tcPr>
          <w:p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lastRenderedPageBreak/>
              <w:t>Знания:</w:t>
            </w:r>
          </w:p>
          <w:p w:rsidR="006A4212" w:rsidRPr="00836696" w:rsidRDefault="006A4212" w:rsidP="00C73E48">
            <w:pPr>
              <w:pStyle w:val="Default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836696">
              <w:rPr>
                <w:rFonts w:ascii="Times New Roman" w:hAnsi="Times New Roman"/>
                <w:sz w:val="22"/>
                <w:szCs w:val="22"/>
              </w:rPr>
              <w:t>Правила проведения спортивных мероприятий</w:t>
            </w:r>
          </w:p>
          <w:p w:rsidR="006A4212" w:rsidRPr="00836696" w:rsidRDefault="006A4212" w:rsidP="00C73E48">
            <w:pPr>
              <w:pStyle w:val="Default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83669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основные понятия теории и методики спорта, методы обучения и технико-тактического совершенствования</w:t>
            </w:r>
          </w:p>
          <w:p w:rsidR="006A4212" w:rsidRPr="00836696" w:rsidRDefault="006A4212" w:rsidP="00C73E4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36696">
              <w:rPr>
                <w:rFonts w:ascii="Times New Roman" w:hAnsi="Times New Roman"/>
                <w:b/>
                <w:i/>
                <w:color w:val="000000" w:themeColor="text1"/>
              </w:rPr>
              <w:t xml:space="preserve">Уметь: </w:t>
            </w:r>
            <w:r w:rsidRPr="00836696">
              <w:rPr>
                <w:rFonts w:ascii="Times New Roman" w:hAnsi="Times New Roman"/>
                <w:color w:val="000000" w:themeColor="text1"/>
              </w:rPr>
              <w:t>использовать</w:t>
            </w:r>
          </w:p>
        </w:tc>
        <w:tc>
          <w:tcPr>
            <w:tcW w:w="1575" w:type="pct"/>
          </w:tcPr>
          <w:p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  <w:t>Т 05.003</w:t>
            </w:r>
          </w:p>
          <w:p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</w:rPr>
              <w:t>Н/02.7</w:t>
            </w:r>
          </w:p>
          <w:p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</w:rPr>
              <w:t>Н/04.7</w:t>
            </w:r>
          </w:p>
          <w:p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  <w:p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proofErr w:type="gramStart"/>
            <w:r w:rsidRPr="00836696">
              <w:rPr>
                <w:rFonts w:ascii="Times New Roman" w:hAnsi="Times New Roman"/>
                <w:bCs/>
                <w:color w:val="000000" w:themeColor="text1"/>
              </w:rPr>
              <w:t>Р</w:t>
            </w:r>
            <w:proofErr w:type="gramEnd"/>
            <w:r w:rsidRPr="00836696">
              <w:rPr>
                <w:rFonts w:ascii="Times New Roman" w:hAnsi="Times New Roman"/>
                <w:bCs/>
                <w:color w:val="000000" w:themeColor="text1"/>
              </w:rPr>
              <w:t xml:space="preserve"> 05.008</w:t>
            </w:r>
          </w:p>
          <w:p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</w:rPr>
              <w:t>G/01.7</w:t>
            </w:r>
          </w:p>
          <w:p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1463" w:type="pct"/>
          </w:tcPr>
          <w:p w:rsidR="006A4212" w:rsidRPr="00836696" w:rsidRDefault="006A4212" w:rsidP="00C73E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  <w:t>ПК-2</w:t>
            </w:r>
          </w:p>
        </w:tc>
      </w:tr>
      <w:tr w:rsidR="006A4212" w:rsidRPr="00836696" w:rsidTr="006A4212">
        <w:trPr>
          <w:trHeight w:val="286"/>
          <w:jc w:val="center"/>
        </w:trPr>
        <w:tc>
          <w:tcPr>
            <w:tcW w:w="1962" w:type="pct"/>
          </w:tcPr>
          <w:p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Умения:</w:t>
            </w:r>
          </w:p>
          <w:p w:rsidR="006A4212" w:rsidRPr="00836696" w:rsidRDefault="006A4212" w:rsidP="00C73E48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Pr="00836696">
              <w:rPr>
                <w:rFonts w:ascii="Times New Roman" w:hAnsi="Times New Roman"/>
              </w:rPr>
              <w:t xml:space="preserve">составлять программы предсоревновательной, соревновательной подготовки и </w:t>
            </w:r>
            <w:proofErr w:type="spellStart"/>
            <w:r w:rsidRPr="00836696">
              <w:rPr>
                <w:rFonts w:ascii="Times New Roman" w:hAnsi="Times New Roman"/>
              </w:rPr>
              <w:t>постсоревновательных</w:t>
            </w:r>
            <w:proofErr w:type="spellEnd"/>
            <w:r w:rsidRPr="00836696">
              <w:rPr>
                <w:rFonts w:ascii="Times New Roman" w:hAnsi="Times New Roman"/>
              </w:rPr>
              <w:t xml:space="preserve"> мероприятий в детско-юношеском спорте</w:t>
            </w:r>
          </w:p>
          <w:p w:rsidR="006A4212" w:rsidRPr="00836696" w:rsidRDefault="006A4212" w:rsidP="00C73E48">
            <w:pPr>
              <w:pStyle w:val="Default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83669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информацию психолого-педагогических, медико-биологических методов контроля для оценки влияния физических нагрузок на индивида и вносить коррективы в процесс занятий</w:t>
            </w:r>
          </w:p>
        </w:tc>
        <w:tc>
          <w:tcPr>
            <w:tcW w:w="1575" w:type="pct"/>
          </w:tcPr>
          <w:p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  <w:t>Т 05.003</w:t>
            </w:r>
          </w:p>
          <w:p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</w:rPr>
              <w:t>Н/02.7</w:t>
            </w:r>
          </w:p>
          <w:p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</w:rPr>
              <w:t>Н/04.7</w:t>
            </w:r>
          </w:p>
          <w:p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  <w:p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proofErr w:type="gramStart"/>
            <w:r w:rsidRPr="00836696">
              <w:rPr>
                <w:rFonts w:ascii="Times New Roman" w:hAnsi="Times New Roman"/>
                <w:bCs/>
                <w:color w:val="000000" w:themeColor="text1"/>
              </w:rPr>
              <w:t>Р</w:t>
            </w:r>
            <w:proofErr w:type="gramEnd"/>
            <w:r w:rsidRPr="00836696">
              <w:rPr>
                <w:rFonts w:ascii="Times New Roman" w:hAnsi="Times New Roman"/>
                <w:bCs/>
                <w:color w:val="000000" w:themeColor="text1"/>
              </w:rPr>
              <w:t xml:space="preserve"> 05.008</w:t>
            </w:r>
          </w:p>
          <w:p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</w:rPr>
              <w:t>G/01.7</w:t>
            </w:r>
          </w:p>
          <w:p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1463" w:type="pct"/>
          </w:tcPr>
          <w:p w:rsidR="006A4212" w:rsidRPr="00836696" w:rsidRDefault="006A4212" w:rsidP="00C73E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  <w:t>ПК-2</w:t>
            </w:r>
          </w:p>
        </w:tc>
      </w:tr>
      <w:tr w:rsidR="006A4212" w:rsidRPr="00836696" w:rsidTr="006A4212">
        <w:trPr>
          <w:trHeight w:val="286"/>
          <w:jc w:val="center"/>
        </w:trPr>
        <w:tc>
          <w:tcPr>
            <w:tcW w:w="1962" w:type="pct"/>
          </w:tcPr>
          <w:p w:rsidR="006A4212" w:rsidRPr="00836696" w:rsidRDefault="006A4212" w:rsidP="00C73E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6A4212" w:rsidRPr="00836696" w:rsidRDefault="006A4212" w:rsidP="00C73E48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методами планирования различных форм занятий с учетом медико-биологических, санитарно-гигиенических, психолого-педагогических основ физкультурной деятельности, в целях совершенствования природных данных, поддержания здоровья, оздоровления и рекреации занимающихся</w:t>
            </w:r>
          </w:p>
        </w:tc>
        <w:tc>
          <w:tcPr>
            <w:tcW w:w="1575" w:type="pct"/>
          </w:tcPr>
          <w:p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  <w:t>Т 05.003</w:t>
            </w:r>
          </w:p>
          <w:p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</w:rPr>
              <w:t>Н/02.7</w:t>
            </w:r>
          </w:p>
          <w:p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</w:rPr>
              <w:t>Н/04.7</w:t>
            </w:r>
          </w:p>
          <w:p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  <w:p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proofErr w:type="gramStart"/>
            <w:r w:rsidRPr="00836696">
              <w:rPr>
                <w:rFonts w:ascii="Times New Roman" w:hAnsi="Times New Roman"/>
                <w:bCs/>
                <w:color w:val="000000" w:themeColor="text1"/>
              </w:rPr>
              <w:t>Р</w:t>
            </w:r>
            <w:proofErr w:type="gramEnd"/>
            <w:r w:rsidRPr="00836696">
              <w:rPr>
                <w:rFonts w:ascii="Times New Roman" w:hAnsi="Times New Roman"/>
                <w:bCs/>
                <w:color w:val="000000" w:themeColor="text1"/>
              </w:rPr>
              <w:t xml:space="preserve"> 05.008</w:t>
            </w:r>
          </w:p>
          <w:p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</w:rPr>
              <w:t>G/01.7</w:t>
            </w:r>
          </w:p>
          <w:p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1463" w:type="pct"/>
          </w:tcPr>
          <w:p w:rsidR="006A4212" w:rsidRPr="00836696" w:rsidRDefault="006A4212" w:rsidP="00C73E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  <w:t>ПК-2</w:t>
            </w:r>
          </w:p>
        </w:tc>
      </w:tr>
      <w:tr w:rsidR="006A4212" w:rsidRPr="00836696" w:rsidTr="006A4212">
        <w:trPr>
          <w:trHeight w:val="286"/>
          <w:jc w:val="center"/>
        </w:trPr>
        <w:tc>
          <w:tcPr>
            <w:tcW w:w="1962" w:type="pct"/>
          </w:tcPr>
          <w:p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Знания:</w:t>
            </w:r>
          </w:p>
          <w:p w:rsidR="006A4212" w:rsidRPr="00836696" w:rsidRDefault="006A4212" w:rsidP="00C73E4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основы научно-исследовательской деятельности с учетом специфики  вида спорта </w:t>
            </w:r>
          </w:p>
          <w:p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и методы восстановления, укрепления здоровья и поддержания спортивного долголетия</w:t>
            </w:r>
            <w:r w:rsidRPr="00836696">
              <w:rPr>
                <w:rFonts w:ascii="Times New Roman" w:hAnsi="Times New Roman"/>
                <w:color w:val="000000" w:themeColor="text1"/>
              </w:rPr>
              <w:t xml:space="preserve"> современные тенденции в области разработок и практического применения современного спортивного оборудования и инвентаря и его эффективного использования в </w:t>
            </w:r>
            <w:proofErr w:type="gramStart"/>
            <w:r w:rsidRPr="00836696">
              <w:rPr>
                <w:rFonts w:ascii="Times New Roman" w:hAnsi="Times New Roman"/>
                <w:color w:val="000000" w:themeColor="text1"/>
              </w:rPr>
              <w:t>тренировочном</w:t>
            </w:r>
            <w:proofErr w:type="gramEnd"/>
            <w:r w:rsidRPr="00836696">
              <w:rPr>
                <w:rFonts w:ascii="Times New Roman" w:hAnsi="Times New Roman"/>
                <w:color w:val="000000" w:themeColor="text1"/>
              </w:rPr>
              <w:t xml:space="preserve"> процесс</w:t>
            </w:r>
          </w:p>
        </w:tc>
        <w:tc>
          <w:tcPr>
            <w:tcW w:w="1575" w:type="pct"/>
          </w:tcPr>
          <w:p w:rsidR="00B5395E" w:rsidRPr="00836696" w:rsidRDefault="00B5395E" w:rsidP="00B5395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  <w:t>Т 05.003</w:t>
            </w:r>
          </w:p>
          <w:p w:rsidR="00B5395E" w:rsidRPr="00836696" w:rsidRDefault="00B5395E" w:rsidP="00B5395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</w:rPr>
              <w:t>Н/02.7</w:t>
            </w:r>
          </w:p>
          <w:p w:rsidR="00B5395E" w:rsidRPr="00836696" w:rsidRDefault="00B5395E" w:rsidP="00B5395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</w:rPr>
              <w:t>Н/04.7</w:t>
            </w:r>
          </w:p>
          <w:p w:rsidR="00B5395E" w:rsidRPr="00836696" w:rsidRDefault="00B5395E" w:rsidP="00B5395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  <w:p w:rsidR="00B5395E" w:rsidRPr="00836696" w:rsidRDefault="00B5395E" w:rsidP="00B5395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proofErr w:type="gramStart"/>
            <w:r w:rsidRPr="00836696">
              <w:rPr>
                <w:rFonts w:ascii="Times New Roman" w:hAnsi="Times New Roman"/>
                <w:bCs/>
                <w:color w:val="000000" w:themeColor="text1"/>
              </w:rPr>
              <w:t>Р</w:t>
            </w:r>
            <w:proofErr w:type="gramEnd"/>
            <w:r w:rsidRPr="00836696">
              <w:rPr>
                <w:rFonts w:ascii="Times New Roman" w:hAnsi="Times New Roman"/>
                <w:bCs/>
                <w:color w:val="000000" w:themeColor="text1"/>
              </w:rPr>
              <w:t xml:space="preserve"> 05.008</w:t>
            </w:r>
          </w:p>
          <w:p w:rsidR="00B5395E" w:rsidRPr="00836696" w:rsidRDefault="00B5395E" w:rsidP="00B5395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</w:rPr>
              <w:t>G/01.7</w:t>
            </w:r>
          </w:p>
          <w:p w:rsidR="006A4212" w:rsidRPr="00836696" w:rsidRDefault="006A4212" w:rsidP="00B5395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</w:rPr>
            </w:pPr>
            <w:bookmarkStart w:id="0" w:name="_GoBack"/>
            <w:bookmarkEnd w:id="0"/>
          </w:p>
        </w:tc>
        <w:tc>
          <w:tcPr>
            <w:tcW w:w="1463" w:type="pct"/>
          </w:tcPr>
          <w:p w:rsidR="006A4212" w:rsidRPr="00836696" w:rsidRDefault="006A4212" w:rsidP="00C73E4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  <w:t>ПК-4</w:t>
            </w:r>
          </w:p>
        </w:tc>
      </w:tr>
      <w:tr w:rsidR="006A4212" w:rsidRPr="00836696" w:rsidTr="006A4212">
        <w:trPr>
          <w:trHeight w:val="286"/>
          <w:jc w:val="center"/>
        </w:trPr>
        <w:tc>
          <w:tcPr>
            <w:tcW w:w="1962" w:type="pct"/>
          </w:tcPr>
          <w:p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Умения:</w:t>
            </w:r>
          </w:p>
          <w:p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 xml:space="preserve">определять функциональное состояние, физическое развитие и уровень подготовленности </w:t>
            </w:r>
            <w:proofErr w:type="gramStart"/>
            <w:r w:rsidRPr="00836696">
              <w:rPr>
                <w:rFonts w:ascii="Times New Roman" w:hAnsi="Times New Roman"/>
                <w:color w:val="000000" w:themeColor="text1"/>
              </w:rPr>
              <w:t>занимающихся</w:t>
            </w:r>
            <w:proofErr w:type="gramEnd"/>
            <w:r w:rsidRPr="00836696">
              <w:rPr>
                <w:rFonts w:ascii="Times New Roman" w:hAnsi="Times New Roman"/>
                <w:color w:val="000000" w:themeColor="text1"/>
              </w:rPr>
              <w:t xml:space="preserve"> в различные периоды возрастного развития</w:t>
            </w:r>
          </w:p>
          <w:p w:rsidR="006A4212" w:rsidRPr="00836696" w:rsidRDefault="006A4212" w:rsidP="00C73E4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организовывать и проводить в доступных формах научные </w:t>
            </w:r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исследования в сфере профессиональной деятельности </w:t>
            </w:r>
          </w:p>
          <w:p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определять наиболее значимые средства восстановления в каждом отдельном случае</w:t>
            </w:r>
          </w:p>
        </w:tc>
        <w:tc>
          <w:tcPr>
            <w:tcW w:w="1575" w:type="pct"/>
          </w:tcPr>
          <w:p w:rsidR="00B5395E" w:rsidRPr="00836696" w:rsidRDefault="00B5395E" w:rsidP="00B5395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  <w:lastRenderedPageBreak/>
              <w:t>Т 05.003</w:t>
            </w:r>
          </w:p>
          <w:p w:rsidR="00B5395E" w:rsidRPr="00836696" w:rsidRDefault="00B5395E" w:rsidP="00B5395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</w:rPr>
              <w:t>Н/02.7</w:t>
            </w:r>
          </w:p>
          <w:p w:rsidR="00B5395E" w:rsidRPr="00836696" w:rsidRDefault="00B5395E" w:rsidP="00B5395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</w:rPr>
              <w:t>Н/04.7</w:t>
            </w:r>
          </w:p>
          <w:p w:rsidR="00B5395E" w:rsidRPr="00836696" w:rsidRDefault="00B5395E" w:rsidP="00B5395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  <w:p w:rsidR="00B5395E" w:rsidRPr="00836696" w:rsidRDefault="00B5395E" w:rsidP="00B5395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proofErr w:type="gramStart"/>
            <w:r w:rsidRPr="00836696">
              <w:rPr>
                <w:rFonts w:ascii="Times New Roman" w:hAnsi="Times New Roman"/>
                <w:bCs/>
                <w:color w:val="000000" w:themeColor="text1"/>
              </w:rPr>
              <w:t>Р</w:t>
            </w:r>
            <w:proofErr w:type="gramEnd"/>
            <w:r w:rsidRPr="00836696">
              <w:rPr>
                <w:rFonts w:ascii="Times New Roman" w:hAnsi="Times New Roman"/>
                <w:bCs/>
                <w:color w:val="000000" w:themeColor="text1"/>
              </w:rPr>
              <w:t xml:space="preserve"> 05.008</w:t>
            </w:r>
          </w:p>
          <w:p w:rsidR="00B5395E" w:rsidRPr="00836696" w:rsidRDefault="00B5395E" w:rsidP="00B5395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</w:rPr>
              <w:t>G/01.7</w:t>
            </w:r>
          </w:p>
          <w:p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</w:rPr>
            </w:pPr>
          </w:p>
          <w:p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</w:rPr>
            </w:pPr>
          </w:p>
        </w:tc>
        <w:tc>
          <w:tcPr>
            <w:tcW w:w="1463" w:type="pct"/>
          </w:tcPr>
          <w:p w:rsidR="006A4212" w:rsidRPr="00836696" w:rsidRDefault="006A4212" w:rsidP="00C73E4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  <w:t>ПК-4</w:t>
            </w:r>
          </w:p>
        </w:tc>
      </w:tr>
      <w:tr w:rsidR="006A4212" w:rsidRPr="00836696" w:rsidTr="006A4212">
        <w:trPr>
          <w:trHeight w:val="286"/>
          <w:jc w:val="center"/>
        </w:trPr>
        <w:tc>
          <w:tcPr>
            <w:tcW w:w="1962" w:type="pct"/>
          </w:tcPr>
          <w:p w:rsidR="006A4212" w:rsidRPr="00836696" w:rsidRDefault="006A4212" w:rsidP="00C73E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</w:p>
          <w:p w:rsidR="006A4212" w:rsidRPr="00836696" w:rsidRDefault="006A4212" w:rsidP="00C73E48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методами проведения научных исследований в сфере профессиональной деятельности</w:t>
            </w:r>
          </w:p>
          <w:p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 xml:space="preserve"> методами диагностики функционального состояния, физического развития и уровня </w:t>
            </w:r>
            <w:proofErr w:type="gramStart"/>
            <w:r w:rsidRPr="00836696">
              <w:rPr>
                <w:rFonts w:ascii="Times New Roman" w:hAnsi="Times New Roman"/>
                <w:color w:val="000000" w:themeColor="text1"/>
              </w:rPr>
              <w:t>подготовленности</w:t>
            </w:r>
            <w:proofErr w:type="gramEnd"/>
            <w:r w:rsidRPr="00836696">
              <w:rPr>
                <w:rFonts w:ascii="Times New Roman" w:hAnsi="Times New Roman"/>
                <w:color w:val="000000" w:themeColor="text1"/>
              </w:rPr>
              <w:t xml:space="preserve"> занимающихся в различные периоды возрастного развития</w:t>
            </w:r>
          </w:p>
          <w:p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комплексным и избирательным подходом к выбору материально-технического обеспечения для повышения качества тренировочного процесса, учитывающего индивидуальные особенности спортсменов</w:t>
            </w:r>
          </w:p>
        </w:tc>
        <w:tc>
          <w:tcPr>
            <w:tcW w:w="1575" w:type="pct"/>
          </w:tcPr>
          <w:p w:rsidR="00B5395E" w:rsidRPr="00836696" w:rsidRDefault="00B5395E" w:rsidP="00B5395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  <w:t>Т 05.003</w:t>
            </w:r>
          </w:p>
          <w:p w:rsidR="00B5395E" w:rsidRPr="00836696" w:rsidRDefault="00B5395E" w:rsidP="00B5395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</w:rPr>
              <w:t>Н/02.7</w:t>
            </w:r>
          </w:p>
          <w:p w:rsidR="00B5395E" w:rsidRPr="00836696" w:rsidRDefault="00B5395E" w:rsidP="00B5395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</w:rPr>
              <w:t>Н/04.7</w:t>
            </w:r>
          </w:p>
          <w:p w:rsidR="00B5395E" w:rsidRPr="00836696" w:rsidRDefault="00B5395E" w:rsidP="00B5395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  <w:p w:rsidR="00B5395E" w:rsidRPr="00836696" w:rsidRDefault="00B5395E" w:rsidP="00B5395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proofErr w:type="gramStart"/>
            <w:r w:rsidRPr="00836696">
              <w:rPr>
                <w:rFonts w:ascii="Times New Roman" w:hAnsi="Times New Roman"/>
                <w:bCs/>
                <w:color w:val="000000" w:themeColor="text1"/>
              </w:rPr>
              <w:t>Р</w:t>
            </w:r>
            <w:proofErr w:type="gramEnd"/>
            <w:r w:rsidRPr="00836696">
              <w:rPr>
                <w:rFonts w:ascii="Times New Roman" w:hAnsi="Times New Roman"/>
                <w:bCs/>
                <w:color w:val="000000" w:themeColor="text1"/>
              </w:rPr>
              <w:t xml:space="preserve"> 05.008</w:t>
            </w:r>
          </w:p>
          <w:p w:rsidR="00B5395E" w:rsidRPr="00836696" w:rsidRDefault="00B5395E" w:rsidP="00B5395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</w:rPr>
              <w:t>G/01.7</w:t>
            </w:r>
          </w:p>
          <w:p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</w:rPr>
            </w:pPr>
          </w:p>
          <w:p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</w:rPr>
            </w:pPr>
          </w:p>
        </w:tc>
        <w:tc>
          <w:tcPr>
            <w:tcW w:w="1463" w:type="pct"/>
          </w:tcPr>
          <w:p w:rsidR="006A4212" w:rsidRPr="00836696" w:rsidRDefault="006A4212" w:rsidP="00C73E4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  <w:t>ПК-4</w:t>
            </w:r>
          </w:p>
        </w:tc>
      </w:tr>
    </w:tbl>
    <w:p w:rsidR="00B56DEC" w:rsidRPr="00836696" w:rsidRDefault="00B56DEC" w:rsidP="00C73E48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56DEC" w:rsidRPr="00836696" w:rsidRDefault="00B56DEC" w:rsidP="00C73E4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56DEC" w:rsidRPr="00836696" w:rsidRDefault="00B56DEC" w:rsidP="00C73E48">
      <w:pPr>
        <w:pStyle w:val="a7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color w:val="000000"/>
          <w:spacing w:val="-1"/>
          <w:sz w:val="28"/>
          <w:szCs w:val="28"/>
        </w:rPr>
      </w:pPr>
      <w:r w:rsidRPr="00836696">
        <w:rPr>
          <w:rFonts w:ascii="Times New Roman" w:hAnsi="Times New Roman"/>
          <w:caps/>
          <w:color w:val="000000"/>
          <w:spacing w:val="-1"/>
          <w:sz w:val="28"/>
          <w:szCs w:val="28"/>
        </w:rPr>
        <w:t>Место дисциплины в структуре Образовательной Программы:</w:t>
      </w:r>
    </w:p>
    <w:p w:rsidR="00B56DEC" w:rsidRPr="00836696" w:rsidRDefault="00B56DEC" w:rsidP="00C73E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36696">
        <w:rPr>
          <w:rFonts w:ascii="Times New Roman" w:hAnsi="Times New Roman"/>
          <w:color w:val="000000"/>
          <w:spacing w:val="-1"/>
          <w:sz w:val="28"/>
          <w:szCs w:val="28"/>
        </w:rPr>
        <w:t xml:space="preserve">Дисциплина в структуре образовательной программы относится </w:t>
      </w:r>
      <w:r w:rsidRPr="00836696">
        <w:rPr>
          <w:rFonts w:ascii="Times New Roman" w:hAnsi="Times New Roman"/>
          <w:i/>
          <w:color w:val="000000"/>
          <w:spacing w:val="-1"/>
          <w:sz w:val="28"/>
          <w:szCs w:val="28"/>
        </w:rPr>
        <w:t>к части формируемой участниками образовательных отношений</w:t>
      </w:r>
      <w:r w:rsidRPr="00836696">
        <w:rPr>
          <w:rFonts w:ascii="Times New Roman" w:hAnsi="Times New Roman"/>
          <w:color w:val="000000"/>
          <w:spacing w:val="-1"/>
          <w:sz w:val="28"/>
          <w:szCs w:val="28"/>
        </w:rPr>
        <w:t xml:space="preserve">. </w:t>
      </w:r>
    </w:p>
    <w:p w:rsidR="00B56DEC" w:rsidRPr="00836696" w:rsidRDefault="00B56DEC" w:rsidP="00C73E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36696"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с рабочим учебным планом дисциплина изучается в 2 семестре в очной форме обучения, в </w:t>
      </w:r>
      <w:r w:rsidR="00AD1E76" w:rsidRPr="00836696">
        <w:rPr>
          <w:rFonts w:ascii="Times New Roman" w:hAnsi="Times New Roman"/>
          <w:color w:val="000000"/>
          <w:spacing w:val="-1"/>
          <w:sz w:val="28"/>
          <w:szCs w:val="28"/>
        </w:rPr>
        <w:t>1</w:t>
      </w:r>
      <w:r w:rsidRPr="00836696">
        <w:rPr>
          <w:rFonts w:ascii="Times New Roman" w:hAnsi="Times New Roman"/>
          <w:color w:val="000000"/>
          <w:spacing w:val="-1"/>
          <w:sz w:val="28"/>
          <w:szCs w:val="28"/>
        </w:rPr>
        <w:t xml:space="preserve"> се</w:t>
      </w:r>
      <w:r w:rsidR="000A6D6F" w:rsidRPr="00836696">
        <w:rPr>
          <w:rFonts w:ascii="Times New Roman" w:hAnsi="Times New Roman"/>
          <w:color w:val="000000"/>
          <w:spacing w:val="-1"/>
          <w:sz w:val="28"/>
          <w:szCs w:val="28"/>
        </w:rPr>
        <w:t>местре в заочной форме обучения</w:t>
      </w:r>
      <w:r w:rsidRPr="00836696">
        <w:rPr>
          <w:rFonts w:ascii="Times New Roman" w:hAnsi="Times New Roman"/>
          <w:color w:val="000000"/>
          <w:spacing w:val="-1"/>
          <w:sz w:val="28"/>
          <w:szCs w:val="28"/>
        </w:rPr>
        <w:t xml:space="preserve">. Вид промежуточной аттестации: зачет. </w:t>
      </w:r>
    </w:p>
    <w:p w:rsidR="00B56DEC" w:rsidRPr="00836696" w:rsidRDefault="00B56DEC" w:rsidP="00C73E48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1"/>
          <w:sz w:val="28"/>
          <w:szCs w:val="28"/>
        </w:rPr>
      </w:pPr>
    </w:p>
    <w:p w:rsidR="00B56DEC" w:rsidRPr="00836696" w:rsidRDefault="00B56DEC" w:rsidP="00C73E48">
      <w:pPr>
        <w:pStyle w:val="a7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color w:val="000000"/>
          <w:spacing w:val="-1"/>
          <w:sz w:val="28"/>
          <w:szCs w:val="28"/>
        </w:rPr>
      </w:pPr>
      <w:r w:rsidRPr="00836696">
        <w:rPr>
          <w:rFonts w:ascii="Times New Roman" w:hAnsi="Times New Roman"/>
          <w:caps/>
          <w:color w:val="000000"/>
          <w:spacing w:val="-1"/>
          <w:sz w:val="28"/>
          <w:szCs w:val="28"/>
        </w:rPr>
        <w:t>Объем дисциплины и виды учебной работы:</w:t>
      </w:r>
    </w:p>
    <w:p w:rsidR="00B56DEC" w:rsidRPr="00836696" w:rsidRDefault="00B56DEC" w:rsidP="00B56DEC">
      <w:pPr>
        <w:shd w:val="clear" w:color="auto" w:fill="FFFFFF"/>
        <w:spacing w:after="0"/>
        <w:ind w:firstLine="629"/>
        <w:jc w:val="center"/>
        <w:rPr>
          <w:rFonts w:ascii="Times New Roman" w:hAnsi="Times New Roman"/>
          <w:i/>
          <w:color w:val="000000"/>
          <w:spacing w:val="-1"/>
          <w:sz w:val="28"/>
          <w:szCs w:val="28"/>
        </w:rPr>
      </w:pPr>
      <w:r w:rsidRPr="00836696">
        <w:rPr>
          <w:rFonts w:ascii="Times New Roman" w:hAnsi="Times New Roman"/>
          <w:i/>
          <w:color w:val="000000"/>
          <w:spacing w:val="-1"/>
          <w:sz w:val="28"/>
          <w:szCs w:val="28"/>
        </w:rPr>
        <w:t>очная форма обучения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5"/>
        <w:gridCol w:w="3799"/>
        <w:gridCol w:w="1723"/>
        <w:gridCol w:w="1340"/>
      </w:tblGrid>
      <w:tr w:rsidR="00B56DEC" w:rsidRPr="00836696" w:rsidTr="00836696">
        <w:trPr>
          <w:jc w:val="center"/>
        </w:trPr>
        <w:tc>
          <w:tcPr>
            <w:tcW w:w="3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Вид учебной работы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Всего часов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6DEC" w:rsidRPr="00836696" w:rsidRDefault="00B56DEC" w:rsidP="000A6D6F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Семестр</w:t>
            </w:r>
          </w:p>
        </w:tc>
      </w:tr>
      <w:tr w:rsidR="00B56DEC" w:rsidRPr="00836696" w:rsidTr="00836696">
        <w:trPr>
          <w:trHeight w:val="183"/>
          <w:jc w:val="center"/>
        </w:trPr>
        <w:tc>
          <w:tcPr>
            <w:tcW w:w="34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DEC" w:rsidRPr="00836696" w:rsidRDefault="00B56DEC" w:rsidP="00B56DEC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8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DEC" w:rsidRPr="00836696" w:rsidRDefault="00B56DEC" w:rsidP="00B56DEC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2</w:t>
            </w:r>
          </w:p>
        </w:tc>
      </w:tr>
      <w:tr w:rsidR="00B56DEC" w:rsidRPr="00836696" w:rsidTr="00836696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DEC" w:rsidRPr="00836696" w:rsidRDefault="00B56DEC" w:rsidP="00B56DEC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 xml:space="preserve">Контактная работа преподавателя с </w:t>
            </w:r>
            <w:proofErr w:type="gramStart"/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обучающимися</w:t>
            </w:r>
            <w:proofErr w:type="gramEnd"/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 xml:space="preserve">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72</w:t>
            </w:r>
          </w:p>
        </w:tc>
      </w:tr>
      <w:tr w:rsidR="00B56DEC" w:rsidRPr="00836696" w:rsidTr="00836696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DEC" w:rsidRPr="00836696" w:rsidRDefault="00B56DEC" w:rsidP="00B56DEC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В том числе: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</w:tr>
      <w:tr w:rsidR="00B56DEC" w:rsidRPr="00836696" w:rsidTr="00836696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DEC" w:rsidRPr="00836696" w:rsidRDefault="00B56DEC" w:rsidP="00B56DEC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Лекции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4</w:t>
            </w:r>
          </w:p>
        </w:tc>
      </w:tr>
      <w:tr w:rsidR="00B56DEC" w:rsidRPr="00836696" w:rsidTr="00836696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DEC" w:rsidRPr="00836696" w:rsidRDefault="00B56DEC" w:rsidP="00B56DEC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 xml:space="preserve">Семинары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8</w:t>
            </w:r>
          </w:p>
        </w:tc>
      </w:tr>
      <w:tr w:rsidR="00B56DEC" w:rsidRPr="00836696" w:rsidTr="00836696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DEC" w:rsidRPr="00836696" w:rsidRDefault="00B56DEC" w:rsidP="00B56DEC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Промежуточная аттестация (зачет, экзамен)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зачет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зачет</w:t>
            </w:r>
          </w:p>
        </w:tc>
      </w:tr>
      <w:tr w:rsidR="00B56DEC" w:rsidRPr="00836696" w:rsidTr="00836696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DEC" w:rsidRPr="00836696" w:rsidRDefault="00AD1E76" w:rsidP="00B56DEC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spacing w:val="-1"/>
                <w:szCs w:val="28"/>
                <w:lang w:eastAsia="en-US"/>
              </w:rPr>
              <w:t xml:space="preserve">Самостоятельная работа студента, в том числе </w:t>
            </w:r>
            <w:proofErr w:type="gramStart"/>
            <w:r w:rsidRPr="00836696">
              <w:rPr>
                <w:rFonts w:ascii="Times New Roman" w:hAnsi="Times New Roman"/>
                <w:b/>
                <w:spacing w:val="-1"/>
                <w:szCs w:val="28"/>
                <w:lang w:eastAsia="en-US"/>
              </w:rPr>
              <w:t>время</w:t>
            </w:r>
            <w:proofErr w:type="gramEnd"/>
            <w:r w:rsidRPr="00836696">
              <w:rPr>
                <w:rFonts w:ascii="Times New Roman" w:hAnsi="Times New Roman"/>
                <w:b/>
                <w:spacing w:val="-1"/>
                <w:szCs w:val="28"/>
                <w:lang w:eastAsia="en-US"/>
              </w:rPr>
              <w:t xml:space="preserve"> отводимое на подготовку к промежуточной аттестации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60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60</w:t>
            </w:r>
          </w:p>
        </w:tc>
      </w:tr>
      <w:tr w:rsidR="00B56DEC" w:rsidRPr="00836696" w:rsidTr="00836696">
        <w:trPr>
          <w:jc w:val="center"/>
        </w:trPr>
        <w:tc>
          <w:tcPr>
            <w:tcW w:w="1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Общая трудоемкость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часы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72</w:t>
            </w:r>
          </w:p>
        </w:tc>
      </w:tr>
      <w:tr w:rsidR="00B56DEC" w:rsidRPr="00836696" w:rsidTr="00836696">
        <w:trPr>
          <w:jc w:val="center"/>
        </w:trPr>
        <w:tc>
          <w:tcPr>
            <w:tcW w:w="16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DEC" w:rsidRPr="00836696" w:rsidRDefault="00B56DEC" w:rsidP="00B56DEC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зачетные единицы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2</w:t>
            </w:r>
          </w:p>
        </w:tc>
      </w:tr>
    </w:tbl>
    <w:p w:rsidR="00B56DEC" w:rsidRPr="00836696" w:rsidRDefault="00B56DEC" w:rsidP="00B56DEC">
      <w:pPr>
        <w:pStyle w:val="a7"/>
        <w:spacing w:after="0"/>
        <w:ind w:left="0"/>
        <w:jc w:val="both"/>
        <w:rPr>
          <w:rFonts w:ascii="Times New Roman" w:hAnsi="Times New Roman"/>
          <w:caps/>
          <w:color w:val="000000"/>
          <w:spacing w:val="-1"/>
          <w:sz w:val="28"/>
          <w:szCs w:val="28"/>
        </w:rPr>
      </w:pPr>
    </w:p>
    <w:p w:rsidR="00B56DEC" w:rsidRPr="00836696" w:rsidRDefault="00B56DEC" w:rsidP="00B56DEC">
      <w:pPr>
        <w:shd w:val="clear" w:color="auto" w:fill="FFFFFF"/>
        <w:spacing w:after="0"/>
        <w:ind w:firstLine="629"/>
        <w:jc w:val="center"/>
        <w:rPr>
          <w:rFonts w:ascii="Times New Roman" w:hAnsi="Times New Roman"/>
          <w:i/>
          <w:color w:val="000000"/>
          <w:spacing w:val="-1"/>
          <w:sz w:val="28"/>
          <w:szCs w:val="28"/>
        </w:rPr>
      </w:pPr>
      <w:r w:rsidRPr="00836696">
        <w:rPr>
          <w:rFonts w:ascii="Times New Roman" w:hAnsi="Times New Roman"/>
          <w:i/>
          <w:color w:val="000000"/>
          <w:spacing w:val="-1"/>
          <w:sz w:val="28"/>
          <w:szCs w:val="28"/>
        </w:rPr>
        <w:t>заочная форма обучения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5"/>
        <w:gridCol w:w="3799"/>
        <w:gridCol w:w="1723"/>
        <w:gridCol w:w="1340"/>
      </w:tblGrid>
      <w:tr w:rsidR="00B56DEC" w:rsidRPr="00836696" w:rsidTr="00836696">
        <w:trPr>
          <w:jc w:val="center"/>
        </w:trPr>
        <w:tc>
          <w:tcPr>
            <w:tcW w:w="3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Вид учебной работы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Всего часов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6DEC" w:rsidRPr="00836696" w:rsidRDefault="00B56DEC" w:rsidP="000A6D6F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Семестр</w:t>
            </w:r>
          </w:p>
        </w:tc>
      </w:tr>
      <w:tr w:rsidR="00B56DEC" w:rsidRPr="00836696" w:rsidTr="00836696">
        <w:trPr>
          <w:trHeight w:val="183"/>
          <w:jc w:val="center"/>
        </w:trPr>
        <w:tc>
          <w:tcPr>
            <w:tcW w:w="34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DEC" w:rsidRPr="00836696" w:rsidRDefault="00B56DEC" w:rsidP="00B56DEC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8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DEC" w:rsidRPr="00836696" w:rsidRDefault="00B56DEC" w:rsidP="00B56DEC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DEC" w:rsidRPr="00836696" w:rsidRDefault="00AD1E76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1</w:t>
            </w:r>
          </w:p>
        </w:tc>
      </w:tr>
      <w:tr w:rsidR="00B56DEC" w:rsidRPr="00836696" w:rsidTr="00836696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DEC" w:rsidRPr="00836696" w:rsidRDefault="00B56DEC" w:rsidP="00B56DEC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 xml:space="preserve">Контактная работа преподавателя с </w:t>
            </w:r>
            <w:proofErr w:type="gramStart"/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обучающимися</w:t>
            </w:r>
            <w:proofErr w:type="gramEnd"/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 xml:space="preserve">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72</w:t>
            </w:r>
          </w:p>
        </w:tc>
      </w:tr>
      <w:tr w:rsidR="00B56DEC" w:rsidRPr="00836696" w:rsidTr="00836696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DEC" w:rsidRPr="00836696" w:rsidRDefault="00B56DEC" w:rsidP="00B56DEC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В том числе: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</w:tr>
      <w:tr w:rsidR="00B56DEC" w:rsidRPr="00836696" w:rsidTr="00836696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DEC" w:rsidRPr="00836696" w:rsidRDefault="00B56DEC" w:rsidP="00B56DEC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Лекции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DEC" w:rsidRPr="00836696" w:rsidRDefault="00AD1E76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DEC" w:rsidRPr="00836696" w:rsidRDefault="00AD1E76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2</w:t>
            </w:r>
          </w:p>
        </w:tc>
      </w:tr>
      <w:tr w:rsidR="00B56DEC" w:rsidRPr="00836696" w:rsidTr="00836696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DEC" w:rsidRPr="00836696" w:rsidRDefault="00B56DEC" w:rsidP="00B56DEC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 xml:space="preserve">Семинары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8</w:t>
            </w:r>
          </w:p>
        </w:tc>
      </w:tr>
      <w:tr w:rsidR="00B56DEC" w:rsidRPr="00836696" w:rsidTr="00836696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DEC" w:rsidRPr="00836696" w:rsidRDefault="00B56DEC" w:rsidP="00B56DEC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Промежуточная аттестация (зачет, экзамен)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зачет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зачет</w:t>
            </w:r>
          </w:p>
        </w:tc>
      </w:tr>
      <w:tr w:rsidR="00B56DEC" w:rsidRPr="00836696" w:rsidTr="00836696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DEC" w:rsidRPr="00836696" w:rsidRDefault="00AD1E76" w:rsidP="00B56DEC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spacing w:val="-1"/>
                <w:szCs w:val="28"/>
                <w:lang w:eastAsia="en-US"/>
              </w:rPr>
              <w:t xml:space="preserve">Самостоятельная работа студента, в том числе </w:t>
            </w:r>
            <w:proofErr w:type="gramStart"/>
            <w:r w:rsidRPr="00836696">
              <w:rPr>
                <w:rFonts w:ascii="Times New Roman" w:hAnsi="Times New Roman"/>
                <w:b/>
                <w:spacing w:val="-1"/>
                <w:szCs w:val="28"/>
                <w:lang w:eastAsia="en-US"/>
              </w:rPr>
              <w:t>время</w:t>
            </w:r>
            <w:proofErr w:type="gramEnd"/>
            <w:r w:rsidRPr="00836696">
              <w:rPr>
                <w:rFonts w:ascii="Times New Roman" w:hAnsi="Times New Roman"/>
                <w:b/>
                <w:spacing w:val="-1"/>
                <w:szCs w:val="28"/>
                <w:lang w:eastAsia="en-US"/>
              </w:rPr>
              <w:t xml:space="preserve"> отводимое на подготовку к промежуточной аттестации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DEC" w:rsidRPr="00836696" w:rsidRDefault="00AD1E76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62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DEC" w:rsidRPr="00836696" w:rsidRDefault="00AD1E76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62</w:t>
            </w:r>
          </w:p>
        </w:tc>
      </w:tr>
      <w:tr w:rsidR="00B56DEC" w:rsidRPr="00836696" w:rsidTr="00836696">
        <w:trPr>
          <w:jc w:val="center"/>
        </w:trPr>
        <w:tc>
          <w:tcPr>
            <w:tcW w:w="1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Общая трудоемкость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часы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72</w:t>
            </w:r>
          </w:p>
        </w:tc>
      </w:tr>
      <w:tr w:rsidR="00B56DEC" w:rsidRPr="00836696" w:rsidTr="00836696">
        <w:trPr>
          <w:jc w:val="center"/>
        </w:trPr>
        <w:tc>
          <w:tcPr>
            <w:tcW w:w="16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DEC" w:rsidRPr="00836696" w:rsidRDefault="00B56DEC" w:rsidP="00B56DEC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зачетные единицы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val="en-US"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2</w:t>
            </w:r>
          </w:p>
        </w:tc>
      </w:tr>
    </w:tbl>
    <w:p w:rsidR="00B56DEC" w:rsidRPr="00836696" w:rsidRDefault="00B56DEC" w:rsidP="00B56DEC">
      <w:pPr>
        <w:widowControl w:val="0"/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4615F" w:rsidRPr="00836696" w:rsidRDefault="0064615F" w:rsidP="00B56DE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615F" w:rsidRPr="00836696" w:rsidRDefault="0064615F" w:rsidP="00B56DE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615F" w:rsidRPr="00836696" w:rsidRDefault="0064615F" w:rsidP="00E27389">
      <w:pPr>
        <w:spacing w:after="0" w:line="240" w:lineRule="auto"/>
        <w:jc w:val="center"/>
        <w:rPr>
          <w:rFonts w:ascii="Times New Roman" w:hAnsi="Times New Roman"/>
          <w:caps/>
          <w:color w:val="000000"/>
          <w:spacing w:val="-1"/>
          <w:sz w:val="28"/>
          <w:szCs w:val="28"/>
        </w:rPr>
      </w:pPr>
      <w:r w:rsidRPr="00836696">
        <w:rPr>
          <w:rFonts w:ascii="Times New Roman" w:hAnsi="Times New Roman"/>
          <w:caps/>
          <w:color w:val="000000"/>
          <w:spacing w:val="-1"/>
          <w:sz w:val="28"/>
          <w:szCs w:val="28"/>
        </w:rPr>
        <w:t>4.Содержание дисциплины: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"/>
        <w:gridCol w:w="2277"/>
        <w:gridCol w:w="5894"/>
        <w:gridCol w:w="1068"/>
      </w:tblGrid>
      <w:tr w:rsidR="0064615F" w:rsidRPr="00836696" w:rsidTr="00836696">
        <w:trPr>
          <w:cantSplit/>
          <w:trHeight w:val="981"/>
          <w:jc w:val="center"/>
        </w:trPr>
        <w:tc>
          <w:tcPr>
            <w:tcW w:w="443" w:type="pct"/>
            <w:vAlign w:val="center"/>
          </w:tcPr>
          <w:p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№ </w:t>
            </w:r>
            <w:proofErr w:type="gramStart"/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/п</w:t>
            </w:r>
          </w:p>
        </w:tc>
        <w:tc>
          <w:tcPr>
            <w:tcW w:w="1123" w:type="pct"/>
            <w:vAlign w:val="center"/>
          </w:tcPr>
          <w:p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2907" w:type="pct"/>
            <w:vAlign w:val="center"/>
          </w:tcPr>
          <w:p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527" w:type="pct"/>
            <w:vAlign w:val="center"/>
          </w:tcPr>
          <w:p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Всего часов</w:t>
            </w:r>
          </w:p>
          <w:p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7E7755" w:rsidRPr="00836696" w:rsidTr="00836696">
        <w:trPr>
          <w:jc w:val="center"/>
        </w:trPr>
        <w:tc>
          <w:tcPr>
            <w:tcW w:w="443" w:type="pct"/>
            <w:vAlign w:val="center"/>
          </w:tcPr>
          <w:p w:rsidR="007E7755" w:rsidRPr="00836696" w:rsidRDefault="007E7755" w:rsidP="00B56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123" w:type="pct"/>
          </w:tcPr>
          <w:p w:rsidR="007E7755" w:rsidRPr="00836696" w:rsidRDefault="007E7755" w:rsidP="00B56D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Основные положения спортивной подготовки юных спортсменов: отбор, определение цели и задач, выбор тестовых процедур</w:t>
            </w:r>
          </w:p>
        </w:tc>
        <w:tc>
          <w:tcPr>
            <w:tcW w:w="2907" w:type="pct"/>
          </w:tcPr>
          <w:p w:rsidR="007E7755" w:rsidRPr="00836696" w:rsidRDefault="007E7755" w:rsidP="00B56D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Роль отбора и прогнозирования спортивных результатов в системе подготовки для достижения высоких результатов. Эта</w:t>
            </w:r>
            <w:r w:rsidRPr="00836696">
              <w:rPr>
                <w:rFonts w:ascii="Times New Roman" w:hAnsi="Times New Roman"/>
                <w:color w:val="000000" w:themeColor="text1"/>
              </w:rPr>
              <w:softHyphen/>
              <w:t>пы отбора. Критерии отбора. Особенности и продолжитель</w:t>
            </w:r>
            <w:r w:rsidRPr="00836696">
              <w:rPr>
                <w:rFonts w:ascii="Times New Roman" w:hAnsi="Times New Roman"/>
                <w:color w:val="000000" w:themeColor="text1"/>
              </w:rPr>
              <w:softHyphen/>
              <w:t>ность этапов. Уровни показателей в обязательных тестах на различных этапах для групп специализаций. Модельные харак</w:t>
            </w:r>
            <w:r w:rsidRPr="00836696">
              <w:rPr>
                <w:rFonts w:ascii="Times New Roman" w:hAnsi="Times New Roman"/>
                <w:color w:val="000000" w:themeColor="text1"/>
              </w:rPr>
              <w:softHyphen/>
              <w:t>теристики перспективных спортсменов</w:t>
            </w:r>
          </w:p>
        </w:tc>
        <w:tc>
          <w:tcPr>
            <w:tcW w:w="527" w:type="pct"/>
            <w:vAlign w:val="center"/>
          </w:tcPr>
          <w:p w:rsidR="007E7755" w:rsidRPr="00836696" w:rsidRDefault="000A6D6F" w:rsidP="00B56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22</w:t>
            </w:r>
          </w:p>
        </w:tc>
      </w:tr>
      <w:tr w:rsidR="007E7755" w:rsidRPr="00836696" w:rsidTr="00836696">
        <w:trPr>
          <w:jc w:val="center"/>
        </w:trPr>
        <w:tc>
          <w:tcPr>
            <w:tcW w:w="443" w:type="pct"/>
            <w:vAlign w:val="center"/>
          </w:tcPr>
          <w:p w:rsidR="007E7755" w:rsidRPr="00836696" w:rsidRDefault="007E7755" w:rsidP="00B56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1123" w:type="pct"/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 xml:space="preserve">Основы тренировки и содержание тренировочного процесса юных спортсменов. </w:t>
            </w:r>
          </w:p>
        </w:tc>
        <w:tc>
          <w:tcPr>
            <w:tcW w:w="2907" w:type="pct"/>
          </w:tcPr>
          <w:p w:rsidR="007E7755" w:rsidRPr="00836696" w:rsidRDefault="007E7755" w:rsidP="00B56D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Учет физиологических и психологических аспектов спортивной подготовки юных спортсменов. Контроль параметров спортивной формы.</w:t>
            </w:r>
          </w:p>
        </w:tc>
        <w:tc>
          <w:tcPr>
            <w:tcW w:w="527" w:type="pct"/>
            <w:vAlign w:val="center"/>
          </w:tcPr>
          <w:p w:rsidR="007E7755" w:rsidRPr="00836696" w:rsidRDefault="000A6D6F" w:rsidP="00B56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24</w:t>
            </w:r>
          </w:p>
        </w:tc>
      </w:tr>
      <w:tr w:rsidR="007E7755" w:rsidRPr="00836696" w:rsidTr="00836696">
        <w:trPr>
          <w:jc w:val="center"/>
        </w:trPr>
        <w:tc>
          <w:tcPr>
            <w:tcW w:w="443" w:type="pct"/>
            <w:vAlign w:val="center"/>
          </w:tcPr>
          <w:p w:rsidR="007E7755" w:rsidRPr="00836696" w:rsidRDefault="007E7755" w:rsidP="00B56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3.</w:t>
            </w:r>
          </w:p>
        </w:tc>
        <w:tc>
          <w:tcPr>
            <w:tcW w:w="1123" w:type="pct"/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Структура отдельного тренировочного занятия, микро-, мез</w:t>
            </w:r>
            <w:proofErr w:type="gramStart"/>
            <w:r w:rsidRPr="00836696">
              <w:rPr>
                <w:rFonts w:ascii="Times New Roman" w:hAnsi="Times New Roman"/>
                <w:color w:val="000000" w:themeColor="text1"/>
              </w:rPr>
              <w:t>о-</w:t>
            </w:r>
            <w:proofErr w:type="gramEnd"/>
            <w:r w:rsidRPr="00836696">
              <w:rPr>
                <w:rFonts w:ascii="Times New Roman" w:hAnsi="Times New Roman"/>
                <w:color w:val="000000" w:themeColor="text1"/>
              </w:rPr>
              <w:t>, макроцикла подготовки юных спортсменов</w:t>
            </w:r>
          </w:p>
        </w:tc>
        <w:tc>
          <w:tcPr>
            <w:tcW w:w="2907" w:type="pct"/>
          </w:tcPr>
          <w:p w:rsidR="007E7755" w:rsidRPr="00836696" w:rsidRDefault="007E7755" w:rsidP="00B56D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Структура микро-, мез</w:t>
            </w:r>
            <w:proofErr w:type="gramStart"/>
            <w:r w:rsidRPr="00836696">
              <w:rPr>
                <w:rFonts w:ascii="Times New Roman" w:hAnsi="Times New Roman"/>
                <w:color w:val="000000" w:themeColor="text1"/>
              </w:rPr>
              <w:t>о-</w:t>
            </w:r>
            <w:proofErr w:type="gramEnd"/>
            <w:r w:rsidRPr="00836696">
              <w:rPr>
                <w:rFonts w:ascii="Times New Roman" w:hAnsi="Times New Roman"/>
                <w:color w:val="000000" w:themeColor="text1"/>
              </w:rPr>
              <w:t>, макроциклов подготовки. Соревновательная деятельность, ее специфика. Методы и формы восстановления. Параметры нагрузки</w:t>
            </w:r>
          </w:p>
        </w:tc>
        <w:tc>
          <w:tcPr>
            <w:tcW w:w="527" w:type="pct"/>
            <w:vAlign w:val="center"/>
          </w:tcPr>
          <w:p w:rsidR="007E7755" w:rsidRPr="00836696" w:rsidRDefault="000A6D6F" w:rsidP="00B56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26</w:t>
            </w:r>
          </w:p>
        </w:tc>
      </w:tr>
    </w:tbl>
    <w:p w:rsidR="0064615F" w:rsidRPr="00836696" w:rsidRDefault="0064615F" w:rsidP="00B56DEC">
      <w:pPr>
        <w:widowControl w:val="0"/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</w:p>
    <w:p w:rsidR="0064615F" w:rsidRPr="00836696" w:rsidRDefault="0064615F" w:rsidP="00B56D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615F" w:rsidRPr="00836696" w:rsidRDefault="0064615F" w:rsidP="00E273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6696">
        <w:rPr>
          <w:rFonts w:ascii="Times New Roman" w:hAnsi="Times New Roman"/>
          <w:sz w:val="28"/>
          <w:szCs w:val="28"/>
        </w:rPr>
        <w:t>5.ТЕМАТИЧЕСКИЙ ПЛАН ДИСЦИПЛИНЫ:</w:t>
      </w:r>
    </w:p>
    <w:p w:rsidR="0064615F" w:rsidRPr="00836696" w:rsidRDefault="0064615F" w:rsidP="00B56D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6696">
        <w:rPr>
          <w:rFonts w:ascii="Times New Roman" w:hAnsi="Times New Roman"/>
          <w:sz w:val="28"/>
          <w:szCs w:val="28"/>
        </w:rPr>
        <w:t>очная форма обучения</w:t>
      </w:r>
    </w:p>
    <w:p w:rsidR="0064615F" w:rsidRPr="00836696" w:rsidRDefault="0064615F" w:rsidP="00B56DE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3697"/>
        <w:gridCol w:w="756"/>
        <w:gridCol w:w="758"/>
        <w:gridCol w:w="756"/>
        <w:gridCol w:w="756"/>
        <w:gridCol w:w="756"/>
        <w:gridCol w:w="910"/>
        <w:gridCol w:w="1058"/>
      </w:tblGrid>
      <w:tr w:rsidR="0064615F" w:rsidRPr="00836696" w:rsidTr="00836696">
        <w:trPr>
          <w:trHeight w:val="430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5F" w:rsidRPr="00836696" w:rsidRDefault="0064615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83669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3669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2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Виды учебной работы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</w:tr>
      <w:tr w:rsidR="0064615F" w:rsidRPr="00836696" w:rsidTr="00836696">
        <w:trPr>
          <w:trHeight w:val="562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5F" w:rsidRPr="00836696" w:rsidRDefault="0064615F" w:rsidP="00B56D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5F" w:rsidRPr="00836696" w:rsidRDefault="0064615F" w:rsidP="00B56D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ПЗ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МЗ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СЗ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ЛЗ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СРС</w:t>
            </w: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5F" w:rsidRPr="00836696" w:rsidRDefault="0064615F" w:rsidP="00B56D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755" w:rsidRPr="00836696" w:rsidTr="00836696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Основные положения спортивной подготовки юных спортсменов: отбор, определение цели и задач, выбор тестовых процедур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2</w:t>
            </w:r>
            <w:r w:rsidR="007E7755" w:rsidRPr="0083669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2</w:t>
            </w:r>
            <w:r w:rsidR="007E7755" w:rsidRPr="0083669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E7755" w:rsidRPr="00836696" w:rsidTr="00836696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 xml:space="preserve">Основы тренировки и содержание тренировочного процесса юных </w:t>
            </w:r>
            <w:r w:rsidRPr="00836696">
              <w:rPr>
                <w:rFonts w:ascii="Times New Roman" w:hAnsi="Times New Roman"/>
                <w:color w:val="000000" w:themeColor="text1"/>
              </w:rPr>
              <w:lastRenderedPageBreak/>
              <w:t xml:space="preserve">спортсменов.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7E7755" w:rsidRPr="00836696" w:rsidTr="00836696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Структура отдельного тренировочного занятия, микро-, мез</w:t>
            </w:r>
            <w:proofErr w:type="gramStart"/>
            <w:r w:rsidRPr="00836696">
              <w:rPr>
                <w:rFonts w:ascii="Times New Roman" w:hAnsi="Times New Roman"/>
                <w:color w:val="000000" w:themeColor="text1"/>
              </w:rPr>
              <w:t>о-</w:t>
            </w:r>
            <w:proofErr w:type="gramEnd"/>
            <w:r w:rsidRPr="00836696">
              <w:rPr>
                <w:rFonts w:ascii="Times New Roman" w:hAnsi="Times New Roman"/>
                <w:color w:val="000000" w:themeColor="text1"/>
              </w:rPr>
              <w:t>, макроцикла подготовки юных спортсменов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2</w:t>
            </w:r>
            <w:r w:rsidR="007E7755" w:rsidRPr="0083669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A6D6F" w:rsidRPr="00836696" w:rsidTr="00836696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6F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6F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итого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6F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6F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6F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6F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6F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6F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6F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</w:tbl>
    <w:p w:rsidR="0064615F" w:rsidRPr="00836696" w:rsidRDefault="0064615F" w:rsidP="00B56D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615F" w:rsidRPr="00836696" w:rsidRDefault="0064615F" w:rsidP="00B56D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6696">
        <w:rPr>
          <w:rFonts w:ascii="Times New Roman" w:hAnsi="Times New Roman"/>
          <w:sz w:val="28"/>
          <w:szCs w:val="28"/>
        </w:rPr>
        <w:t>заочная форма обучения</w:t>
      </w:r>
    </w:p>
    <w:p w:rsidR="0064615F" w:rsidRPr="00836696" w:rsidRDefault="0064615F" w:rsidP="00B56DE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3697"/>
        <w:gridCol w:w="756"/>
        <w:gridCol w:w="758"/>
        <w:gridCol w:w="756"/>
        <w:gridCol w:w="756"/>
        <w:gridCol w:w="758"/>
        <w:gridCol w:w="910"/>
        <w:gridCol w:w="1056"/>
      </w:tblGrid>
      <w:tr w:rsidR="0064615F" w:rsidRPr="00836696" w:rsidTr="00836696">
        <w:trPr>
          <w:trHeight w:val="288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5F" w:rsidRPr="00836696" w:rsidRDefault="0064615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83669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3669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2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Виды учебной работы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</w:tr>
      <w:tr w:rsidR="0064615F" w:rsidRPr="00836696" w:rsidTr="00836696">
        <w:trPr>
          <w:trHeight w:val="562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5F" w:rsidRPr="00836696" w:rsidRDefault="0064615F" w:rsidP="00B56D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5F" w:rsidRPr="00836696" w:rsidRDefault="0064615F" w:rsidP="00B56D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ПЗ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МЗ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СЗ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ЛЗ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СРС</w:t>
            </w: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5F" w:rsidRPr="00836696" w:rsidRDefault="0064615F" w:rsidP="00B56D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755" w:rsidRPr="00836696" w:rsidTr="00836696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Основные положения спортивной подготовки юных спортсменов: отбор, определение цели и задач, выбор тестовых процедур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7E7755" w:rsidRPr="00836696" w:rsidTr="00836696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 xml:space="preserve">Основы тренировки и содержание тренировочного процесса юных спортсменов.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7E7755" w:rsidRPr="00836696" w:rsidTr="00836696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Структура отдельного тренировочного занятия, микро-, мез</w:t>
            </w:r>
            <w:proofErr w:type="gramStart"/>
            <w:r w:rsidRPr="00836696">
              <w:rPr>
                <w:rFonts w:ascii="Times New Roman" w:hAnsi="Times New Roman"/>
                <w:color w:val="000000" w:themeColor="text1"/>
              </w:rPr>
              <w:t>о-</w:t>
            </w:r>
            <w:proofErr w:type="gramEnd"/>
            <w:r w:rsidRPr="00836696">
              <w:rPr>
                <w:rFonts w:ascii="Times New Roman" w:hAnsi="Times New Roman"/>
                <w:color w:val="000000" w:themeColor="text1"/>
              </w:rPr>
              <w:t>, макроцикла подготовки юных спортсменов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0A6D6F" w:rsidRPr="00836696" w:rsidTr="00836696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6F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6F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 xml:space="preserve">Итого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6F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6F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6F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6F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6F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6F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6F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</w:tbl>
    <w:p w:rsidR="0064615F" w:rsidRPr="00836696" w:rsidRDefault="0064615F" w:rsidP="00B56D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615F" w:rsidRPr="00836696" w:rsidRDefault="0064615F" w:rsidP="00B56D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E27389" w:rsidRPr="00836696" w:rsidRDefault="0064615F" w:rsidP="00E27389">
      <w:pPr>
        <w:widowControl w:val="0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6696">
        <w:rPr>
          <w:rFonts w:ascii="Times New Roman" w:hAnsi="Times New Roman"/>
          <w:caps/>
          <w:color w:val="000000"/>
          <w:spacing w:val="-1"/>
          <w:sz w:val="28"/>
          <w:szCs w:val="28"/>
        </w:rPr>
        <w:t xml:space="preserve">Перечень основной и дополнительной литературы, </w:t>
      </w:r>
      <w:r w:rsidRPr="00836696">
        <w:rPr>
          <w:rFonts w:ascii="Times New Roman" w:hAnsi="Times New Roman"/>
          <w:sz w:val="28"/>
          <w:szCs w:val="24"/>
        </w:rPr>
        <w:t xml:space="preserve">необходимый для освоения дисциплины </w:t>
      </w:r>
    </w:p>
    <w:p w:rsidR="00E27389" w:rsidRPr="00836696" w:rsidRDefault="00E27389" w:rsidP="00E27389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aps/>
          <w:color w:val="000000"/>
          <w:spacing w:val="-1"/>
          <w:sz w:val="28"/>
          <w:szCs w:val="28"/>
        </w:rPr>
      </w:pPr>
    </w:p>
    <w:p w:rsidR="007E7755" w:rsidRPr="00836696" w:rsidRDefault="007E7755" w:rsidP="00E27389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6696">
        <w:rPr>
          <w:rFonts w:ascii="Times New Roman" w:hAnsi="Times New Roman"/>
          <w:b/>
          <w:color w:val="000000" w:themeColor="text1"/>
        </w:rPr>
        <w:t xml:space="preserve">6.1. </w:t>
      </w:r>
      <w:r w:rsidRPr="00836696">
        <w:rPr>
          <w:rFonts w:ascii="Times New Roman" w:hAnsi="Times New Roman"/>
          <w:b/>
          <w:color w:val="000000" w:themeColor="text1"/>
          <w:sz w:val="24"/>
          <w:szCs w:val="24"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7"/>
        <w:gridCol w:w="6654"/>
        <w:gridCol w:w="1541"/>
        <w:gridCol w:w="1235"/>
      </w:tblGrid>
      <w:tr w:rsidR="007E7755" w:rsidRPr="00836696" w:rsidTr="00B62132">
        <w:trPr>
          <w:trHeight w:val="340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55" w:rsidRPr="00836696" w:rsidRDefault="007E7755" w:rsidP="00B56D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83669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83669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55" w:rsidRPr="00836696" w:rsidRDefault="007E7755" w:rsidP="00B56D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</w:pPr>
            <w:r w:rsidRPr="0083669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Наименование издания</w:t>
            </w:r>
          </w:p>
          <w:p w:rsidR="007E7755" w:rsidRPr="00836696" w:rsidRDefault="007E7755" w:rsidP="00B56D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55" w:rsidRPr="00836696" w:rsidRDefault="007E7755" w:rsidP="00B56D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Кол-во экземпляров</w:t>
            </w:r>
          </w:p>
        </w:tc>
      </w:tr>
      <w:tr w:rsidR="007E7755" w:rsidRPr="00836696" w:rsidTr="00B62132">
        <w:trPr>
          <w:trHeight w:val="340"/>
        </w:trPr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55" w:rsidRPr="00836696" w:rsidRDefault="007E7755" w:rsidP="00B56D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55" w:rsidRPr="00836696" w:rsidRDefault="007E7755" w:rsidP="00B56D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кафедра</w:t>
            </w:r>
          </w:p>
        </w:tc>
      </w:tr>
      <w:tr w:rsidR="007E7755" w:rsidRPr="00836696" w:rsidTr="00B62132">
        <w:trPr>
          <w:trHeight w:val="34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  <w:proofErr w:type="gramStart"/>
            <w:r w:rsidRPr="008366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8366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учебник / В. Ю. Волков [и др.] ; под ред. М. Я. </w:t>
            </w:r>
            <w:proofErr w:type="spellStart"/>
            <w:r w:rsidRPr="00836696">
              <w:rPr>
                <w:rFonts w:ascii="Times New Roman" w:hAnsi="Times New Roman"/>
                <w:sz w:val="24"/>
                <w:szCs w:val="24"/>
                <w:lang w:eastAsia="en-US"/>
              </w:rPr>
              <w:t>Виленского</w:t>
            </w:r>
            <w:proofErr w:type="spellEnd"/>
            <w:r w:rsidRPr="00836696">
              <w:rPr>
                <w:rFonts w:ascii="Times New Roman" w:hAnsi="Times New Roman"/>
                <w:sz w:val="24"/>
                <w:szCs w:val="24"/>
                <w:lang w:eastAsia="en-US"/>
              </w:rPr>
              <w:t>. - 3-е изд., стер. - М.</w:t>
            </w:r>
            <w:proofErr w:type="gramStart"/>
            <w:r w:rsidRPr="008366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8366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36696">
              <w:rPr>
                <w:rFonts w:ascii="Times New Roman" w:hAnsi="Times New Roman"/>
                <w:sz w:val="24"/>
                <w:szCs w:val="24"/>
                <w:lang w:eastAsia="en-US"/>
              </w:rPr>
              <w:t>Кнорус</w:t>
            </w:r>
            <w:proofErr w:type="spellEnd"/>
            <w:r w:rsidRPr="00836696">
              <w:rPr>
                <w:rFonts w:ascii="Times New Roman" w:hAnsi="Times New Roman"/>
                <w:sz w:val="24"/>
                <w:szCs w:val="24"/>
                <w:lang w:eastAsia="en-US"/>
              </w:rPr>
              <w:t>, 2019. - 423 с. - (</w:t>
            </w:r>
            <w:proofErr w:type="spellStart"/>
            <w:r w:rsidRPr="00836696">
              <w:rPr>
                <w:rFonts w:ascii="Times New Roman" w:hAnsi="Times New Roman"/>
                <w:sz w:val="24"/>
                <w:szCs w:val="24"/>
                <w:lang w:eastAsia="en-US"/>
              </w:rPr>
              <w:t>Бакалавриат</w:t>
            </w:r>
            <w:proofErr w:type="spellEnd"/>
            <w:r w:rsidRPr="00836696">
              <w:rPr>
                <w:rFonts w:ascii="Times New Roman" w:hAnsi="Times New Roman"/>
                <w:sz w:val="24"/>
                <w:szCs w:val="24"/>
                <w:lang w:eastAsia="en-US"/>
              </w:rPr>
              <w:t>). - ISBN 978-5-406-061182-4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E7755" w:rsidRPr="00836696" w:rsidTr="00B62132">
        <w:trPr>
          <w:trHeight w:val="34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5" w:rsidRPr="00836696" w:rsidRDefault="007E7755" w:rsidP="00B56DEC">
            <w:pPr>
              <w:pStyle w:val="Style3"/>
              <w:widowControl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</w:rPr>
              <w:t>Васильков А. А.</w:t>
            </w:r>
            <w:r w:rsidRPr="00836696">
              <w:rPr>
                <w:rFonts w:ascii="Times New Roman" w:hAnsi="Times New Roman"/>
                <w:color w:val="000000" w:themeColor="text1"/>
              </w:rPr>
              <w:t xml:space="preserve"> Теория и методика спорта: учебник / А. А. Васильков. - Ростов н/Д</w:t>
            </w:r>
            <w:proofErr w:type="gramStart"/>
            <w:r w:rsidRPr="00836696">
              <w:rPr>
                <w:rFonts w:ascii="Times New Roman" w:hAnsi="Times New Roman"/>
                <w:color w:val="000000" w:themeColor="text1"/>
              </w:rPr>
              <w:t xml:space="preserve"> :</w:t>
            </w:r>
            <w:proofErr w:type="gramEnd"/>
            <w:r w:rsidRPr="00836696">
              <w:rPr>
                <w:rFonts w:ascii="Times New Roman" w:hAnsi="Times New Roman"/>
                <w:color w:val="000000" w:themeColor="text1"/>
              </w:rPr>
              <w:t xml:space="preserve"> Феникс, 2008. - 379 с.: ил. - (Высшее образование). - </w:t>
            </w:r>
            <w:proofErr w:type="spellStart"/>
            <w:r w:rsidRPr="00836696">
              <w:rPr>
                <w:rFonts w:ascii="Times New Roman" w:hAnsi="Times New Roman"/>
                <w:color w:val="000000" w:themeColor="text1"/>
              </w:rPr>
              <w:t>Библиогр</w:t>
            </w:r>
            <w:proofErr w:type="spellEnd"/>
            <w:r w:rsidRPr="00836696">
              <w:rPr>
                <w:rFonts w:ascii="Times New Roman" w:hAnsi="Times New Roman"/>
                <w:color w:val="000000" w:themeColor="text1"/>
              </w:rPr>
              <w:t>.: в конце главы. - ISBN 978-5-222-14232-5</w:t>
            </w:r>
            <w:proofErr w:type="gramStart"/>
            <w:r w:rsidRPr="00836696">
              <w:rPr>
                <w:rFonts w:ascii="Times New Roman" w:hAnsi="Times New Roman"/>
                <w:color w:val="000000" w:themeColor="text1"/>
              </w:rPr>
              <w:t xml:space="preserve"> :</w:t>
            </w:r>
            <w:proofErr w:type="gramEnd"/>
            <w:r w:rsidRPr="00836696">
              <w:rPr>
                <w:rFonts w:ascii="Times New Roman" w:hAnsi="Times New Roman"/>
                <w:color w:val="000000" w:themeColor="text1"/>
              </w:rPr>
              <w:t xml:space="preserve"> 264.42.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E7755" w:rsidRPr="00836696" w:rsidRDefault="007E7755" w:rsidP="00B56DEC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E7755" w:rsidRPr="00836696" w:rsidTr="00B62132">
        <w:trPr>
          <w:trHeight w:val="34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3669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Жолдак</w:t>
            </w:r>
            <w:proofErr w:type="spellEnd"/>
            <w:r w:rsidRPr="0083669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В.И. Менеджмент</w:t>
            </w:r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учебник / В.И. </w:t>
            </w:r>
            <w:proofErr w:type="spellStart"/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Жолдак</w:t>
            </w:r>
            <w:proofErr w:type="spellEnd"/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С.Г. </w:t>
            </w:r>
            <w:proofErr w:type="spellStart"/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Сейранов</w:t>
            </w:r>
            <w:proofErr w:type="spellEnd"/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- М: Физическая культура, 2006. - 451 с. - ISBN </w:t>
            </w:r>
            <w:r w:rsidRPr="00836696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5-9746-0039-8</w:t>
            </w:r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281.37.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5" w:rsidRPr="00836696" w:rsidRDefault="007E7755" w:rsidP="00B56DEC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E7755" w:rsidRPr="00836696" w:rsidTr="00B62132">
        <w:trPr>
          <w:trHeight w:val="34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5" w:rsidRPr="00836696" w:rsidRDefault="007E7755" w:rsidP="00B56DEC">
            <w:pPr>
              <w:pStyle w:val="Style3"/>
              <w:widowControl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proofErr w:type="gramStart"/>
            <w:r w:rsidRPr="00836696">
              <w:rPr>
                <w:rFonts w:ascii="Times New Roman" w:hAnsi="Times New Roman"/>
                <w:bCs/>
                <w:color w:val="000000" w:themeColor="text1"/>
              </w:rPr>
              <w:t>Никитушкин</w:t>
            </w:r>
            <w:proofErr w:type="gramEnd"/>
            <w:r w:rsidRPr="00836696">
              <w:rPr>
                <w:rFonts w:ascii="Times New Roman" w:hAnsi="Times New Roman"/>
                <w:bCs/>
                <w:color w:val="000000" w:themeColor="text1"/>
              </w:rPr>
              <w:t xml:space="preserve"> В.Г. Многолетняя подготовка юных спортсменов: монография / В.Г. Никитушкин. – М.: Физическая культура, 2010. – 240 с. </w:t>
            </w:r>
            <w:r w:rsidRPr="00836696">
              <w:rPr>
                <w:rFonts w:ascii="Times New Roman" w:hAnsi="Times New Roman"/>
                <w:color w:val="000000" w:themeColor="text1"/>
              </w:rPr>
              <w:t>ISBN 978-5-9746-0132-3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5" w:rsidRPr="00836696" w:rsidRDefault="007E7755" w:rsidP="00B56DEC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7E7755" w:rsidRPr="00836696" w:rsidTr="00B62132">
        <w:trPr>
          <w:trHeight w:val="34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Тихомиров А. К. </w:t>
            </w:r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Управление подготовкой в спорте: монография / А. К. Тихомиров; МГАФК. - </w:t>
            </w:r>
            <w:proofErr w:type="spellStart"/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Малаховка</w:t>
            </w:r>
            <w:proofErr w:type="spellEnd"/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2010. - 229 с.: ил. - </w:t>
            </w:r>
            <w:proofErr w:type="spellStart"/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Библиогр</w:t>
            </w:r>
            <w:proofErr w:type="spellEnd"/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.: с. 220-227. - ISBN 978-5-212-01184-5</w:t>
            </w:r>
            <w:proofErr w:type="gramStart"/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247.37.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5" w:rsidRPr="00836696" w:rsidRDefault="007E7755" w:rsidP="00B56DEC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43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</w:tr>
      <w:tr w:rsidR="007E7755" w:rsidRPr="00836696" w:rsidTr="00B62132">
        <w:trPr>
          <w:trHeight w:val="34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Чесноков Н.Н. Управление спортивной подготовкой </w:t>
            </w:r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высококвалифицированных спортсменов: монография / Н.Н. Чесноков, В.Г. Никитушкин, А.П. Морозов. – М.: 2017. – 248 с. - ISBN 978-5-905395-49-9</w:t>
            </w:r>
            <w:proofErr w:type="gramStart"/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б/ц.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5" w:rsidRPr="00836696" w:rsidRDefault="007E7755" w:rsidP="00B56DEC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7E7755" w:rsidRPr="00836696" w:rsidRDefault="007E7755" w:rsidP="00B56DE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E7755" w:rsidRPr="00836696" w:rsidRDefault="007E7755" w:rsidP="00B56DE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6696">
        <w:rPr>
          <w:rFonts w:ascii="Times New Roman" w:hAnsi="Times New Roman"/>
          <w:b/>
          <w:color w:val="000000" w:themeColor="text1"/>
          <w:sz w:val="24"/>
          <w:szCs w:val="24"/>
        </w:rPr>
        <w:t>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3"/>
        <w:gridCol w:w="6638"/>
        <w:gridCol w:w="1541"/>
        <w:gridCol w:w="1235"/>
      </w:tblGrid>
      <w:tr w:rsidR="007E7755" w:rsidRPr="00836696" w:rsidTr="00B62132">
        <w:trPr>
          <w:trHeight w:val="340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55" w:rsidRPr="00836696" w:rsidRDefault="007E7755" w:rsidP="00B56D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83669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83669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55" w:rsidRPr="00836696" w:rsidRDefault="007E7755" w:rsidP="00B56D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Наименование издания </w:t>
            </w: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55" w:rsidRPr="00836696" w:rsidRDefault="007E7755" w:rsidP="00B56D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Кол-во экземпляров</w:t>
            </w:r>
          </w:p>
        </w:tc>
      </w:tr>
      <w:tr w:rsidR="007E7755" w:rsidRPr="00836696" w:rsidTr="00B62132">
        <w:trPr>
          <w:trHeight w:val="340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55" w:rsidRPr="00836696" w:rsidRDefault="007E7755" w:rsidP="00B56D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55" w:rsidRPr="00836696" w:rsidRDefault="007E7755" w:rsidP="00B56D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кафедра</w:t>
            </w:r>
          </w:p>
        </w:tc>
      </w:tr>
      <w:tr w:rsidR="007E7755" w:rsidRPr="00836696" w:rsidTr="00B62132">
        <w:trPr>
          <w:trHeight w:val="34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5" w:rsidRPr="00836696" w:rsidRDefault="007E7755" w:rsidP="00B56DEC">
            <w:pPr>
              <w:pStyle w:val="Style3"/>
              <w:widowControl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</w:rPr>
              <w:t xml:space="preserve">Воробьев А. Н. </w:t>
            </w:r>
            <w:r w:rsidRPr="00836696">
              <w:rPr>
                <w:rFonts w:ascii="Times New Roman" w:hAnsi="Times New Roman"/>
                <w:color w:val="000000" w:themeColor="text1"/>
              </w:rPr>
              <w:t xml:space="preserve">Принципы управления подготовкой спортсменов: учебное пособие / А. Н. Воробьев, К. Л. Чернов; МОГИФК. - </w:t>
            </w:r>
            <w:proofErr w:type="spellStart"/>
            <w:r w:rsidRPr="00836696">
              <w:rPr>
                <w:rFonts w:ascii="Times New Roman" w:hAnsi="Times New Roman"/>
                <w:color w:val="000000" w:themeColor="text1"/>
              </w:rPr>
              <w:t>Малаховка</w:t>
            </w:r>
            <w:proofErr w:type="spellEnd"/>
            <w:r w:rsidRPr="00836696">
              <w:rPr>
                <w:rFonts w:ascii="Times New Roman" w:hAnsi="Times New Roman"/>
                <w:color w:val="000000" w:themeColor="text1"/>
              </w:rPr>
              <w:t>, 1987. - 68 с. - 0.25.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E7755" w:rsidRPr="00836696" w:rsidRDefault="007E7755" w:rsidP="00B56DEC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E7755" w:rsidRPr="00836696" w:rsidTr="00B62132">
        <w:trPr>
          <w:trHeight w:val="34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5" w:rsidRPr="00836696" w:rsidRDefault="007E7755" w:rsidP="00B56DEC">
            <w:pPr>
              <w:pStyle w:val="Style3"/>
              <w:widowControl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</w:rPr>
              <w:t xml:space="preserve">Железняк Ю. Д. </w:t>
            </w:r>
            <w:r w:rsidRPr="00836696">
              <w:rPr>
                <w:rFonts w:ascii="Times New Roman" w:hAnsi="Times New Roman"/>
                <w:color w:val="000000" w:themeColor="text1"/>
              </w:rPr>
              <w:t xml:space="preserve">Основы научно-методической деятельности в физической культуре и спорте: учебное пособие для студентов вузов / Ю. Д. Железняк, П. К. Петров. - 2-е изд., </w:t>
            </w:r>
            <w:proofErr w:type="spellStart"/>
            <w:r w:rsidRPr="00836696">
              <w:rPr>
                <w:rFonts w:ascii="Times New Roman" w:hAnsi="Times New Roman"/>
                <w:color w:val="000000" w:themeColor="text1"/>
              </w:rPr>
              <w:t>перераб</w:t>
            </w:r>
            <w:proofErr w:type="spellEnd"/>
            <w:r w:rsidRPr="00836696">
              <w:rPr>
                <w:rFonts w:ascii="Times New Roman" w:hAnsi="Times New Roman"/>
                <w:color w:val="000000" w:themeColor="text1"/>
              </w:rPr>
              <w:t>. и доп. - М.: Академия, 2005. - 265 с. ил. - (Высшее профессиональное образование). - ISBN 5-7695-2490-1</w:t>
            </w:r>
            <w:proofErr w:type="gramStart"/>
            <w:r w:rsidRPr="00836696">
              <w:rPr>
                <w:rFonts w:ascii="Times New Roman" w:hAnsi="Times New Roman"/>
                <w:color w:val="000000" w:themeColor="text1"/>
              </w:rPr>
              <w:t xml:space="preserve"> :</w:t>
            </w:r>
            <w:proofErr w:type="gramEnd"/>
            <w:r w:rsidRPr="00836696">
              <w:rPr>
                <w:rFonts w:ascii="Times New Roman" w:hAnsi="Times New Roman"/>
                <w:color w:val="000000" w:themeColor="text1"/>
              </w:rPr>
              <w:t xml:space="preserve"> 156.80: 183.68.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5" w:rsidRPr="00836696" w:rsidRDefault="007E7755" w:rsidP="00B56DEC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7E7755" w:rsidRPr="00836696" w:rsidTr="00B62132">
        <w:trPr>
          <w:trHeight w:val="34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5" w:rsidRPr="00836696" w:rsidRDefault="007E7755" w:rsidP="00B56DEC">
            <w:pPr>
              <w:pStyle w:val="Style3"/>
              <w:widowControl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</w:rPr>
              <w:t xml:space="preserve">Смирнов Ю. И. </w:t>
            </w:r>
            <w:r w:rsidRPr="00836696">
              <w:rPr>
                <w:rFonts w:ascii="Times New Roman" w:hAnsi="Times New Roman"/>
                <w:color w:val="000000" w:themeColor="text1"/>
              </w:rPr>
              <w:t xml:space="preserve">Методы оценки и контроля соревновательной надежности спортсмена: учебное пособие / Ю. И. Смирнов, И. И. </w:t>
            </w:r>
            <w:proofErr w:type="spellStart"/>
            <w:r w:rsidRPr="00836696">
              <w:rPr>
                <w:rFonts w:ascii="Times New Roman" w:hAnsi="Times New Roman"/>
                <w:color w:val="000000" w:themeColor="text1"/>
              </w:rPr>
              <w:t>Зулаев</w:t>
            </w:r>
            <w:proofErr w:type="spellEnd"/>
            <w:r w:rsidRPr="00836696">
              <w:rPr>
                <w:rFonts w:ascii="Times New Roman" w:hAnsi="Times New Roman"/>
                <w:color w:val="000000" w:themeColor="text1"/>
              </w:rPr>
              <w:t xml:space="preserve">; МГАФК. - </w:t>
            </w:r>
            <w:proofErr w:type="spellStart"/>
            <w:r w:rsidRPr="00836696">
              <w:rPr>
                <w:rFonts w:ascii="Times New Roman" w:hAnsi="Times New Roman"/>
                <w:color w:val="000000" w:themeColor="text1"/>
              </w:rPr>
              <w:t>Малаховка</w:t>
            </w:r>
            <w:proofErr w:type="spellEnd"/>
            <w:r w:rsidRPr="00836696">
              <w:rPr>
                <w:rFonts w:ascii="Times New Roman" w:hAnsi="Times New Roman"/>
                <w:color w:val="000000" w:themeColor="text1"/>
              </w:rPr>
              <w:t>, 1995. - 79 с.</w:t>
            </w:r>
            <w:proofErr w:type="gramStart"/>
            <w:r w:rsidRPr="00836696">
              <w:rPr>
                <w:rFonts w:ascii="Times New Roman" w:hAnsi="Times New Roman"/>
                <w:color w:val="000000" w:themeColor="text1"/>
              </w:rPr>
              <w:t xml:space="preserve"> :</w:t>
            </w:r>
            <w:proofErr w:type="gramEnd"/>
            <w:r w:rsidRPr="00836696">
              <w:rPr>
                <w:rFonts w:ascii="Times New Roman" w:hAnsi="Times New Roman"/>
                <w:color w:val="000000" w:themeColor="text1"/>
              </w:rPr>
              <w:t xml:space="preserve"> ил. - ISBN 5-900871-03-7</w:t>
            </w:r>
            <w:proofErr w:type="gramStart"/>
            <w:r w:rsidRPr="00836696">
              <w:rPr>
                <w:rFonts w:ascii="Times New Roman" w:hAnsi="Times New Roman"/>
                <w:color w:val="000000" w:themeColor="text1"/>
              </w:rPr>
              <w:t xml:space="preserve"> :</w:t>
            </w:r>
            <w:proofErr w:type="gramEnd"/>
            <w:r w:rsidRPr="00836696">
              <w:rPr>
                <w:rFonts w:ascii="Times New Roman" w:hAnsi="Times New Roman"/>
                <w:color w:val="000000" w:themeColor="text1"/>
              </w:rPr>
              <w:t xml:space="preserve"> 5.000.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5" w:rsidRPr="00836696" w:rsidRDefault="007E7755" w:rsidP="00B56DEC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E7755" w:rsidRPr="00836696" w:rsidTr="00B62132">
        <w:trPr>
          <w:trHeight w:val="34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5" w:rsidRPr="00836696" w:rsidRDefault="007E7755" w:rsidP="00B56DEC">
            <w:pPr>
              <w:pStyle w:val="Style3"/>
              <w:widowControl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</w:rPr>
              <w:t xml:space="preserve">Тихомиров А. К. </w:t>
            </w:r>
            <w:r w:rsidRPr="00836696">
              <w:rPr>
                <w:rFonts w:ascii="Times New Roman" w:hAnsi="Times New Roman"/>
                <w:color w:val="000000" w:themeColor="text1"/>
              </w:rPr>
              <w:t xml:space="preserve">   Проблема интегративного контроля в спорте: монография / А. К. Тихомиров; МГАФК. – </w:t>
            </w:r>
            <w:proofErr w:type="spellStart"/>
            <w:r w:rsidRPr="00836696">
              <w:rPr>
                <w:rFonts w:ascii="Times New Roman" w:hAnsi="Times New Roman"/>
                <w:color w:val="000000" w:themeColor="text1"/>
              </w:rPr>
              <w:t>Малаховка</w:t>
            </w:r>
            <w:proofErr w:type="spellEnd"/>
            <w:r w:rsidRPr="00836696">
              <w:rPr>
                <w:rFonts w:ascii="Times New Roman" w:hAnsi="Times New Roman"/>
                <w:color w:val="000000" w:themeColor="text1"/>
              </w:rPr>
              <w:t xml:space="preserve">, 2005. – 373 с. – </w:t>
            </w:r>
            <w:proofErr w:type="spellStart"/>
            <w:r w:rsidRPr="00836696">
              <w:rPr>
                <w:rFonts w:ascii="Times New Roman" w:hAnsi="Times New Roman"/>
                <w:color w:val="000000" w:themeColor="text1"/>
              </w:rPr>
              <w:t>Библиогр</w:t>
            </w:r>
            <w:proofErr w:type="spellEnd"/>
            <w:r w:rsidRPr="00836696">
              <w:rPr>
                <w:rFonts w:ascii="Times New Roman" w:hAnsi="Times New Roman"/>
                <w:color w:val="000000" w:themeColor="text1"/>
              </w:rPr>
              <w:t>.: с. 318-371. – б/ц.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E7755" w:rsidRPr="00836696" w:rsidTr="00B62132">
        <w:trPr>
          <w:trHeight w:val="34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5" w:rsidRPr="00836696" w:rsidRDefault="007E7755" w:rsidP="00B56DE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3669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Темерева</w:t>
            </w:r>
            <w:proofErr w:type="spellEnd"/>
            <w:r w:rsidRPr="0083669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В. Е.</w:t>
            </w:r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Теория комплексного контроля в физической культуре и спорте: учебное пособие. Ч. 2 / В. Е. </w:t>
            </w:r>
            <w:proofErr w:type="spellStart"/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Темерева</w:t>
            </w:r>
            <w:proofErr w:type="spellEnd"/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О. В. </w:t>
            </w:r>
            <w:proofErr w:type="spellStart"/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Ольхова</w:t>
            </w:r>
            <w:proofErr w:type="spellEnd"/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Г. Е. Шульгин; МГАФК. - </w:t>
            </w:r>
            <w:proofErr w:type="spellStart"/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Малаховка</w:t>
            </w:r>
            <w:proofErr w:type="spellEnd"/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2010. - 100 с.</w:t>
            </w:r>
            <w:proofErr w:type="gramStart"/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ил.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5" w:rsidRPr="00836696" w:rsidRDefault="007E7755" w:rsidP="00B56DEC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</w:tbl>
    <w:p w:rsidR="0064615F" w:rsidRPr="00836696" w:rsidRDefault="0064615F" w:rsidP="00B56D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</w:p>
    <w:p w:rsidR="00AD1E76" w:rsidRPr="00836696" w:rsidRDefault="00AD1E76" w:rsidP="00AD1E76">
      <w:pPr>
        <w:pStyle w:val="a7"/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aps/>
          <w:spacing w:val="-1"/>
          <w:sz w:val="28"/>
          <w:szCs w:val="28"/>
        </w:rPr>
      </w:pPr>
      <w:r w:rsidRPr="00836696">
        <w:rPr>
          <w:rFonts w:ascii="Times New Roman" w:hAnsi="Times New Roman"/>
          <w:caps/>
          <w:spacing w:val="-1"/>
          <w:sz w:val="28"/>
          <w:szCs w:val="28"/>
        </w:rPr>
        <w:t xml:space="preserve">Перечень ресурсов информационно-коммуникационной сети «Интернет», </w:t>
      </w:r>
      <w:r w:rsidRPr="00836696">
        <w:rPr>
          <w:rFonts w:ascii="Times New Roman" w:hAnsi="Times New Roman"/>
          <w:color w:val="000000" w:themeColor="text1"/>
        </w:rPr>
        <w:t>ИНФОРМАЦИОННО-СПРАВОЧНЫХ И ПОИСКОВЫХ СИСТЕМ, ПРОФЕССИОНАЛЬНЫХ БАЗ ДАННЫХ</w:t>
      </w:r>
      <w:r w:rsidRPr="00836696">
        <w:rPr>
          <w:rFonts w:ascii="Times New Roman" w:hAnsi="Times New Roman"/>
          <w:caps/>
          <w:spacing w:val="-1"/>
          <w:sz w:val="28"/>
          <w:szCs w:val="28"/>
        </w:rPr>
        <w:t xml:space="preserve"> </w:t>
      </w:r>
      <w:r w:rsidRPr="00836696">
        <w:rPr>
          <w:rFonts w:ascii="Times New Roman" w:hAnsi="Times New Roman"/>
          <w:sz w:val="28"/>
        </w:rPr>
        <w:t xml:space="preserve">необходимый для освоения дисциплины </w:t>
      </w:r>
    </w:p>
    <w:p w:rsidR="00AD1E76" w:rsidRPr="00836696" w:rsidRDefault="00AD1E76" w:rsidP="00AD1E76">
      <w:pPr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D1E76" w:rsidRPr="00836696" w:rsidRDefault="00AD1E76" w:rsidP="00AD1E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36696">
        <w:rPr>
          <w:rFonts w:ascii="Times New Roman" w:hAnsi="Times New Roman"/>
          <w:color w:val="000000" w:themeColor="text1"/>
          <w:sz w:val="24"/>
          <w:szCs w:val="24"/>
        </w:rPr>
        <w:t>7.1. Перечень ресурсов информационно-коммуникативной сети «Интернет»:</w:t>
      </w:r>
    </w:p>
    <w:p w:rsidR="00AD1E76" w:rsidRPr="00836696" w:rsidRDefault="00AD1E76" w:rsidP="00AD1E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D1E76" w:rsidRPr="00836696" w:rsidRDefault="00AD1E76" w:rsidP="00AD1E76">
      <w:pPr>
        <w:pStyle w:val="a7"/>
        <w:widowControl w:val="0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836696">
        <w:rPr>
          <w:rFonts w:ascii="Times New Roman" w:hAnsi="Times New Roman"/>
          <w:color w:val="000000" w:themeColor="text1"/>
        </w:rPr>
        <w:t>Электронная библиотечная система ЭЛМАРК (МГАФК) lib.mgafk.ru</w:t>
      </w:r>
    </w:p>
    <w:p w:rsidR="00AD1E76" w:rsidRPr="00836696" w:rsidRDefault="00AD1E76" w:rsidP="00AD1E76">
      <w:pPr>
        <w:pStyle w:val="a7"/>
        <w:widowControl w:val="0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836696">
        <w:rPr>
          <w:rFonts w:ascii="Times New Roman" w:hAnsi="Times New Roman"/>
          <w:color w:val="000000" w:themeColor="text1"/>
        </w:rPr>
        <w:t xml:space="preserve">Электронно-библиотечная система </w:t>
      </w:r>
      <w:proofErr w:type="spellStart"/>
      <w:r w:rsidRPr="00836696">
        <w:rPr>
          <w:rFonts w:ascii="Times New Roman" w:hAnsi="Times New Roman"/>
          <w:color w:val="000000" w:themeColor="text1"/>
        </w:rPr>
        <w:t>Elibrary</w:t>
      </w:r>
      <w:proofErr w:type="spellEnd"/>
      <w:r w:rsidRPr="00836696">
        <w:rPr>
          <w:rFonts w:ascii="Times New Roman" w:hAnsi="Times New Roman"/>
          <w:color w:val="000000" w:themeColor="text1"/>
        </w:rPr>
        <w:t xml:space="preserve"> </w:t>
      </w:r>
      <w:hyperlink r:id="rId10" w:history="1">
        <w:r w:rsidRPr="00836696">
          <w:rPr>
            <w:rStyle w:val="a8"/>
            <w:rFonts w:ascii="Times New Roman" w:hAnsi="Times New Roman"/>
          </w:rPr>
          <w:t>https://elibrary.ru</w:t>
        </w:r>
      </w:hyperlink>
    </w:p>
    <w:p w:rsidR="00AD1E76" w:rsidRPr="00836696" w:rsidRDefault="00AD1E76" w:rsidP="00AD1E76">
      <w:pPr>
        <w:pStyle w:val="a7"/>
        <w:widowControl w:val="0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836696">
        <w:rPr>
          <w:rFonts w:ascii="Times New Roman" w:hAnsi="Times New Roman"/>
          <w:color w:val="000000" w:themeColor="text1"/>
        </w:rPr>
        <w:t xml:space="preserve">Электронно-библиотечная система издательства "Лань" </w:t>
      </w:r>
      <w:hyperlink r:id="rId11" w:history="1">
        <w:r w:rsidRPr="00836696">
          <w:rPr>
            <w:rStyle w:val="a8"/>
            <w:rFonts w:ascii="Times New Roman" w:hAnsi="Times New Roman"/>
          </w:rPr>
          <w:t>https://Ianbook.com</w:t>
        </w:r>
      </w:hyperlink>
    </w:p>
    <w:p w:rsidR="00AD1E76" w:rsidRPr="00836696" w:rsidRDefault="00AD1E76" w:rsidP="00AD1E76">
      <w:pPr>
        <w:pStyle w:val="a7"/>
        <w:widowControl w:val="0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836696">
        <w:rPr>
          <w:rFonts w:ascii="Times New Roman" w:hAnsi="Times New Roman"/>
          <w:color w:val="000000" w:themeColor="text1"/>
        </w:rPr>
        <w:t xml:space="preserve">Электронно-библиотечная система </w:t>
      </w:r>
      <w:proofErr w:type="spellStart"/>
      <w:r w:rsidRPr="00836696">
        <w:rPr>
          <w:rFonts w:ascii="Times New Roman" w:hAnsi="Times New Roman"/>
          <w:color w:val="000000" w:themeColor="text1"/>
        </w:rPr>
        <w:t>IPRbooks</w:t>
      </w:r>
      <w:proofErr w:type="spellEnd"/>
      <w:r w:rsidRPr="00836696">
        <w:rPr>
          <w:rFonts w:ascii="Times New Roman" w:hAnsi="Times New Roman"/>
          <w:color w:val="000000" w:themeColor="text1"/>
        </w:rPr>
        <w:t xml:space="preserve"> </w:t>
      </w:r>
      <w:hyperlink r:id="rId12" w:history="1">
        <w:r w:rsidRPr="00836696">
          <w:rPr>
            <w:rStyle w:val="a8"/>
            <w:rFonts w:ascii="Times New Roman" w:hAnsi="Times New Roman"/>
          </w:rPr>
          <w:t>http://www.iprbookshop.ru</w:t>
        </w:r>
      </w:hyperlink>
    </w:p>
    <w:p w:rsidR="00AD1E76" w:rsidRPr="00836696" w:rsidRDefault="00AD1E76" w:rsidP="00AD1E76">
      <w:pPr>
        <w:pStyle w:val="a7"/>
        <w:widowControl w:val="0"/>
        <w:numPr>
          <w:ilvl w:val="0"/>
          <w:numId w:val="38"/>
        </w:numPr>
        <w:spacing w:after="0" w:line="240" w:lineRule="auto"/>
        <w:ind w:left="0" w:firstLine="709"/>
        <w:jc w:val="both"/>
        <w:rPr>
          <w:rStyle w:val="a8"/>
          <w:rFonts w:ascii="Times New Roman" w:hAnsi="Times New Roman"/>
          <w:color w:val="000000" w:themeColor="text1"/>
        </w:rPr>
      </w:pPr>
      <w:r w:rsidRPr="00836696">
        <w:rPr>
          <w:rFonts w:ascii="Times New Roman" w:hAnsi="Times New Roman"/>
          <w:color w:val="000000" w:themeColor="text1"/>
        </w:rPr>
        <w:t>Электронно-библиотечная система «</w:t>
      </w:r>
      <w:proofErr w:type="spellStart"/>
      <w:r w:rsidRPr="00836696">
        <w:rPr>
          <w:rFonts w:ascii="Times New Roman" w:hAnsi="Times New Roman"/>
          <w:color w:val="000000" w:themeColor="text1"/>
        </w:rPr>
        <w:t>Юрайт</w:t>
      </w:r>
      <w:proofErr w:type="spellEnd"/>
      <w:r w:rsidRPr="00836696">
        <w:rPr>
          <w:rFonts w:ascii="Times New Roman" w:hAnsi="Times New Roman"/>
          <w:color w:val="000000" w:themeColor="text1"/>
        </w:rPr>
        <w:t xml:space="preserve">» </w:t>
      </w:r>
      <w:hyperlink r:id="rId13" w:history="1">
        <w:r w:rsidRPr="00836696">
          <w:rPr>
            <w:rStyle w:val="a8"/>
            <w:rFonts w:ascii="Times New Roman" w:hAnsi="Times New Roman"/>
            <w:color w:val="000000" w:themeColor="text1"/>
          </w:rPr>
          <w:t>https://biblio-online.ru</w:t>
        </w:r>
      </w:hyperlink>
    </w:p>
    <w:p w:rsidR="00AD1E76" w:rsidRPr="00836696" w:rsidRDefault="00AD1E76" w:rsidP="00AD1E76">
      <w:pPr>
        <w:pStyle w:val="a7"/>
        <w:numPr>
          <w:ilvl w:val="0"/>
          <w:numId w:val="38"/>
        </w:numPr>
        <w:spacing w:after="0" w:line="256" w:lineRule="auto"/>
        <w:ind w:left="0" w:firstLine="709"/>
        <w:jc w:val="both"/>
        <w:rPr>
          <w:rFonts w:ascii="Times New Roman" w:hAnsi="Times New Roman"/>
        </w:rPr>
      </w:pPr>
      <w:r w:rsidRPr="00836696">
        <w:rPr>
          <w:rFonts w:ascii="Times New Roman" w:hAnsi="Times New Roman"/>
          <w:color w:val="000000" w:themeColor="text1"/>
        </w:rPr>
        <w:t xml:space="preserve">Электронно-библиотечная система РУКОНТ </w:t>
      </w:r>
      <w:hyperlink r:id="rId14" w:history="1">
        <w:r w:rsidRPr="00836696">
          <w:rPr>
            <w:rStyle w:val="a8"/>
            <w:rFonts w:ascii="Times New Roman" w:hAnsi="Times New Roman"/>
          </w:rPr>
          <w:t>www.rucont.ru</w:t>
        </w:r>
      </w:hyperlink>
    </w:p>
    <w:p w:rsidR="00AD1E76" w:rsidRPr="00836696" w:rsidRDefault="00AD1E76" w:rsidP="00AD1E76">
      <w:pPr>
        <w:pStyle w:val="a7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836696">
        <w:rPr>
          <w:rFonts w:ascii="Times New Roman" w:hAnsi="Times New Roman"/>
          <w:color w:val="000000" w:themeColor="text1"/>
        </w:rPr>
        <w:t xml:space="preserve">Министерство образования и науки Российской Федерации </w:t>
      </w:r>
      <w:hyperlink r:id="rId15" w:history="1">
        <w:r w:rsidRPr="00836696">
          <w:rPr>
            <w:rStyle w:val="a8"/>
            <w:rFonts w:ascii="Times New Roman" w:hAnsi="Times New Roman"/>
            <w:lang w:val="en-US"/>
          </w:rPr>
          <w:t>http</w:t>
        </w:r>
        <w:r w:rsidRPr="00836696">
          <w:rPr>
            <w:rStyle w:val="a8"/>
            <w:rFonts w:ascii="Times New Roman" w:hAnsi="Times New Roman"/>
          </w:rPr>
          <w:t>://минобрнауки.рф</w:t>
        </w:r>
      </w:hyperlink>
    </w:p>
    <w:p w:rsidR="00AD1E76" w:rsidRPr="00836696" w:rsidRDefault="00AD1E76" w:rsidP="00AD1E76">
      <w:pPr>
        <w:pStyle w:val="a7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836696">
        <w:rPr>
          <w:rFonts w:ascii="Times New Roman" w:hAnsi="Times New Roman"/>
          <w:color w:val="000000" w:themeColor="text1"/>
        </w:rPr>
        <w:t>Федеральная служба по надзору в сфере образования и науки obrnadzor.gov.ru</w:t>
      </w:r>
    </w:p>
    <w:p w:rsidR="00AD1E76" w:rsidRPr="00836696" w:rsidRDefault="00AD1E76" w:rsidP="00AD1E76">
      <w:pPr>
        <w:pStyle w:val="a7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836696">
        <w:rPr>
          <w:rFonts w:ascii="Times New Roman" w:hAnsi="Times New Roman"/>
          <w:color w:val="000000" w:themeColor="text1"/>
        </w:rPr>
        <w:t xml:space="preserve">Федеральный портал «Российское образование» </w:t>
      </w:r>
      <w:hyperlink r:id="rId16" w:history="1">
        <w:r w:rsidRPr="00836696">
          <w:rPr>
            <w:rStyle w:val="a8"/>
            <w:rFonts w:ascii="Times New Roman" w:hAnsi="Times New Roman"/>
          </w:rPr>
          <w:t>http://www.edu.ru</w:t>
        </w:r>
      </w:hyperlink>
    </w:p>
    <w:p w:rsidR="00AD1E76" w:rsidRPr="00836696" w:rsidRDefault="00AD1E76" w:rsidP="00AD1E76">
      <w:pPr>
        <w:pStyle w:val="a7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836696">
        <w:rPr>
          <w:rFonts w:ascii="Times New Roman" w:hAnsi="Times New Roman"/>
          <w:color w:val="000000" w:themeColor="text1"/>
        </w:rPr>
        <w:t xml:space="preserve">Информационная система «Единое окно доступа к образовательным ресурсам» </w:t>
      </w:r>
      <w:hyperlink r:id="rId17" w:history="1">
        <w:r w:rsidRPr="00836696">
          <w:rPr>
            <w:rStyle w:val="a8"/>
            <w:rFonts w:ascii="Times New Roman" w:hAnsi="Times New Roman"/>
          </w:rPr>
          <w:t>http://window.edu.ru</w:t>
        </w:r>
      </w:hyperlink>
    </w:p>
    <w:p w:rsidR="00AD1E76" w:rsidRPr="00836696" w:rsidRDefault="00AD1E76" w:rsidP="00AD1E76">
      <w:pPr>
        <w:pStyle w:val="a7"/>
        <w:numPr>
          <w:ilvl w:val="0"/>
          <w:numId w:val="38"/>
        </w:numPr>
        <w:spacing w:after="0" w:line="256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836696">
        <w:rPr>
          <w:rFonts w:ascii="Times New Roman" w:hAnsi="Times New Roman"/>
          <w:color w:val="000000" w:themeColor="text1"/>
        </w:rPr>
        <w:t xml:space="preserve">Федеральный центр и информационно-образовательных ресурсов http://fcior.edu.ru </w:t>
      </w:r>
    </w:p>
    <w:p w:rsidR="00AD1E76" w:rsidRPr="00836696" w:rsidRDefault="00AD1E76" w:rsidP="00AD1E76">
      <w:pPr>
        <w:pStyle w:val="a7"/>
        <w:numPr>
          <w:ilvl w:val="0"/>
          <w:numId w:val="38"/>
        </w:numPr>
        <w:spacing w:after="0" w:line="256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836696">
        <w:rPr>
          <w:rFonts w:ascii="Times New Roman" w:hAnsi="Times New Roman"/>
          <w:color w:val="000000" w:themeColor="text1"/>
        </w:rPr>
        <w:t xml:space="preserve">База данных научного цитирования </w:t>
      </w:r>
      <w:proofErr w:type="spellStart"/>
      <w:r w:rsidRPr="00836696">
        <w:rPr>
          <w:rFonts w:ascii="Times New Roman" w:hAnsi="Times New Roman"/>
          <w:color w:val="000000" w:themeColor="text1"/>
        </w:rPr>
        <w:t>Web</w:t>
      </w:r>
      <w:proofErr w:type="spellEnd"/>
      <w:r w:rsidRPr="0083669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36696">
        <w:rPr>
          <w:rFonts w:ascii="Times New Roman" w:hAnsi="Times New Roman"/>
          <w:color w:val="000000" w:themeColor="text1"/>
        </w:rPr>
        <w:t>of</w:t>
      </w:r>
      <w:proofErr w:type="spellEnd"/>
      <w:r w:rsidRPr="00836696">
        <w:rPr>
          <w:rFonts w:ascii="Times New Roman" w:hAnsi="Times New Roman"/>
          <w:color w:val="000000" w:themeColor="text1"/>
        </w:rPr>
        <w:t xml:space="preserve"> Science</w:t>
      </w:r>
      <w:hyperlink r:id="rId18" w:history="1">
        <w:r w:rsidRPr="00836696">
          <w:rPr>
            <w:rStyle w:val="a8"/>
            <w:rFonts w:ascii="Times New Roman" w:hAnsi="Times New Roman"/>
            <w:color w:val="000000" w:themeColor="text1"/>
          </w:rPr>
          <w:t>http://wokinfo.com/</w:t>
        </w:r>
      </w:hyperlink>
    </w:p>
    <w:p w:rsidR="00AD1E76" w:rsidRPr="00836696" w:rsidRDefault="00AD1E76" w:rsidP="00AD1E76">
      <w:pPr>
        <w:pStyle w:val="a7"/>
        <w:widowControl w:val="0"/>
        <w:numPr>
          <w:ilvl w:val="0"/>
          <w:numId w:val="38"/>
        </w:numPr>
        <w:spacing w:after="0" w:line="240" w:lineRule="auto"/>
        <w:ind w:left="0" w:firstLine="709"/>
        <w:jc w:val="both"/>
        <w:rPr>
          <w:rStyle w:val="a8"/>
          <w:rFonts w:ascii="Times New Roman" w:hAnsi="Times New Roman"/>
          <w:color w:val="000000" w:themeColor="text1"/>
        </w:rPr>
      </w:pPr>
      <w:r w:rsidRPr="00836696">
        <w:rPr>
          <w:rFonts w:ascii="Times New Roman" w:hAnsi="Times New Roman"/>
          <w:color w:val="000000" w:themeColor="text1"/>
        </w:rPr>
        <w:t xml:space="preserve"> Единая </w:t>
      </w:r>
      <w:proofErr w:type="spellStart"/>
      <w:r w:rsidRPr="00836696">
        <w:rPr>
          <w:rFonts w:ascii="Times New Roman" w:hAnsi="Times New Roman"/>
          <w:color w:val="000000" w:themeColor="text1"/>
        </w:rPr>
        <w:t>мультидисциплинарная</w:t>
      </w:r>
      <w:proofErr w:type="spellEnd"/>
      <w:r w:rsidRPr="00836696">
        <w:rPr>
          <w:rFonts w:ascii="Times New Roman" w:hAnsi="Times New Roman"/>
          <w:color w:val="000000" w:themeColor="text1"/>
        </w:rPr>
        <w:t xml:space="preserve"> реферативная база данных </w:t>
      </w:r>
      <w:proofErr w:type="spellStart"/>
      <w:r w:rsidRPr="00836696">
        <w:rPr>
          <w:rFonts w:ascii="Times New Roman" w:hAnsi="Times New Roman"/>
          <w:color w:val="000000" w:themeColor="text1"/>
        </w:rPr>
        <w:t>Scopus</w:t>
      </w:r>
      <w:hyperlink r:id="rId19" w:history="1">
        <w:r w:rsidRPr="00836696">
          <w:rPr>
            <w:rStyle w:val="a8"/>
            <w:rFonts w:ascii="Times New Roman" w:hAnsi="Times New Roman"/>
            <w:color w:val="000000" w:themeColor="text1"/>
          </w:rPr>
          <w:t>https</w:t>
        </w:r>
        <w:proofErr w:type="spellEnd"/>
        <w:r w:rsidRPr="00836696">
          <w:rPr>
            <w:rStyle w:val="a8"/>
            <w:rFonts w:ascii="Times New Roman" w:hAnsi="Times New Roman"/>
            <w:color w:val="000000" w:themeColor="text1"/>
          </w:rPr>
          <w:t>://www.scopus.com/</w:t>
        </w:r>
        <w:proofErr w:type="spellStart"/>
        <w:r w:rsidRPr="00836696">
          <w:rPr>
            <w:rStyle w:val="a8"/>
            <w:rFonts w:ascii="Times New Roman" w:hAnsi="Times New Roman"/>
            <w:color w:val="000000" w:themeColor="text1"/>
          </w:rPr>
          <w:t>search</w:t>
        </w:r>
        <w:proofErr w:type="spellEnd"/>
        <w:r w:rsidRPr="00836696">
          <w:rPr>
            <w:rStyle w:val="a8"/>
            <w:rFonts w:ascii="Times New Roman" w:hAnsi="Times New Roman"/>
            <w:color w:val="000000" w:themeColor="text1"/>
          </w:rPr>
          <w:t>/</w:t>
        </w:r>
        <w:proofErr w:type="spellStart"/>
        <w:r w:rsidRPr="00836696">
          <w:rPr>
            <w:rStyle w:val="a8"/>
            <w:rFonts w:ascii="Times New Roman" w:hAnsi="Times New Roman"/>
            <w:color w:val="000000" w:themeColor="text1"/>
          </w:rPr>
          <w:t>form.uri?display</w:t>
        </w:r>
        <w:proofErr w:type="spellEnd"/>
        <w:r w:rsidRPr="00836696">
          <w:rPr>
            <w:rStyle w:val="a8"/>
            <w:rFonts w:ascii="Times New Roman" w:hAnsi="Times New Roman"/>
            <w:color w:val="000000" w:themeColor="text1"/>
          </w:rPr>
          <w:t>=</w:t>
        </w:r>
        <w:proofErr w:type="spellStart"/>
        <w:r w:rsidRPr="00836696">
          <w:rPr>
            <w:rStyle w:val="a8"/>
            <w:rFonts w:ascii="Times New Roman" w:hAnsi="Times New Roman"/>
            <w:color w:val="000000" w:themeColor="text1"/>
          </w:rPr>
          <w:t>basic</w:t>
        </w:r>
        <w:proofErr w:type="spellEnd"/>
      </w:hyperlink>
      <w:r w:rsidRPr="00836696">
        <w:rPr>
          <w:rStyle w:val="a8"/>
          <w:rFonts w:ascii="Times New Roman" w:hAnsi="Times New Roman"/>
          <w:color w:val="000000" w:themeColor="text1"/>
        </w:rPr>
        <w:t>.</w:t>
      </w:r>
    </w:p>
    <w:p w:rsidR="00AD1E76" w:rsidRPr="00836696" w:rsidRDefault="00AD1E76" w:rsidP="00AD1E76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836696">
        <w:rPr>
          <w:rFonts w:ascii="Times New Roman" w:hAnsi="Times New Roman"/>
          <w:color w:val="000000" w:themeColor="text1"/>
        </w:rPr>
        <w:t xml:space="preserve">14. </w:t>
      </w:r>
      <w:r w:rsidRPr="00836696">
        <w:rPr>
          <w:rFonts w:ascii="Times New Roman" w:hAnsi="Times New Roman"/>
          <w:color w:val="000000" w:themeColor="text1"/>
          <w:lang w:val="en-US"/>
        </w:rPr>
        <w:t>lib</w:t>
      </w:r>
      <w:r w:rsidRPr="00836696">
        <w:rPr>
          <w:rFonts w:ascii="Times New Roman" w:hAnsi="Times New Roman"/>
          <w:color w:val="000000" w:themeColor="text1"/>
        </w:rPr>
        <w:t>.</w:t>
      </w:r>
      <w:proofErr w:type="spellStart"/>
      <w:r w:rsidRPr="00836696">
        <w:rPr>
          <w:rFonts w:ascii="Times New Roman" w:hAnsi="Times New Roman"/>
          <w:color w:val="000000" w:themeColor="text1"/>
          <w:lang w:val="en-US"/>
        </w:rPr>
        <w:t>mgafk</w:t>
      </w:r>
      <w:proofErr w:type="spellEnd"/>
      <w:r w:rsidRPr="00836696">
        <w:rPr>
          <w:rFonts w:ascii="Times New Roman" w:hAnsi="Times New Roman"/>
          <w:color w:val="000000" w:themeColor="text1"/>
        </w:rPr>
        <w:t>.</w:t>
      </w:r>
      <w:proofErr w:type="spellStart"/>
      <w:r w:rsidRPr="00836696">
        <w:rPr>
          <w:rFonts w:ascii="Times New Roman" w:hAnsi="Times New Roman"/>
          <w:color w:val="000000" w:themeColor="text1"/>
          <w:lang w:val="en-US"/>
        </w:rPr>
        <w:t>ru</w:t>
      </w:r>
      <w:proofErr w:type="spellEnd"/>
      <w:r w:rsidRPr="00836696">
        <w:rPr>
          <w:rFonts w:ascii="Times New Roman" w:hAnsi="Times New Roman"/>
          <w:color w:val="000000" w:themeColor="text1"/>
        </w:rPr>
        <w:t>.</w:t>
      </w:r>
    </w:p>
    <w:p w:rsidR="00AD1E76" w:rsidRPr="00836696" w:rsidRDefault="00AD1E76" w:rsidP="00AD1E76">
      <w:pPr>
        <w:spacing w:after="0"/>
        <w:ind w:firstLine="709"/>
        <w:jc w:val="both"/>
        <w:rPr>
          <w:rFonts w:ascii="Times New Roman" w:hAnsi="Times New Roman"/>
          <w:caps/>
          <w:spacing w:val="-1"/>
          <w:sz w:val="28"/>
          <w:szCs w:val="28"/>
        </w:rPr>
      </w:pPr>
    </w:p>
    <w:p w:rsidR="00AD1E76" w:rsidRPr="00836696" w:rsidRDefault="00AD1E76" w:rsidP="00AD1E76">
      <w:pPr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6696">
        <w:rPr>
          <w:rFonts w:ascii="Times New Roman" w:hAnsi="Times New Roman"/>
          <w:caps/>
          <w:spacing w:val="-1"/>
          <w:sz w:val="28"/>
          <w:szCs w:val="28"/>
        </w:rPr>
        <w:lastRenderedPageBreak/>
        <w:t>8. Материально-техническое обеспечение дисциплины</w:t>
      </w:r>
    </w:p>
    <w:p w:rsidR="00AD1E76" w:rsidRPr="00836696" w:rsidRDefault="00AD1E76" w:rsidP="00AD1E76">
      <w:pPr>
        <w:pStyle w:val="a7"/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color w:val="000000" w:themeColor="text1"/>
          <w:sz w:val="24"/>
          <w:szCs w:val="24"/>
        </w:rPr>
        <w:t>8.1.</w:t>
      </w:r>
      <w:r w:rsidRPr="0083669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36696">
        <w:rPr>
          <w:rFonts w:ascii="Times New Roman" w:hAnsi="Times New Roman"/>
          <w:sz w:val="24"/>
          <w:szCs w:val="24"/>
        </w:rPr>
        <w:t>Перечень специализированных аудиторий и компьютерной техники.</w:t>
      </w:r>
    </w:p>
    <w:p w:rsidR="00AD1E76" w:rsidRPr="00836696" w:rsidRDefault="00AD1E76" w:rsidP="00AD1E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6696">
        <w:rPr>
          <w:rFonts w:ascii="Times New Roman" w:hAnsi="Times New Roman"/>
          <w:color w:val="000000" w:themeColor="text1"/>
          <w:sz w:val="24"/>
          <w:szCs w:val="24"/>
        </w:rPr>
        <w:t xml:space="preserve">Для проведения лекционных и семинарских занятий: </w:t>
      </w:r>
    </w:p>
    <w:p w:rsidR="00AD1E76" w:rsidRPr="00836696" w:rsidRDefault="00AD1E76" w:rsidP="00AD1E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6696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836696">
        <w:rPr>
          <w:rFonts w:ascii="Times New Roman" w:hAnsi="Times New Roman"/>
          <w:color w:val="000000" w:themeColor="text1"/>
          <w:sz w:val="24"/>
          <w:szCs w:val="24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:rsidR="00AD1E76" w:rsidRPr="00836696" w:rsidRDefault="00AD1E76" w:rsidP="00AD1E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6696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836696">
        <w:rPr>
          <w:rFonts w:ascii="Times New Roman" w:hAnsi="Times New Roman"/>
          <w:color w:val="000000" w:themeColor="text1"/>
          <w:sz w:val="24"/>
          <w:szCs w:val="24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121, № 421);</w:t>
      </w:r>
    </w:p>
    <w:p w:rsidR="00AD1E76" w:rsidRPr="00836696" w:rsidRDefault="00AD1E76" w:rsidP="00AD1E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6696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836696">
        <w:rPr>
          <w:rFonts w:ascii="Times New Roman" w:hAnsi="Times New Roman"/>
          <w:spacing w:val="-2"/>
          <w:sz w:val="24"/>
          <w:szCs w:val="24"/>
        </w:rPr>
        <w:t xml:space="preserve">электронная </w:t>
      </w:r>
      <w:r w:rsidRPr="00836696">
        <w:rPr>
          <w:rFonts w:ascii="Times New Roman" w:hAnsi="Times New Roman"/>
          <w:spacing w:val="-1"/>
          <w:sz w:val="24"/>
          <w:szCs w:val="24"/>
        </w:rPr>
        <w:t xml:space="preserve">информационно-образовательная среда (с удаленным доступом в том числе); </w:t>
      </w:r>
    </w:p>
    <w:p w:rsidR="00AD1E76" w:rsidRPr="00836696" w:rsidRDefault="00AD1E76" w:rsidP="00AD1E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6696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836696">
        <w:rPr>
          <w:rFonts w:ascii="Times New Roman" w:hAnsi="Times New Roman"/>
          <w:color w:val="000000" w:themeColor="text1"/>
          <w:sz w:val="24"/>
          <w:szCs w:val="24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:rsidR="00AD1E76" w:rsidRPr="00836696" w:rsidRDefault="00AD1E76" w:rsidP="00AD1E76">
      <w:pPr>
        <w:spacing w:after="0"/>
        <w:ind w:firstLine="709"/>
        <w:jc w:val="both"/>
        <w:rPr>
          <w:rFonts w:ascii="Times New Roman" w:hAnsi="Times New Roman"/>
        </w:rPr>
      </w:pPr>
      <w:r w:rsidRPr="00836696">
        <w:rPr>
          <w:rFonts w:ascii="Times New Roman" w:hAnsi="Times New Roman"/>
          <w:color w:val="000000" w:themeColor="text1"/>
          <w:sz w:val="24"/>
          <w:szCs w:val="24"/>
        </w:rPr>
        <w:t xml:space="preserve">8.2. </w:t>
      </w:r>
      <w:r w:rsidRPr="00836696">
        <w:rPr>
          <w:rFonts w:ascii="Times New Roman" w:hAnsi="Times New Roman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836696">
        <w:rPr>
          <w:rFonts w:ascii="Times New Roman" w:hAnsi="Times New Roman"/>
        </w:rPr>
        <w:t>LibreOffice</w:t>
      </w:r>
      <w:proofErr w:type="spellEnd"/>
      <w:r w:rsidRPr="00836696">
        <w:rPr>
          <w:rFonts w:ascii="Times New Roman" w:hAnsi="Times New Roman"/>
        </w:rPr>
        <w:t xml:space="preserve"> или одна из лицензионных версий </w:t>
      </w:r>
      <w:proofErr w:type="spellStart"/>
      <w:r w:rsidRPr="00836696">
        <w:rPr>
          <w:rFonts w:ascii="Times New Roman" w:hAnsi="Times New Roman"/>
        </w:rPr>
        <w:t>MicrosoftOffice</w:t>
      </w:r>
      <w:proofErr w:type="spellEnd"/>
      <w:r w:rsidRPr="00836696">
        <w:rPr>
          <w:rFonts w:ascii="Times New Roman" w:hAnsi="Times New Roman"/>
        </w:rPr>
        <w:t>.</w:t>
      </w:r>
    </w:p>
    <w:p w:rsidR="00AD1E76" w:rsidRPr="00836696" w:rsidRDefault="00AD1E76" w:rsidP="00AD1E76">
      <w:pPr>
        <w:pStyle w:val="ac"/>
        <w:kinsoku w:val="0"/>
        <w:overflowPunct w:val="0"/>
        <w:spacing w:after="0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836696">
        <w:rPr>
          <w:rFonts w:ascii="Times New Roman" w:hAnsi="Times New Roman"/>
          <w:spacing w:val="-1"/>
          <w:sz w:val="24"/>
          <w:szCs w:val="24"/>
        </w:rPr>
        <w:t xml:space="preserve">8.3. Изучение дисциплины инвалидами </w:t>
      </w:r>
      <w:r w:rsidRPr="00836696">
        <w:rPr>
          <w:rFonts w:ascii="Times New Roman" w:hAnsi="Times New Roman"/>
          <w:sz w:val="24"/>
          <w:szCs w:val="24"/>
        </w:rPr>
        <w:t xml:space="preserve">и </w:t>
      </w:r>
      <w:r w:rsidRPr="00836696">
        <w:rPr>
          <w:rFonts w:ascii="Times New Roman" w:hAnsi="Times New Roman"/>
          <w:spacing w:val="-1"/>
          <w:sz w:val="24"/>
          <w:szCs w:val="24"/>
        </w:rPr>
        <w:t xml:space="preserve">обучающимися </w:t>
      </w:r>
      <w:r w:rsidRPr="00836696">
        <w:rPr>
          <w:rFonts w:ascii="Times New Roman" w:hAnsi="Times New Roman"/>
          <w:sz w:val="24"/>
          <w:szCs w:val="24"/>
        </w:rPr>
        <w:t xml:space="preserve">с ограниченными </w:t>
      </w:r>
      <w:r w:rsidRPr="00836696">
        <w:rPr>
          <w:rFonts w:ascii="Times New Roman" w:hAnsi="Times New Roman"/>
          <w:spacing w:val="-1"/>
          <w:sz w:val="24"/>
          <w:szCs w:val="24"/>
        </w:rPr>
        <w:t xml:space="preserve">возможностями здоровья осуществляется </w:t>
      </w:r>
      <w:r w:rsidRPr="00836696">
        <w:rPr>
          <w:rFonts w:ascii="Times New Roman" w:hAnsi="Times New Roman"/>
          <w:sz w:val="24"/>
          <w:szCs w:val="24"/>
        </w:rPr>
        <w:t xml:space="preserve">с </w:t>
      </w:r>
      <w:r w:rsidRPr="00836696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836696">
        <w:rPr>
          <w:rFonts w:ascii="Times New Roman" w:hAnsi="Times New Roman"/>
          <w:sz w:val="24"/>
          <w:szCs w:val="24"/>
        </w:rPr>
        <w:t xml:space="preserve"> и </w:t>
      </w:r>
      <w:r w:rsidRPr="00836696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</w:t>
      </w:r>
      <w:proofErr w:type="gramStart"/>
      <w:r w:rsidRPr="00836696">
        <w:rPr>
          <w:rFonts w:ascii="Times New Roman" w:hAnsi="Times New Roman"/>
          <w:spacing w:val="-1"/>
          <w:sz w:val="24"/>
          <w:szCs w:val="24"/>
        </w:rPr>
        <w:t>обучающихся</w:t>
      </w:r>
      <w:proofErr w:type="gramEnd"/>
      <w:r w:rsidRPr="00836696">
        <w:rPr>
          <w:rFonts w:ascii="Times New Roman" w:hAnsi="Times New Roman"/>
          <w:spacing w:val="-1"/>
          <w:sz w:val="24"/>
          <w:szCs w:val="24"/>
        </w:rPr>
        <w:t xml:space="preserve"> обеспечен беспрепятственный </w:t>
      </w:r>
      <w:r w:rsidRPr="00836696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836696">
        <w:rPr>
          <w:rFonts w:ascii="Times New Roman" w:hAnsi="Times New Roman"/>
          <w:sz w:val="24"/>
          <w:szCs w:val="24"/>
        </w:rPr>
        <w:t xml:space="preserve">в </w:t>
      </w:r>
      <w:r w:rsidRPr="00836696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836696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836696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:rsidR="00AD1E76" w:rsidRPr="00836696" w:rsidRDefault="00AD1E76" w:rsidP="00AD1E76">
      <w:pPr>
        <w:pStyle w:val="a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36696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836696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836696">
        <w:rPr>
          <w:rFonts w:ascii="Times New Roman" w:hAnsi="Times New Roman"/>
          <w:i/>
          <w:iCs/>
          <w:sz w:val="24"/>
          <w:szCs w:val="24"/>
        </w:rPr>
        <w:t>и лиц с</w:t>
      </w:r>
      <w:r w:rsidRPr="00836696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836696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AD1E76" w:rsidRPr="00836696" w:rsidRDefault="00AD1E76" w:rsidP="00AD1E76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836696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836696">
        <w:rPr>
          <w:rFonts w:ascii="Times New Roman" w:hAnsi="Times New Roman"/>
          <w:iCs/>
          <w:sz w:val="24"/>
          <w:szCs w:val="24"/>
        </w:rPr>
        <w:t>о</w:t>
      </w:r>
      <w:r w:rsidRPr="00836696">
        <w:rPr>
          <w:rFonts w:ascii="Times New Roman" w:hAnsi="Times New Roman"/>
          <w:spacing w:val="-1"/>
          <w:sz w:val="24"/>
          <w:szCs w:val="24"/>
        </w:rPr>
        <w:t xml:space="preserve">беспечен доступ </w:t>
      </w:r>
      <w:proofErr w:type="gramStart"/>
      <w:r w:rsidRPr="0083669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36696">
        <w:rPr>
          <w:rFonts w:ascii="Times New Roman" w:hAnsi="Times New Roman"/>
          <w:sz w:val="24"/>
          <w:szCs w:val="24"/>
        </w:rPr>
        <w:t xml:space="preserve">, </w:t>
      </w:r>
      <w:r w:rsidRPr="00836696">
        <w:rPr>
          <w:rFonts w:ascii="Times New Roman" w:hAnsi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836696">
        <w:rPr>
          <w:rFonts w:ascii="Times New Roman" w:hAnsi="Times New Roman"/>
          <w:sz w:val="24"/>
          <w:szCs w:val="24"/>
        </w:rPr>
        <w:t xml:space="preserve">к </w:t>
      </w:r>
      <w:r w:rsidRPr="00836696">
        <w:rPr>
          <w:rFonts w:ascii="Times New Roman" w:hAnsi="Times New Roman"/>
          <w:spacing w:val="-1"/>
          <w:sz w:val="24"/>
          <w:szCs w:val="24"/>
        </w:rPr>
        <w:t>зданиям Академии;</w:t>
      </w:r>
    </w:p>
    <w:p w:rsidR="00AD1E76" w:rsidRPr="00836696" w:rsidRDefault="00AD1E76" w:rsidP="00AD1E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836696">
        <w:rPr>
          <w:rFonts w:ascii="Times New Roman" w:hAnsi="Times New Roman"/>
          <w:iCs/>
          <w:sz w:val="24"/>
          <w:szCs w:val="24"/>
        </w:rPr>
        <w:t>э</w:t>
      </w:r>
      <w:r w:rsidRPr="00836696">
        <w:rPr>
          <w:rFonts w:ascii="Times New Roman" w:hAnsi="Times New Roman"/>
          <w:sz w:val="24"/>
          <w:szCs w:val="24"/>
        </w:rPr>
        <w:t xml:space="preserve">лектронный видео увеличитель "ONYX </w:t>
      </w:r>
      <w:proofErr w:type="spellStart"/>
      <w:r w:rsidRPr="00836696">
        <w:rPr>
          <w:rFonts w:ascii="Times New Roman" w:hAnsi="Times New Roman"/>
          <w:sz w:val="24"/>
          <w:szCs w:val="24"/>
        </w:rPr>
        <w:t>Deskset</w:t>
      </w:r>
      <w:proofErr w:type="spellEnd"/>
      <w:r w:rsidRPr="00836696">
        <w:rPr>
          <w:rFonts w:ascii="Times New Roman" w:hAnsi="Times New Roman"/>
          <w:sz w:val="24"/>
          <w:szCs w:val="24"/>
        </w:rPr>
        <w:t xml:space="preserve"> HD 22 (в полной комплектации);</w:t>
      </w:r>
    </w:p>
    <w:p w:rsidR="00AD1E76" w:rsidRPr="00836696" w:rsidRDefault="00AD1E76" w:rsidP="00AD1E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b/>
          <w:sz w:val="24"/>
          <w:szCs w:val="24"/>
        </w:rPr>
        <w:t xml:space="preserve">- </w:t>
      </w:r>
      <w:r w:rsidRPr="00836696">
        <w:rPr>
          <w:rFonts w:ascii="Times New Roman" w:hAnsi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</w:p>
    <w:p w:rsidR="00AD1E76" w:rsidRPr="00836696" w:rsidRDefault="00AD1E76" w:rsidP="00AD1E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36696">
        <w:rPr>
          <w:rFonts w:ascii="Times New Roman" w:hAnsi="Times New Roman"/>
          <w:b/>
          <w:sz w:val="24"/>
          <w:szCs w:val="24"/>
        </w:rPr>
        <w:t>-</w:t>
      </w:r>
      <w:r w:rsidRPr="00836696">
        <w:rPr>
          <w:rFonts w:ascii="Times New Roman" w:hAnsi="Times New Roman"/>
          <w:sz w:val="24"/>
          <w:szCs w:val="24"/>
        </w:rPr>
        <w:t xml:space="preserve"> принтер Брайля; </w:t>
      </w:r>
    </w:p>
    <w:p w:rsidR="00AD1E76" w:rsidRPr="00836696" w:rsidRDefault="00AD1E76" w:rsidP="00AD1E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EFEFE"/>
        </w:rPr>
      </w:pPr>
      <w:r w:rsidRPr="0083669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- </w:t>
      </w:r>
      <w:r w:rsidRPr="00836696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:rsidR="00AD1E76" w:rsidRPr="00836696" w:rsidRDefault="00AD1E76" w:rsidP="00AD1E76">
      <w:pPr>
        <w:pStyle w:val="a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AD1E76" w:rsidRPr="00836696" w:rsidRDefault="00AD1E76" w:rsidP="00AD1E76">
      <w:pPr>
        <w:pStyle w:val="a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36696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836696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836696">
        <w:rPr>
          <w:rFonts w:ascii="Times New Roman" w:hAnsi="Times New Roman"/>
          <w:i/>
          <w:iCs/>
          <w:sz w:val="24"/>
          <w:szCs w:val="24"/>
        </w:rPr>
        <w:t>и лиц с</w:t>
      </w:r>
      <w:r w:rsidRPr="00836696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836696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AD1E76" w:rsidRPr="00836696" w:rsidRDefault="00AD1E76" w:rsidP="00AD1E76">
      <w:pPr>
        <w:pStyle w:val="ac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36696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836696">
        <w:rPr>
          <w:rFonts w:ascii="Times New Roman" w:hAnsi="Times New Roman"/>
          <w:sz w:val="24"/>
          <w:szCs w:val="24"/>
        </w:rPr>
        <w:t xml:space="preserve">акустическая система </w:t>
      </w:r>
      <w:proofErr w:type="spellStart"/>
      <w:r w:rsidRPr="00836696">
        <w:rPr>
          <w:rFonts w:ascii="Times New Roman" w:hAnsi="Times New Roman"/>
          <w:sz w:val="24"/>
          <w:szCs w:val="24"/>
          <w:shd w:val="clear" w:color="auto" w:fill="FFFFFF"/>
        </w:rPr>
        <w:t>FrontRowtoGo</w:t>
      </w:r>
      <w:proofErr w:type="spellEnd"/>
      <w:r w:rsidRPr="00836696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AD1E76" w:rsidRPr="00836696" w:rsidRDefault="00AD1E76" w:rsidP="00AD1E76">
      <w:pPr>
        <w:pStyle w:val="ac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836696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836696"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</w:p>
    <w:p w:rsidR="00AD1E76" w:rsidRPr="00836696" w:rsidRDefault="00AD1E76" w:rsidP="00AD1E76">
      <w:pPr>
        <w:pStyle w:val="ac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36696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836696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AD1E76" w:rsidRPr="00836696" w:rsidRDefault="00AD1E76" w:rsidP="00AD1E76">
      <w:pPr>
        <w:pStyle w:val="ac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36696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AD1E76" w:rsidRPr="00836696" w:rsidRDefault="00AD1E76" w:rsidP="00AD1E76">
      <w:pPr>
        <w:pStyle w:val="ac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36696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836696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836696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AD1E76" w:rsidRPr="00836696" w:rsidRDefault="00AD1E76" w:rsidP="00AD1E76">
      <w:pPr>
        <w:pStyle w:val="ac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AD1E76" w:rsidRPr="00836696" w:rsidRDefault="00AD1E76" w:rsidP="00AD1E76">
      <w:pPr>
        <w:pStyle w:val="ac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36696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836696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836696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836696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836696"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AD1E76" w:rsidRPr="00836696" w:rsidRDefault="00AD1E76" w:rsidP="00AD1E76">
      <w:pPr>
        <w:pStyle w:val="ac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36696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836696">
        <w:rPr>
          <w:rFonts w:ascii="Times New Roman" w:hAnsi="Times New Roman"/>
          <w:sz w:val="24"/>
          <w:szCs w:val="24"/>
          <w:shd w:val="clear" w:color="auto" w:fill="FFFFFF"/>
        </w:rPr>
        <w:t xml:space="preserve">автоматизированное рабочее место </w:t>
      </w:r>
      <w:proofErr w:type="gramStart"/>
      <w:r w:rsidRPr="00836696">
        <w:rPr>
          <w:rFonts w:ascii="Times New Roman" w:hAnsi="Times New Roman"/>
          <w:sz w:val="24"/>
          <w:szCs w:val="24"/>
          <w:shd w:val="clear" w:color="auto" w:fill="FFFFFF"/>
        </w:rPr>
        <w:t>обучающегося</w:t>
      </w:r>
      <w:proofErr w:type="gramEnd"/>
      <w:r w:rsidRPr="00836696">
        <w:rPr>
          <w:rFonts w:ascii="Times New Roman" w:hAnsi="Times New Roman"/>
          <w:sz w:val="24"/>
          <w:szCs w:val="24"/>
          <w:shd w:val="clear" w:color="auto" w:fill="FFFFFF"/>
        </w:rPr>
        <w:t xml:space="preserve"> с нарушением ОДА и ДЦП (ауд. №№ 120, 122).</w:t>
      </w:r>
    </w:p>
    <w:p w:rsidR="00AD1E76" w:rsidRPr="00836696" w:rsidRDefault="00AD1E76" w:rsidP="00AD1E76">
      <w:pPr>
        <w:rPr>
          <w:rFonts w:ascii="Times New Roman" w:hAnsi="Times New Roman"/>
        </w:rPr>
      </w:pPr>
    </w:p>
    <w:p w:rsidR="00836696" w:rsidRPr="00836696" w:rsidRDefault="00836696" w:rsidP="00836696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36696">
        <w:rPr>
          <w:rFonts w:ascii="Times New Roman" w:hAnsi="Times New Roman"/>
          <w:b/>
          <w:color w:val="000000" w:themeColor="text1"/>
        </w:rPr>
        <w:br w:type="page"/>
      </w:r>
      <w:r w:rsidRPr="00836696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>Приложение к Рабочей программе дисциплины</w:t>
      </w:r>
    </w:p>
    <w:p w:rsidR="00836696" w:rsidRPr="00836696" w:rsidRDefault="00836696" w:rsidP="00836696">
      <w:pPr>
        <w:widowControl w:val="0"/>
        <w:spacing w:after="0" w:line="240" w:lineRule="auto"/>
        <w:jc w:val="right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836696">
        <w:rPr>
          <w:rFonts w:ascii="Times New Roman" w:hAnsi="Times New Roman"/>
          <w:i/>
          <w:color w:val="000000" w:themeColor="text1"/>
          <w:sz w:val="24"/>
          <w:szCs w:val="24"/>
        </w:rPr>
        <w:t>«Теория и методика детско-юношеского спорта»</w:t>
      </w:r>
    </w:p>
    <w:p w:rsidR="00836696" w:rsidRPr="00836696" w:rsidRDefault="00836696" w:rsidP="00836696">
      <w:pPr>
        <w:widowControl w:val="0"/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836696" w:rsidRPr="00836696" w:rsidRDefault="00836696" w:rsidP="0083669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Министерство спорта Российской Федерации </w:t>
      </w:r>
    </w:p>
    <w:p w:rsidR="00836696" w:rsidRPr="00836696" w:rsidRDefault="00836696" w:rsidP="0083669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836696" w:rsidRPr="00836696" w:rsidRDefault="00836696" w:rsidP="0083669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>высшего образования</w:t>
      </w:r>
    </w:p>
    <w:p w:rsidR="00836696" w:rsidRPr="00836696" w:rsidRDefault="00836696" w:rsidP="0083669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:rsidR="00836696" w:rsidRPr="00836696" w:rsidRDefault="00836696" w:rsidP="0083669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36696" w:rsidRPr="00836696" w:rsidRDefault="00836696" w:rsidP="0083669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>Кафедра Теории и методики физической культуры и спорта</w:t>
      </w:r>
    </w:p>
    <w:p w:rsidR="00836696" w:rsidRPr="00836696" w:rsidRDefault="00836696" w:rsidP="0083669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36696" w:rsidRPr="00836696" w:rsidRDefault="00836696" w:rsidP="0083669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>УТВЕРЖДЕНО</w:t>
      </w:r>
    </w:p>
    <w:p w:rsidR="00836696" w:rsidRPr="00836696" w:rsidRDefault="00836696" w:rsidP="0083669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решением Учебно-методической комиссии     </w:t>
      </w:r>
    </w:p>
    <w:p w:rsidR="00836696" w:rsidRPr="00836696" w:rsidRDefault="00836696" w:rsidP="0083669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   протокол № ______ от «20» августа 2020 г. </w:t>
      </w:r>
    </w:p>
    <w:p w:rsidR="00836696" w:rsidRPr="00836696" w:rsidRDefault="00836696" w:rsidP="0083669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Председатель УМК, </w:t>
      </w:r>
    </w:p>
    <w:p w:rsidR="00836696" w:rsidRPr="00836696" w:rsidRDefault="00836696" w:rsidP="0083669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>проректор по учебной работе</w:t>
      </w:r>
    </w:p>
    <w:p w:rsidR="00836696" w:rsidRPr="00836696" w:rsidRDefault="00836696" w:rsidP="0083669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___________________А.Н. </w:t>
      </w:r>
      <w:proofErr w:type="spellStart"/>
      <w:r w:rsidRPr="00836696">
        <w:rPr>
          <w:rFonts w:ascii="Times New Roman" w:hAnsi="Times New Roman"/>
          <w:sz w:val="24"/>
          <w:szCs w:val="24"/>
        </w:rPr>
        <w:t>Таланцев</w:t>
      </w:r>
      <w:proofErr w:type="spellEnd"/>
    </w:p>
    <w:p w:rsidR="00836696" w:rsidRPr="00836696" w:rsidRDefault="00836696" w:rsidP="0083669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6696" w:rsidRPr="00836696" w:rsidRDefault="00836696" w:rsidP="0083669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6696" w:rsidRPr="00836696" w:rsidRDefault="00836696" w:rsidP="0083669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6696">
        <w:rPr>
          <w:rFonts w:ascii="Times New Roman" w:hAnsi="Times New Roman"/>
          <w:b/>
          <w:bCs/>
          <w:sz w:val="24"/>
          <w:szCs w:val="24"/>
        </w:rPr>
        <w:t>Фонд оценочных средств</w:t>
      </w:r>
    </w:p>
    <w:p w:rsidR="00836696" w:rsidRPr="00836696" w:rsidRDefault="00836696" w:rsidP="00836696">
      <w:pPr>
        <w:widowControl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36696">
        <w:rPr>
          <w:rFonts w:ascii="Times New Roman" w:hAnsi="Times New Roman"/>
          <w:b/>
          <w:bCs/>
          <w:sz w:val="24"/>
          <w:szCs w:val="24"/>
        </w:rPr>
        <w:t xml:space="preserve">по дисциплине </w:t>
      </w:r>
    </w:p>
    <w:p w:rsidR="00836696" w:rsidRPr="00836696" w:rsidRDefault="00836696" w:rsidP="00836696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36696" w:rsidRPr="00836696" w:rsidRDefault="00836696" w:rsidP="00836696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36696" w:rsidRPr="00836696" w:rsidRDefault="00836696" w:rsidP="0083669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36696">
        <w:rPr>
          <w:rFonts w:ascii="Times New Roman" w:hAnsi="Times New Roman"/>
          <w:b/>
          <w:color w:val="000000" w:themeColor="text1"/>
          <w:sz w:val="24"/>
          <w:szCs w:val="24"/>
        </w:rPr>
        <w:t>«ТЕОРИЯ И МЕТОДИКА ДЕТСКО-ЮНОШЕСКОГО СПОРТА»</w:t>
      </w:r>
    </w:p>
    <w:p w:rsidR="00836696" w:rsidRPr="00836696" w:rsidRDefault="00836696" w:rsidP="00836696">
      <w:pPr>
        <w:widowControl w:val="0"/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836696" w:rsidRPr="00836696" w:rsidRDefault="00836696" w:rsidP="00836696">
      <w:pPr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669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Направление подготовки </w:t>
      </w:r>
    </w:p>
    <w:p w:rsidR="00836696" w:rsidRPr="00836696" w:rsidRDefault="00836696" w:rsidP="00836696">
      <w:pPr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6696">
        <w:rPr>
          <w:rFonts w:ascii="Times New Roman" w:hAnsi="Times New Roman"/>
          <w:b/>
          <w:color w:val="000000" w:themeColor="text1"/>
          <w:sz w:val="24"/>
          <w:szCs w:val="24"/>
        </w:rPr>
        <w:t>49.04.01 – Физическая культура</w:t>
      </w:r>
    </w:p>
    <w:p w:rsidR="00836696" w:rsidRPr="00836696" w:rsidRDefault="00836696" w:rsidP="00836696">
      <w:pPr>
        <w:widowControl w:val="0"/>
        <w:spacing w:after="0" w:line="36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36696">
        <w:rPr>
          <w:rFonts w:ascii="Times New Roman" w:hAnsi="Times New Roman"/>
          <w:color w:val="000000" w:themeColor="text1"/>
          <w:sz w:val="24"/>
          <w:szCs w:val="24"/>
        </w:rPr>
        <w:t>Уровень высшего образования - магистратура</w:t>
      </w:r>
    </w:p>
    <w:p w:rsidR="00836696" w:rsidRPr="00836696" w:rsidRDefault="00836696" w:rsidP="00836696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36696" w:rsidRPr="00836696" w:rsidRDefault="00836696" w:rsidP="00836696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6696">
        <w:rPr>
          <w:rFonts w:ascii="Times New Roman" w:hAnsi="Times New Roman"/>
          <w:b/>
          <w:color w:val="000000" w:themeColor="text1"/>
          <w:sz w:val="24"/>
          <w:szCs w:val="24"/>
        </w:rPr>
        <w:t>Образовательная программа</w:t>
      </w:r>
    </w:p>
    <w:p w:rsidR="00836696" w:rsidRPr="00836696" w:rsidRDefault="00836696" w:rsidP="00836696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6696">
        <w:rPr>
          <w:rFonts w:ascii="Times New Roman" w:hAnsi="Times New Roman"/>
          <w:color w:val="000000" w:themeColor="text1"/>
          <w:sz w:val="24"/>
          <w:szCs w:val="24"/>
        </w:rPr>
        <w:t>«Образование в области физической культуры и спорта</w:t>
      </w:r>
      <w:r w:rsidRPr="0083669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</w:p>
    <w:p w:rsidR="00836696" w:rsidRPr="00836696" w:rsidRDefault="00836696" w:rsidP="00836696">
      <w:pPr>
        <w:widowControl w:val="0"/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36696" w:rsidRPr="00836696" w:rsidRDefault="00836696" w:rsidP="00836696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36696" w:rsidRPr="00836696" w:rsidRDefault="00836696" w:rsidP="00836696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6696">
        <w:rPr>
          <w:rFonts w:ascii="Times New Roman" w:hAnsi="Times New Roman"/>
          <w:b/>
          <w:color w:val="000000" w:themeColor="text1"/>
          <w:sz w:val="24"/>
          <w:szCs w:val="24"/>
        </w:rPr>
        <w:t xml:space="preserve">Форма обучения </w:t>
      </w:r>
    </w:p>
    <w:p w:rsidR="00836696" w:rsidRPr="00836696" w:rsidRDefault="00836696" w:rsidP="00836696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6696">
        <w:rPr>
          <w:rFonts w:ascii="Times New Roman" w:hAnsi="Times New Roman"/>
          <w:b/>
          <w:color w:val="000000" w:themeColor="text1"/>
          <w:sz w:val="24"/>
          <w:szCs w:val="24"/>
        </w:rPr>
        <w:t>очная / заочная</w:t>
      </w:r>
    </w:p>
    <w:p w:rsidR="00836696" w:rsidRPr="00836696" w:rsidRDefault="00836696" w:rsidP="00836696">
      <w:pPr>
        <w:spacing w:after="0" w:line="240" w:lineRule="auto"/>
        <w:ind w:firstLine="708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36696" w:rsidRPr="00836696" w:rsidRDefault="00836696" w:rsidP="00836696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36696" w:rsidRPr="00836696" w:rsidRDefault="00836696" w:rsidP="0083669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>Рассмотрено и одобрено на заседании кафедры</w:t>
      </w:r>
    </w:p>
    <w:p w:rsidR="00836696" w:rsidRPr="00836696" w:rsidRDefault="00836696" w:rsidP="0083669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(протокол №11 от 10.04.2020 г.) </w:t>
      </w:r>
    </w:p>
    <w:p w:rsidR="00836696" w:rsidRPr="00836696" w:rsidRDefault="00836696" w:rsidP="0083669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36696" w:rsidRPr="00836696" w:rsidRDefault="00836696" w:rsidP="0083669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заведующий кафедрой, </w:t>
      </w:r>
      <w:proofErr w:type="spellStart"/>
      <w:r w:rsidRPr="00836696">
        <w:rPr>
          <w:rFonts w:ascii="Times New Roman" w:hAnsi="Times New Roman"/>
          <w:sz w:val="24"/>
          <w:szCs w:val="24"/>
        </w:rPr>
        <w:t>д.п.н</w:t>
      </w:r>
      <w:proofErr w:type="spellEnd"/>
      <w:r w:rsidRPr="00836696">
        <w:rPr>
          <w:rFonts w:ascii="Times New Roman" w:hAnsi="Times New Roman"/>
          <w:sz w:val="24"/>
          <w:szCs w:val="24"/>
        </w:rPr>
        <w:t>., профессор______________ К.С. Дунаев</w:t>
      </w:r>
    </w:p>
    <w:p w:rsidR="00836696" w:rsidRPr="00836696" w:rsidRDefault="00836696" w:rsidP="00836696">
      <w:pPr>
        <w:widowControl w:val="0"/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6696" w:rsidRPr="00836696" w:rsidRDefault="00836696" w:rsidP="00836696">
      <w:pPr>
        <w:widowControl w:val="0"/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836696" w:rsidRPr="00836696" w:rsidRDefault="00836696" w:rsidP="0083669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6696" w:rsidRPr="00836696" w:rsidRDefault="00836696" w:rsidP="0083669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6696" w:rsidRPr="00836696" w:rsidRDefault="00836696" w:rsidP="0083669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6696" w:rsidRPr="00836696" w:rsidRDefault="00836696" w:rsidP="0083669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6696" w:rsidRPr="00836696" w:rsidRDefault="00836696" w:rsidP="0083669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6696" w:rsidRPr="00836696" w:rsidRDefault="00836696" w:rsidP="0083669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36696">
        <w:rPr>
          <w:rFonts w:ascii="Times New Roman" w:hAnsi="Times New Roman"/>
          <w:b/>
          <w:sz w:val="24"/>
          <w:szCs w:val="24"/>
        </w:rPr>
        <w:t>Малаховка</w:t>
      </w:r>
      <w:proofErr w:type="spellEnd"/>
      <w:r w:rsidRPr="00836696">
        <w:rPr>
          <w:rFonts w:ascii="Times New Roman" w:hAnsi="Times New Roman"/>
          <w:b/>
          <w:sz w:val="24"/>
          <w:szCs w:val="24"/>
        </w:rPr>
        <w:t xml:space="preserve">, 2020 год </w:t>
      </w:r>
    </w:p>
    <w:p w:rsidR="00836696" w:rsidRPr="00836696" w:rsidRDefault="00836696" w:rsidP="0083669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6696" w:rsidRPr="00836696" w:rsidRDefault="00836696" w:rsidP="00836696">
      <w:pPr>
        <w:rPr>
          <w:rFonts w:ascii="Times New Roman" w:hAnsi="Times New Roman"/>
          <w:b/>
          <w:sz w:val="28"/>
          <w:szCs w:val="24"/>
        </w:rPr>
      </w:pPr>
      <w:r w:rsidRPr="00836696">
        <w:rPr>
          <w:rFonts w:ascii="Times New Roman" w:hAnsi="Times New Roman"/>
          <w:b/>
          <w:sz w:val="28"/>
          <w:szCs w:val="24"/>
        </w:rPr>
        <w:br w:type="page"/>
      </w:r>
    </w:p>
    <w:p w:rsidR="00836696" w:rsidRPr="00836696" w:rsidRDefault="00836696" w:rsidP="00836696">
      <w:pPr>
        <w:pStyle w:val="a7"/>
        <w:shd w:val="clear" w:color="auto" w:fill="FFFFFF"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836696">
        <w:rPr>
          <w:rFonts w:ascii="Times New Roman" w:hAnsi="Times New Roman"/>
          <w:b/>
          <w:sz w:val="28"/>
          <w:szCs w:val="24"/>
        </w:rPr>
        <w:t>ФОНД ОЦЕНОЧНЫХ СРЕДСТВ ДЛЯ ПРОВЕДЕНИЯ ПРОМЕЖУТОЧНОЙ АТТЕСТАЦИИ</w:t>
      </w:r>
    </w:p>
    <w:p w:rsidR="00836696" w:rsidRPr="00836696" w:rsidRDefault="00836696" w:rsidP="00836696">
      <w:pPr>
        <w:pStyle w:val="a7"/>
        <w:shd w:val="clear" w:color="auto" w:fill="FFFFFF"/>
        <w:ind w:left="0"/>
        <w:jc w:val="center"/>
        <w:rPr>
          <w:rFonts w:ascii="Times New Roman" w:hAnsi="Times New Roman"/>
          <w:sz w:val="28"/>
          <w:szCs w:val="24"/>
        </w:rPr>
      </w:pPr>
    </w:p>
    <w:p w:rsidR="00836696" w:rsidRPr="00836696" w:rsidRDefault="00836696" w:rsidP="00836696">
      <w:pPr>
        <w:pStyle w:val="a7"/>
        <w:numPr>
          <w:ilvl w:val="0"/>
          <w:numId w:val="40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836696">
        <w:rPr>
          <w:rFonts w:ascii="Times New Roman" w:hAnsi="Times New Roman"/>
          <w:b/>
          <w:sz w:val="28"/>
          <w:szCs w:val="24"/>
        </w:rPr>
        <w:t>Паспорт фонда оценочных средств</w:t>
      </w:r>
    </w:p>
    <w:p w:rsidR="00836696" w:rsidRPr="00836696" w:rsidRDefault="00836696" w:rsidP="00836696">
      <w:pPr>
        <w:pStyle w:val="a7"/>
        <w:shd w:val="clear" w:color="auto" w:fill="FFFFFF"/>
        <w:ind w:left="1069"/>
        <w:jc w:val="both"/>
        <w:rPr>
          <w:rFonts w:ascii="Times New Roman" w:hAnsi="Times New Roman"/>
          <w:sz w:val="28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969"/>
        <w:gridCol w:w="3260"/>
      </w:tblGrid>
      <w:tr w:rsidR="00836696" w:rsidRPr="00836696" w:rsidTr="00B5395E">
        <w:trPr>
          <w:trHeight w:val="185"/>
        </w:trPr>
        <w:tc>
          <w:tcPr>
            <w:tcW w:w="1843" w:type="dxa"/>
            <w:vAlign w:val="center"/>
          </w:tcPr>
          <w:p w:rsidR="00836696" w:rsidRPr="00836696" w:rsidRDefault="00836696" w:rsidP="003626CE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3969" w:type="dxa"/>
            <w:vAlign w:val="center"/>
          </w:tcPr>
          <w:p w:rsidR="00836696" w:rsidRPr="00836696" w:rsidRDefault="00836696" w:rsidP="003626CE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Трудовые функции </w:t>
            </w:r>
          </w:p>
        </w:tc>
        <w:tc>
          <w:tcPr>
            <w:tcW w:w="3260" w:type="dxa"/>
            <w:vAlign w:val="center"/>
          </w:tcPr>
          <w:p w:rsidR="00836696" w:rsidRPr="00836696" w:rsidRDefault="00836696" w:rsidP="003626CE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36696">
              <w:rPr>
                <w:rFonts w:ascii="Times New Roman" w:hAnsi="Times New Roman"/>
                <w:iCs/>
                <w:sz w:val="24"/>
                <w:szCs w:val="24"/>
              </w:rPr>
              <w:t>Индикаторы достижения</w:t>
            </w:r>
          </w:p>
        </w:tc>
      </w:tr>
      <w:tr w:rsidR="00836696" w:rsidRPr="00836696" w:rsidTr="00B5395E">
        <w:tc>
          <w:tcPr>
            <w:tcW w:w="1843" w:type="dxa"/>
          </w:tcPr>
          <w:p w:rsidR="00836696" w:rsidRPr="00836696" w:rsidRDefault="00836696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36696">
              <w:rPr>
                <w:rFonts w:ascii="Times New Roman" w:hAnsi="Times New Roman"/>
                <w:sz w:val="24"/>
                <w:szCs w:val="24"/>
              </w:rPr>
              <w:t>УК-3</w:t>
            </w:r>
          </w:p>
        </w:tc>
        <w:tc>
          <w:tcPr>
            <w:tcW w:w="3969" w:type="dxa"/>
          </w:tcPr>
          <w:p w:rsidR="00B5395E" w:rsidRPr="0038759D" w:rsidRDefault="00B5395E" w:rsidP="00B5395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759D">
              <w:rPr>
                <w:rFonts w:ascii="Times New Roman" w:hAnsi="Times New Roman"/>
                <w:sz w:val="24"/>
                <w:szCs w:val="24"/>
              </w:rPr>
              <w:t>G/01.7</w:t>
            </w:r>
          </w:p>
          <w:p w:rsidR="00B5395E" w:rsidRPr="0038759D" w:rsidRDefault="00B5395E" w:rsidP="00B5395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0" w:history="1">
              <w:r w:rsidRPr="0038759D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Управление содержанием, сроками реализации проектов и затратами по организационному, ресурсному, методическому, информационному, научному сопровождению развития физической культуры и спорта</w:t>
              </w:r>
            </w:hyperlink>
          </w:p>
          <w:p w:rsidR="00B5395E" w:rsidRPr="0038759D" w:rsidRDefault="00B5395E" w:rsidP="00B5395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759D">
              <w:rPr>
                <w:rFonts w:ascii="Times New Roman" w:hAnsi="Times New Roman"/>
                <w:sz w:val="24"/>
                <w:szCs w:val="24"/>
              </w:rPr>
              <w:t>H/02.7</w:t>
            </w:r>
          </w:p>
          <w:p w:rsidR="00B5395E" w:rsidRPr="0038759D" w:rsidRDefault="00B5395E" w:rsidP="00B5395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759D">
              <w:rPr>
                <w:rFonts w:ascii="Times New Roman" w:hAnsi="Times New Roman"/>
                <w:sz w:val="24"/>
                <w:szCs w:val="24"/>
              </w:rPr>
              <w:t>Управление подготовкой спортсменов спортивной сборной команды</w:t>
            </w:r>
          </w:p>
          <w:p w:rsidR="00B5395E" w:rsidRPr="0038759D" w:rsidRDefault="00B5395E" w:rsidP="00B5395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759D">
              <w:rPr>
                <w:rFonts w:ascii="Times New Roman" w:hAnsi="Times New Roman"/>
                <w:sz w:val="24"/>
                <w:szCs w:val="24"/>
              </w:rPr>
              <w:t>H/04.7</w:t>
            </w:r>
          </w:p>
          <w:p w:rsidR="00836696" w:rsidRPr="00836696" w:rsidRDefault="00B5395E" w:rsidP="00B5395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759D">
              <w:rPr>
                <w:rFonts w:ascii="Times New Roman" w:hAnsi="Times New Roman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</w:tc>
        <w:tc>
          <w:tcPr>
            <w:tcW w:w="3260" w:type="dxa"/>
          </w:tcPr>
          <w:p w:rsidR="00836696" w:rsidRPr="00836696" w:rsidRDefault="00836696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836696">
              <w:rPr>
                <w:rFonts w:ascii="Times New Roman" w:hAnsi="Times New Roman"/>
                <w:lang w:eastAsia="en-US"/>
              </w:rPr>
              <w:t>Имеет полное представление о структуре и требованиях к реализации утвержденных нормативных документов в области физической культуры и спорта – федеральных стандартов спортивной подготовки, профессиональных стандартов, иных документов</w:t>
            </w:r>
          </w:p>
          <w:p w:rsidR="00836696" w:rsidRPr="00836696" w:rsidRDefault="00836696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836696">
              <w:rPr>
                <w:rFonts w:ascii="Times New Roman" w:hAnsi="Times New Roman"/>
                <w:lang w:eastAsia="en-US"/>
              </w:rPr>
              <w:t>Планирует и эффективно реализует организационные мероприятия, направленные на повышение качества спортивной подготовки</w:t>
            </w:r>
          </w:p>
        </w:tc>
      </w:tr>
      <w:tr w:rsidR="00836696" w:rsidRPr="00836696" w:rsidTr="00B5395E">
        <w:tc>
          <w:tcPr>
            <w:tcW w:w="1843" w:type="dxa"/>
          </w:tcPr>
          <w:p w:rsidR="00836696" w:rsidRPr="00836696" w:rsidRDefault="00836696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36696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  <w:tc>
          <w:tcPr>
            <w:tcW w:w="3969" w:type="dxa"/>
          </w:tcPr>
          <w:p w:rsidR="00B5395E" w:rsidRPr="0038759D" w:rsidRDefault="00B5395E" w:rsidP="00B5395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759D">
              <w:rPr>
                <w:rFonts w:ascii="Times New Roman" w:hAnsi="Times New Roman"/>
                <w:sz w:val="24"/>
                <w:szCs w:val="24"/>
              </w:rPr>
              <w:t>G/01.7</w:t>
            </w:r>
          </w:p>
          <w:p w:rsidR="00B5395E" w:rsidRPr="0038759D" w:rsidRDefault="00B5395E" w:rsidP="00B5395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1" w:history="1">
              <w:r w:rsidRPr="0038759D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Управление содержанием, сроками реализации проектов и затратами по организационному, ресурсному, методическому, информационному, научному сопровождению развития физической культуры и спорта</w:t>
              </w:r>
            </w:hyperlink>
          </w:p>
          <w:p w:rsidR="00B5395E" w:rsidRPr="0038759D" w:rsidRDefault="00B5395E" w:rsidP="00B5395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759D">
              <w:rPr>
                <w:rFonts w:ascii="Times New Roman" w:hAnsi="Times New Roman"/>
                <w:sz w:val="24"/>
                <w:szCs w:val="24"/>
              </w:rPr>
              <w:t>H/02.7</w:t>
            </w:r>
          </w:p>
          <w:p w:rsidR="00B5395E" w:rsidRPr="0038759D" w:rsidRDefault="00B5395E" w:rsidP="00B5395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759D">
              <w:rPr>
                <w:rFonts w:ascii="Times New Roman" w:hAnsi="Times New Roman"/>
                <w:sz w:val="24"/>
                <w:szCs w:val="24"/>
              </w:rPr>
              <w:t>Управление подготовкой спортсменов спортивной сборной команды</w:t>
            </w:r>
          </w:p>
          <w:p w:rsidR="00B5395E" w:rsidRPr="0038759D" w:rsidRDefault="00B5395E" w:rsidP="00B5395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759D">
              <w:rPr>
                <w:rFonts w:ascii="Times New Roman" w:hAnsi="Times New Roman"/>
                <w:sz w:val="24"/>
                <w:szCs w:val="24"/>
              </w:rPr>
              <w:t>H/04.7</w:t>
            </w:r>
          </w:p>
          <w:p w:rsidR="00836696" w:rsidRPr="00836696" w:rsidRDefault="00B5395E" w:rsidP="00B5395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759D">
              <w:rPr>
                <w:rFonts w:ascii="Times New Roman" w:hAnsi="Times New Roman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</w:tc>
        <w:tc>
          <w:tcPr>
            <w:tcW w:w="3260" w:type="dxa"/>
          </w:tcPr>
          <w:p w:rsidR="00836696" w:rsidRPr="00836696" w:rsidRDefault="00836696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lang w:eastAsia="en-US"/>
              </w:rPr>
            </w:pPr>
            <w:r w:rsidRPr="00836696">
              <w:rPr>
                <w:rFonts w:ascii="Times New Roman" w:hAnsi="Times New Roman"/>
                <w:lang w:eastAsia="en-US"/>
              </w:rPr>
              <w:t xml:space="preserve">Применяет разнообразные средства и методы спортивной подготовки; </w:t>
            </w:r>
          </w:p>
          <w:p w:rsidR="00836696" w:rsidRPr="00836696" w:rsidRDefault="00836696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836696">
              <w:rPr>
                <w:rFonts w:ascii="Times New Roman" w:hAnsi="Times New Roman"/>
                <w:lang w:eastAsia="en-US"/>
              </w:rPr>
              <w:t>Оперативно и комплексно осуществляет внесение  оперативных изменений в процесс подготовки, при подготовке долгосрочной тренировочной программы</w:t>
            </w:r>
          </w:p>
        </w:tc>
      </w:tr>
      <w:tr w:rsidR="00836696" w:rsidRPr="00836696" w:rsidTr="00B5395E">
        <w:tc>
          <w:tcPr>
            <w:tcW w:w="1843" w:type="dxa"/>
          </w:tcPr>
          <w:p w:rsidR="00836696" w:rsidRPr="00836696" w:rsidRDefault="00836696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36696">
              <w:rPr>
                <w:rFonts w:ascii="Times New Roman" w:hAnsi="Times New Roman"/>
                <w:sz w:val="24"/>
                <w:szCs w:val="24"/>
              </w:rPr>
              <w:t>ПК-4</w:t>
            </w:r>
          </w:p>
        </w:tc>
        <w:tc>
          <w:tcPr>
            <w:tcW w:w="3969" w:type="dxa"/>
          </w:tcPr>
          <w:p w:rsidR="00B5395E" w:rsidRPr="0038759D" w:rsidRDefault="00B5395E" w:rsidP="00B5395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759D">
              <w:rPr>
                <w:rFonts w:ascii="Times New Roman" w:hAnsi="Times New Roman"/>
                <w:sz w:val="24"/>
                <w:szCs w:val="24"/>
              </w:rPr>
              <w:t>G/01.7</w:t>
            </w:r>
          </w:p>
          <w:p w:rsidR="00B5395E" w:rsidRPr="0038759D" w:rsidRDefault="00B5395E" w:rsidP="00B5395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2" w:history="1">
              <w:r w:rsidRPr="0038759D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Управление содержанием, сроками реализации проектов и затратами по организационному, ресурсному, методическому, информационному, научному сопровождению развития физической культуры и спорта</w:t>
              </w:r>
            </w:hyperlink>
          </w:p>
          <w:p w:rsidR="00B5395E" w:rsidRPr="0038759D" w:rsidRDefault="00B5395E" w:rsidP="00B5395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759D">
              <w:rPr>
                <w:rFonts w:ascii="Times New Roman" w:hAnsi="Times New Roman"/>
                <w:sz w:val="24"/>
                <w:szCs w:val="24"/>
              </w:rPr>
              <w:t>H/02.7</w:t>
            </w:r>
          </w:p>
          <w:p w:rsidR="00B5395E" w:rsidRPr="0038759D" w:rsidRDefault="00B5395E" w:rsidP="00B5395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759D">
              <w:rPr>
                <w:rFonts w:ascii="Times New Roman" w:hAnsi="Times New Roman"/>
                <w:sz w:val="24"/>
                <w:szCs w:val="24"/>
              </w:rPr>
              <w:t>Управление подготовкой спортсменов спортивной сборной команды</w:t>
            </w:r>
          </w:p>
          <w:p w:rsidR="00B5395E" w:rsidRPr="0038759D" w:rsidRDefault="00B5395E" w:rsidP="00B5395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759D">
              <w:rPr>
                <w:rFonts w:ascii="Times New Roman" w:hAnsi="Times New Roman"/>
                <w:sz w:val="24"/>
                <w:szCs w:val="24"/>
              </w:rPr>
              <w:t>H/04.7</w:t>
            </w:r>
          </w:p>
          <w:p w:rsidR="00836696" w:rsidRPr="00836696" w:rsidRDefault="00B5395E" w:rsidP="00B5395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759D">
              <w:rPr>
                <w:rFonts w:ascii="Times New Roman" w:hAnsi="Times New Roman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</w:tc>
        <w:tc>
          <w:tcPr>
            <w:tcW w:w="3260" w:type="dxa"/>
          </w:tcPr>
          <w:p w:rsidR="00836696" w:rsidRPr="00836696" w:rsidRDefault="00836696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lang w:eastAsia="en-US"/>
              </w:rPr>
            </w:pPr>
            <w:r w:rsidRPr="00836696">
              <w:rPr>
                <w:rFonts w:ascii="Times New Roman" w:hAnsi="Times New Roman"/>
                <w:lang w:eastAsia="en-US"/>
              </w:rPr>
              <w:lastRenderedPageBreak/>
              <w:t xml:space="preserve">Знает и выполняет требования к </w:t>
            </w:r>
            <w:r w:rsidRPr="00836696">
              <w:rPr>
                <w:rFonts w:ascii="Times New Roman" w:hAnsi="Times New Roman"/>
                <w:lang w:eastAsia="en-US"/>
              </w:rPr>
              <w:lastRenderedPageBreak/>
              <w:t>качественным характеристикам материально-технического обеспечения тренировочного процесса на каждом этапе спортивной подготовки;</w:t>
            </w:r>
          </w:p>
          <w:p w:rsidR="00836696" w:rsidRPr="00836696" w:rsidRDefault="00836696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836696">
              <w:rPr>
                <w:rFonts w:ascii="Times New Roman" w:hAnsi="Times New Roman"/>
                <w:lang w:eastAsia="en-US"/>
              </w:rPr>
              <w:t>Разрабатывает планы проведения научных исследований и проводит оценку полученных результатов, основываясь на основных принципах теории и методики спорта, достижениях отечественной и зарубежной науки</w:t>
            </w:r>
          </w:p>
        </w:tc>
      </w:tr>
    </w:tbl>
    <w:p w:rsidR="00836696" w:rsidRPr="00836696" w:rsidRDefault="00836696" w:rsidP="00836696">
      <w:pPr>
        <w:rPr>
          <w:rFonts w:ascii="Times New Roman" w:hAnsi="Times New Roman"/>
          <w:caps/>
          <w:color w:val="000000"/>
          <w:spacing w:val="-1"/>
          <w:sz w:val="24"/>
          <w:szCs w:val="24"/>
        </w:rPr>
      </w:pPr>
    </w:p>
    <w:p w:rsidR="00836696" w:rsidRPr="00836696" w:rsidRDefault="00836696" w:rsidP="00836696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</w:p>
    <w:p w:rsidR="00836696" w:rsidRPr="00836696" w:rsidRDefault="00836696" w:rsidP="00836696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836696">
        <w:rPr>
          <w:rFonts w:ascii="Times New Roman" w:hAnsi="Times New Roman"/>
          <w:b/>
          <w:sz w:val="24"/>
          <w:szCs w:val="24"/>
        </w:rPr>
        <w:t>Вопросы к зачету</w:t>
      </w:r>
    </w:p>
    <w:p w:rsidR="00836696" w:rsidRPr="00836696" w:rsidRDefault="00836696" w:rsidP="00836696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836696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</w:p>
    <w:p w:rsidR="00836696" w:rsidRPr="00836696" w:rsidRDefault="00836696" w:rsidP="00836696">
      <w:pPr>
        <w:pStyle w:val="a7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>Отбор и прогнозирование в детско-юношеском спорте</w:t>
      </w:r>
    </w:p>
    <w:p w:rsidR="00836696" w:rsidRPr="00836696" w:rsidRDefault="00836696" w:rsidP="00836696">
      <w:pPr>
        <w:pStyle w:val="a7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Основы тренировки и содержание тренировочного процесса в </w:t>
      </w:r>
      <w:proofErr w:type="gramStart"/>
      <w:r w:rsidRPr="00836696">
        <w:rPr>
          <w:rFonts w:ascii="Times New Roman" w:hAnsi="Times New Roman"/>
          <w:sz w:val="24"/>
          <w:szCs w:val="24"/>
        </w:rPr>
        <w:t>детско-юношеском</w:t>
      </w:r>
      <w:proofErr w:type="gramEnd"/>
      <w:r w:rsidRPr="00836696">
        <w:rPr>
          <w:rFonts w:ascii="Times New Roman" w:hAnsi="Times New Roman"/>
          <w:sz w:val="24"/>
          <w:szCs w:val="24"/>
        </w:rPr>
        <w:t xml:space="preserve"> спорта</w:t>
      </w:r>
    </w:p>
    <w:p w:rsidR="00836696" w:rsidRPr="00836696" w:rsidRDefault="00836696" w:rsidP="00836696">
      <w:pPr>
        <w:pStyle w:val="a7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>Структура отдельного тренировочного занятия, микро-, мез</w:t>
      </w:r>
      <w:proofErr w:type="gramStart"/>
      <w:r w:rsidRPr="00836696">
        <w:rPr>
          <w:rFonts w:ascii="Times New Roman" w:hAnsi="Times New Roman"/>
          <w:sz w:val="24"/>
          <w:szCs w:val="24"/>
        </w:rPr>
        <w:t>о-</w:t>
      </w:r>
      <w:proofErr w:type="gramEnd"/>
      <w:r w:rsidRPr="00836696">
        <w:rPr>
          <w:rFonts w:ascii="Times New Roman" w:hAnsi="Times New Roman"/>
          <w:sz w:val="24"/>
          <w:szCs w:val="24"/>
        </w:rPr>
        <w:t>, макроцикла подготовки  в детско-юношеском спорте</w:t>
      </w:r>
    </w:p>
    <w:p w:rsidR="00836696" w:rsidRPr="00836696" w:rsidRDefault="00836696" w:rsidP="00836696">
      <w:pPr>
        <w:pStyle w:val="a7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>Планирование многолетней тренировки на основе индивидуальных особенностей  в детско-юношеском спорте</w:t>
      </w:r>
    </w:p>
    <w:p w:rsidR="00836696" w:rsidRPr="00836696" w:rsidRDefault="00836696" w:rsidP="00836696">
      <w:pPr>
        <w:pStyle w:val="a7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>Проблемы утомления и восстановления в детско-юношеском спорте</w:t>
      </w:r>
    </w:p>
    <w:p w:rsidR="00836696" w:rsidRPr="00836696" w:rsidRDefault="00836696" w:rsidP="00836696">
      <w:pPr>
        <w:pStyle w:val="a7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>Медицинское обеспечение в детско-юношеском спорте</w:t>
      </w:r>
    </w:p>
    <w:p w:rsidR="00836696" w:rsidRPr="00836696" w:rsidRDefault="00836696" w:rsidP="00836696">
      <w:pPr>
        <w:pStyle w:val="a7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>Особенности подготовки спортсменок в детско-юношеском спорте</w:t>
      </w:r>
    </w:p>
    <w:p w:rsidR="00836696" w:rsidRPr="00836696" w:rsidRDefault="00836696" w:rsidP="00836696">
      <w:pPr>
        <w:pStyle w:val="a7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>Аппаратные методики контроля и тренировки  в детско-юношеском  спорте</w:t>
      </w:r>
    </w:p>
    <w:p w:rsidR="00836696" w:rsidRPr="00836696" w:rsidRDefault="00836696" w:rsidP="00836696">
      <w:pPr>
        <w:pStyle w:val="a7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Оперативный контроль в процессе подготовки юных спортсменов  </w:t>
      </w:r>
    </w:p>
    <w:p w:rsidR="00836696" w:rsidRPr="00836696" w:rsidRDefault="00836696" w:rsidP="00836696">
      <w:pPr>
        <w:pStyle w:val="a7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Текущее обследование в процессе подготовки юных спортсменов  </w:t>
      </w:r>
    </w:p>
    <w:p w:rsidR="00836696" w:rsidRPr="00836696" w:rsidRDefault="00836696" w:rsidP="00836696">
      <w:pPr>
        <w:pStyle w:val="a7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Этапный контроль в процессе подготовки юных спортсменов  </w:t>
      </w:r>
    </w:p>
    <w:p w:rsidR="00836696" w:rsidRPr="00836696" w:rsidRDefault="00836696" w:rsidP="00836696">
      <w:pPr>
        <w:pStyle w:val="a7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Комплексный контроль в процессе подготовки юных спортсменов  </w:t>
      </w:r>
    </w:p>
    <w:p w:rsidR="00836696" w:rsidRPr="00836696" w:rsidRDefault="00836696" w:rsidP="00836696">
      <w:pPr>
        <w:pStyle w:val="a7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Оценка эффективности управления спортивной формой в процессе подготовки юных спортсменов  </w:t>
      </w:r>
    </w:p>
    <w:p w:rsidR="00836696" w:rsidRPr="00836696" w:rsidRDefault="00836696" w:rsidP="00836696">
      <w:pPr>
        <w:pStyle w:val="a7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>Организационно-методический аспе</w:t>
      </w:r>
      <w:proofErr w:type="gramStart"/>
      <w:r w:rsidRPr="00836696">
        <w:rPr>
          <w:rFonts w:ascii="Times New Roman" w:hAnsi="Times New Roman"/>
          <w:sz w:val="24"/>
          <w:szCs w:val="24"/>
        </w:rPr>
        <w:t>кт в пр</w:t>
      </w:r>
      <w:proofErr w:type="gramEnd"/>
      <w:r w:rsidRPr="00836696">
        <w:rPr>
          <w:rFonts w:ascii="Times New Roman" w:hAnsi="Times New Roman"/>
          <w:sz w:val="24"/>
          <w:szCs w:val="24"/>
        </w:rPr>
        <w:t xml:space="preserve">оцессе подготовки юных спортсменов  </w:t>
      </w:r>
    </w:p>
    <w:p w:rsidR="00836696" w:rsidRPr="00836696" w:rsidRDefault="00836696" w:rsidP="00836696">
      <w:pPr>
        <w:pStyle w:val="a7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Материально-техническое обеспечение в процессе подготовки юных спортсменов  </w:t>
      </w:r>
    </w:p>
    <w:p w:rsidR="00836696" w:rsidRPr="00836696" w:rsidRDefault="00836696" w:rsidP="00836696">
      <w:pPr>
        <w:pStyle w:val="a7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>Научные исследования в спорте: цели, задачи, методы</w:t>
      </w:r>
    </w:p>
    <w:p w:rsidR="00836696" w:rsidRPr="00836696" w:rsidRDefault="00836696" w:rsidP="00836696">
      <w:pPr>
        <w:pStyle w:val="a7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Система спортивных соревнований в многолетнем тренировочном процессе </w:t>
      </w:r>
    </w:p>
    <w:p w:rsidR="00836696" w:rsidRPr="00836696" w:rsidRDefault="00836696" w:rsidP="0083669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36696" w:rsidRPr="00836696" w:rsidRDefault="00836696" w:rsidP="00836696">
      <w:pPr>
        <w:tabs>
          <w:tab w:val="left" w:pos="2295"/>
        </w:tabs>
        <w:spacing w:after="0" w:line="240" w:lineRule="auto"/>
        <w:ind w:left="57" w:right="57" w:firstLine="720"/>
        <w:jc w:val="both"/>
        <w:rPr>
          <w:rFonts w:ascii="Times New Roman" w:hAnsi="Times New Roman"/>
          <w:b/>
          <w:sz w:val="24"/>
          <w:szCs w:val="24"/>
        </w:rPr>
      </w:pPr>
      <w:r w:rsidRPr="00836696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836696" w:rsidRPr="00836696" w:rsidRDefault="00836696" w:rsidP="00836696">
      <w:pPr>
        <w:spacing w:after="0" w:line="240" w:lineRule="auto"/>
        <w:ind w:left="57" w:right="57" w:firstLine="709"/>
        <w:jc w:val="both"/>
        <w:rPr>
          <w:rFonts w:ascii="Times New Roman" w:hAnsi="Times New Roman"/>
          <w:iCs/>
          <w:sz w:val="24"/>
          <w:szCs w:val="24"/>
        </w:rPr>
      </w:pPr>
      <w:r w:rsidRPr="00836696">
        <w:rPr>
          <w:rFonts w:ascii="Times New Roman" w:hAnsi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:rsidR="00836696" w:rsidRPr="00836696" w:rsidRDefault="00836696" w:rsidP="00836696">
      <w:pPr>
        <w:spacing w:after="0" w:line="240" w:lineRule="auto"/>
        <w:ind w:left="57" w:right="57" w:firstLine="709"/>
        <w:jc w:val="both"/>
        <w:rPr>
          <w:rFonts w:ascii="Times New Roman" w:hAnsi="Times New Roman"/>
          <w:iCs/>
          <w:sz w:val="24"/>
          <w:szCs w:val="24"/>
        </w:rPr>
      </w:pPr>
      <w:r w:rsidRPr="00836696">
        <w:rPr>
          <w:rFonts w:ascii="Times New Roman" w:hAnsi="Times New Roman"/>
          <w:iCs/>
          <w:sz w:val="24"/>
          <w:szCs w:val="24"/>
        </w:rPr>
        <w:t xml:space="preserve"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</w:t>
      </w:r>
      <w:r w:rsidRPr="00836696">
        <w:rPr>
          <w:rFonts w:ascii="Times New Roman" w:hAnsi="Times New Roman"/>
          <w:iCs/>
          <w:sz w:val="24"/>
          <w:szCs w:val="24"/>
        </w:rPr>
        <w:lastRenderedPageBreak/>
        <w:t>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836696" w:rsidRPr="00836696" w:rsidRDefault="00836696" w:rsidP="0083669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836696" w:rsidRPr="00836696" w:rsidRDefault="00836696" w:rsidP="00836696">
      <w:pPr>
        <w:tabs>
          <w:tab w:val="left" w:pos="2295"/>
        </w:tabs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836696">
        <w:rPr>
          <w:rFonts w:ascii="Times New Roman" w:hAnsi="Times New Roman"/>
          <w:b/>
          <w:sz w:val="24"/>
          <w:szCs w:val="24"/>
        </w:rPr>
        <w:t>Вопросы для коллоквиума</w:t>
      </w:r>
    </w:p>
    <w:p w:rsidR="00836696" w:rsidRPr="00836696" w:rsidRDefault="00836696" w:rsidP="00836696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>по дисциплине «Теория и методика детско-юношеского спорта»</w:t>
      </w:r>
    </w:p>
    <w:p w:rsidR="00836696" w:rsidRPr="00836696" w:rsidRDefault="00836696" w:rsidP="00836696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</w:p>
    <w:p w:rsidR="00836696" w:rsidRPr="00836696" w:rsidRDefault="00836696" w:rsidP="00836696">
      <w:pPr>
        <w:spacing w:after="0" w:line="240" w:lineRule="auto"/>
        <w:ind w:right="57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836696">
        <w:rPr>
          <w:rFonts w:ascii="Times New Roman" w:hAnsi="Times New Roman"/>
          <w:b/>
          <w:sz w:val="24"/>
          <w:szCs w:val="24"/>
        </w:rPr>
        <w:t xml:space="preserve">Раздел 1. </w:t>
      </w:r>
      <w:r w:rsidRPr="00836696">
        <w:rPr>
          <w:rFonts w:ascii="Times New Roman" w:hAnsi="Times New Roman"/>
          <w:b/>
        </w:rPr>
        <w:t>Основные положения спортивной подготовки юных спортсменов: отбор, определение цели и задач, выбор тестовых процедур</w:t>
      </w:r>
    </w:p>
    <w:p w:rsidR="00836696" w:rsidRPr="00836696" w:rsidRDefault="00836696" w:rsidP="00836696">
      <w:pPr>
        <w:widowControl w:val="0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36696">
        <w:rPr>
          <w:rFonts w:ascii="Times New Roman" w:hAnsi="Times New Roman"/>
          <w:color w:val="000000" w:themeColor="text1"/>
          <w:sz w:val="24"/>
          <w:szCs w:val="24"/>
        </w:rPr>
        <w:t>Основные типы нормативных документов, регулирующих деятельность организаций, осуществляющих спортивную подготовку: федеральный стандарт спортивной подготовки по виду спорта, типовая программа спортивной подготовки.</w:t>
      </w:r>
    </w:p>
    <w:p w:rsidR="00836696" w:rsidRPr="00836696" w:rsidRDefault="00836696" w:rsidP="00836696">
      <w:pPr>
        <w:widowControl w:val="0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36696">
        <w:rPr>
          <w:rFonts w:ascii="Times New Roman" w:hAnsi="Times New Roman"/>
          <w:color w:val="000000"/>
          <w:sz w:val="24"/>
          <w:szCs w:val="24"/>
        </w:rPr>
        <w:t>Организация и проведение отбора в детско-юношеском спорте</w:t>
      </w:r>
    </w:p>
    <w:p w:rsidR="00836696" w:rsidRPr="00836696" w:rsidRDefault="00836696" w:rsidP="00836696">
      <w:pPr>
        <w:widowControl w:val="0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36696">
        <w:rPr>
          <w:rFonts w:ascii="Times New Roman" w:hAnsi="Times New Roman"/>
          <w:color w:val="000000"/>
          <w:sz w:val="24"/>
          <w:szCs w:val="24"/>
        </w:rPr>
        <w:t>Специфика спортивной подготовки в детско-юношеском спорте на различных этапах</w:t>
      </w:r>
    </w:p>
    <w:p w:rsidR="00836696" w:rsidRPr="00836696" w:rsidRDefault="00836696" w:rsidP="00836696">
      <w:pPr>
        <w:widowControl w:val="0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36696">
        <w:rPr>
          <w:rFonts w:ascii="Times New Roman" w:hAnsi="Times New Roman"/>
          <w:color w:val="000000"/>
          <w:sz w:val="24"/>
          <w:szCs w:val="24"/>
        </w:rPr>
        <w:t>Физиологические и психологические характеристики юных спортсменов</w:t>
      </w:r>
    </w:p>
    <w:p w:rsidR="00836696" w:rsidRPr="00836696" w:rsidRDefault="00836696" w:rsidP="00836696">
      <w:pPr>
        <w:widowControl w:val="0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36696">
        <w:rPr>
          <w:rFonts w:ascii="Times New Roman" w:hAnsi="Times New Roman"/>
          <w:color w:val="000000"/>
          <w:sz w:val="24"/>
          <w:szCs w:val="24"/>
        </w:rPr>
        <w:t>Система спортивных соревнований в избранном виде спорта</w:t>
      </w:r>
    </w:p>
    <w:p w:rsidR="00836696" w:rsidRPr="00836696" w:rsidRDefault="00836696" w:rsidP="00836696">
      <w:pPr>
        <w:widowControl w:val="0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36696">
        <w:rPr>
          <w:rFonts w:ascii="Times New Roman" w:hAnsi="Times New Roman"/>
          <w:color w:val="000000"/>
          <w:sz w:val="24"/>
          <w:szCs w:val="24"/>
        </w:rPr>
        <w:t>Тесты  и практические испытания в детско-юношеском спорте</w:t>
      </w:r>
    </w:p>
    <w:p w:rsidR="00836696" w:rsidRPr="00836696" w:rsidRDefault="00836696" w:rsidP="00836696">
      <w:pPr>
        <w:widowControl w:val="0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36696">
        <w:rPr>
          <w:rFonts w:ascii="Times New Roman" w:hAnsi="Times New Roman"/>
          <w:color w:val="000000"/>
          <w:sz w:val="24"/>
          <w:szCs w:val="24"/>
        </w:rPr>
        <w:t>Научно-методическое, медико-биологическое, психологическое обеспечение детско-юношеского спорта</w:t>
      </w:r>
    </w:p>
    <w:p w:rsidR="00836696" w:rsidRPr="00836696" w:rsidRDefault="00836696" w:rsidP="00836696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36696" w:rsidRPr="00836696" w:rsidRDefault="00836696" w:rsidP="00836696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6696">
        <w:rPr>
          <w:rFonts w:ascii="Times New Roman" w:hAnsi="Times New Roman"/>
          <w:b/>
          <w:spacing w:val="-4"/>
          <w:sz w:val="24"/>
          <w:szCs w:val="24"/>
        </w:rPr>
        <w:t xml:space="preserve">Раздел 2. </w:t>
      </w:r>
      <w:r w:rsidRPr="00836696">
        <w:rPr>
          <w:rFonts w:ascii="Times New Roman" w:hAnsi="Times New Roman"/>
          <w:b/>
        </w:rPr>
        <w:t>Основы тренировки и содержание тренировочного процесса юных спортсменов.</w:t>
      </w:r>
    </w:p>
    <w:p w:rsidR="00836696" w:rsidRPr="00836696" w:rsidRDefault="00836696" w:rsidP="00836696">
      <w:pPr>
        <w:widowControl w:val="0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 </w:t>
      </w:r>
      <w:r w:rsidRPr="00836696">
        <w:rPr>
          <w:rFonts w:ascii="Times New Roman" w:hAnsi="Times New Roman"/>
          <w:color w:val="000000"/>
          <w:sz w:val="24"/>
          <w:szCs w:val="24"/>
        </w:rPr>
        <w:t>Планирование многолетнего тренировочного процесса в детско-юношеском спорте</w:t>
      </w:r>
    </w:p>
    <w:p w:rsidR="00836696" w:rsidRPr="00836696" w:rsidRDefault="00836696" w:rsidP="00836696">
      <w:pPr>
        <w:widowControl w:val="0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36696">
        <w:rPr>
          <w:rFonts w:ascii="Times New Roman" w:hAnsi="Times New Roman"/>
          <w:color w:val="000000"/>
          <w:sz w:val="24"/>
          <w:szCs w:val="24"/>
        </w:rPr>
        <w:t>Структура и содержание тренировочных микроциклов</w:t>
      </w:r>
    </w:p>
    <w:p w:rsidR="00836696" w:rsidRPr="00836696" w:rsidRDefault="00836696" w:rsidP="00836696">
      <w:pPr>
        <w:widowControl w:val="0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36696">
        <w:rPr>
          <w:rFonts w:ascii="Times New Roman" w:hAnsi="Times New Roman"/>
          <w:color w:val="000000"/>
          <w:sz w:val="24"/>
          <w:szCs w:val="24"/>
        </w:rPr>
        <w:t xml:space="preserve">Направленность и содержание </w:t>
      </w:r>
      <w:proofErr w:type="gramStart"/>
      <w:r w:rsidRPr="00836696">
        <w:rPr>
          <w:rFonts w:ascii="Times New Roman" w:hAnsi="Times New Roman"/>
          <w:color w:val="000000"/>
          <w:sz w:val="24"/>
          <w:szCs w:val="24"/>
        </w:rPr>
        <w:t>тренировочных</w:t>
      </w:r>
      <w:proofErr w:type="gramEnd"/>
      <w:r w:rsidRPr="0083669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36696">
        <w:rPr>
          <w:rFonts w:ascii="Times New Roman" w:hAnsi="Times New Roman"/>
          <w:color w:val="000000"/>
          <w:sz w:val="24"/>
          <w:szCs w:val="24"/>
        </w:rPr>
        <w:t>мезоциклов</w:t>
      </w:r>
      <w:proofErr w:type="spellEnd"/>
    </w:p>
    <w:p w:rsidR="00836696" w:rsidRPr="00836696" w:rsidRDefault="00836696" w:rsidP="00836696">
      <w:pPr>
        <w:widowControl w:val="0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36696">
        <w:rPr>
          <w:rFonts w:ascii="Times New Roman" w:hAnsi="Times New Roman"/>
          <w:color w:val="000000"/>
          <w:sz w:val="24"/>
          <w:szCs w:val="24"/>
        </w:rPr>
        <w:t xml:space="preserve">Построение  </w:t>
      </w:r>
      <w:proofErr w:type="gramStart"/>
      <w:r w:rsidRPr="00836696">
        <w:rPr>
          <w:rFonts w:ascii="Times New Roman" w:hAnsi="Times New Roman"/>
          <w:color w:val="000000"/>
          <w:sz w:val="24"/>
          <w:szCs w:val="24"/>
        </w:rPr>
        <w:t>годичных</w:t>
      </w:r>
      <w:proofErr w:type="gramEnd"/>
      <w:r w:rsidRPr="00836696">
        <w:rPr>
          <w:rFonts w:ascii="Times New Roman" w:hAnsi="Times New Roman"/>
          <w:color w:val="000000"/>
          <w:sz w:val="24"/>
          <w:szCs w:val="24"/>
        </w:rPr>
        <w:t xml:space="preserve"> макроциклов в детско-юношеском спорте</w:t>
      </w:r>
    </w:p>
    <w:p w:rsidR="00836696" w:rsidRPr="00836696" w:rsidRDefault="00836696" w:rsidP="00836696">
      <w:pPr>
        <w:pStyle w:val="a7"/>
        <w:widowControl w:val="0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6696">
        <w:rPr>
          <w:rFonts w:ascii="Times New Roman" w:hAnsi="Times New Roman"/>
          <w:color w:val="000000" w:themeColor="text1"/>
          <w:sz w:val="24"/>
          <w:szCs w:val="24"/>
        </w:rPr>
        <w:t>Современные технологии управления спортивной формой в многолетнем тренировочном процессе (конкретный пример)</w:t>
      </w:r>
    </w:p>
    <w:p w:rsidR="00836696" w:rsidRPr="00836696" w:rsidRDefault="00836696" w:rsidP="00836696">
      <w:pPr>
        <w:pStyle w:val="a7"/>
        <w:widowControl w:val="0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6696">
        <w:rPr>
          <w:rFonts w:ascii="Times New Roman" w:hAnsi="Times New Roman"/>
          <w:color w:val="000000" w:themeColor="text1"/>
          <w:sz w:val="24"/>
          <w:szCs w:val="24"/>
        </w:rPr>
        <w:t>Тренер как ведущее звено спортивной подготовки. Требования к уровню квалификации, анализ выполняемой работы</w:t>
      </w:r>
    </w:p>
    <w:p w:rsidR="00836696" w:rsidRPr="00836696" w:rsidRDefault="00836696" w:rsidP="00836696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36696" w:rsidRPr="00836696" w:rsidRDefault="00836696" w:rsidP="00836696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6696">
        <w:rPr>
          <w:rFonts w:ascii="Times New Roman" w:hAnsi="Times New Roman"/>
          <w:b/>
          <w:spacing w:val="-4"/>
          <w:sz w:val="24"/>
          <w:szCs w:val="24"/>
        </w:rPr>
        <w:t xml:space="preserve">Раздел 3. </w:t>
      </w:r>
      <w:r w:rsidRPr="00836696">
        <w:rPr>
          <w:rFonts w:ascii="Times New Roman" w:hAnsi="Times New Roman"/>
          <w:b/>
        </w:rPr>
        <w:t>Структура отдельного тренировочного занятия, микро-, мез</w:t>
      </w:r>
      <w:proofErr w:type="gramStart"/>
      <w:r w:rsidRPr="00836696">
        <w:rPr>
          <w:rFonts w:ascii="Times New Roman" w:hAnsi="Times New Roman"/>
          <w:b/>
        </w:rPr>
        <w:t>о-</w:t>
      </w:r>
      <w:proofErr w:type="gramEnd"/>
      <w:r w:rsidRPr="00836696">
        <w:rPr>
          <w:rFonts w:ascii="Times New Roman" w:hAnsi="Times New Roman"/>
          <w:b/>
        </w:rPr>
        <w:t>, макроцикла подготовки юных спортсменов</w:t>
      </w:r>
    </w:p>
    <w:p w:rsidR="00836696" w:rsidRPr="00836696" w:rsidRDefault="00836696" w:rsidP="00836696">
      <w:pPr>
        <w:pStyle w:val="a7"/>
        <w:numPr>
          <w:ilvl w:val="2"/>
          <w:numId w:val="41"/>
        </w:numPr>
        <w:tabs>
          <w:tab w:val="clear" w:pos="21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color w:val="000000" w:themeColor="text1"/>
          <w:sz w:val="24"/>
          <w:szCs w:val="24"/>
        </w:rPr>
        <w:t>Применение инвентаря и оборудования на тренировочных занятиях: критерии оценки эффективности</w:t>
      </w:r>
    </w:p>
    <w:p w:rsidR="00836696" w:rsidRPr="00836696" w:rsidRDefault="00836696" w:rsidP="00836696">
      <w:pPr>
        <w:pStyle w:val="a7"/>
        <w:numPr>
          <w:ilvl w:val="2"/>
          <w:numId w:val="41"/>
        </w:numPr>
        <w:tabs>
          <w:tab w:val="clear" w:pos="21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>Планирование и особенности построения соревновательной деятельности юных спортсменов</w:t>
      </w:r>
    </w:p>
    <w:p w:rsidR="00836696" w:rsidRPr="00836696" w:rsidRDefault="00836696" w:rsidP="00836696">
      <w:pPr>
        <w:pStyle w:val="a7"/>
        <w:numPr>
          <w:ilvl w:val="1"/>
          <w:numId w:val="4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Проблемы акклиматизации и адаптации </w:t>
      </w:r>
      <w:proofErr w:type="gramStart"/>
      <w:r w:rsidRPr="00836696">
        <w:rPr>
          <w:rFonts w:ascii="Times New Roman" w:hAnsi="Times New Roman"/>
          <w:sz w:val="24"/>
          <w:szCs w:val="24"/>
        </w:rPr>
        <w:t>при</w:t>
      </w:r>
      <w:proofErr w:type="gramEnd"/>
      <w:r w:rsidRPr="00836696">
        <w:rPr>
          <w:rFonts w:ascii="Times New Roman" w:hAnsi="Times New Roman"/>
          <w:sz w:val="24"/>
          <w:szCs w:val="24"/>
        </w:rPr>
        <w:t xml:space="preserve"> перемещение в другие климатические зоны</w:t>
      </w:r>
    </w:p>
    <w:p w:rsidR="00836696" w:rsidRPr="00836696" w:rsidRDefault="00836696" w:rsidP="00836696">
      <w:pPr>
        <w:pStyle w:val="a7"/>
        <w:numPr>
          <w:ilvl w:val="1"/>
          <w:numId w:val="4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Физическая подготовка в соревновательном процессе </w:t>
      </w:r>
    </w:p>
    <w:p w:rsidR="00836696" w:rsidRPr="00836696" w:rsidRDefault="00836696" w:rsidP="00836696">
      <w:pPr>
        <w:pStyle w:val="a7"/>
        <w:numPr>
          <w:ilvl w:val="1"/>
          <w:numId w:val="4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Техническая подготовка в соревновательном процессе </w:t>
      </w:r>
    </w:p>
    <w:p w:rsidR="00836696" w:rsidRPr="00836696" w:rsidRDefault="00836696" w:rsidP="00836696">
      <w:pPr>
        <w:pStyle w:val="a7"/>
        <w:numPr>
          <w:ilvl w:val="1"/>
          <w:numId w:val="4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>Тактическая и психологическая подготовка в соревновательном процессе</w:t>
      </w:r>
    </w:p>
    <w:p w:rsidR="00836696" w:rsidRPr="00836696" w:rsidRDefault="00836696" w:rsidP="00836696">
      <w:pPr>
        <w:pStyle w:val="a7"/>
        <w:numPr>
          <w:ilvl w:val="1"/>
          <w:numId w:val="4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Cs w:val="24"/>
        </w:rPr>
        <w:t>Восстановительные мероприятия  в соревновательный период</w:t>
      </w:r>
    </w:p>
    <w:p w:rsidR="00836696" w:rsidRPr="00836696" w:rsidRDefault="00836696" w:rsidP="00836696">
      <w:pPr>
        <w:pStyle w:val="a7"/>
        <w:numPr>
          <w:ilvl w:val="1"/>
          <w:numId w:val="4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color w:val="000000" w:themeColor="text1"/>
          <w:sz w:val="24"/>
          <w:szCs w:val="24"/>
        </w:rPr>
        <w:t xml:space="preserve">Нормы и правила </w:t>
      </w:r>
      <w:r w:rsidRPr="00836696">
        <w:rPr>
          <w:rFonts w:ascii="Times New Roman" w:hAnsi="Times New Roman"/>
          <w:sz w:val="24"/>
          <w:szCs w:val="24"/>
        </w:rPr>
        <w:t>техники безопасности на тренировочных занятиях и во время проведения соревнований</w:t>
      </w:r>
    </w:p>
    <w:p w:rsidR="00836696" w:rsidRPr="00836696" w:rsidRDefault="00836696" w:rsidP="008366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36696" w:rsidRPr="00836696" w:rsidRDefault="00836696" w:rsidP="00836696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836696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836696" w:rsidRPr="00836696" w:rsidRDefault="00836696" w:rsidP="00836696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36696">
        <w:rPr>
          <w:rFonts w:ascii="Times New Roman" w:hAnsi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:rsidR="00836696" w:rsidRPr="00836696" w:rsidRDefault="00836696" w:rsidP="00836696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36696">
        <w:rPr>
          <w:rFonts w:ascii="Times New Roman" w:hAnsi="Times New Roman"/>
          <w:iCs/>
          <w:sz w:val="24"/>
          <w:szCs w:val="24"/>
        </w:rPr>
        <w:t xml:space="preserve"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</w:t>
      </w:r>
      <w:r w:rsidRPr="00836696">
        <w:rPr>
          <w:rFonts w:ascii="Times New Roman" w:hAnsi="Times New Roman"/>
          <w:iCs/>
          <w:sz w:val="24"/>
          <w:szCs w:val="24"/>
        </w:rPr>
        <w:lastRenderedPageBreak/>
        <w:t>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836696" w:rsidRPr="00836696" w:rsidRDefault="00836696" w:rsidP="00836696">
      <w:pPr>
        <w:spacing w:after="0" w:line="240" w:lineRule="auto"/>
        <w:ind w:left="57" w:right="5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36696" w:rsidRPr="00836696" w:rsidRDefault="00836696" w:rsidP="00836696">
      <w:pPr>
        <w:tabs>
          <w:tab w:val="left" w:pos="2295"/>
        </w:tabs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836696">
        <w:rPr>
          <w:rFonts w:ascii="Times New Roman" w:hAnsi="Times New Roman"/>
          <w:b/>
          <w:sz w:val="24"/>
          <w:szCs w:val="24"/>
        </w:rPr>
        <w:t>Темы рефератов</w:t>
      </w:r>
    </w:p>
    <w:p w:rsidR="00836696" w:rsidRPr="00836696" w:rsidRDefault="00836696" w:rsidP="00836696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836696">
        <w:rPr>
          <w:rFonts w:ascii="Times New Roman" w:hAnsi="Times New Roman"/>
          <w:b/>
          <w:sz w:val="24"/>
          <w:szCs w:val="24"/>
        </w:rPr>
        <w:t>по дисциплине «Теория и методика-детско-юношеского спорта»</w:t>
      </w:r>
    </w:p>
    <w:p w:rsidR="00836696" w:rsidRPr="00836696" w:rsidRDefault="00836696" w:rsidP="00836696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</w:p>
    <w:p w:rsidR="00836696" w:rsidRPr="00836696" w:rsidRDefault="00836696" w:rsidP="00836696">
      <w:pPr>
        <w:spacing w:after="0" w:line="240" w:lineRule="auto"/>
        <w:ind w:left="-567" w:right="57" w:firstLine="567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836696">
        <w:rPr>
          <w:rFonts w:ascii="Times New Roman" w:hAnsi="Times New Roman"/>
          <w:b/>
          <w:spacing w:val="-4"/>
          <w:sz w:val="24"/>
          <w:szCs w:val="24"/>
        </w:rPr>
        <w:t xml:space="preserve">Раздел 3 </w:t>
      </w:r>
      <w:r w:rsidRPr="00836696">
        <w:rPr>
          <w:rFonts w:ascii="Times New Roman" w:hAnsi="Times New Roman"/>
          <w:b/>
        </w:rPr>
        <w:t>Структура отдельного тренировочного занятия, микро-, мез</w:t>
      </w:r>
      <w:proofErr w:type="gramStart"/>
      <w:r w:rsidRPr="00836696">
        <w:rPr>
          <w:rFonts w:ascii="Times New Roman" w:hAnsi="Times New Roman"/>
          <w:b/>
        </w:rPr>
        <w:t>о-</w:t>
      </w:r>
      <w:proofErr w:type="gramEnd"/>
      <w:r w:rsidRPr="00836696">
        <w:rPr>
          <w:rFonts w:ascii="Times New Roman" w:hAnsi="Times New Roman"/>
          <w:b/>
        </w:rPr>
        <w:t>, макроцикла подготовки юных спортсменов</w:t>
      </w:r>
    </w:p>
    <w:p w:rsidR="00836696" w:rsidRPr="00836696" w:rsidRDefault="00836696" w:rsidP="00836696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836696">
        <w:rPr>
          <w:rFonts w:ascii="Times New Roman" w:hAnsi="Times New Roman"/>
          <w:color w:val="000000" w:themeColor="text1"/>
        </w:rPr>
        <w:t>Особенности планирования тренировочного процесса у юных спортсменов (на конкретном примере)</w:t>
      </w:r>
    </w:p>
    <w:p w:rsidR="00836696" w:rsidRPr="00836696" w:rsidRDefault="00836696" w:rsidP="00836696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836696">
        <w:rPr>
          <w:rFonts w:ascii="Times New Roman" w:hAnsi="Times New Roman"/>
          <w:color w:val="000000" w:themeColor="text1"/>
        </w:rPr>
        <w:t>Особенности физической подготовки юных спортсменов</w:t>
      </w:r>
    </w:p>
    <w:p w:rsidR="00836696" w:rsidRPr="00836696" w:rsidRDefault="00836696" w:rsidP="00836696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836696">
        <w:rPr>
          <w:rFonts w:ascii="Times New Roman" w:hAnsi="Times New Roman"/>
          <w:color w:val="000000" w:themeColor="text1"/>
        </w:rPr>
        <w:t>Особенности технической подготовки юных спортсменов</w:t>
      </w:r>
    </w:p>
    <w:p w:rsidR="00836696" w:rsidRPr="00836696" w:rsidRDefault="00836696" w:rsidP="00836696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836696">
        <w:rPr>
          <w:rFonts w:ascii="Times New Roman" w:hAnsi="Times New Roman"/>
          <w:color w:val="000000" w:themeColor="text1"/>
        </w:rPr>
        <w:t>Особенности тактической подготовки юных спортсменов</w:t>
      </w:r>
    </w:p>
    <w:p w:rsidR="00836696" w:rsidRPr="00836696" w:rsidRDefault="00836696" w:rsidP="00836696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836696">
        <w:rPr>
          <w:rFonts w:ascii="Times New Roman" w:hAnsi="Times New Roman"/>
          <w:color w:val="000000" w:themeColor="text1"/>
        </w:rPr>
        <w:t>Спортивный отбор: цели, задачи, методы</w:t>
      </w:r>
    </w:p>
    <w:p w:rsidR="00836696" w:rsidRPr="00836696" w:rsidRDefault="00836696" w:rsidP="00836696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836696">
        <w:rPr>
          <w:rFonts w:ascii="Times New Roman" w:hAnsi="Times New Roman"/>
          <w:color w:val="000000" w:themeColor="text1"/>
        </w:rPr>
        <w:t>Тесты, определяющие уровень развития быстроты (на конкретном примере)</w:t>
      </w:r>
    </w:p>
    <w:p w:rsidR="00836696" w:rsidRPr="00836696" w:rsidRDefault="00836696" w:rsidP="00836696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836696">
        <w:rPr>
          <w:rFonts w:ascii="Times New Roman" w:hAnsi="Times New Roman"/>
          <w:color w:val="000000" w:themeColor="text1"/>
        </w:rPr>
        <w:t>Тесты, определяющие уровень развития скоростно-силовых качеств  (на конкретном примере).</w:t>
      </w:r>
    </w:p>
    <w:p w:rsidR="00836696" w:rsidRPr="00836696" w:rsidRDefault="00836696" w:rsidP="00836696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836696">
        <w:rPr>
          <w:rFonts w:ascii="Times New Roman" w:hAnsi="Times New Roman"/>
          <w:color w:val="000000" w:themeColor="text1"/>
        </w:rPr>
        <w:t>Тесты, определяющие уровень развития общей и специальной выносливости, гибкости, ловкости и координации (на конкретном примере).</w:t>
      </w:r>
    </w:p>
    <w:p w:rsidR="00836696" w:rsidRPr="00836696" w:rsidRDefault="00836696" w:rsidP="00836696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836696">
        <w:rPr>
          <w:rFonts w:ascii="Times New Roman" w:hAnsi="Times New Roman"/>
          <w:color w:val="000000" w:themeColor="text1"/>
        </w:rPr>
        <w:t>Тесты, определяющие уровень гибкости (на конкретном примере).</w:t>
      </w:r>
    </w:p>
    <w:p w:rsidR="00836696" w:rsidRPr="00836696" w:rsidRDefault="00836696" w:rsidP="00836696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836696">
        <w:rPr>
          <w:rFonts w:ascii="Times New Roman" w:hAnsi="Times New Roman"/>
          <w:color w:val="000000" w:themeColor="text1"/>
        </w:rPr>
        <w:t>Тесты, определяющие уровень развития ловкости и координации (на конкретном примере).</w:t>
      </w:r>
    </w:p>
    <w:p w:rsidR="00836696" w:rsidRPr="00836696" w:rsidRDefault="00836696" w:rsidP="00836696">
      <w:pPr>
        <w:pStyle w:val="a7"/>
        <w:ind w:left="96" w:right="57"/>
        <w:jc w:val="both"/>
        <w:rPr>
          <w:rFonts w:ascii="Times New Roman" w:hAnsi="Times New Roman"/>
          <w:sz w:val="24"/>
          <w:szCs w:val="24"/>
        </w:rPr>
      </w:pPr>
    </w:p>
    <w:p w:rsidR="00836696" w:rsidRPr="00836696" w:rsidRDefault="00836696" w:rsidP="0083669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36696" w:rsidRPr="00836696" w:rsidRDefault="00836696" w:rsidP="00836696">
      <w:pPr>
        <w:tabs>
          <w:tab w:val="left" w:pos="2295"/>
        </w:tabs>
        <w:spacing w:after="0" w:line="240" w:lineRule="auto"/>
        <w:ind w:left="57" w:right="57" w:firstLine="720"/>
        <w:jc w:val="both"/>
        <w:rPr>
          <w:rFonts w:ascii="Times New Roman" w:hAnsi="Times New Roman"/>
          <w:b/>
          <w:sz w:val="24"/>
          <w:szCs w:val="24"/>
        </w:rPr>
      </w:pPr>
      <w:r w:rsidRPr="00836696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836696" w:rsidRPr="00836696" w:rsidRDefault="00836696" w:rsidP="00836696">
      <w:pPr>
        <w:pStyle w:val="ae"/>
        <w:spacing w:before="0" w:beforeAutospacing="0" w:after="0" w:afterAutospacing="0"/>
        <w:ind w:left="57" w:firstLine="720"/>
        <w:jc w:val="both"/>
      </w:pPr>
      <w:r w:rsidRPr="00836696">
        <w:rPr>
          <w:b/>
          <w:bCs/>
        </w:rPr>
        <w:t>-  оценка «5 баллов»</w:t>
      </w:r>
      <w:r w:rsidRPr="00836696">
        <w:t xml:space="preserve"> выставляется </w:t>
      </w:r>
      <w:proofErr w:type="gramStart"/>
      <w:r w:rsidRPr="00836696">
        <w:t>обучающемуся</w:t>
      </w:r>
      <w:proofErr w:type="gramEnd"/>
      <w:r w:rsidRPr="00836696">
        <w:t xml:space="preserve"> если содержание реферата соответствует заявленной в названии тематике; реферат оформлен в соответствии с общими требованиями написания и техническими требованиями оформления; имеет чёткую композицию и структуру;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и список использованной литературы; отсутствуют орфографические, пунктуационные, грамматические, лексические, стилистические и иные ошибки; </w:t>
      </w:r>
    </w:p>
    <w:p w:rsidR="00836696" w:rsidRPr="00836696" w:rsidRDefault="00836696" w:rsidP="00836696">
      <w:pPr>
        <w:pStyle w:val="ae"/>
        <w:spacing w:before="0" w:beforeAutospacing="0" w:after="0" w:afterAutospacing="0"/>
        <w:ind w:left="57" w:firstLine="720"/>
        <w:jc w:val="both"/>
      </w:pPr>
      <w:r w:rsidRPr="00836696">
        <w:rPr>
          <w:b/>
          <w:bCs/>
        </w:rPr>
        <w:t>- оценка «4 балла»</w:t>
      </w:r>
      <w:r w:rsidRPr="00836696">
        <w:t xml:space="preserve"> выставляется </w:t>
      </w:r>
      <w:proofErr w:type="gramStart"/>
      <w:r w:rsidRPr="00836696">
        <w:t>обучающемуся</w:t>
      </w:r>
      <w:proofErr w:type="gramEnd"/>
      <w:r w:rsidRPr="00836696">
        <w:t xml:space="preserve"> если содержание реферата соответствует заявленной в названии тематике; реферат оформлен в соответствии с общими требованиями написания, но есть погрешности в техническом оформлении; реферат имеет чёткую композицию и структуру;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ошибки; </w:t>
      </w:r>
    </w:p>
    <w:p w:rsidR="00836696" w:rsidRPr="00836696" w:rsidRDefault="00836696" w:rsidP="00836696">
      <w:pPr>
        <w:pStyle w:val="ae"/>
        <w:spacing w:before="0" w:beforeAutospacing="0" w:after="0" w:afterAutospacing="0"/>
        <w:ind w:left="57" w:firstLine="720"/>
        <w:jc w:val="both"/>
      </w:pPr>
      <w:r w:rsidRPr="00836696">
        <w:rPr>
          <w:b/>
          <w:bCs/>
        </w:rPr>
        <w:t>-  оценка «3 балла»</w:t>
      </w:r>
      <w:r w:rsidRPr="00836696">
        <w:t xml:space="preserve"> выставляется </w:t>
      </w:r>
      <w:proofErr w:type="gramStart"/>
      <w:r w:rsidRPr="00836696">
        <w:t>обучающемуся</w:t>
      </w:r>
      <w:proofErr w:type="gramEnd"/>
      <w:r w:rsidRPr="00836696">
        <w:t xml:space="preserve"> если содержание реферата соответствует заявленной в названии тематике; в реферате отмечены нарушения общих требований написания доклада; есть погрешности в техническом оформлении; в целом реферат имеет чёткую композицию и структуру, но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тексте; есть частые лексические, стилистические и иные ошибки - орфографические, пунктуационные, грамматические. </w:t>
      </w:r>
    </w:p>
    <w:p w:rsidR="00836696" w:rsidRPr="00836696" w:rsidRDefault="00836696" w:rsidP="00836696">
      <w:pPr>
        <w:rPr>
          <w:rFonts w:ascii="Times New Roman" w:hAnsi="Times New Roman"/>
          <w:caps/>
          <w:color w:val="000000"/>
          <w:spacing w:val="-1"/>
          <w:sz w:val="24"/>
          <w:szCs w:val="24"/>
        </w:rPr>
      </w:pPr>
      <w:r w:rsidRPr="00836696">
        <w:rPr>
          <w:rFonts w:ascii="Times New Roman" w:hAnsi="Times New Roman"/>
          <w:b/>
          <w:bCs/>
        </w:rPr>
        <w:t>-  оценка «2 балла»</w:t>
      </w:r>
      <w:r w:rsidRPr="00836696">
        <w:rPr>
          <w:rFonts w:ascii="Times New Roman" w:hAnsi="Times New Roman"/>
        </w:rPr>
        <w:t xml:space="preserve"> выставляется </w:t>
      </w:r>
      <w:proofErr w:type="gramStart"/>
      <w:r w:rsidRPr="00836696">
        <w:rPr>
          <w:rFonts w:ascii="Times New Roman" w:hAnsi="Times New Roman"/>
        </w:rPr>
        <w:t>обучающемуся</w:t>
      </w:r>
      <w:proofErr w:type="gramEnd"/>
      <w:r w:rsidRPr="00836696">
        <w:rPr>
          <w:rFonts w:ascii="Times New Roman" w:hAnsi="Times New Roman"/>
        </w:rPr>
        <w:t xml:space="preserve"> если в целом содержание доклада соответствует заявленной в названии тематике; отмечены нарушения общих требований написания; есть ошибки в техническом оформлении;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</w:t>
      </w:r>
      <w:r w:rsidRPr="00836696">
        <w:rPr>
          <w:rFonts w:ascii="Times New Roman" w:hAnsi="Times New Roman"/>
        </w:rPr>
        <w:lastRenderedPageBreak/>
        <w:t>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тексте; есть регулярные лексические, стилистические и иные ошибки -  орфографические, пунктуационные, грамматические в тексте</w:t>
      </w:r>
    </w:p>
    <w:p w:rsidR="0064615F" w:rsidRPr="00836696" w:rsidRDefault="0064615F" w:rsidP="00B56DE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</w:rPr>
      </w:pPr>
    </w:p>
    <w:sectPr w:rsidR="0064615F" w:rsidRPr="00836696" w:rsidSect="00901F1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281439"/>
    <w:multiLevelType w:val="hybridMultilevel"/>
    <w:tmpl w:val="0804F04C"/>
    <w:lvl w:ilvl="0" w:tplc="5A2A6408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342DE8"/>
    <w:multiLevelType w:val="hybridMultilevel"/>
    <w:tmpl w:val="8F0647F8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0A481DE7"/>
    <w:multiLevelType w:val="hybridMultilevel"/>
    <w:tmpl w:val="1DA22456"/>
    <w:lvl w:ilvl="0" w:tplc="3B2C5C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11643"/>
    <w:multiLevelType w:val="hybridMultilevel"/>
    <w:tmpl w:val="733A1A70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5790A68"/>
    <w:multiLevelType w:val="hybridMultilevel"/>
    <w:tmpl w:val="E38059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5C017F5"/>
    <w:multiLevelType w:val="hybridMultilevel"/>
    <w:tmpl w:val="6A4E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75E04"/>
    <w:multiLevelType w:val="hybridMultilevel"/>
    <w:tmpl w:val="F05E00C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8C9131C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73079F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2067905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8DB171C"/>
    <w:multiLevelType w:val="hybridMultilevel"/>
    <w:tmpl w:val="8E84F218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D204D37"/>
    <w:multiLevelType w:val="hybridMultilevel"/>
    <w:tmpl w:val="0146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0737FA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701100"/>
    <w:multiLevelType w:val="hybridMultilevel"/>
    <w:tmpl w:val="1168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862071"/>
    <w:multiLevelType w:val="hybridMultilevel"/>
    <w:tmpl w:val="9D4CE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774FFA"/>
    <w:multiLevelType w:val="hybridMultilevel"/>
    <w:tmpl w:val="7DDA7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587E42"/>
    <w:multiLevelType w:val="hybridMultilevel"/>
    <w:tmpl w:val="DEF287E6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6377BA3"/>
    <w:multiLevelType w:val="hybridMultilevel"/>
    <w:tmpl w:val="506EF9BE"/>
    <w:lvl w:ilvl="0" w:tplc="F2E4D24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78F048A"/>
    <w:multiLevelType w:val="hybridMultilevel"/>
    <w:tmpl w:val="A602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075FC0"/>
    <w:multiLevelType w:val="hybridMultilevel"/>
    <w:tmpl w:val="E38059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C232AA4"/>
    <w:multiLevelType w:val="hybridMultilevel"/>
    <w:tmpl w:val="3620D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28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4C712A1"/>
    <w:multiLevelType w:val="hybridMultilevel"/>
    <w:tmpl w:val="B3FC7C46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9345A22"/>
    <w:multiLevelType w:val="hybridMultilevel"/>
    <w:tmpl w:val="1BC22864"/>
    <w:lvl w:ilvl="0" w:tplc="489C16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CBD616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D733D7"/>
    <w:multiLevelType w:val="hybridMultilevel"/>
    <w:tmpl w:val="0F707AAE"/>
    <w:lvl w:ilvl="0" w:tplc="1188DC9E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3240E71"/>
    <w:multiLevelType w:val="hybridMultilevel"/>
    <w:tmpl w:val="5F1E56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8F143E"/>
    <w:multiLevelType w:val="hybridMultilevel"/>
    <w:tmpl w:val="E93423E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7D612AC"/>
    <w:multiLevelType w:val="hybridMultilevel"/>
    <w:tmpl w:val="6F12783A"/>
    <w:lvl w:ilvl="0" w:tplc="20BAD2B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CD307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232AC0"/>
    <w:multiLevelType w:val="hybridMultilevel"/>
    <w:tmpl w:val="A950F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D5027CD"/>
    <w:multiLevelType w:val="hybridMultilevel"/>
    <w:tmpl w:val="1F16D596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D5332DC"/>
    <w:multiLevelType w:val="hybridMultilevel"/>
    <w:tmpl w:val="E4D081E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11"/>
  </w:num>
  <w:num w:numId="25">
    <w:abstractNumId w:val="12"/>
  </w:num>
  <w:num w:numId="26">
    <w:abstractNumId w:val="0"/>
  </w:num>
  <w:num w:numId="27">
    <w:abstractNumId w:val="27"/>
  </w:num>
  <w:num w:numId="28">
    <w:abstractNumId w:val="37"/>
  </w:num>
  <w:num w:numId="29">
    <w:abstractNumId w:val="16"/>
  </w:num>
  <w:num w:numId="30">
    <w:abstractNumId w:val="17"/>
  </w:num>
  <w:num w:numId="31">
    <w:abstractNumId w:val="7"/>
  </w:num>
  <w:num w:numId="32">
    <w:abstractNumId w:val="20"/>
  </w:num>
  <w:num w:numId="33">
    <w:abstractNumId w:val="23"/>
  </w:num>
  <w:num w:numId="34">
    <w:abstractNumId w:val="13"/>
  </w:num>
  <w:num w:numId="35">
    <w:abstractNumId w:val="15"/>
  </w:num>
  <w:num w:numId="36">
    <w:abstractNumId w:val="25"/>
  </w:num>
  <w:num w:numId="37">
    <w:abstractNumId w:val="9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  <w:num w:numId="40">
    <w:abstractNumId w:val="3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1F1B"/>
    <w:rsid w:val="00000B60"/>
    <w:rsid w:val="000038FD"/>
    <w:rsid w:val="000269A0"/>
    <w:rsid w:val="000434CA"/>
    <w:rsid w:val="0005387D"/>
    <w:rsid w:val="00074618"/>
    <w:rsid w:val="00074A43"/>
    <w:rsid w:val="000776AA"/>
    <w:rsid w:val="00097483"/>
    <w:rsid w:val="000A610B"/>
    <w:rsid w:val="000A6D6F"/>
    <w:rsid w:val="000D1D1F"/>
    <w:rsid w:val="000E151A"/>
    <w:rsid w:val="000E4D37"/>
    <w:rsid w:val="000F3912"/>
    <w:rsid w:val="000F79A0"/>
    <w:rsid w:val="00125A80"/>
    <w:rsid w:val="00131EE6"/>
    <w:rsid w:val="0013422D"/>
    <w:rsid w:val="00137205"/>
    <w:rsid w:val="00137522"/>
    <w:rsid w:val="001574B1"/>
    <w:rsid w:val="0018479C"/>
    <w:rsid w:val="001913F1"/>
    <w:rsid w:val="001B6257"/>
    <w:rsid w:val="001D0460"/>
    <w:rsid w:val="001E5DC4"/>
    <w:rsid w:val="001E676F"/>
    <w:rsid w:val="002059A5"/>
    <w:rsid w:val="00215DFC"/>
    <w:rsid w:val="00216D26"/>
    <w:rsid w:val="00220A05"/>
    <w:rsid w:val="00236CE0"/>
    <w:rsid w:val="0025036E"/>
    <w:rsid w:val="002627D8"/>
    <w:rsid w:val="00270C60"/>
    <w:rsid w:val="00282E9E"/>
    <w:rsid w:val="00285A8E"/>
    <w:rsid w:val="00297DCA"/>
    <w:rsid w:val="002B3DA3"/>
    <w:rsid w:val="002D0D80"/>
    <w:rsid w:val="002F4481"/>
    <w:rsid w:val="00316A58"/>
    <w:rsid w:val="003329FD"/>
    <w:rsid w:val="00346E83"/>
    <w:rsid w:val="00355AF9"/>
    <w:rsid w:val="003B48B4"/>
    <w:rsid w:val="003C59F9"/>
    <w:rsid w:val="003D6464"/>
    <w:rsid w:val="00410850"/>
    <w:rsid w:val="00415903"/>
    <w:rsid w:val="00417308"/>
    <w:rsid w:val="004273D0"/>
    <w:rsid w:val="00443629"/>
    <w:rsid w:val="00444942"/>
    <w:rsid w:val="00467E88"/>
    <w:rsid w:val="00476A3C"/>
    <w:rsid w:val="004A0297"/>
    <w:rsid w:val="004C493B"/>
    <w:rsid w:val="004C55CC"/>
    <w:rsid w:val="004E6205"/>
    <w:rsid w:val="004F0245"/>
    <w:rsid w:val="00543A16"/>
    <w:rsid w:val="005512B3"/>
    <w:rsid w:val="00557E54"/>
    <w:rsid w:val="0056571F"/>
    <w:rsid w:val="00591A14"/>
    <w:rsid w:val="005C7956"/>
    <w:rsid w:val="005D08D3"/>
    <w:rsid w:val="005F51AF"/>
    <w:rsid w:val="00602769"/>
    <w:rsid w:val="00642299"/>
    <w:rsid w:val="0064615F"/>
    <w:rsid w:val="006551CC"/>
    <w:rsid w:val="006575C4"/>
    <w:rsid w:val="00674C84"/>
    <w:rsid w:val="006A0BA3"/>
    <w:rsid w:val="006A4212"/>
    <w:rsid w:val="006C51A1"/>
    <w:rsid w:val="006D0688"/>
    <w:rsid w:val="006D6D80"/>
    <w:rsid w:val="006E792A"/>
    <w:rsid w:val="007265AD"/>
    <w:rsid w:val="00732CF0"/>
    <w:rsid w:val="00733DA5"/>
    <w:rsid w:val="00755A28"/>
    <w:rsid w:val="00773920"/>
    <w:rsid w:val="007808F9"/>
    <w:rsid w:val="00780FBE"/>
    <w:rsid w:val="00793FF7"/>
    <w:rsid w:val="007968B1"/>
    <w:rsid w:val="007E2D15"/>
    <w:rsid w:val="007E4FA1"/>
    <w:rsid w:val="007E7755"/>
    <w:rsid w:val="007F0626"/>
    <w:rsid w:val="007F3E87"/>
    <w:rsid w:val="00836696"/>
    <w:rsid w:val="00860961"/>
    <w:rsid w:val="00872399"/>
    <w:rsid w:val="008864B8"/>
    <w:rsid w:val="008A6E1A"/>
    <w:rsid w:val="008D0E90"/>
    <w:rsid w:val="008D3758"/>
    <w:rsid w:val="008D5E22"/>
    <w:rsid w:val="008E2A03"/>
    <w:rsid w:val="009002C4"/>
    <w:rsid w:val="00901F1B"/>
    <w:rsid w:val="00907D6E"/>
    <w:rsid w:val="00910BF0"/>
    <w:rsid w:val="00945AA0"/>
    <w:rsid w:val="00996651"/>
    <w:rsid w:val="009B04C7"/>
    <w:rsid w:val="009B2B17"/>
    <w:rsid w:val="009E5E0A"/>
    <w:rsid w:val="00A02AEC"/>
    <w:rsid w:val="00A21B05"/>
    <w:rsid w:val="00A23A94"/>
    <w:rsid w:val="00A77936"/>
    <w:rsid w:val="00A80EAC"/>
    <w:rsid w:val="00A924ED"/>
    <w:rsid w:val="00AA2E75"/>
    <w:rsid w:val="00AB204E"/>
    <w:rsid w:val="00AD1E76"/>
    <w:rsid w:val="00B115B6"/>
    <w:rsid w:val="00B23AE9"/>
    <w:rsid w:val="00B5395E"/>
    <w:rsid w:val="00B56DEC"/>
    <w:rsid w:val="00B6597D"/>
    <w:rsid w:val="00B720DB"/>
    <w:rsid w:val="00B7585D"/>
    <w:rsid w:val="00B77763"/>
    <w:rsid w:val="00B960E2"/>
    <w:rsid w:val="00BB44B0"/>
    <w:rsid w:val="00BF1547"/>
    <w:rsid w:val="00C366A8"/>
    <w:rsid w:val="00C426D4"/>
    <w:rsid w:val="00C7029B"/>
    <w:rsid w:val="00C73E48"/>
    <w:rsid w:val="00C755CE"/>
    <w:rsid w:val="00C911DF"/>
    <w:rsid w:val="00CB4F0A"/>
    <w:rsid w:val="00CB6874"/>
    <w:rsid w:val="00CB79D8"/>
    <w:rsid w:val="00CE011B"/>
    <w:rsid w:val="00CE6296"/>
    <w:rsid w:val="00CF0996"/>
    <w:rsid w:val="00CF627D"/>
    <w:rsid w:val="00D03E36"/>
    <w:rsid w:val="00D22008"/>
    <w:rsid w:val="00D33718"/>
    <w:rsid w:val="00D370E7"/>
    <w:rsid w:val="00D373C0"/>
    <w:rsid w:val="00D50A2C"/>
    <w:rsid w:val="00D714EB"/>
    <w:rsid w:val="00D730FE"/>
    <w:rsid w:val="00DF01F0"/>
    <w:rsid w:val="00DF66C5"/>
    <w:rsid w:val="00E0134C"/>
    <w:rsid w:val="00E127C1"/>
    <w:rsid w:val="00E241D7"/>
    <w:rsid w:val="00E25DDF"/>
    <w:rsid w:val="00E27389"/>
    <w:rsid w:val="00E304ED"/>
    <w:rsid w:val="00E54619"/>
    <w:rsid w:val="00EA2257"/>
    <w:rsid w:val="00EB538F"/>
    <w:rsid w:val="00ED2F9A"/>
    <w:rsid w:val="00EE17FE"/>
    <w:rsid w:val="00EE49A5"/>
    <w:rsid w:val="00EF2213"/>
    <w:rsid w:val="00EF48DE"/>
    <w:rsid w:val="00F0193F"/>
    <w:rsid w:val="00F16C2A"/>
    <w:rsid w:val="00F174DA"/>
    <w:rsid w:val="00F466E6"/>
    <w:rsid w:val="00F526E9"/>
    <w:rsid w:val="00F547E6"/>
    <w:rsid w:val="00F663AF"/>
    <w:rsid w:val="00F978E8"/>
    <w:rsid w:val="00FA1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D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C7029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901F1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01F1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901F1B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rsid w:val="00860961"/>
    <w:pPr>
      <w:spacing w:after="120" w:line="240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60961"/>
    <w:rPr>
      <w:rFonts w:ascii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285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85A8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B48B4"/>
    <w:pPr>
      <w:ind w:left="720"/>
    </w:pPr>
  </w:style>
  <w:style w:type="character" w:customStyle="1" w:styleId="apple-style-span">
    <w:name w:val="apple-style-span"/>
    <w:basedOn w:val="a0"/>
    <w:rsid w:val="003D6464"/>
  </w:style>
  <w:style w:type="paragraph" w:customStyle="1" w:styleId="11">
    <w:name w:val="Обычный1"/>
    <w:rsid w:val="001E5DC4"/>
    <w:rPr>
      <w:rFonts w:ascii="Times New Roman" w:hAnsi="Times New Roman"/>
      <w:snapToGrid w:val="0"/>
      <w:sz w:val="20"/>
      <w:szCs w:val="20"/>
    </w:rPr>
  </w:style>
  <w:style w:type="character" w:styleId="a8">
    <w:name w:val="Hyperlink"/>
    <w:basedOn w:val="a0"/>
    <w:uiPriority w:val="99"/>
    <w:unhideWhenUsed/>
    <w:rsid w:val="001E5DC4"/>
    <w:rPr>
      <w:color w:val="0000FF"/>
      <w:u w:val="single"/>
    </w:rPr>
  </w:style>
  <w:style w:type="paragraph" w:customStyle="1" w:styleId="a9">
    <w:name w:val="Стиль"/>
    <w:rsid w:val="001E5DC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13422D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24"/>
      <w:szCs w:val="24"/>
    </w:rPr>
  </w:style>
  <w:style w:type="character" w:customStyle="1" w:styleId="4">
    <w:name w:val="Основной текст (4) + Не курсив"/>
    <w:rsid w:val="0013422D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  <w:lang w:val="ru-RU"/>
    </w:rPr>
  </w:style>
  <w:style w:type="character" w:customStyle="1" w:styleId="12">
    <w:name w:val="Заголовок №1_"/>
    <w:link w:val="13"/>
    <w:locked/>
    <w:rsid w:val="003C59F9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3C59F9"/>
    <w:pPr>
      <w:widowControl w:val="0"/>
      <w:shd w:val="clear" w:color="auto" w:fill="FFFFFF"/>
      <w:spacing w:after="420" w:line="240" w:lineRule="atLeast"/>
      <w:jc w:val="both"/>
      <w:outlineLvl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C7029B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C7029B"/>
    <w:rPr>
      <w:rFonts w:cs="Times New Roman"/>
      <w:b w:val="0"/>
      <w:color w:val="106BBE"/>
    </w:rPr>
  </w:style>
  <w:style w:type="table" w:styleId="ab">
    <w:name w:val="Table Grid"/>
    <w:basedOn w:val="a1"/>
    <w:uiPriority w:val="59"/>
    <w:locked/>
    <w:rsid w:val="00C7029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AD1E7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D1E76"/>
  </w:style>
  <w:style w:type="paragraph" w:styleId="ae">
    <w:name w:val="Normal (Web)"/>
    <w:basedOn w:val="a"/>
    <w:semiHidden/>
    <w:unhideWhenUsed/>
    <w:rsid w:val="008366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249184/0" TargetMode="External"/><Relationship Id="rId13" Type="http://schemas.openxmlformats.org/officeDocument/2006/relationships/hyperlink" Target="https://biblio-online.ru" TargetMode="External"/><Relationship Id="rId18" Type="http://schemas.openxmlformats.org/officeDocument/2006/relationships/hyperlink" Target="http://wokinfo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pt.ru/docs/profstandarts/details/7086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s://ppt.ru/docs/profstandarts/details/708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02838/0" TargetMode="External"/><Relationship Id="rId11" Type="http://schemas.openxmlformats.org/officeDocument/2006/relationships/hyperlink" Target="https://Ianbook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&#1084;&#1080;&#1085;&#1086;&#1073;&#1088;&#1085;&#1072;&#1091;&#1082;&#1080;.&#1088;&#1092;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library.ru" TargetMode="External"/><Relationship Id="rId19" Type="http://schemas.openxmlformats.org/officeDocument/2006/relationships/hyperlink" Target="https://www.scopus.com/search/form.uri?display=basi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pt.ru/docs/profstandarts/details/7086" TargetMode="External"/><Relationship Id="rId14" Type="http://schemas.openxmlformats.org/officeDocument/2006/relationships/hyperlink" Target="http://www.rucont.ru" TargetMode="External"/><Relationship Id="rId22" Type="http://schemas.openxmlformats.org/officeDocument/2006/relationships/hyperlink" Target="https://ppt.ru/docs/profstandarts/details/70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15</Pages>
  <Words>4137</Words>
  <Characters>23586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RSUPE</Company>
  <LinksUpToDate>false</LinksUpToDate>
  <CharactersWithSpaces>27668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 Морозов</cp:lastModifiedBy>
  <cp:revision>138</cp:revision>
  <cp:lastPrinted>2019-05-23T10:31:00Z</cp:lastPrinted>
  <dcterms:created xsi:type="dcterms:W3CDTF">2015-02-12T10:33:00Z</dcterms:created>
  <dcterms:modified xsi:type="dcterms:W3CDTF">2020-12-26T12:42:00Z</dcterms:modified>
</cp:coreProperties>
</file>