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9FE" w:rsidRPr="00162BD7" w:rsidRDefault="00162BD7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 а</w:t>
      </w:r>
      <w:r w:rsidR="009749FE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даптивной</w:t>
      </w:r>
      <w:proofErr w:type="gramEnd"/>
      <w:r w:rsidR="009749FE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 и спортивной медицины</w:t>
      </w:r>
    </w:p>
    <w:p w:rsidR="009749FE" w:rsidRPr="00162BD7" w:rsidRDefault="009749FE" w:rsidP="009749FE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1"/>
        <w:gridCol w:w="1058"/>
        <w:gridCol w:w="3942"/>
      </w:tblGrid>
      <w:tr w:rsidR="00162BD7" w:rsidRPr="00162BD7" w:rsidTr="00162BD7">
        <w:tc>
          <w:tcPr>
            <w:tcW w:w="4071" w:type="dxa"/>
            <w:hideMark/>
          </w:tcPr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А.С. Солнцева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162BD7" w:rsidRPr="00162BD7" w:rsidRDefault="00B76E31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1058" w:type="dxa"/>
          </w:tcPr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hideMark/>
          </w:tcPr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профессор А.Н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162BD7" w:rsidRPr="00162BD7" w:rsidRDefault="00B76E31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4C3" w:rsidRPr="00162BD7" w:rsidRDefault="00F544C3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Нутрициология</w:t>
      </w:r>
      <w:proofErr w:type="spellEnd"/>
      <w:r w:rsidR="008218B2"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адаптивной физической культуре</w:t>
      </w:r>
    </w:p>
    <w:p w:rsidR="009749FE" w:rsidRPr="00162BD7" w:rsidRDefault="00F544C3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Б1.В.ДВ.03.02</w:t>
      </w:r>
      <w:r w:rsidR="009749FE" w:rsidRPr="00162BD7">
        <w:rPr>
          <w:rFonts w:ascii="Times New Roman" w:hAnsi="Times New Roman" w:cs="Times New Roman"/>
          <w:b/>
          <w:sz w:val="24"/>
          <w:szCs w:val="24"/>
        </w:rPr>
        <w:t>.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 49.03.02 «ФИЗИЧЕСКАЯ КУЛЬТУРА ДЛЯ ЛИЦ С ОТКЛОНЕНИЯМИ В СОСТОЯНИИ ЗДОРОВЬЯ (АДАПТИВНАЯ ФИЗИЧЕСКАЯ КУЛЬТУРА)»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F15491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 «Адаптивный спорт</w:t>
      </w:r>
      <w:r w:rsid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 бакалавр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заочная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749FE" w:rsidRPr="00162BD7" w:rsidTr="009749FE">
        <w:trPr>
          <w:trHeight w:val="3026"/>
        </w:trPr>
        <w:tc>
          <w:tcPr>
            <w:tcW w:w="3544" w:type="dxa"/>
          </w:tcPr>
          <w:p w:rsid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31D" w:rsidRPr="00162BD7" w:rsidRDefault="0002131D" w:rsidP="00021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2131D" w:rsidRPr="00162BD7" w:rsidRDefault="0002131D" w:rsidP="00021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02131D" w:rsidRPr="00162BD7" w:rsidRDefault="0002131D" w:rsidP="00021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заочной формы обучения,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  <w:p w:rsidR="0002131D" w:rsidRPr="00162BD7" w:rsidRDefault="0002131D" w:rsidP="00021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9749FE" w:rsidRPr="00162BD7" w:rsidRDefault="00B76E31" w:rsidP="00021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402" w:type="dxa"/>
          </w:tcPr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162BD7" w:rsidRDefault="009749FE" w:rsidP="00021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</w:t>
            </w:r>
            <w:r w:rsidR="0002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заседании кафедры (протокол № </w:t>
            </w:r>
            <w:r w:rsidR="00A63F14"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749FE" w:rsidRPr="00162BD7" w:rsidRDefault="00A63F14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«25» апрел</w:t>
            </w:r>
            <w:r w:rsidR="009749FE"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</w:t>
            </w:r>
            <w:r w:rsidR="00B7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9749FE"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кафедрой,</w:t>
            </w:r>
            <w:r w:rsidR="0002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к.б.н., доцент</w:t>
            </w: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49FE" w:rsidRPr="00162BD7" w:rsidRDefault="0002131D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6E31" w:rsidRDefault="00B76E31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E31" w:rsidRDefault="00B76E31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E31" w:rsidRDefault="00B76E31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E31" w:rsidRDefault="00B76E31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E31" w:rsidRDefault="00B76E31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E31" w:rsidRDefault="00B76E31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B76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162BD7" w:rsidRPr="00605EA3" w:rsidRDefault="009749FE" w:rsidP="00162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162BD7"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="00162BD7"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="00162BD7"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C34FAE" w:rsidRPr="00162BD7" w:rsidRDefault="00C34FAE" w:rsidP="00162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950EC" w:rsidRPr="00162BD7" w:rsidRDefault="00162BD7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50EC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</w:t>
      </w:r>
      <w:proofErr w:type="gramEnd"/>
      <w:r w:rsidR="002950EC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адаптивной физической культуры и спортивной медицины</w:t>
      </w:r>
    </w:p>
    <w:p w:rsidR="00AB6072" w:rsidRPr="00162BD7" w:rsidRDefault="00AB6072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2950EC" w:rsidRPr="00162BD7" w:rsidRDefault="002950EC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артынихин </w:t>
      </w:r>
      <w:proofErr w:type="gramStart"/>
      <w:r w:rsid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,</w:t>
      </w:r>
      <w:proofErr w:type="gramEnd"/>
      <w:r w:rsid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к.м.н.,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 кафедры адаптивной физической культуры и спортивной медицины</w:t>
      </w: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Стрельникова И.В., к.б.н., доцент,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физиологии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биохимии</w:t>
      </w: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Pr="00AF7CE9" w:rsidRDefault="00162BD7" w:rsidP="00162B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E9">
        <w:rPr>
          <w:rFonts w:ascii="Times New Roman" w:hAnsi="Times New Roman" w:cs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8"/>
        <w:gridCol w:w="1131"/>
      </w:tblGrid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725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162BD7" w:rsidRPr="00AF7CE9" w:rsidTr="00162BD7">
        <w:tc>
          <w:tcPr>
            <w:tcW w:w="9923" w:type="dxa"/>
            <w:gridSpan w:val="4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03 Социальное обслуживание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4725" w:type="dxa"/>
          </w:tcPr>
          <w:p w:rsidR="00162BD7" w:rsidRPr="00AF7CE9" w:rsidRDefault="00162BD7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F7CE9">
              <w:rPr>
                <w:rFonts w:ascii="Times New Roman" w:hAnsi="Times New Roman" w:cs="Times New Roman"/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162BD7" w:rsidRPr="00AF7CE9" w:rsidTr="00162BD7">
        <w:tc>
          <w:tcPr>
            <w:tcW w:w="9923" w:type="dxa"/>
            <w:gridSpan w:val="4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725" w:type="dxa"/>
          </w:tcPr>
          <w:p w:rsidR="00162BD7" w:rsidRPr="00AF7CE9" w:rsidRDefault="00892C98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4725" w:type="dxa"/>
          </w:tcPr>
          <w:p w:rsidR="00162BD7" w:rsidRPr="00AF7CE9" w:rsidRDefault="00892C98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"Инструктор-методист</w:t>
              </w:r>
              <w:r w:rsidR="00162BD7" w:rsidRPr="00AF7CE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 xml:space="preserve"> </w:t>
              </w:r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6" w:type="dxa"/>
          </w:tcPr>
          <w:p w:rsidR="00162BD7" w:rsidRPr="00AF7CE9" w:rsidRDefault="00162BD7" w:rsidP="00162BD7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162BD7" w:rsidRPr="00605EA3" w:rsidRDefault="00162BD7" w:rsidP="00162B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Default="00C34FAE" w:rsidP="00162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1. изучениЕ дисциплины НАПРАВЛЕНО НА формирование следующих компетенций: </w:t>
      </w:r>
    </w:p>
    <w:p w:rsidR="00DD27B2" w:rsidRPr="00C10D15" w:rsidRDefault="00DD27B2" w:rsidP="00DD2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D15">
        <w:rPr>
          <w:rFonts w:ascii="Times New Roman" w:hAnsi="Times New Roman" w:cs="Times New Roman"/>
          <w:b/>
          <w:sz w:val="24"/>
          <w:szCs w:val="24"/>
        </w:rPr>
        <w:t>ПК-1</w:t>
      </w:r>
      <w:r w:rsidRPr="00C10D15">
        <w:rPr>
          <w:rFonts w:ascii="Times New Roman" w:hAnsi="Times New Roman" w:cs="Times New Roman"/>
          <w:sz w:val="24"/>
          <w:szCs w:val="24"/>
        </w:rPr>
        <w:t xml:space="preserve"> Способен разрабатывать учебно-методические материалы, организовывать и проводить занятия адаптивной физической культурой с лицами, имеющими ограниченные возможности здоровья и инвалидами </w:t>
      </w:r>
    </w:p>
    <w:p w:rsidR="00DD27B2" w:rsidRPr="00C10D15" w:rsidRDefault="00DD27B2" w:rsidP="00DD2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C10D15">
        <w:rPr>
          <w:rFonts w:ascii="Times New Roman" w:hAnsi="Times New Roman" w:cs="Times New Roman"/>
          <w:b/>
          <w:sz w:val="24"/>
          <w:szCs w:val="24"/>
        </w:rPr>
        <w:t>ПК-3</w:t>
      </w:r>
      <w:r w:rsidRPr="00C10D15">
        <w:rPr>
          <w:rFonts w:ascii="Times New Roman" w:hAnsi="Times New Roman" w:cs="Times New Roman"/>
          <w:sz w:val="24"/>
          <w:szCs w:val="24"/>
        </w:rPr>
        <w:t xml:space="preserve"> Способен проводить занятия по общей физической и специальной подготовке лиц с ограниченными возможностями здоровья, включая инвалидов с целью компенсации нарушенных функций</w:t>
      </w:r>
    </w:p>
    <w:p w:rsidR="00162BD7" w:rsidRPr="00CD249E" w:rsidRDefault="00162BD7" w:rsidP="00162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02131D" w:rsidRDefault="0002131D" w:rsidP="0002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02131D" w:rsidRDefault="0002131D" w:rsidP="0002131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5"/>
        <w:gridCol w:w="2956"/>
        <w:gridCol w:w="2120"/>
      </w:tblGrid>
      <w:tr w:rsidR="0002131D" w:rsidTr="0002131D">
        <w:trPr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02131D" w:rsidTr="0002131D">
        <w:trPr>
          <w:trHeight w:val="431"/>
          <w:jc w:val="center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</w:tc>
      </w:tr>
      <w:tr w:rsidR="0002131D" w:rsidTr="0002131D">
        <w:trPr>
          <w:trHeight w:val="1027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основные принципы и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рациона питания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различных групп населения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С/03.6; С/05.6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В/01.6; С/01.6;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2131D" w:rsidTr="0002131D">
        <w:trPr>
          <w:trHeight w:val="1027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1D" w:rsidRDefault="0002131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регулирования питательных веществ (макро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-,микронутриентов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биологически активных добавок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С/03.6; С/05.6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В/01.6; С/01.6;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2131D" w:rsidTr="0002131D">
        <w:trPr>
          <w:trHeight w:val="1027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практические и научные проблемы в области контроля питания 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различных групп населения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С/03.6; С/05.6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В/01.6; С/01.6;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2131D" w:rsidTr="0002131D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</w:tc>
      </w:tr>
      <w:tr w:rsidR="0002131D" w:rsidTr="0002131D">
        <w:trPr>
          <w:trHeight w:val="1167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современные практические и научные проблемы в сфере составления и анализа пищевых рационов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С/03.6; С/05.6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В/01.6; С/01.6;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2131D" w:rsidTr="0002131D">
        <w:trPr>
          <w:trHeight w:val="1167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получать данные для выявления особенностей питания с учетом пола, возраста и состояния здоровья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С/03.6; С/05.6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В/01.6; С/01.6;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2131D" w:rsidTr="0002131D">
        <w:trPr>
          <w:trHeight w:val="1471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научных проблем и практических задач в сфере адаптивной физической культуры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С/03.6; С/05.6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В/01.6; С/01.6;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2131D" w:rsidTr="0002131D">
        <w:trPr>
          <w:trHeight w:val="70"/>
          <w:jc w:val="center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</w:p>
        </w:tc>
      </w:tr>
      <w:tr w:rsidR="0002131D" w:rsidTr="0002131D">
        <w:trPr>
          <w:trHeight w:val="1286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применения знаний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нутрициологии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научных проблем и практических задач в сфере адаптивной физической культуры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С/03.6; С/05.6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В/01.6; С/01.6;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2131D" w:rsidTr="0002131D">
        <w:trPr>
          <w:trHeight w:val="1286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-применения современных подходов в сфере контроля пищевых рационов различных контингентов населения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С/03.6; С/05.6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В/01.6; С/01.6;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2131D" w:rsidTr="0002131D">
        <w:trPr>
          <w:trHeight w:val="1286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 сфере составления и анализа пищевых рационов различных контингентов населения с учетом состояния здоровья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С/03.6; С/05.6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В/01.6; С/01.6;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/01.6;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/04.6</w:t>
            </w:r>
          </w:p>
          <w:p w:rsidR="0002131D" w:rsidRDefault="0002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02131D" w:rsidRDefault="0002131D" w:rsidP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02131D" w:rsidRDefault="000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B36FAA" w:rsidRPr="00162BD7" w:rsidRDefault="00B36FAA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proofErr w:type="spellStart"/>
      <w:r w:rsidR="009C051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Нутрициология</w:t>
      </w:r>
      <w:proofErr w:type="spellEnd"/>
      <w:r w:rsidR="009C051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749F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адаптивной физической культуре</w:t>
      </w:r>
      <w:r w:rsidR="00532DE1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структуре образовательной программы относится </w:t>
      </w:r>
      <w:r w:rsidRPr="00162BD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части формируемой участниками образовате</w:t>
      </w:r>
      <w:r w:rsidR="00476C1D" w:rsidRPr="00162BD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льных отношений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B34183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5</w:t>
      </w:r>
      <w:r w:rsidR="00946DD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B832F4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 в очной форме обучения</w:t>
      </w:r>
      <w:r w:rsidR="00B34183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</w:t>
      </w:r>
      <w:r w:rsid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1C3F0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 заочной формы обучения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</w:t>
      </w:r>
      <w:r w:rsidR="00946DD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2B15A7" w:rsidRPr="002B15A7" w:rsidRDefault="002B15A7" w:rsidP="002B15A7">
      <w:pPr>
        <w:pStyle w:val="a3"/>
        <w:shd w:val="clear" w:color="auto" w:fill="FFFFFF"/>
        <w:ind w:left="1069"/>
        <w:jc w:val="center"/>
        <w:rPr>
          <w:i/>
          <w:color w:val="000000"/>
          <w:spacing w:val="-1"/>
          <w:sz w:val="24"/>
          <w:szCs w:val="24"/>
        </w:rPr>
      </w:pPr>
      <w:r w:rsidRPr="002B15A7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560"/>
      </w:tblGrid>
      <w:tr w:rsidR="002B15A7" w:rsidRPr="00605EA3" w:rsidTr="000C6FA8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2B15A7" w:rsidRPr="00605EA3" w:rsidTr="000C6FA8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2B15A7" w:rsidRPr="00605EA3" w:rsidTr="000C6FA8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0C6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2B15A7" w:rsidRPr="00605EA3" w:rsidTr="000C6FA8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0C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B15A7" w:rsidRPr="00605EA3" w:rsidTr="000C6FA8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0C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2B15A7" w:rsidRPr="00605EA3" w:rsidTr="000C6FA8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0C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2B15A7" w:rsidRPr="00605EA3" w:rsidTr="000C6FA8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0C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2B15A7" w:rsidRPr="00605EA3" w:rsidTr="000C6FA8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0C6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94</w:t>
            </w:r>
          </w:p>
        </w:tc>
      </w:tr>
      <w:tr w:rsidR="002B15A7" w:rsidRPr="00605EA3" w:rsidTr="000C6FA8">
        <w:trPr>
          <w:jc w:val="center"/>
        </w:trPr>
        <w:tc>
          <w:tcPr>
            <w:tcW w:w="1838" w:type="dxa"/>
            <w:vMerge w:val="restart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2B15A7" w:rsidRPr="00605EA3" w:rsidTr="000C6FA8">
        <w:trPr>
          <w:jc w:val="center"/>
        </w:trPr>
        <w:tc>
          <w:tcPr>
            <w:tcW w:w="1838" w:type="dxa"/>
            <w:vMerge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0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E75666" w:rsidRPr="00162BD7" w:rsidRDefault="00E75666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C34FAE" w:rsidRPr="00162BD7" w:rsidTr="00C34FA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C34FAE" w:rsidRPr="00162BD7" w:rsidTr="00C34FAE">
        <w:trPr>
          <w:jc w:val="center"/>
        </w:trPr>
        <w:tc>
          <w:tcPr>
            <w:tcW w:w="813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C34FAE" w:rsidRPr="00162BD7" w:rsidRDefault="00F7553A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в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5341" w:type="dxa"/>
            <w:vAlign w:val="center"/>
          </w:tcPr>
          <w:p w:rsidR="00C209D5" w:rsidRPr="00162BD7" w:rsidRDefault="00B357DB" w:rsidP="00C209D5">
            <w:pPr>
              <w:spacing w:after="15" w:line="270" w:lineRule="auto"/>
              <w:ind w:left="103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составляющая  гигиены</w:t>
            </w:r>
            <w:proofErr w:type="gramEnd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питания. Общая и практическая </w:t>
            </w:r>
            <w:proofErr w:type="spellStart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становления </w:t>
            </w:r>
            <w:proofErr w:type="spellStart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FAE" w:rsidRPr="00162BD7" w:rsidRDefault="00C34FAE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C34FAE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</w:t>
            </w:r>
          </w:p>
        </w:tc>
      </w:tr>
      <w:tr w:rsidR="00BA6E29" w:rsidRPr="00162BD7" w:rsidTr="00C34FAE">
        <w:trPr>
          <w:jc w:val="center"/>
        </w:trPr>
        <w:tc>
          <w:tcPr>
            <w:tcW w:w="813" w:type="dxa"/>
            <w:vAlign w:val="center"/>
          </w:tcPr>
          <w:p w:rsidR="00BA6E29" w:rsidRPr="00162BD7" w:rsidRDefault="00BA6E29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vAlign w:val="center"/>
          </w:tcPr>
          <w:p w:rsidR="00BA6E29" w:rsidRPr="00162BD7" w:rsidRDefault="00D12B57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Концепции питания современного человека</w:t>
            </w:r>
            <w:r w:rsidRPr="00162B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5341" w:type="dxa"/>
            <w:vAlign w:val="center"/>
          </w:tcPr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питание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главного пищевого фактора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вегетарианство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питания предков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«мнимых» лекарств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адекватного целебно-видового питания по Шаталовой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питания по Ниши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в системе учения йоги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 в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дзенмакробиотике</w:t>
            </w:r>
            <w:proofErr w:type="spellEnd"/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аюрведическое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голодание лечебное или профилактическое</w:t>
            </w:r>
          </w:p>
          <w:p w:rsidR="00BA6E29" w:rsidRPr="00162BD7" w:rsidRDefault="00D12B57" w:rsidP="00BA6E29">
            <w:pPr>
              <w:spacing w:after="45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968" w:type="dxa"/>
            <w:vAlign w:val="center"/>
          </w:tcPr>
          <w:p w:rsidR="00BA6E29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30</w:t>
            </w:r>
          </w:p>
        </w:tc>
      </w:tr>
      <w:tr w:rsidR="00C34FAE" w:rsidRPr="00162BD7" w:rsidTr="00C34FAE">
        <w:trPr>
          <w:jc w:val="center"/>
        </w:trPr>
        <w:tc>
          <w:tcPr>
            <w:tcW w:w="813" w:type="dxa"/>
            <w:vAlign w:val="center"/>
          </w:tcPr>
          <w:p w:rsidR="00C34FAE" w:rsidRPr="00162BD7" w:rsidRDefault="00F709B1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vAlign w:val="center"/>
          </w:tcPr>
          <w:p w:rsidR="00C34FAE" w:rsidRPr="00162BD7" w:rsidRDefault="00F7553A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нутрициологии</w:t>
            </w:r>
            <w:proofErr w:type="spellEnd"/>
          </w:p>
        </w:tc>
        <w:tc>
          <w:tcPr>
            <w:tcW w:w="5341" w:type="dxa"/>
            <w:vAlign w:val="center"/>
          </w:tcPr>
          <w:p w:rsidR="00C34FAE" w:rsidRPr="00162BD7" w:rsidRDefault="00F7553A" w:rsidP="00B974F3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жизнедеятельности человека отдельных пищевых веществ, включая так называемые микронутриенты.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пищевые добавки. консерванты</w:t>
            </w:r>
          </w:p>
        </w:tc>
        <w:tc>
          <w:tcPr>
            <w:tcW w:w="968" w:type="dxa"/>
            <w:vAlign w:val="center"/>
          </w:tcPr>
          <w:p w:rsidR="00C34FAE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</w:tr>
      <w:tr w:rsidR="002A37AF" w:rsidRPr="00162BD7" w:rsidTr="00C34FAE">
        <w:trPr>
          <w:jc w:val="center"/>
        </w:trPr>
        <w:tc>
          <w:tcPr>
            <w:tcW w:w="813" w:type="dxa"/>
            <w:vAlign w:val="center"/>
          </w:tcPr>
          <w:p w:rsidR="002A37AF" w:rsidRPr="00162BD7" w:rsidRDefault="0056295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2A37AF" w:rsidRPr="00162BD7" w:rsidRDefault="0013152B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Нутрицевтиаи</w:t>
            </w:r>
            <w:proofErr w:type="spellEnd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5341" w:type="dxa"/>
            <w:vAlign w:val="center"/>
          </w:tcPr>
          <w:p w:rsidR="0013152B" w:rsidRPr="00162BD7" w:rsidRDefault="0013152B" w:rsidP="0013152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Нутрицевтики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необходимая составная часть пищи. Показаний к назначению и применению для больных и практически здоровых лиц.</w:t>
            </w:r>
          </w:p>
          <w:p w:rsidR="0013152B" w:rsidRPr="00162BD7" w:rsidRDefault="0013152B" w:rsidP="0013152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лекарственые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натурального происхождения, имеющие направленное фармакологическое действие и применяющиеся по показаниям для профилактики и лечения практически всех заболеваний. Действие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парафармацевтиков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37AF" w:rsidRPr="00162BD7" w:rsidRDefault="002A37AF" w:rsidP="00DC077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A37AF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56295E" w:rsidRPr="00162BD7" w:rsidTr="00C34FAE">
        <w:trPr>
          <w:jc w:val="center"/>
        </w:trPr>
        <w:tc>
          <w:tcPr>
            <w:tcW w:w="813" w:type="dxa"/>
            <w:vAlign w:val="center"/>
          </w:tcPr>
          <w:p w:rsidR="0056295E" w:rsidRPr="00162BD7" w:rsidRDefault="0056295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56295E" w:rsidRPr="00162BD7" w:rsidRDefault="0013152B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5341" w:type="dxa"/>
            <w:vAlign w:val="center"/>
          </w:tcPr>
          <w:p w:rsidR="0013152B" w:rsidRPr="00162BD7" w:rsidRDefault="0013152B" w:rsidP="0013152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пищевых рационов и режима питания при различных заболеваниях сердечно-сосудистой, дыхательной систем, желудочно-кишечного тракта, мочеполовой системы, эндокринной системы.</w:t>
            </w:r>
          </w:p>
          <w:p w:rsidR="0013152B" w:rsidRPr="00162BD7" w:rsidRDefault="0013152B" w:rsidP="0013152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изменения пищевого поведения при психических расстройствах</w:t>
            </w:r>
            <w:r w:rsidRPr="00162B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56295E" w:rsidRPr="00162BD7" w:rsidRDefault="0056295E" w:rsidP="002A37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56295E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</w:tr>
    </w:tbl>
    <w:p w:rsidR="0091328F" w:rsidRPr="00162BD7" w:rsidRDefault="0091328F" w:rsidP="0091328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8F" w:rsidRPr="00162BD7" w:rsidRDefault="0091328F" w:rsidP="0091328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AE" w:rsidRPr="00162BD7" w:rsidRDefault="00892C98" w:rsidP="00C34F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="00C34FAE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ВИДЫ УЧЕБНОЙ РАБОТЫ</w:t>
      </w:r>
      <w:r w:rsidR="00C34FAE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4FAE" w:rsidRPr="00162BD7" w:rsidRDefault="00C34FAE" w:rsidP="00C34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A91" w:rsidRPr="00162BD7" w:rsidRDefault="00162E82" w:rsidP="00892C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D82A91" w:rsidRPr="00162BD7" w:rsidTr="00B67E9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82A91" w:rsidRPr="00162BD7" w:rsidTr="00B67E9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в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Концепции питания современного человека</w:t>
            </w:r>
            <w:r w:rsidRPr="00162B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7363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Нутрицевтиаи</w:t>
            </w:r>
            <w:proofErr w:type="spellEnd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7363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342DB0" w:rsidRPr="00162BD7" w:rsidRDefault="002D5CE0" w:rsidP="00892C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342DB0" w:rsidRPr="00162BD7" w:rsidTr="00162BD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42DB0" w:rsidRPr="00162BD7" w:rsidTr="00162BD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B0" w:rsidRPr="00162BD7" w:rsidRDefault="00342DB0" w:rsidP="0016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B0" w:rsidRPr="00162BD7" w:rsidRDefault="00342DB0" w:rsidP="0016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B0" w:rsidRPr="00162BD7" w:rsidRDefault="00342DB0" w:rsidP="0016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в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Концепции питания современного человека</w:t>
            </w:r>
            <w:r w:rsidRPr="00162B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Нутрицевтиаи</w:t>
            </w:r>
            <w:proofErr w:type="spellEnd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565393" w:rsidRPr="00162BD7" w:rsidRDefault="00565393" w:rsidP="005413D6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D6" w:rsidRDefault="005413D6" w:rsidP="005413D6">
      <w:pPr>
        <w:ind w:left="709"/>
        <w:jc w:val="both"/>
        <w:rPr>
          <w:caps/>
          <w:color w:val="000000"/>
          <w:spacing w:val="-1"/>
          <w:sz w:val="24"/>
          <w:szCs w:val="24"/>
        </w:rPr>
      </w:pPr>
      <w:r w:rsidRPr="005413D6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6.</w:t>
      </w:r>
      <w:r w:rsidR="00C34FAE" w:rsidRPr="005413D6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Перечень основной и дополнительной</w:t>
      </w:r>
      <w:r w:rsidR="00C34FAE" w:rsidRPr="005413D6">
        <w:rPr>
          <w:caps/>
          <w:color w:val="000000"/>
          <w:spacing w:val="-1"/>
          <w:sz w:val="24"/>
          <w:szCs w:val="24"/>
        </w:rPr>
        <w:t xml:space="preserve"> </w:t>
      </w:r>
      <w:r w:rsidR="00C34FAE" w:rsidRPr="005413D6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литературы,</w:t>
      </w:r>
      <w:r w:rsidR="00C34FAE" w:rsidRPr="005413D6">
        <w:rPr>
          <w:caps/>
          <w:color w:val="000000"/>
          <w:spacing w:val="-1"/>
          <w:sz w:val="24"/>
          <w:szCs w:val="24"/>
        </w:rPr>
        <w:t xml:space="preserve"> </w:t>
      </w:r>
    </w:p>
    <w:p w:rsidR="00AD53B9" w:rsidRPr="005413D6" w:rsidRDefault="00AD53B9" w:rsidP="005413D6">
      <w:p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13D6">
        <w:rPr>
          <w:rFonts w:ascii="Times New Roman" w:eastAsia="Calibri" w:hAnsi="Times New Roman" w:cs="Times New Roman"/>
          <w:b/>
          <w:sz w:val="24"/>
          <w:szCs w:val="24"/>
        </w:rPr>
        <w:t>6.1.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489"/>
        <w:gridCol w:w="1683"/>
        <w:gridCol w:w="1294"/>
      </w:tblGrid>
      <w:tr w:rsidR="00AD53B9" w:rsidRPr="00162BD7" w:rsidTr="009749FE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162BD7" w:rsidTr="00974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162BD7" w:rsidTr="009749F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Лаптев, А. П.</w:t>
            </w:r>
            <w:r w:rsidRPr="00162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общей и спортивной гигиене / А. П. Лаптев, С.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Григорьева ;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РГУФК. - 2-е изд.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2009. - 383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rPr>
          <w:trHeight w:val="8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А.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физкультурно-спортивной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2014. - 270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Гигиена физической культуры и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под ред. В.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Маргазина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О. Н. Семеновой. - Санкт-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2010. - 190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 А. </w:t>
            </w: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Питание спортсменов. Безопасность пищевых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 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вузов / С. А. 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, Г. А. 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Ямалетдинова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— 2-е изд.,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 — 122 с. — (Высшее образование). — ISBN 978-5-534-12804-8.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 </w:t>
            </w:r>
            <w:hyperlink r:id="rId8" w:tgtFrame="_blank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https://urait.ru/bcode/448336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28.12.2020).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Волков, Н. И.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Эргогенные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эффекты спортивного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научно-методические рекомендации для тренеров и спортивных врачей / Н. И. Волков, В. И. Олейников.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«Спорт», 2016. — 100 c. — ISBN 978-5-9907240-9-9.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http://www.iprbookshop.ru/55572.html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Н. Питание и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студентов по спецкурсу «Питание и здоровье» / Ф. Н.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Прометей, 2016. — 168 c. — ISBN 978-5-9907123-8-6.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http://www.iprbookshop.ru/58168.html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AD53B9" w:rsidRPr="00162BD7" w:rsidRDefault="00AD53B9" w:rsidP="00AD53B9">
      <w:pPr>
        <w:pStyle w:val="a3"/>
        <w:ind w:left="1069"/>
        <w:jc w:val="both"/>
        <w:rPr>
          <w:b/>
          <w:sz w:val="24"/>
          <w:szCs w:val="24"/>
        </w:rPr>
      </w:pPr>
    </w:p>
    <w:p w:rsidR="00AD53B9" w:rsidRPr="00162BD7" w:rsidRDefault="00AD53B9" w:rsidP="00AD53B9">
      <w:pPr>
        <w:pStyle w:val="a3"/>
        <w:ind w:left="1069"/>
        <w:jc w:val="both"/>
        <w:rPr>
          <w:b/>
          <w:sz w:val="24"/>
          <w:szCs w:val="24"/>
        </w:rPr>
      </w:pPr>
      <w:r w:rsidRPr="00162BD7">
        <w:rPr>
          <w:b/>
          <w:sz w:val="24"/>
          <w:szCs w:val="24"/>
        </w:rPr>
        <w:t>6.2. Дополнительная литература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134"/>
        <w:gridCol w:w="1559"/>
        <w:gridCol w:w="1240"/>
      </w:tblGrid>
      <w:tr w:rsidR="00AD53B9" w:rsidRPr="00162BD7" w:rsidTr="009749FE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162BD7" w:rsidTr="009749FE">
        <w:trPr>
          <w:trHeight w:val="30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Королев, А. А.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Королев. - 3-е изд.,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- 527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pStyle w:val="a3"/>
              <w:ind w:left="0"/>
              <w:rPr>
                <w:sz w:val="24"/>
                <w:szCs w:val="24"/>
              </w:rPr>
            </w:pPr>
            <w:r w:rsidRPr="00162BD7">
              <w:rPr>
                <w:bCs/>
                <w:sz w:val="24"/>
                <w:szCs w:val="24"/>
              </w:rPr>
              <w:t xml:space="preserve">СанПиН 2.4.2.2821-10 Санитарно-эпидемиологические требования к условиям и организации обучения в общеобразовательных учреждениях. - Ростов на </w:t>
            </w:r>
            <w:proofErr w:type="gramStart"/>
            <w:r w:rsidRPr="00162BD7">
              <w:rPr>
                <w:bCs/>
                <w:sz w:val="24"/>
                <w:szCs w:val="24"/>
              </w:rPr>
              <w:t>Дону :</w:t>
            </w:r>
            <w:proofErr w:type="gramEnd"/>
            <w:r w:rsidRPr="00162BD7">
              <w:rPr>
                <w:bCs/>
                <w:sz w:val="24"/>
                <w:szCs w:val="24"/>
              </w:rPr>
              <w:t xml:space="preserve"> Феникс, 2013. - 62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Шмонина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 Н.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 Избранные лекции по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гигиене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Н.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; ДВГАФК. - Хабаровск, 2009. - 100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Д. Питание юных спортсменов / Н. Д.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Р. Р.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Дондуковская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- 2-е изд.,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-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Советский спорт, 2012. - 278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Школа лечебного питания</w:t>
            </w:r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ИнтелТек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Мультимедиа, 2005. - 1 СД диск.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Спортивная биохимия с основами спортивной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фармакологии 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Капилевич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Е. Ю. Дьякова, Е. В. 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Кошельская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В. И. Андреев. —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 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Издательство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2020. — 151 с. — (Высшее образование). — ISBN 978-5-534-11890-2. —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электронный // ЭБС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162BD7">
                <w:rPr>
                  <w:rStyle w:val="aa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https://urait.ru/bcode/451495</w:t>
              </w:r>
            </w:hyperlink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(дата обращения: 28.12.2020).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346723" w:rsidRPr="00162BD7" w:rsidRDefault="008E49D4" w:rsidP="00AD53B9">
      <w:pPr>
        <w:pStyle w:val="a3"/>
        <w:numPr>
          <w:ilvl w:val="0"/>
          <w:numId w:val="29"/>
        </w:numPr>
        <w:jc w:val="both"/>
        <w:rPr>
          <w:caps/>
          <w:color w:val="000000"/>
          <w:spacing w:val="-1"/>
          <w:sz w:val="24"/>
          <w:szCs w:val="24"/>
        </w:rPr>
      </w:pPr>
      <w:r w:rsidRPr="00162BD7">
        <w:rPr>
          <w:caps/>
          <w:color w:val="000000"/>
          <w:spacing w:val="-1"/>
          <w:sz w:val="24"/>
          <w:szCs w:val="24"/>
        </w:rPr>
        <w:t>7.</w:t>
      </w:r>
      <w:r w:rsidR="00346723" w:rsidRPr="00162BD7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="00346723" w:rsidRPr="00162BD7">
        <w:rPr>
          <w:sz w:val="24"/>
          <w:szCs w:val="24"/>
        </w:rPr>
        <w:t>необходимый для освоения дисциплины (модуля)</w:t>
      </w:r>
    </w:p>
    <w:p w:rsidR="00346723" w:rsidRPr="00162BD7" w:rsidRDefault="00346723" w:rsidP="00346723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162BD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12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4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6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162BD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17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94794D" w:rsidRPr="00162BD7" w:rsidRDefault="0094794D" w:rsidP="0094794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8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94794D" w:rsidRPr="00162BD7" w:rsidRDefault="0094794D" w:rsidP="0094794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94794D" w:rsidRPr="00162BD7" w:rsidRDefault="0094794D" w:rsidP="0094794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94794D" w:rsidRPr="00162BD7" w:rsidRDefault="0094794D" w:rsidP="0094794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94794D" w:rsidRPr="00162BD7" w:rsidRDefault="0094794D" w:rsidP="0094794D">
      <w:pPr>
        <w:widowControl w:val="0"/>
        <w:numPr>
          <w:ilvl w:val="0"/>
          <w:numId w:val="1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94794D" w:rsidRPr="00162BD7" w:rsidRDefault="0094794D" w:rsidP="0094794D">
      <w:pPr>
        <w:widowControl w:val="0"/>
        <w:numPr>
          <w:ilvl w:val="0"/>
          <w:numId w:val="1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библиотека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BooksMed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3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booksmed</w:t>
        </w:r>
        <w:proofErr w:type="spellEnd"/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94794D" w:rsidRPr="00162BD7" w:rsidRDefault="0094794D" w:rsidP="0094794D">
      <w:pPr>
        <w:numPr>
          <w:ilvl w:val="0"/>
          <w:numId w:val="18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информационная сеть </w:t>
      </w:r>
      <w:hyperlink r:id="rId24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http://www.medicinform.net</w:t>
        </w:r>
      </w:hyperlink>
    </w:p>
    <w:p w:rsidR="0094794D" w:rsidRPr="00162BD7" w:rsidRDefault="0094794D" w:rsidP="0094794D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346723" w:rsidRPr="00162BD7" w:rsidRDefault="00346723" w:rsidP="0034672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162BD7" w:rsidRDefault="008E49D4" w:rsidP="008E49D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8</w:t>
      </w:r>
      <w:r w:rsidR="00346723"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Материально-техническое обеспечение дисциплины</w:t>
      </w:r>
    </w:p>
    <w:p w:rsidR="00346723" w:rsidRPr="00162BD7" w:rsidRDefault="00346723" w:rsidP="0034672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794D" w:rsidRPr="00162BD7" w:rsidRDefault="0094794D" w:rsidP="00947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GYULGPLLibreOffice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162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6723" w:rsidRPr="00162BD7" w:rsidRDefault="00346723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162BD7" w:rsidRDefault="00346723" w:rsidP="0034672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дисциплины.</w:t>
      </w:r>
    </w:p>
    <w:p w:rsidR="00346723" w:rsidRPr="00162BD7" w:rsidRDefault="00346723" w:rsidP="0034672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1.Учебно-методические пособия для лабораторных занятий, лекции в электронном виде, мультимедийные лекции по основным темам.</w:t>
      </w:r>
    </w:p>
    <w:p w:rsidR="00346723" w:rsidRPr="00162BD7" w:rsidRDefault="00346723" w:rsidP="00346723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2D9A" w:rsidRDefault="00346723" w:rsidP="0064132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92D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C051E" w:rsidRPr="00162BD7" w:rsidRDefault="009C051E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892C98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2C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346723" w:rsidRPr="00892C98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2C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="009C051E" w:rsidRPr="00892C9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Нутрициология</w:t>
      </w:r>
      <w:proofErr w:type="spellEnd"/>
      <w:r w:rsidR="009C051E" w:rsidRPr="00892C9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294FA1" w:rsidRPr="00892C9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 адаптивной физической культуре</w:t>
      </w:r>
      <w:r w:rsidRPr="00892C9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46723" w:rsidRPr="00162BD7" w:rsidRDefault="00532DE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541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46723"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346723" w:rsidRPr="00162BD7" w:rsidRDefault="00BD7E4E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</w:t>
      </w:r>
      <w:r w:rsidR="0089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2C98">
        <w:rPr>
          <w:rFonts w:ascii="Times New Roman" w:hAnsi="Times New Roman" w:cs="Times New Roman"/>
          <w:color w:val="000000"/>
          <w:sz w:val="24"/>
          <w:szCs w:val="24"/>
        </w:rPr>
        <w:t>«20» августа 2020 г.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162BD7" w:rsidRDefault="008218B2" w:rsidP="00D859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Нутрициология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9B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адаптивной физической культуре</w:t>
      </w:r>
    </w:p>
    <w:p w:rsidR="00D859B7" w:rsidRPr="00162BD7" w:rsidRDefault="008218B2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Б1.В.ДВ.03.02</w:t>
      </w:r>
      <w:r w:rsidR="00D859B7" w:rsidRPr="00162BD7">
        <w:rPr>
          <w:rFonts w:ascii="Times New Roman" w:hAnsi="Times New Roman" w:cs="Times New Roman"/>
          <w:b/>
          <w:sz w:val="24"/>
          <w:szCs w:val="24"/>
        </w:rPr>
        <w:t>.</w:t>
      </w:r>
    </w:p>
    <w:p w:rsidR="00D859B7" w:rsidRPr="00162BD7" w:rsidRDefault="00D859B7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162BD7" w:rsidRDefault="00D859B7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 49.03.02 01 «ФИЗИЧЕСКАЯ КУЛЬТУРА ДЛЯ ЛИЦ С ОТКЛОНЕНИЯМИ В СОСТОЯНИИ ЗДОРОВЬЯ (АДАПТИВНАЯ ФИЗИЧЕСКАЯ КУЛЬТУРА)»</w:t>
      </w:r>
    </w:p>
    <w:p w:rsidR="00D859B7" w:rsidRPr="00162BD7" w:rsidRDefault="00D859B7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бакалавриата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Профиль подготовки </w:t>
      </w:r>
    </w:p>
    <w:p w:rsidR="00D859B7" w:rsidRPr="00162BD7" w:rsidRDefault="00641320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Адаптивный спорт</w:t>
      </w:r>
    </w:p>
    <w:p w:rsidR="005413D6" w:rsidRDefault="005413D6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D859B7" w:rsidRPr="00162BD7" w:rsidRDefault="00D859B7" w:rsidP="00D85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C630CF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proofErr w:type="gramEnd"/>
      <w:r w:rsidR="00C630CF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«25» апреля  20</w:t>
      </w:r>
      <w:r w:rsidR="00892C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г.) </w:t>
      </w:r>
    </w:p>
    <w:p w:rsidR="005413D6" w:rsidRDefault="00D859B7" w:rsidP="00D859B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  <w:r w:rsidR="005413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к.б.н., доцент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9B7" w:rsidRPr="00162BD7" w:rsidRDefault="005413D6" w:rsidP="00D859B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____________И.В.</w:t>
      </w:r>
      <w:r w:rsidR="0089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Осадченко</w:t>
      </w:r>
    </w:p>
    <w:p w:rsidR="00D859B7" w:rsidRPr="00162BD7" w:rsidRDefault="00D859B7" w:rsidP="00D859B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98" w:rsidRDefault="00892C98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98" w:rsidRDefault="00892C98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98" w:rsidRDefault="00892C98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892C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5E7AB3" w:rsidRDefault="005E7AB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Pr="00162BD7" w:rsidRDefault="009753A7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9D4" w:rsidRPr="00162BD7" w:rsidRDefault="008E49D4" w:rsidP="0034672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3A7" w:rsidRPr="00C7648E" w:rsidRDefault="009753A7" w:rsidP="009753A7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7648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Типовые контрольные задания:</w:t>
      </w:r>
    </w:p>
    <w:p w:rsidR="009753A7" w:rsidRPr="001952DB" w:rsidRDefault="009753A7" w:rsidP="009753A7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952D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DF4D79" w:rsidRPr="009753A7" w:rsidRDefault="009753A7" w:rsidP="009753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Объемные требования к зачету</w:t>
      </w:r>
    </w:p>
    <w:p w:rsidR="00682397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Нутрициология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162BD7">
        <w:rPr>
          <w:rFonts w:ascii="Times New Roman" w:hAnsi="Times New Roman" w:cs="Times New Roman"/>
          <w:sz w:val="24"/>
          <w:szCs w:val="24"/>
        </w:rPr>
        <w:t>составляющая  гигиены</w:t>
      </w:r>
      <w:proofErr w:type="gramEnd"/>
      <w:r w:rsidRPr="00162BD7">
        <w:rPr>
          <w:rFonts w:ascii="Times New Roman" w:hAnsi="Times New Roman" w:cs="Times New Roman"/>
          <w:sz w:val="24"/>
          <w:szCs w:val="24"/>
        </w:rPr>
        <w:t xml:space="preserve"> питания. </w:t>
      </w:r>
    </w:p>
    <w:p w:rsidR="00682397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Общая и практическая </w:t>
      </w: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нутрициология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D79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История становления </w:t>
      </w: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нутрициологии</w:t>
      </w:r>
      <w:proofErr w:type="spellEnd"/>
    </w:p>
    <w:p w:rsidR="00682397" w:rsidRPr="00162BD7" w:rsidRDefault="00696176" w:rsidP="0068239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8239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Энергетический обмен при физической работе.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пищеварения.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Белки и белковые продукты. Роль в организме.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 и источники жиров. Роль в организме.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 и понятие гликемического индекса.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волокна.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 вещества — макро-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микроэлементы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Усвояемость и кулинарная обработка пищи.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продукты и показатели их качества.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пита</w:t>
      </w:r>
      <w:r w:rsidR="00CB52B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режимы тренировок в </w:t>
      </w:r>
      <w:proofErr w:type="gramStart"/>
      <w:r w:rsidR="00CB52B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параолимпийских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требования к пище.   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лечебного и лечебно-профилактического питания.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Лечебно-профилактическое питание спортсменов с учетом функционального состояния пищеварительной системы (по А.А. Покровскому).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ожирение.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питания -анорексия и булимия.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питания и спортивная диетология.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факторов питания в укреплении и сохранении здоровья юных спортсменов.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организации питания юных спортсменов.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повышенной биологической ценности и биологически активные вещества в питании юных спортсменов.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карбогидратной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разгрузки-нагрузки.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Нормализация микрофлоры кишечника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юных спортсменов в условиях спортивных школ-интернатов и училищ олимпийского резерва.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Вегетарианство.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 раздельного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Поля Брега.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Очковая система питания.</w:t>
      </w:r>
    </w:p>
    <w:p w:rsidR="00073908" w:rsidRPr="00162BD7" w:rsidRDefault="0007390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Значение для жизнедеятельности человека отдельных пищевых веществ, </w:t>
      </w:r>
    </w:p>
    <w:p w:rsidR="00073908" w:rsidRPr="00162BD7" w:rsidRDefault="0007390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>, пищевые добавки. консерванты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BDF" w:rsidRPr="00162BD7" w:rsidRDefault="00DF4D79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школе.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собенности питания детей дошкольного возраста. 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детей школьного возраста.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пищевых рационов и режима питания при рахите,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остеопорозе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нарушениях осанки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травмах опорного двигательного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аппарата(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питания при инфаркте миокарда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стенокардии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ИБС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варикозном рас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ширении вен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атеросклерозе.</w:t>
      </w:r>
    </w:p>
    <w:p w:rsidR="00646296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при острых и хронических заболеваниях органов дыхания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пневмонии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рините, бронхите, эмфиземе легких)</w:t>
      </w:r>
    </w:p>
    <w:p w:rsidR="00646296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гастрите</w:t>
      </w:r>
    </w:p>
    <w:p w:rsidR="00627DD8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,язвенной</w:t>
      </w:r>
      <w:proofErr w:type="spellEnd"/>
      <w:proofErr w:type="gramEnd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627DD8" w:rsidRPr="00162BD7" w:rsidRDefault="00627DD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желче</w:t>
      </w:r>
      <w:proofErr w:type="spellEnd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696176" w:rsidRPr="00162BD7" w:rsidRDefault="002559FD" w:rsidP="00162BD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ожирении</w:t>
      </w:r>
    </w:p>
    <w:p w:rsidR="00DF4D79" w:rsidRPr="00162BD7" w:rsidRDefault="00073908" w:rsidP="00162BD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изменения пищевого поведения при психических расстройствах.</w:t>
      </w:r>
    </w:p>
    <w:p w:rsidR="00DF4D79" w:rsidRPr="00162BD7" w:rsidRDefault="00DF4D79" w:rsidP="00DF4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79" w:rsidRPr="00162BD7" w:rsidRDefault="00DF4D79" w:rsidP="00DF4D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DF4D79" w:rsidRPr="00162BD7" w:rsidRDefault="00DF4D79" w:rsidP="00DF4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«зачтено» выставляется, если вопросы раскрыты в полном объеме, изложены логично, без существенных ошибок. Ответ не требует дополнительных вопросов, сделаны выводы, речь хорошая. Если в ответе допущены незначительные ошибки, изложение вопроса недостаточно систематизированное и последовательное, в выводах имеются неточности. </w:t>
      </w:r>
    </w:p>
    <w:p w:rsidR="00DF4D79" w:rsidRPr="00162BD7" w:rsidRDefault="00DF4D79" w:rsidP="00DF4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зачтено»  ставится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главное содержание вопросов не раскрыто. 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Pr="009753A7" w:rsidRDefault="009753A7" w:rsidP="0097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Практические занятия</w:t>
      </w:r>
    </w:p>
    <w:p w:rsidR="009753A7" w:rsidRPr="001C76A4" w:rsidRDefault="009753A7" w:rsidP="001C7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Раздел 4</w:t>
      </w:r>
      <w:r w:rsidR="001C76A4">
        <w:rPr>
          <w:rFonts w:ascii="Times New Roman" w:hAnsi="Times New Roman" w:cs="Times New Roman"/>
          <w:b/>
          <w:sz w:val="24"/>
          <w:szCs w:val="24"/>
        </w:rPr>
        <w:t>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76A4"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 w:rsidR="001C76A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C76A4"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«Определение суточного набора пищевых продуктов для детей дошкольного возраста»</w:t>
      </w:r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составлять необходимое количество продуктов на день для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детей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основными пищевыми веществами.</w:t>
      </w:r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студент должен выполнить следующие задания:</w:t>
      </w:r>
    </w:p>
    <w:p w:rsidR="001C76A4" w:rsidRPr="00162BD7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норму белков, жиров и углеводов определить суточную потребность в них для детей дошкольного возраста.</w:t>
      </w:r>
    </w:p>
    <w:p w:rsidR="001C76A4" w:rsidRPr="00162BD7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из каждой группы пищевых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 те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наиболее целесообразны в суточном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рационеребенка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6A4" w:rsidRPr="001C76A4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таблицей химического состава пищевых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,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их суточную норму в граммах для данной модели рациона.</w:t>
      </w:r>
    </w:p>
    <w:p w:rsidR="001C76A4" w:rsidRPr="00162BD7" w:rsidRDefault="001C76A4" w:rsidP="001C7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Коррекция питания человека с учетом хронических заболеваний.</w:t>
      </w:r>
    </w:p>
    <w:p w:rsidR="001C76A4" w:rsidRPr="00162BD7" w:rsidRDefault="001C76A4" w:rsidP="001C7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Расчет химического состава и калорийности пищевого рациона при ожирении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методу, расчета калорийности и химического состава пищевого рациона больного для контроля за питанием в процессе лечения и реабилитации.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Задания. 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суточную калорийность пищевого рациона.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химический состав энергетической части пищевого рациона.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состав биологически активных пищевых веществ.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Дать оценку калорийности и качественного состава рациона на данную величину суточных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6A4" w:rsidRPr="004607BE" w:rsidRDefault="001C76A4" w:rsidP="004607B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</w:t>
      </w:r>
      <w:r w:rsidR="004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терии оценки практических работ</w:t>
      </w:r>
    </w:p>
    <w:p w:rsidR="001C76A4" w:rsidRPr="00605EA3" w:rsidRDefault="001C76A4" w:rsidP="001C76A4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«отлично» выставляется обучающемуся, если полностью выполнил задания;</w:t>
      </w:r>
    </w:p>
    <w:p w:rsidR="001C76A4" w:rsidRPr="00605EA3" w:rsidRDefault="001C76A4" w:rsidP="001C76A4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«хорошо» выставляется обучающемуся, если задание выполнил на 75%;</w:t>
      </w:r>
    </w:p>
    <w:p w:rsidR="001C76A4" w:rsidRPr="00605EA3" w:rsidRDefault="001C76A4" w:rsidP="001C76A4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«удовлетворительно» выставляется обучающемуся, если задание выполнил на 50%;</w:t>
      </w:r>
    </w:p>
    <w:p w:rsidR="001C76A4" w:rsidRPr="00605EA3" w:rsidRDefault="001C76A4" w:rsidP="001C76A4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«неудовлетворительно» выставляется обучающемуся, если задание не выполнил.</w:t>
      </w:r>
    </w:p>
    <w:p w:rsidR="001C76A4" w:rsidRDefault="001C76A4" w:rsidP="001C7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1.3. Доклады-презентации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BE" w:rsidRPr="00162BD7" w:rsidRDefault="004607BE" w:rsidP="004607BE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Концепци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питания современного человека.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Раздельное питание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главного пищевого фактора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Вегетарианство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питания предков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«мнимых» лекарств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Теория адекватного целебно-видового питания по Шаталовой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Система питания по Ниши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Питание в системе учения йоги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 xml:space="preserve">Питание в </w:t>
      </w:r>
      <w:proofErr w:type="spellStart"/>
      <w:r w:rsidRPr="00162BD7">
        <w:rPr>
          <w:color w:val="000000"/>
          <w:sz w:val="24"/>
          <w:szCs w:val="24"/>
        </w:rPr>
        <w:t>дзенмакробиотике</w:t>
      </w:r>
      <w:proofErr w:type="spellEnd"/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proofErr w:type="spellStart"/>
      <w:r w:rsidRPr="00162BD7">
        <w:rPr>
          <w:color w:val="000000"/>
          <w:sz w:val="24"/>
          <w:szCs w:val="24"/>
        </w:rPr>
        <w:t>Аюрведическое</w:t>
      </w:r>
      <w:proofErr w:type="spellEnd"/>
      <w:r w:rsidRPr="00162BD7">
        <w:rPr>
          <w:color w:val="000000"/>
          <w:sz w:val="24"/>
          <w:szCs w:val="24"/>
        </w:rPr>
        <w:t xml:space="preserve"> питание</w:t>
      </w:r>
    </w:p>
    <w:p w:rsidR="009753A7" w:rsidRPr="004607BE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Голодание лечебное или профилактическое</w:t>
      </w:r>
    </w:p>
    <w:p w:rsidR="004607BE" w:rsidRPr="004607BE" w:rsidRDefault="004607BE" w:rsidP="0046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4607BE" w:rsidRPr="00162BD7" w:rsidRDefault="004607BE" w:rsidP="0046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пищевых веществ в питании детей.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питания юных спортсменов.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положения организации питания юных спортсменов.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Продукты повышенной биологической ценности и биологически активные вещества в питании юных спортсменов.</w:t>
      </w:r>
    </w:p>
    <w:p w:rsidR="004607BE" w:rsidRPr="00162BD7" w:rsidRDefault="004607BE" w:rsidP="004607BE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питания в дошкольных учреждениях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69D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Коррекция питания человека с </w:t>
      </w:r>
      <w:r>
        <w:rPr>
          <w:rFonts w:ascii="Times New Roman" w:hAnsi="Times New Roman" w:cs="Times New Roman"/>
          <w:b/>
          <w:sz w:val="24"/>
          <w:szCs w:val="24"/>
        </w:rPr>
        <w:t>учетом хронических заболеваний.</w:t>
      </w:r>
    </w:p>
    <w:p w:rsidR="00F2569D" w:rsidRPr="00F2569D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питания при заболеваниях опорно-двигательного аппарата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 рахите,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остеопорозе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нарушениях осанки</w:t>
      </w:r>
    </w:p>
    <w:p w:rsidR="00F2569D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травмах опорного двигательного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питания при заболеваниях сердечно-сосудистой системы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инфаркте миокарда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стенокардии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ИБС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варикозном расширении вен </w:t>
      </w:r>
    </w:p>
    <w:p w:rsidR="00F2569D" w:rsidRPr="00F2569D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 питания при атеросклерозе.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питания при заболеваниях органов пищеварения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гастрите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при,язвенной</w:t>
      </w:r>
      <w:proofErr w:type="spellEnd"/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 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панкриотите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колите,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желче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F2569D" w:rsidRPr="00162BD7" w:rsidRDefault="00F2569D" w:rsidP="00F2569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питания при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заболевания мочеполовой системы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мочекаменной болезни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нефрите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цистите</w:t>
      </w:r>
    </w:p>
    <w:p w:rsidR="009753A7" w:rsidRDefault="009753A7" w:rsidP="00F25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69D" w:rsidRPr="00605EA3" w:rsidRDefault="00F2569D" w:rsidP="00F2569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докладов-презентаций</w:t>
      </w:r>
    </w:p>
    <w:p w:rsidR="00F2569D" w:rsidRPr="00605EA3" w:rsidRDefault="00F2569D" w:rsidP="00F2569D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«отлично» выставляется обучающемуся, если полностью раскрыл тему;</w:t>
      </w:r>
    </w:p>
    <w:p w:rsidR="00F2569D" w:rsidRPr="00605EA3" w:rsidRDefault="00F2569D" w:rsidP="00F2569D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«хорошо» выставляется обучающемуся, если раскрыл тему на 75%;</w:t>
      </w:r>
    </w:p>
    <w:p w:rsidR="00F2569D" w:rsidRPr="00605EA3" w:rsidRDefault="00F2569D" w:rsidP="00F2569D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«удовлетворительно» выставляется обучающемуся, если раскрыл тему на 50%;</w:t>
      </w:r>
    </w:p>
    <w:p w:rsidR="00F2569D" w:rsidRPr="00605EA3" w:rsidRDefault="00F2569D" w:rsidP="00F2569D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«неудовлетворительно» выставляется обучающемуся, если тему не раскрыл</w:t>
      </w:r>
    </w:p>
    <w:p w:rsidR="00F2569D" w:rsidRPr="00605EA3" w:rsidRDefault="00F2569D" w:rsidP="00F2569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3A7" w:rsidRPr="00F2569D" w:rsidRDefault="00F2569D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Коллоквиум</w:t>
      </w:r>
    </w:p>
    <w:p w:rsidR="00C578B7" w:rsidRPr="00162BD7" w:rsidRDefault="00C578B7" w:rsidP="00F25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CC" w:rsidRPr="00162BD7" w:rsidRDefault="00DF4D79" w:rsidP="00F2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="00C96AEC"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3FCC" w:rsidRPr="00162BD7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="005D3FCC" w:rsidRPr="00162BD7">
        <w:rPr>
          <w:rFonts w:ascii="Times New Roman" w:hAnsi="Times New Roman" w:cs="Times New Roman"/>
          <w:b/>
          <w:sz w:val="24"/>
          <w:szCs w:val="24"/>
        </w:rPr>
        <w:t>нутрициологии</w:t>
      </w:r>
      <w:proofErr w:type="spellEnd"/>
      <w:r w:rsidR="005D3FCC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FCC" w:rsidRPr="00162BD7" w:rsidRDefault="00F2569D" w:rsidP="00F2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коллоквиума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Энергетический обмен при физической работе. 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Механизмы пищеварения.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Белки и белковые продукты. Роль в организме.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Жиры и источники жиров. Роль в организме.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Углеводы и понятие гликемического индекса.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Пищевые волокна.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Витамины.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Минеральные вещества — макро-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микроэлементы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Вода.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Усвояемость и кулинарная обработка пищи.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Пищевые продукты и показатели их качества.</w:t>
      </w:r>
    </w:p>
    <w:p w:rsidR="005D3FCC" w:rsidRPr="00162BD7" w:rsidRDefault="005D3FCC" w:rsidP="00D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98" w:rsidRPr="00556798" w:rsidRDefault="00556798" w:rsidP="00556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ответов на коллоквиумах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56798" w:rsidRPr="00162BD7" w:rsidRDefault="00556798" w:rsidP="00556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выставляется, если студент правильно отвечает на коллоквиуме. Речь хорошая, излагает логично, ответы полные, достаточно раскрыты.</w:t>
      </w:r>
    </w:p>
    <w:p w:rsidR="00556798" w:rsidRPr="00162BD7" w:rsidRDefault="00556798" w:rsidP="00556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Незачет ставится, если студент не отвечает на коллоквиуме, содержание темы не раскрыто.</w:t>
      </w:r>
    </w:p>
    <w:p w:rsidR="00F2569D" w:rsidRDefault="00F2569D" w:rsidP="00D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69D" w:rsidRDefault="00556798" w:rsidP="00556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Круглый стол</w:t>
      </w:r>
    </w:p>
    <w:p w:rsidR="000A73D7" w:rsidRPr="00162BD7" w:rsidRDefault="009A226B" w:rsidP="00556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162BD7">
        <w:rPr>
          <w:rFonts w:ascii="Times New Roman" w:hAnsi="Times New Roman" w:cs="Times New Roman"/>
          <w:sz w:val="24"/>
          <w:szCs w:val="24"/>
        </w:rPr>
        <w:t xml:space="preserve"> </w:t>
      </w: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</w:t>
      </w:r>
      <w:proofErr w:type="spellStart"/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нутрициологии</w:t>
      </w:r>
      <w:proofErr w:type="spellEnd"/>
    </w:p>
    <w:p w:rsidR="00DF378B" w:rsidRPr="00556798" w:rsidRDefault="00556798" w:rsidP="00556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proofErr w:type="spellStart"/>
      <w:r w:rsidR="000A73D7" w:rsidRPr="00556798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proofErr w:type="gramEnd"/>
      <w:r w:rsidR="000A73D7" w:rsidRPr="00556798">
        <w:rPr>
          <w:rFonts w:ascii="Times New Roman" w:hAnsi="Times New Roman" w:cs="Times New Roman"/>
          <w:sz w:val="24"/>
          <w:szCs w:val="24"/>
        </w:rPr>
        <w:t>, пищевые добавки. консерванты</w:t>
      </w:r>
    </w:p>
    <w:p w:rsidR="00DF378B" w:rsidRPr="00162BD7" w:rsidRDefault="009A226B" w:rsidP="005567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Раздел 4</w:t>
      </w:r>
      <w:r w:rsidR="00DF378B" w:rsidRPr="00162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378B" w:rsidRPr="00162BD7"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 w:rsidR="00DF378B" w:rsidRPr="00162BD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F378B" w:rsidRPr="00162BD7"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0A73D7" w:rsidRPr="00162BD7" w:rsidRDefault="00556798" w:rsidP="00B5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B52AE3" w:rsidRPr="00162BD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Нутрицевтики</w:t>
      </w:r>
      <w:proofErr w:type="spellEnd"/>
      <w:proofErr w:type="gram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необходимая составная часть пищи. Показаний к назначению и применению для больных и практически здоровых лиц.</w:t>
      </w:r>
    </w:p>
    <w:p w:rsidR="000A73D7" w:rsidRPr="00162BD7" w:rsidRDefault="00556798" w:rsidP="00B5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Парафармацевтики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лекарственые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натурального происхождения, имеющие направленное фармакологическое действие и применяющиеся по показаниям для профилактики и лечения практически всех заболеваний. Действие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парафармацевтиков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AE3" w:rsidRDefault="00B52AE3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22" w:rsidRPr="00C80B4C" w:rsidRDefault="00710C2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работы студентов на круглом столе:</w:t>
      </w:r>
    </w:p>
    <w:p w:rsidR="00710C22" w:rsidRPr="00710C22" w:rsidRDefault="00710C22" w:rsidP="00C8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Оценка «зачтено» </w:t>
      </w:r>
      <w:r w:rsidRPr="00C80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ставиться, если</w:t>
      </w: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дискуссии дан полный, развернутый ответ на поставленный вопрос,</w:t>
      </w: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показана совокупность осознанных знаний об объекте, проявляющаяся в</w:t>
      </w: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свободном оперировании понятиями, умении выделить существенные и</w:t>
      </w:r>
    </w:p>
    <w:p w:rsidR="00C80B4C" w:rsidRPr="00C80B4C" w:rsidRDefault="00710C22" w:rsidP="00C8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несущественные его признаки, причинно-следственные связи. Могут быть</w:t>
      </w:r>
      <w:r w:rsidR="00C80B4C"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недочеты в определении понятий, исправленные обучающимся</w:t>
      </w:r>
      <w:r w:rsidR="00C80B4C"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 процессе ответа</w:t>
      </w:r>
    </w:p>
    <w:p w:rsidR="00C80B4C" w:rsidRPr="00710C22" w:rsidRDefault="00C80B4C" w:rsidP="00C80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«не зачтено» </w:t>
      </w:r>
      <w:r w:rsidRPr="00C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ставиться, если 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дискуссии дан недостаточно полный и недостаточно развернутый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ответ. Логика и пос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ледовательность изложения имеют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нарушения. Допущены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ошибки в раскрытии 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понятий, употреблении терминов.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не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самостоятельно выделить существенные и несущественные</w:t>
      </w:r>
    </w:p>
    <w:p w:rsidR="00C80B4C" w:rsidRPr="00710C22" w:rsidRDefault="00C80B4C" w:rsidP="00C8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ризнаки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связи.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обобщенные знания, доказав на примерах их основные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только с помощью преподавателя. Речевое </w:t>
      </w:r>
      <w:proofErr w:type="spellStart"/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оформлениетребует</w:t>
      </w:r>
      <w:proofErr w:type="spellEnd"/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поправок, коррекции.</w:t>
      </w:r>
    </w:p>
    <w:p w:rsidR="00C80B4C" w:rsidRPr="00C80B4C" w:rsidRDefault="00C80B4C" w:rsidP="00C80B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B4C" w:rsidRDefault="00C80B4C" w:rsidP="00710C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247C6" w:rsidRPr="00162BD7" w:rsidRDefault="007247C6" w:rsidP="00C80B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247C6" w:rsidRPr="00162BD7" w:rsidSect="00C34FA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150DA"/>
    <w:multiLevelType w:val="hybridMultilevel"/>
    <w:tmpl w:val="97C8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1A7F4C"/>
    <w:multiLevelType w:val="hybridMultilevel"/>
    <w:tmpl w:val="B30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B7983"/>
    <w:multiLevelType w:val="hybridMultilevel"/>
    <w:tmpl w:val="4C34CC50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244128A"/>
    <w:multiLevelType w:val="hybridMultilevel"/>
    <w:tmpl w:val="D6867808"/>
    <w:lvl w:ilvl="0" w:tplc="915CF97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5334FE"/>
    <w:multiLevelType w:val="multilevel"/>
    <w:tmpl w:val="5FA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511DEE"/>
    <w:multiLevelType w:val="hybridMultilevel"/>
    <w:tmpl w:val="6DD862D4"/>
    <w:lvl w:ilvl="0" w:tplc="F1668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473AE9"/>
    <w:multiLevelType w:val="hybridMultilevel"/>
    <w:tmpl w:val="EFF66304"/>
    <w:lvl w:ilvl="0" w:tplc="B23E91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47E21"/>
    <w:multiLevelType w:val="hybridMultilevel"/>
    <w:tmpl w:val="DE365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C07612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28"/>
  </w:num>
  <w:num w:numId="5">
    <w:abstractNumId w:val="0"/>
  </w:num>
  <w:num w:numId="6">
    <w:abstractNumId w:val="27"/>
  </w:num>
  <w:num w:numId="7">
    <w:abstractNumId w:val="4"/>
  </w:num>
  <w:num w:numId="8">
    <w:abstractNumId w:val="19"/>
  </w:num>
  <w:num w:numId="9">
    <w:abstractNumId w:val="17"/>
  </w:num>
  <w:num w:numId="10">
    <w:abstractNumId w:val="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6"/>
  </w:num>
  <w:num w:numId="15">
    <w:abstractNumId w:val="2"/>
  </w:num>
  <w:num w:numId="16">
    <w:abstractNumId w:val="11"/>
  </w:num>
  <w:num w:numId="17">
    <w:abstractNumId w:val="30"/>
  </w:num>
  <w:num w:numId="18">
    <w:abstractNumId w:val="21"/>
  </w:num>
  <w:num w:numId="19">
    <w:abstractNumId w:val="12"/>
  </w:num>
  <w:num w:numId="20">
    <w:abstractNumId w:val="16"/>
  </w:num>
  <w:num w:numId="21">
    <w:abstractNumId w:val="18"/>
  </w:num>
  <w:num w:numId="22">
    <w:abstractNumId w:val="25"/>
  </w:num>
  <w:num w:numId="23">
    <w:abstractNumId w:val="5"/>
  </w:num>
  <w:num w:numId="24">
    <w:abstractNumId w:val="8"/>
  </w:num>
  <w:num w:numId="25">
    <w:abstractNumId w:val="3"/>
  </w:num>
  <w:num w:numId="26">
    <w:abstractNumId w:val="9"/>
  </w:num>
  <w:num w:numId="27">
    <w:abstractNumId w:val="2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 w:numId="31">
    <w:abstractNumId w:val="15"/>
  </w:num>
  <w:num w:numId="32">
    <w:abstractNumId w:val="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B"/>
    <w:rsid w:val="00017CE8"/>
    <w:rsid w:val="0002131D"/>
    <w:rsid w:val="0002794A"/>
    <w:rsid w:val="0004319A"/>
    <w:rsid w:val="00047363"/>
    <w:rsid w:val="00070D04"/>
    <w:rsid w:val="00073908"/>
    <w:rsid w:val="00096C19"/>
    <w:rsid w:val="000A73D7"/>
    <w:rsid w:val="000C2157"/>
    <w:rsid w:val="000C21C6"/>
    <w:rsid w:val="000C5C39"/>
    <w:rsid w:val="0011205F"/>
    <w:rsid w:val="00117CB9"/>
    <w:rsid w:val="00121607"/>
    <w:rsid w:val="00123B80"/>
    <w:rsid w:val="0013152B"/>
    <w:rsid w:val="00162BD7"/>
    <w:rsid w:val="00162E82"/>
    <w:rsid w:val="00173E19"/>
    <w:rsid w:val="001771E1"/>
    <w:rsid w:val="00187C2C"/>
    <w:rsid w:val="001B27A0"/>
    <w:rsid w:val="001C1A38"/>
    <w:rsid w:val="001C3F08"/>
    <w:rsid w:val="001C76A4"/>
    <w:rsid w:val="0020270D"/>
    <w:rsid w:val="00247095"/>
    <w:rsid w:val="00247B85"/>
    <w:rsid w:val="002559FD"/>
    <w:rsid w:val="00257082"/>
    <w:rsid w:val="00263991"/>
    <w:rsid w:val="00264178"/>
    <w:rsid w:val="002841EA"/>
    <w:rsid w:val="00294FA1"/>
    <w:rsid w:val="002950EC"/>
    <w:rsid w:val="00295AB3"/>
    <w:rsid w:val="002A37AF"/>
    <w:rsid w:val="002B15A7"/>
    <w:rsid w:val="002D5CE0"/>
    <w:rsid w:val="002E17E4"/>
    <w:rsid w:val="002E47BC"/>
    <w:rsid w:val="002F1BF0"/>
    <w:rsid w:val="00314F01"/>
    <w:rsid w:val="003242F7"/>
    <w:rsid w:val="00342DB0"/>
    <w:rsid w:val="00346723"/>
    <w:rsid w:val="00355BF4"/>
    <w:rsid w:val="00357631"/>
    <w:rsid w:val="00387956"/>
    <w:rsid w:val="003B0E73"/>
    <w:rsid w:val="003B194E"/>
    <w:rsid w:val="003B7116"/>
    <w:rsid w:val="003E473C"/>
    <w:rsid w:val="00404169"/>
    <w:rsid w:val="00404C5A"/>
    <w:rsid w:val="0042164C"/>
    <w:rsid w:val="00424362"/>
    <w:rsid w:val="00453343"/>
    <w:rsid w:val="004607BE"/>
    <w:rsid w:val="00476C1D"/>
    <w:rsid w:val="00481C04"/>
    <w:rsid w:val="0049187F"/>
    <w:rsid w:val="004B2F27"/>
    <w:rsid w:val="004C7AA3"/>
    <w:rsid w:val="004E5C5D"/>
    <w:rsid w:val="00532DE1"/>
    <w:rsid w:val="005413D6"/>
    <w:rsid w:val="00551A82"/>
    <w:rsid w:val="00556798"/>
    <w:rsid w:val="00562870"/>
    <w:rsid w:val="0056295E"/>
    <w:rsid w:val="00565393"/>
    <w:rsid w:val="00566FC8"/>
    <w:rsid w:val="0059135E"/>
    <w:rsid w:val="005945F1"/>
    <w:rsid w:val="005A1F11"/>
    <w:rsid w:val="005B1717"/>
    <w:rsid w:val="005C4EF1"/>
    <w:rsid w:val="005D0F77"/>
    <w:rsid w:val="005D3FCC"/>
    <w:rsid w:val="005D40D3"/>
    <w:rsid w:val="005D6ABC"/>
    <w:rsid w:val="005E0E85"/>
    <w:rsid w:val="005E36D2"/>
    <w:rsid w:val="005E7AB3"/>
    <w:rsid w:val="00611D1E"/>
    <w:rsid w:val="006125E8"/>
    <w:rsid w:val="00627DD8"/>
    <w:rsid w:val="00634896"/>
    <w:rsid w:val="00641320"/>
    <w:rsid w:val="00646296"/>
    <w:rsid w:val="00651062"/>
    <w:rsid w:val="00656E12"/>
    <w:rsid w:val="00672C5D"/>
    <w:rsid w:val="00682397"/>
    <w:rsid w:val="00696176"/>
    <w:rsid w:val="00696609"/>
    <w:rsid w:val="006A5DBE"/>
    <w:rsid w:val="00702F50"/>
    <w:rsid w:val="00710C22"/>
    <w:rsid w:val="00713BB7"/>
    <w:rsid w:val="00716607"/>
    <w:rsid w:val="00717AAB"/>
    <w:rsid w:val="007247C6"/>
    <w:rsid w:val="0074459A"/>
    <w:rsid w:val="00750ED7"/>
    <w:rsid w:val="00755376"/>
    <w:rsid w:val="0075647D"/>
    <w:rsid w:val="00756807"/>
    <w:rsid w:val="007608BF"/>
    <w:rsid w:val="0078555F"/>
    <w:rsid w:val="007A7A27"/>
    <w:rsid w:val="007B4D62"/>
    <w:rsid w:val="007D70DA"/>
    <w:rsid w:val="007E163C"/>
    <w:rsid w:val="007E195E"/>
    <w:rsid w:val="007F0C84"/>
    <w:rsid w:val="007F1E36"/>
    <w:rsid w:val="00813BD8"/>
    <w:rsid w:val="008218B2"/>
    <w:rsid w:val="00821955"/>
    <w:rsid w:val="00837403"/>
    <w:rsid w:val="00854A96"/>
    <w:rsid w:val="00854FE1"/>
    <w:rsid w:val="00855FDE"/>
    <w:rsid w:val="00862D5B"/>
    <w:rsid w:val="00867648"/>
    <w:rsid w:val="00892C98"/>
    <w:rsid w:val="008A2166"/>
    <w:rsid w:val="008A3A5F"/>
    <w:rsid w:val="008A481F"/>
    <w:rsid w:val="008E2E2A"/>
    <w:rsid w:val="008E2E90"/>
    <w:rsid w:val="008E4580"/>
    <w:rsid w:val="008E49D4"/>
    <w:rsid w:val="008F4743"/>
    <w:rsid w:val="0091328F"/>
    <w:rsid w:val="009211D0"/>
    <w:rsid w:val="00931F8E"/>
    <w:rsid w:val="0094371B"/>
    <w:rsid w:val="00946DD8"/>
    <w:rsid w:val="0094794D"/>
    <w:rsid w:val="00951039"/>
    <w:rsid w:val="009749FE"/>
    <w:rsid w:val="009753A7"/>
    <w:rsid w:val="00992AAF"/>
    <w:rsid w:val="009A226B"/>
    <w:rsid w:val="009B4258"/>
    <w:rsid w:val="009C051E"/>
    <w:rsid w:val="009C1010"/>
    <w:rsid w:val="009C4C0B"/>
    <w:rsid w:val="009C7F75"/>
    <w:rsid w:val="009F50B9"/>
    <w:rsid w:val="00A04F48"/>
    <w:rsid w:val="00A31108"/>
    <w:rsid w:val="00A63F14"/>
    <w:rsid w:val="00A72610"/>
    <w:rsid w:val="00A749F8"/>
    <w:rsid w:val="00A75AEB"/>
    <w:rsid w:val="00A7615E"/>
    <w:rsid w:val="00A86169"/>
    <w:rsid w:val="00A92C27"/>
    <w:rsid w:val="00A92D9A"/>
    <w:rsid w:val="00AB6072"/>
    <w:rsid w:val="00AD53B9"/>
    <w:rsid w:val="00B130AA"/>
    <w:rsid w:val="00B34009"/>
    <w:rsid w:val="00B34183"/>
    <w:rsid w:val="00B357DB"/>
    <w:rsid w:val="00B3635C"/>
    <w:rsid w:val="00B36FAA"/>
    <w:rsid w:val="00B41986"/>
    <w:rsid w:val="00B50CA4"/>
    <w:rsid w:val="00B52AE3"/>
    <w:rsid w:val="00B67E91"/>
    <w:rsid w:val="00B76E31"/>
    <w:rsid w:val="00B7781D"/>
    <w:rsid w:val="00B832F4"/>
    <w:rsid w:val="00B974F3"/>
    <w:rsid w:val="00BA5E58"/>
    <w:rsid w:val="00BA6E29"/>
    <w:rsid w:val="00BB45BB"/>
    <w:rsid w:val="00BD7E4E"/>
    <w:rsid w:val="00BE0E60"/>
    <w:rsid w:val="00BE2D5F"/>
    <w:rsid w:val="00BF2710"/>
    <w:rsid w:val="00C00CC2"/>
    <w:rsid w:val="00C11BE7"/>
    <w:rsid w:val="00C1747F"/>
    <w:rsid w:val="00C209D5"/>
    <w:rsid w:val="00C24359"/>
    <w:rsid w:val="00C34FAE"/>
    <w:rsid w:val="00C35862"/>
    <w:rsid w:val="00C44CDC"/>
    <w:rsid w:val="00C51881"/>
    <w:rsid w:val="00C578B7"/>
    <w:rsid w:val="00C630B6"/>
    <w:rsid w:val="00C630CF"/>
    <w:rsid w:val="00C705A8"/>
    <w:rsid w:val="00C80B4C"/>
    <w:rsid w:val="00C96AEC"/>
    <w:rsid w:val="00CB52B7"/>
    <w:rsid w:val="00CC2BDF"/>
    <w:rsid w:val="00CD42AB"/>
    <w:rsid w:val="00D12B57"/>
    <w:rsid w:val="00D20230"/>
    <w:rsid w:val="00D25843"/>
    <w:rsid w:val="00D337F2"/>
    <w:rsid w:val="00D46DEB"/>
    <w:rsid w:val="00D619D3"/>
    <w:rsid w:val="00D677F2"/>
    <w:rsid w:val="00D75B41"/>
    <w:rsid w:val="00D82A91"/>
    <w:rsid w:val="00D859B7"/>
    <w:rsid w:val="00DA7571"/>
    <w:rsid w:val="00DC0771"/>
    <w:rsid w:val="00DD27B2"/>
    <w:rsid w:val="00DD5753"/>
    <w:rsid w:val="00DE0C86"/>
    <w:rsid w:val="00DE48A3"/>
    <w:rsid w:val="00DE5597"/>
    <w:rsid w:val="00DF2404"/>
    <w:rsid w:val="00DF378B"/>
    <w:rsid w:val="00DF4D79"/>
    <w:rsid w:val="00DF7CB6"/>
    <w:rsid w:val="00E75666"/>
    <w:rsid w:val="00E807BB"/>
    <w:rsid w:val="00E9100F"/>
    <w:rsid w:val="00EA37A1"/>
    <w:rsid w:val="00EB1987"/>
    <w:rsid w:val="00EE367E"/>
    <w:rsid w:val="00EF0D96"/>
    <w:rsid w:val="00EF178A"/>
    <w:rsid w:val="00EF78AD"/>
    <w:rsid w:val="00F021F1"/>
    <w:rsid w:val="00F0624F"/>
    <w:rsid w:val="00F11069"/>
    <w:rsid w:val="00F147F2"/>
    <w:rsid w:val="00F14F27"/>
    <w:rsid w:val="00F15491"/>
    <w:rsid w:val="00F2569D"/>
    <w:rsid w:val="00F52FBC"/>
    <w:rsid w:val="00F530A5"/>
    <w:rsid w:val="00F544C3"/>
    <w:rsid w:val="00F660C0"/>
    <w:rsid w:val="00F709B1"/>
    <w:rsid w:val="00F733DC"/>
    <w:rsid w:val="00F7553A"/>
    <w:rsid w:val="00F82BF6"/>
    <w:rsid w:val="00F8420C"/>
    <w:rsid w:val="00FB7884"/>
    <w:rsid w:val="00FC29D4"/>
    <w:rsid w:val="00FD064C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7558-4983-4BAA-99CE-4F885E7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4C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2D5B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8336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51495" TargetMode="External"/><Relationship Id="rId24" Type="http://schemas.openxmlformats.org/officeDocument/2006/relationships/hyperlink" Target="http://www.medicinform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www.booksmed.com" TargetMode="External"/><Relationship Id="rId10" Type="http://schemas.openxmlformats.org/officeDocument/2006/relationships/hyperlink" Target="http://www.iprbookshop.ru/58168.html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72.html%20" TargetMode="External"/><Relationship Id="rId14" Type="http://schemas.openxmlformats.org/officeDocument/2006/relationships/hyperlink" Target="https://Lanbook.com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011F-55BF-4FFA-B755-10C52F32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14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Интернет</cp:lastModifiedBy>
  <cp:revision>51</cp:revision>
  <dcterms:created xsi:type="dcterms:W3CDTF">2019-11-22T18:26:00Z</dcterms:created>
  <dcterms:modified xsi:type="dcterms:W3CDTF">2020-12-31T22:10:00Z</dcterms:modified>
</cp:coreProperties>
</file>