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Министерство спорта Российской Федерации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высшего образования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DE7E7A" w:rsidRPr="00C86132" w:rsidRDefault="00DE7E7A" w:rsidP="00DE7E7A">
      <w:pPr>
        <w:widowControl w:val="0"/>
        <w:numPr>
          <w:ilvl w:val="0"/>
          <w:numId w:val="7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E7E7A" w:rsidRPr="00C86132" w:rsidTr="007227FD">
        <w:tc>
          <w:tcPr>
            <w:tcW w:w="4617" w:type="dxa"/>
            <w:hideMark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Начальник Учебно-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 А.С. Солнцева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_______________________________</w:t>
            </w:r>
          </w:p>
          <w:p w:rsidR="00DE7E7A" w:rsidRPr="00C86132" w:rsidRDefault="00F4171F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  <w:tc>
          <w:tcPr>
            <w:tcW w:w="4454" w:type="dxa"/>
            <w:hideMark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УТВЕРЖДЕНО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Председатель УМК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проректор по учебной работе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профессор А.Н Таланцев</w:t>
            </w:r>
          </w:p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______________________________</w:t>
            </w:r>
          </w:p>
          <w:p w:rsidR="00DE7E7A" w:rsidRPr="00C86132" w:rsidRDefault="00F4171F" w:rsidP="007227FD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РАБОЧАЯ ПРОГРАММА ДИСЦИПЛИНЫ</w:t>
      </w: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  <w:r w:rsidRPr="00C86132">
        <w:rPr>
          <w:b/>
          <w:bCs/>
          <w:caps/>
        </w:rPr>
        <w:t>«</w:t>
      </w:r>
      <w:r w:rsidRPr="00C86132">
        <w:rPr>
          <w:b/>
          <w:bCs/>
        </w:rPr>
        <w:t>ПРАВОВЫЕ ОСНОВЫ ПРОФЕССИОНАЛЬНОЙ ДЕЯТЕЛЬНОСТИ</w:t>
      </w:r>
      <w:r w:rsidRPr="00C86132">
        <w:rPr>
          <w:b/>
          <w:bCs/>
          <w:caps/>
        </w:rPr>
        <w:t>»</w:t>
      </w:r>
    </w:p>
    <w:p w:rsidR="00DE7E7A" w:rsidRPr="00C86132" w:rsidRDefault="00DE7E7A" w:rsidP="00DE7E7A">
      <w:pPr>
        <w:widowControl w:val="0"/>
        <w:jc w:val="center"/>
        <w:rPr>
          <w:b/>
          <w:iCs/>
        </w:rPr>
      </w:pPr>
      <w:r w:rsidRPr="00C86132">
        <w:rPr>
          <w:b/>
          <w:bCs/>
          <w:iCs/>
        </w:rPr>
        <w:t>Б1.О.2</w:t>
      </w:r>
      <w:r w:rsidR="00970747">
        <w:rPr>
          <w:b/>
          <w:bCs/>
          <w:iCs/>
        </w:rPr>
        <w:t>7</w:t>
      </w:r>
    </w:p>
    <w:p w:rsidR="00DE7E7A" w:rsidRPr="00C86132" w:rsidRDefault="00DE7E7A" w:rsidP="00DE7E7A">
      <w:pPr>
        <w:widowControl w:val="0"/>
        <w:jc w:val="center"/>
        <w:rPr>
          <w:b/>
          <w:bCs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970747" w:rsidP="00DE7E7A">
      <w:pPr>
        <w:jc w:val="center"/>
        <w:rPr>
          <w:rFonts w:cs="Tahoma"/>
          <w:b/>
        </w:rPr>
      </w:pPr>
      <w:hyperlink r:id="rId5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bookmarkStart w:id="0" w:name="_GoBack"/>
      <w:bookmarkEnd w:id="0"/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rFonts w:cs="Tahoma"/>
          <w:b/>
          <w:color w:val="000000"/>
        </w:rPr>
        <w:t>ОПОП</w:t>
      </w:r>
      <w:r>
        <w:rPr>
          <w:rFonts w:cs="Tahoma"/>
          <w:b/>
          <w:color w:val="000000"/>
        </w:rPr>
        <w:t xml:space="preserve">: </w:t>
      </w:r>
      <w:r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«Спортивная тренировка в избранном виде спорта»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widowControl w:val="0"/>
        <w:jc w:val="center"/>
      </w:pPr>
      <w:r w:rsidRPr="00C86132">
        <w:t>очная / заочная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DE7E7A" w:rsidRPr="00C86132" w:rsidTr="007227FD">
        <w:tc>
          <w:tcPr>
            <w:tcW w:w="2802" w:type="dxa"/>
          </w:tcPr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Декан факультета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дневной формы обучения,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доцент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________С.В. Лепешкина </w:t>
            </w:r>
          </w:p>
          <w:p w:rsidR="00DE7E7A" w:rsidRPr="00C86132" w:rsidRDefault="00F4171F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  <w:tc>
          <w:tcPr>
            <w:tcW w:w="2693" w:type="dxa"/>
          </w:tcPr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СОГЛАСОВАНО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Декан факультета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к.п.н., профессор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__________В.Х Шнайдер</w:t>
            </w:r>
          </w:p>
          <w:p w:rsidR="00DE7E7A" w:rsidRPr="00C86132" w:rsidRDefault="00F4171F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t>«20» августа 2020 г.</w:t>
            </w:r>
          </w:p>
        </w:tc>
        <w:tc>
          <w:tcPr>
            <w:tcW w:w="4252" w:type="dxa"/>
            <w:hideMark/>
          </w:tcPr>
          <w:p w:rsidR="00F4171F" w:rsidRDefault="00DE7E7A" w:rsidP="007227FD">
            <w:pPr>
              <w:widowControl w:val="0"/>
              <w:ind w:left="-113" w:right="-113"/>
              <w:jc w:val="center"/>
            </w:pPr>
            <w:r w:rsidRPr="00C86132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</w:t>
            </w:r>
            <w:r w:rsidR="00F4171F" w:rsidRPr="00EF3F79">
              <w:t xml:space="preserve">13/1 </w:t>
            </w:r>
          </w:p>
          <w:p w:rsidR="00DE7E7A" w:rsidRPr="00C86132" w:rsidRDefault="00F4171F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F3F79">
              <w:t>от «25» июня 2020 г.</w:t>
            </w:r>
            <w:r w:rsidR="00DE7E7A" w:rsidRPr="00C86132">
              <w:rPr>
                <w:rFonts w:cs="Tahoma"/>
                <w:color w:val="000000"/>
              </w:rPr>
              <w:t>)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 xml:space="preserve">Заведующий кафедрой, д.п.н., профессор 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86132">
              <w:rPr>
                <w:rFonts w:cs="Tahoma"/>
                <w:color w:val="000000"/>
              </w:rPr>
              <w:t>___________Починкин А.В.</w:t>
            </w:r>
          </w:p>
          <w:p w:rsidR="00DE7E7A" w:rsidRPr="00C86132" w:rsidRDefault="00DE7E7A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Малаховка 20</w:t>
      </w:r>
      <w:r w:rsidR="00F4171F">
        <w:rPr>
          <w:b/>
        </w:rPr>
        <w:t>20</w:t>
      </w:r>
    </w:p>
    <w:p w:rsidR="00DE7E7A" w:rsidRPr="00C86132" w:rsidRDefault="00DE7E7A" w:rsidP="00DE7E7A">
      <w:pPr>
        <w:widowControl w:val="0"/>
        <w:jc w:val="both"/>
      </w:pPr>
      <w:r w:rsidRPr="00C86132">
        <w:rPr>
          <w:b/>
        </w:rPr>
        <w:br w:type="page"/>
      </w:r>
      <w:r w:rsidRPr="00C86132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«Физическая культура» 49.03.01, утвержденным приказом Министерства образования и науки Российской Федерации № 940 от 19 сентября 2017 года </w:t>
      </w:r>
      <w:r w:rsidRPr="00C86132">
        <w:rPr>
          <w:color w:val="000000"/>
        </w:rPr>
        <w:t>(зарегистрирован Министерством юстиции Российской Федерации 1</w:t>
      </w:r>
      <w:r w:rsidRPr="00C86132">
        <w:t>6</w:t>
      </w:r>
      <w:r w:rsidRPr="00C86132">
        <w:rPr>
          <w:color w:val="000000"/>
        </w:rPr>
        <w:t xml:space="preserve"> октября 201</w:t>
      </w:r>
      <w:r w:rsidRPr="00C86132">
        <w:t>7</w:t>
      </w:r>
      <w:r w:rsidRPr="00C86132">
        <w:rPr>
          <w:color w:val="000000"/>
        </w:rPr>
        <w:t xml:space="preserve"> г., регистрационный номер № </w:t>
      </w:r>
      <w:r w:rsidRPr="00C86132">
        <w:t>48566</w:t>
      </w:r>
      <w:r w:rsidRPr="00C86132">
        <w:rPr>
          <w:color w:val="000000"/>
        </w:rPr>
        <w:t>).</w:t>
      </w:r>
    </w:p>
    <w:p w:rsidR="00DE7E7A" w:rsidRPr="00C86132" w:rsidRDefault="00DE7E7A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jc w:val="both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Составитель рабочей программы: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Починкин А.В., д.п.н., профессор,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заведующий кафедрой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управления, экономики и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истории физической культуры и </w:t>
      </w:r>
    </w:p>
    <w:p w:rsidR="00DE7E7A" w:rsidRPr="00C86132" w:rsidRDefault="00DE7E7A" w:rsidP="00DE7E7A">
      <w:pPr>
        <w:widowControl w:val="0"/>
        <w:jc w:val="both"/>
      </w:pPr>
      <w:r w:rsidRPr="00C86132">
        <w:t>спорта ФГБОУ ВО МГАФК</w:t>
      </w:r>
    </w:p>
    <w:p w:rsidR="00DE7E7A" w:rsidRPr="00C86132" w:rsidRDefault="00DE7E7A" w:rsidP="00DE7E7A">
      <w:pPr>
        <w:widowControl w:val="0"/>
        <w:jc w:val="both"/>
        <w:rPr>
          <w:i/>
          <w:iCs/>
        </w:rPr>
      </w:pPr>
    </w:p>
    <w:p w:rsidR="00DE7E7A" w:rsidRPr="00C86132" w:rsidRDefault="00DE7E7A" w:rsidP="00DE7E7A">
      <w:pPr>
        <w:widowControl w:val="0"/>
        <w:jc w:val="both"/>
        <w:rPr>
          <w:b/>
          <w:iCs/>
        </w:rPr>
      </w:pPr>
      <w:r w:rsidRPr="00C86132">
        <w:rPr>
          <w:b/>
          <w:iCs/>
        </w:rPr>
        <w:t>Рецензенты:</w:t>
      </w:r>
    </w:p>
    <w:p w:rsidR="00DE7E7A" w:rsidRPr="00C86132" w:rsidRDefault="00DE7E7A" w:rsidP="00DE7E7A">
      <w:pPr>
        <w:widowControl w:val="0"/>
        <w:jc w:val="both"/>
        <w:rPr>
          <w:rFonts w:cs="Tahoma"/>
          <w:color w:val="000000"/>
        </w:rPr>
      </w:pPr>
      <w:r w:rsidRPr="00C86132">
        <w:t xml:space="preserve">Димитров И.Л., </w:t>
      </w:r>
      <w:r w:rsidRPr="00C86132">
        <w:rPr>
          <w:rFonts w:cs="Tahoma"/>
          <w:color w:val="000000"/>
        </w:rPr>
        <w:t xml:space="preserve">к.э.н., доцент, </w:t>
      </w:r>
    </w:p>
    <w:p w:rsidR="00DE7E7A" w:rsidRPr="00C86132" w:rsidRDefault="00DE7E7A" w:rsidP="00DE7E7A">
      <w:pPr>
        <w:widowControl w:val="0"/>
        <w:jc w:val="both"/>
      </w:pPr>
      <w:r w:rsidRPr="00C86132">
        <w:rPr>
          <w:rFonts w:cs="Tahoma"/>
          <w:color w:val="000000"/>
        </w:rPr>
        <w:t xml:space="preserve">доцент </w:t>
      </w:r>
      <w:r w:rsidRPr="00C86132">
        <w:t>кафедры управления, экономики</w:t>
      </w:r>
    </w:p>
    <w:p w:rsidR="00DE7E7A" w:rsidRPr="00C86132" w:rsidRDefault="00DE7E7A" w:rsidP="00DE7E7A">
      <w:pPr>
        <w:widowControl w:val="0"/>
        <w:jc w:val="both"/>
      </w:pPr>
      <w:r w:rsidRPr="00C86132">
        <w:t>и истории физической культуры</w:t>
      </w:r>
    </w:p>
    <w:p w:rsidR="00DE7E7A" w:rsidRPr="00C86132" w:rsidRDefault="00DE7E7A" w:rsidP="00DE7E7A">
      <w:pPr>
        <w:widowControl w:val="0"/>
        <w:jc w:val="both"/>
        <w:rPr>
          <w:i/>
        </w:rPr>
      </w:pPr>
      <w:r w:rsidRPr="00C86132">
        <w:t>и спорта ФГБОУ ВО МГАФК</w:t>
      </w:r>
    </w:p>
    <w:p w:rsidR="00DE7E7A" w:rsidRPr="00C86132" w:rsidRDefault="00DE7E7A" w:rsidP="00DE7E7A">
      <w:pPr>
        <w:widowControl w:val="0"/>
      </w:pPr>
    </w:p>
    <w:p w:rsidR="00DE7E7A" w:rsidRPr="00C86132" w:rsidRDefault="00DE7E7A" w:rsidP="00DE7E7A">
      <w:pPr>
        <w:widowControl w:val="0"/>
      </w:pPr>
      <w:r w:rsidRPr="00C86132">
        <w:t>Фомин Ю.А., д.соц.н., профессор,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заведующий кафедрой </w:t>
      </w:r>
    </w:p>
    <w:p w:rsidR="00DE7E7A" w:rsidRPr="00C86132" w:rsidRDefault="00DE7E7A" w:rsidP="00DE7E7A">
      <w:pPr>
        <w:widowControl w:val="0"/>
        <w:jc w:val="both"/>
      </w:pPr>
      <w:r w:rsidRPr="00C86132">
        <w:t xml:space="preserve">философских, исторических и </w:t>
      </w:r>
    </w:p>
    <w:p w:rsidR="00DE7E7A" w:rsidRPr="00C86132" w:rsidRDefault="00DE7E7A" w:rsidP="00DE7E7A">
      <w:pPr>
        <w:widowControl w:val="0"/>
        <w:jc w:val="both"/>
      </w:pPr>
      <w:r w:rsidRPr="00C86132">
        <w:t>социальных наук ФГБОУ ВО МГАФК</w:t>
      </w:r>
    </w:p>
    <w:p w:rsidR="00DE7E7A" w:rsidRPr="00C86132" w:rsidRDefault="00DE7E7A" w:rsidP="00DE7E7A">
      <w:pPr>
        <w:widowControl w:val="0"/>
        <w:jc w:val="both"/>
      </w:pPr>
    </w:p>
    <w:p w:rsidR="00DE7E7A" w:rsidRPr="00C86132" w:rsidRDefault="00DE7E7A" w:rsidP="00DE7E7A">
      <w:pPr>
        <w:widowControl w:val="0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095"/>
        <w:gridCol w:w="3883"/>
        <w:gridCol w:w="1034"/>
      </w:tblGrid>
      <w:tr w:rsidR="00DE7E7A" w:rsidRPr="00C86132" w:rsidTr="007227FD">
        <w:tc>
          <w:tcPr>
            <w:tcW w:w="766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</w:rPr>
            </w:pPr>
            <w:r w:rsidRPr="00C86132">
              <w:rPr>
                <w:rFonts w:cs="Tahoma"/>
              </w:rPr>
              <w:t>Аббрев. исп. в РПД</w:t>
            </w:r>
          </w:p>
        </w:tc>
      </w:tr>
      <w:tr w:rsidR="00DE7E7A" w:rsidRPr="00C86132" w:rsidTr="007227FD">
        <w:tc>
          <w:tcPr>
            <w:tcW w:w="9833" w:type="dxa"/>
            <w:gridSpan w:val="4"/>
            <w:shd w:val="clear" w:color="auto" w:fill="auto"/>
          </w:tcPr>
          <w:p w:rsidR="00DE7E7A" w:rsidRPr="00C86132" w:rsidRDefault="00DE7E7A" w:rsidP="007227FD">
            <w:pPr>
              <w:widowControl w:val="0"/>
              <w:jc w:val="center"/>
              <w:rPr>
                <w:rFonts w:cs="Tahoma"/>
                <w:b/>
              </w:rPr>
            </w:pPr>
            <w:r w:rsidRPr="00C86132">
              <w:rPr>
                <w:rFonts w:cs="Tahoma"/>
                <w:b/>
              </w:rPr>
              <w:t>01 Образование и наука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01.001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pStyle w:val="afc"/>
              <w:ind w:right="-113"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6132">
              <w:rPr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</w:t>
            </w:r>
            <w:r w:rsidRPr="00C8613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 18 октября 2013 г. N 544н (с изменениями и дополнениями от: 25 декабря 2014 г., 5 августа 2016 г.)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pStyle w:val="afc"/>
              <w:ind w:firstLine="0"/>
              <w:rPr>
                <w:color w:val="auto"/>
                <w:sz w:val="22"/>
                <w:szCs w:val="22"/>
              </w:rPr>
            </w:pPr>
            <w:r w:rsidRPr="00C86132">
              <w:rPr>
                <w:color w:val="auto"/>
                <w:sz w:val="22"/>
                <w:szCs w:val="22"/>
              </w:rPr>
              <w:t>П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rFonts w:cs="Tahoma"/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 xml:space="preserve">01.003   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DE7E7A" w:rsidP="007227FD">
            <w:pPr>
              <w:pStyle w:val="1"/>
              <w:ind w:right="-113"/>
              <w:jc w:val="left"/>
              <w:rPr>
                <w:rFonts w:cs="Tahoma"/>
                <w:i w:val="0"/>
                <w:sz w:val="22"/>
                <w:szCs w:val="22"/>
                <w:lang w:val="ru-RU"/>
              </w:rPr>
            </w:pPr>
            <w:r w:rsidRPr="00C86132">
              <w:rPr>
                <w:i w:val="0"/>
                <w:sz w:val="22"/>
                <w:szCs w:val="22"/>
                <w:lang w:val="ru-RU"/>
              </w:rPr>
              <w:t>"Педагог дополнительного образования детей и взрослых"</w:t>
            </w:r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rFonts w:cs="Tahoma"/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ПДО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rFonts w:cs="Tahoma"/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01.004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970747" w:rsidP="007227FD">
            <w:pPr>
              <w:pStyle w:val="1"/>
              <w:ind w:right="-113"/>
              <w:jc w:val="left"/>
              <w:rPr>
                <w:rFonts w:cs="Tahoma"/>
                <w:i w:val="0"/>
                <w:sz w:val="22"/>
                <w:szCs w:val="22"/>
                <w:lang w:val="ru-RU"/>
              </w:rPr>
            </w:pPr>
            <w:hyperlink r:id="rId6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rFonts w:cs="Tahoma"/>
                <w:sz w:val="22"/>
                <w:szCs w:val="22"/>
              </w:rPr>
            </w:pPr>
            <w:r w:rsidRPr="00C86132">
              <w:rPr>
                <w:rFonts w:cs="Tahoma"/>
                <w:sz w:val="22"/>
                <w:szCs w:val="22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rFonts w:cs="Tahoma"/>
                <w:b/>
                <w:sz w:val="22"/>
                <w:szCs w:val="22"/>
              </w:rPr>
            </w:pPr>
            <w:r w:rsidRPr="00C86132">
              <w:rPr>
                <w:rFonts w:cs="Tahoma"/>
                <w:b/>
                <w:sz w:val="22"/>
                <w:szCs w:val="22"/>
              </w:rPr>
              <w:t>ППО</w:t>
            </w:r>
          </w:p>
        </w:tc>
      </w:tr>
      <w:tr w:rsidR="00DE7E7A" w:rsidRPr="00C86132" w:rsidTr="007227FD">
        <w:tc>
          <w:tcPr>
            <w:tcW w:w="9833" w:type="dxa"/>
            <w:gridSpan w:val="4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jc w:val="center"/>
              <w:rPr>
                <w:rFonts w:cs="Tahoma"/>
                <w:b/>
                <w:sz w:val="22"/>
                <w:szCs w:val="22"/>
              </w:rPr>
            </w:pPr>
            <w:r w:rsidRPr="00C86132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05.003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970747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7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"Тренер"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Т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05.008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970747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8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Р</w:t>
            </w:r>
          </w:p>
        </w:tc>
      </w:tr>
      <w:tr w:rsidR="00DE7E7A" w:rsidRPr="00C86132" w:rsidTr="007227FD">
        <w:tc>
          <w:tcPr>
            <w:tcW w:w="766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>05.010</w:t>
            </w:r>
          </w:p>
        </w:tc>
        <w:tc>
          <w:tcPr>
            <w:tcW w:w="4167" w:type="dxa"/>
            <w:shd w:val="clear" w:color="auto" w:fill="auto"/>
          </w:tcPr>
          <w:p w:rsidR="00DE7E7A" w:rsidRPr="00C86132" w:rsidRDefault="00970747" w:rsidP="007227FD">
            <w:pPr>
              <w:pStyle w:val="1"/>
              <w:ind w:right="-113"/>
              <w:jc w:val="left"/>
              <w:rPr>
                <w:i w:val="0"/>
                <w:sz w:val="22"/>
                <w:szCs w:val="22"/>
                <w:lang w:val="ru-RU"/>
              </w:rPr>
            </w:pPr>
            <w:hyperlink r:id="rId9" w:history="1">
              <w:r w:rsidR="00DE7E7A" w:rsidRPr="00C86132">
                <w:rPr>
                  <w:rStyle w:val="afa"/>
                  <w:bCs/>
                  <w:i w:val="0"/>
                  <w:sz w:val="22"/>
                  <w:szCs w:val="22"/>
                  <w:lang w:val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969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ind w:right="-113"/>
              <w:rPr>
                <w:sz w:val="22"/>
                <w:szCs w:val="22"/>
              </w:rPr>
            </w:pPr>
            <w:r w:rsidRPr="00C86132">
              <w:rPr>
                <w:sz w:val="22"/>
                <w:szCs w:val="22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  <w:shd w:val="clear" w:color="auto" w:fill="auto"/>
          </w:tcPr>
          <w:p w:rsidR="00DE7E7A" w:rsidRPr="00C86132" w:rsidRDefault="00DE7E7A" w:rsidP="007227FD">
            <w:pPr>
              <w:widowControl w:val="0"/>
              <w:rPr>
                <w:b/>
                <w:sz w:val="22"/>
                <w:szCs w:val="22"/>
              </w:rPr>
            </w:pPr>
            <w:r w:rsidRPr="00C86132">
              <w:rPr>
                <w:b/>
                <w:sz w:val="22"/>
                <w:szCs w:val="22"/>
              </w:rPr>
              <w:t>СА</w:t>
            </w:r>
          </w:p>
        </w:tc>
      </w:tr>
    </w:tbl>
    <w:p w:rsidR="00DE7E7A" w:rsidRPr="00C86132" w:rsidRDefault="00DE7E7A" w:rsidP="00DE7E7A">
      <w:pPr>
        <w:ind w:firstLine="709"/>
        <w:jc w:val="both"/>
        <w:rPr>
          <w:bCs/>
          <w:caps/>
          <w:color w:val="000000"/>
          <w:spacing w:val="-1"/>
        </w:rPr>
      </w:pPr>
      <w:bookmarkStart w:id="1" w:name="_Toc337001477"/>
      <w:bookmarkStart w:id="2" w:name="_Toc337067882"/>
      <w:r w:rsidRPr="00C86132">
        <w:rPr>
          <w:b/>
          <w:bCs/>
          <w:caps/>
          <w:color w:val="000000"/>
          <w:spacing w:val="-1"/>
        </w:rPr>
        <w:lastRenderedPageBreak/>
        <w:t>1.</w:t>
      </w:r>
      <w:r w:rsidRPr="00C86132">
        <w:rPr>
          <w:bCs/>
          <w:caps/>
          <w:color w:val="000000"/>
          <w:spacing w:val="-1"/>
        </w:rPr>
        <w:t xml:space="preserve"> </w:t>
      </w:r>
      <w:r w:rsidRPr="00C86132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Pr="00C86132">
        <w:rPr>
          <w:bCs/>
          <w:color w:val="000000"/>
          <w:spacing w:val="-1"/>
        </w:rPr>
        <w:t xml:space="preserve"> </w:t>
      </w:r>
    </w:p>
    <w:p w:rsidR="00DE7E7A" w:rsidRPr="00C86132" w:rsidRDefault="00DE7E7A" w:rsidP="00DE7E7A">
      <w:pPr>
        <w:ind w:firstLine="709"/>
        <w:contextualSpacing/>
        <w:jc w:val="both"/>
        <w:rPr>
          <w:color w:val="000000"/>
          <w:spacing w:val="-1"/>
        </w:rPr>
      </w:pPr>
    </w:p>
    <w:p w:rsidR="00DE7E7A" w:rsidRPr="00C86132" w:rsidRDefault="00DE7E7A" w:rsidP="00DE7E7A">
      <w:pPr>
        <w:pStyle w:val="af4"/>
        <w:ind w:left="0" w:firstLine="709"/>
        <w:jc w:val="both"/>
      </w:pPr>
      <w:r w:rsidRPr="00C86132">
        <w:rPr>
          <w:b/>
        </w:rPr>
        <w:t>УК-2</w:t>
      </w:r>
      <w:r w:rsidRPr="00C86132"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DE7E7A" w:rsidRPr="00C86132" w:rsidRDefault="00DE7E7A" w:rsidP="00DE7E7A">
      <w:pPr>
        <w:pStyle w:val="af4"/>
        <w:ind w:firstLine="709"/>
        <w:jc w:val="both"/>
      </w:pPr>
    </w:p>
    <w:p w:rsidR="00DE7E7A" w:rsidRPr="00C86132" w:rsidRDefault="00DE7E7A" w:rsidP="00DE7E7A">
      <w:pPr>
        <w:pStyle w:val="af4"/>
        <w:ind w:left="0" w:firstLine="709"/>
        <w:jc w:val="both"/>
      </w:pPr>
      <w:r w:rsidRPr="00C86132">
        <w:rPr>
          <w:b/>
        </w:rPr>
        <w:t>ОПК-12</w:t>
      </w:r>
      <w:r w:rsidRPr="00C86132">
        <w:t xml:space="preserve">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DE7E7A" w:rsidRPr="00C86132" w:rsidRDefault="00DE7E7A" w:rsidP="00DE7E7A">
      <w:pPr>
        <w:pStyle w:val="af4"/>
        <w:ind w:left="0" w:firstLine="709"/>
        <w:jc w:val="both"/>
      </w:pPr>
    </w:p>
    <w:p w:rsidR="00DE7E7A" w:rsidRPr="00C86132" w:rsidRDefault="00DE7E7A" w:rsidP="00DE7E7A">
      <w:pPr>
        <w:sectPr w:rsidR="00DE7E7A" w:rsidRPr="00C8613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E7A" w:rsidRPr="00C86132" w:rsidRDefault="00DE7E7A" w:rsidP="00DE7E7A">
      <w:r w:rsidRPr="00C86132">
        <w:lastRenderedPageBreak/>
        <w:t>РЕЗУЛЬТАТЫ ОБУЧЕНИЯ ПО ДИСЦИПЛИНЕ:</w:t>
      </w:r>
    </w:p>
    <w:tbl>
      <w:tblPr>
        <w:tblW w:w="16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164"/>
        <w:gridCol w:w="3289"/>
        <w:gridCol w:w="4229"/>
        <w:gridCol w:w="2799"/>
        <w:gridCol w:w="1788"/>
      </w:tblGrid>
      <w:tr w:rsidR="00DE7E7A" w:rsidRPr="00C86132" w:rsidTr="007227FD">
        <w:trPr>
          <w:jc w:val="center"/>
        </w:trPr>
        <w:tc>
          <w:tcPr>
            <w:tcW w:w="1927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164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28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279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ЗУНы</w:t>
            </w:r>
          </w:p>
        </w:tc>
        <w:tc>
          <w:tcPr>
            <w:tcW w:w="1788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Индикаторы достижения</w:t>
            </w:r>
          </w:p>
          <w:p w:rsidR="00DE7E7A" w:rsidRPr="00C86132" w:rsidRDefault="00DE7E7A" w:rsidP="007227FD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компетенций</w:t>
            </w:r>
          </w:p>
        </w:tc>
      </w:tr>
      <w:tr w:rsidR="00DE7E7A" w:rsidRPr="00C86132" w:rsidTr="007227FD">
        <w:trPr>
          <w:trHeight w:val="7928"/>
          <w:jc w:val="center"/>
        </w:trPr>
        <w:tc>
          <w:tcPr>
            <w:tcW w:w="1927" w:type="dxa"/>
            <w:tcBorders>
              <w:bottom w:val="single" w:sz="4" w:space="0" w:color="000000"/>
            </w:tcBorders>
          </w:tcPr>
          <w:p w:rsidR="00DE7E7A" w:rsidRPr="00C86132" w:rsidRDefault="00DE7E7A" w:rsidP="007227FD">
            <w:pPr>
              <w:ind w:right="-113"/>
              <w:jc w:val="both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УК–2 </w:t>
            </w:r>
          </w:p>
          <w:p w:rsidR="00DE7E7A" w:rsidRPr="00C86132" w:rsidRDefault="00DE7E7A" w:rsidP="007227FD">
            <w:pPr>
              <w:ind w:right="-69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</w:tcPr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 xml:space="preserve">П 01.001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C86132">
              <w:rPr>
                <w:b/>
                <w:i/>
                <w:color w:val="000000"/>
                <w:spacing w:val="-1"/>
              </w:rPr>
              <w:t xml:space="preserve"> (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педагогическая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деятельность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в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дошкольном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начальном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основном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среднем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общем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образовании</w:t>
            </w:r>
            <w:r w:rsidRPr="00C86132">
              <w:rPr>
                <w:b/>
                <w:i/>
                <w:color w:val="000000"/>
                <w:spacing w:val="-1"/>
              </w:rPr>
              <w:t>) (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воспитатель</w:t>
            </w:r>
            <w:r w:rsidRPr="00C86132">
              <w:rPr>
                <w:b/>
                <w:i/>
                <w:color w:val="000000"/>
                <w:spacing w:val="-1"/>
              </w:rPr>
              <w:t xml:space="preserve">,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учитель</w:t>
            </w:r>
            <w:r w:rsidRPr="00C86132">
              <w:rPr>
                <w:b/>
                <w:i/>
                <w:color w:val="000000"/>
                <w:spacing w:val="-1"/>
              </w:rPr>
              <w:t>)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 xml:space="preserve">ПДО 01.003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Педагог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дополнительного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образования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детей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и</w:t>
            </w:r>
            <w:r w:rsidRPr="00C86132">
              <w:rPr>
                <w:b/>
                <w:i/>
                <w:color w:val="000000"/>
                <w:spacing w:val="-1"/>
              </w:rPr>
              <w:t xml:space="preserve"> </w:t>
            </w:r>
            <w:r w:rsidRPr="00C86132">
              <w:rPr>
                <w:rFonts w:hint="eastAsia"/>
                <w:b/>
                <w:i/>
                <w:color w:val="000000"/>
                <w:spacing w:val="-1"/>
              </w:rPr>
              <w:t>взрослых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 xml:space="preserve">ППО 01.004 </w:t>
            </w:r>
            <w:r w:rsidRPr="00C86132">
              <w:rPr>
                <w:b/>
                <w:i/>
              </w:rPr>
              <w:t xml:space="preserve">Педагог профессионального обучения, </w:t>
            </w:r>
            <w:r w:rsidRPr="00C86132">
              <w:rPr>
                <w:b/>
                <w:i/>
              </w:rPr>
              <w:lastRenderedPageBreak/>
              <w:t>профессионального образования и дополнительного профессионального образования</w:t>
            </w:r>
          </w:p>
        </w:tc>
        <w:tc>
          <w:tcPr>
            <w:tcW w:w="3289" w:type="dxa"/>
            <w:tcBorders>
              <w:bottom w:val="single" w:sz="4" w:space="0" w:color="000000"/>
              <w:right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DE7E7A" w:rsidRPr="00C86132" w:rsidRDefault="00DE7E7A" w:rsidP="007227FD">
            <w:pPr>
              <w:ind w:right="-113"/>
              <w:rPr>
                <w:iCs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color w:val="22272F"/>
                <w:shd w:val="clear" w:color="auto" w:fill="FFFFFF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ПДО 01.003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color w:val="22272F"/>
                <w:shd w:val="clear" w:color="auto" w:fill="FFFFFF"/>
              </w:rPr>
              <w:t>Преподавание по дополнительным общеобразовательным программам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ППО 01.004</w:t>
            </w:r>
          </w:p>
          <w:p w:rsidR="00DE7E7A" w:rsidRPr="00C86132" w:rsidRDefault="00DE7E7A" w:rsidP="007227FD">
            <w:pPr>
              <w:ind w:right="-113"/>
              <w:rPr>
                <w:iCs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color w:val="22272F"/>
                <w:shd w:val="clear" w:color="auto" w:fill="FFFFFF"/>
              </w:rPr>
              <w:t xml:space="preserve">Преподавание по программам профессионального обучения, среднего профессионального </w:t>
            </w:r>
            <w:r w:rsidRPr="00C86132">
              <w:rPr>
                <w:color w:val="22272F"/>
                <w:shd w:val="clear" w:color="auto" w:fill="FFFFFF"/>
              </w:rPr>
              <w:lastRenderedPageBreak/>
              <w:t>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DE7E7A" w:rsidRPr="00C86132" w:rsidRDefault="00DE7E7A" w:rsidP="007227FD">
            <w:pPr>
              <w:ind w:right="-113"/>
              <w:rPr>
                <w:i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C86132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ПДО 01.003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А/01.6-6.1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А/02.6-6.1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А/03.6-6.1</w:t>
            </w:r>
            <w:r w:rsidRPr="00C86132">
              <w:rPr>
                <w:color w:val="22272F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C86132">
              <w:rPr>
                <w:rFonts w:ascii="Arial" w:hAnsi="Arial" w:cs="Arial"/>
                <w:color w:val="333333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ППО 01.004</w:t>
            </w:r>
          </w:p>
          <w:p w:rsidR="00DE7E7A" w:rsidRPr="00C86132" w:rsidRDefault="00DE7E7A" w:rsidP="007227FD">
            <w:pPr>
              <w:ind w:right="-113"/>
              <w:rPr>
                <w:i/>
                <w:color w:val="000000"/>
                <w:spacing w:val="-1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А/01.6</w:t>
            </w:r>
            <w:r w:rsidRPr="00C86132">
              <w:rPr>
                <w:iCs/>
                <w:color w:val="000000"/>
                <w:spacing w:val="-1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 xml:space="preserve">Организация учебной </w:t>
            </w:r>
            <w:r w:rsidRPr="00C86132">
              <w:rPr>
                <w:color w:val="22272F"/>
                <w:shd w:val="clear" w:color="auto" w:fill="FFFFFF"/>
              </w:rPr>
              <w:lastRenderedPageBreak/>
              <w:t>деятельности обучающихся по освоению учебных предметов, курсов, дисциплин (модулей) программ профессионального обучения, СПО и(или) ДПП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000000"/>
            </w:tcBorders>
          </w:tcPr>
          <w:p w:rsidR="00DE7E7A" w:rsidRPr="00C86132" w:rsidRDefault="00DE7E7A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lastRenderedPageBreak/>
              <w:t>Знания: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конституции РФ, своих гражданских прав и обязанностей, законов РФ и нормативных документов в области физической культуры и спорта (ФКиС);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методов организации и управления в области ФКиС, применяемых на федеральном и региональном уровнях</w:t>
            </w:r>
          </w:p>
          <w:p w:rsidR="00DE7E7A" w:rsidRPr="00C86132" w:rsidRDefault="00DE7E7A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Умения: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C86132">
              <w:rPr>
                <w:color w:val="000000"/>
                <w:spacing w:val="-1"/>
              </w:rPr>
              <w:t xml:space="preserve"> 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- планирования спортивных, физкультурно- оздоровительных и спортивно-массовых </w:t>
            </w:r>
            <w:r w:rsidRPr="00C86132">
              <w:rPr>
                <w:color w:val="000000"/>
                <w:spacing w:val="-1"/>
              </w:rPr>
              <w:lastRenderedPageBreak/>
              <w:t>мероприятий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DE7E7A" w:rsidRPr="00C86132" w:rsidRDefault="00DE7E7A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C86132">
              <w:rPr>
                <w:b/>
                <w:spacing w:val="-1"/>
              </w:rPr>
              <w:lastRenderedPageBreak/>
              <w:t xml:space="preserve">УК–2.1 </w:t>
            </w:r>
            <w:r w:rsidRPr="00C86132">
              <w:rPr>
                <w:rFonts w:ascii="yandex-sans" w:hAnsi="yandex-sans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DE7E7A" w:rsidRPr="00C86132" w:rsidRDefault="00DE7E7A" w:rsidP="007227FD">
            <w:pPr>
              <w:ind w:left="-57" w:right="-113"/>
              <w:rPr>
                <w:rFonts w:ascii="yandex-sans" w:hAnsi="yandex-sans"/>
              </w:rPr>
            </w:pPr>
            <w:r w:rsidRPr="00C86132">
              <w:rPr>
                <w:b/>
                <w:spacing w:val="-1"/>
              </w:rPr>
              <w:t>УК–2.2</w:t>
            </w:r>
          </w:p>
          <w:p w:rsidR="00DE7E7A" w:rsidRPr="00C86132" w:rsidRDefault="00DE7E7A" w:rsidP="007227FD">
            <w:pPr>
              <w:ind w:left="-57" w:right="-113"/>
              <w:rPr>
                <w:i/>
                <w:color w:val="000000"/>
                <w:spacing w:val="-1"/>
              </w:rPr>
            </w:pPr>
            <w:r w:rsidRPr="00C86132">
              <w:rPr>
                <w:rFonts w:ascii="yandex-sans" w:hAnsi="yandex-sans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DE7E7A" w:rsidRPr="00C86132" w:rsidTr="007227FD">
        <w:trPr>
          <w:trHeight w:val="6518"/>
          <w:jc w:val="center"/>
        </w:trPr>
        <w:tc>
          <w:tcPr>
            <w:tcW w:w="1927" w:type="dxa"/>
          </w:tcPr>
          <w:p w:rsidR="00DE7E7A" w:rsidRPr="00C86132" w:rsidRDefault="00DE7E7A" w:rsidP="007227FD">
            <w:pPr>
              <w:ind w:right="-113"/>
              <w:rPr>
                <w:b/>
              </w:rPr>
            </w:pPr>
            <w:r w:rsidRPr="00C86132">
              <w:rPr>
                <w:b/>
                <w:color w:val="000000"/>
                <w:spacing w:val="-1"/>
              </w:rPr>
              <w:lastRenderedPageBreak/>
              <w:t>ОПК–</w:t>
            </w:r>
            <w:r w:rsidRPr="00C86132">
              <w:rPr>
                <w:b/>
              </w:rPr>
              <w:t>12</w:t>
            </w:r>
          </w:p>
          <w:p w:rsidR="00DE7E7A" w:rsidRPr="00C86132" w:rsidRDefault="00DE7E7A" w:rsidP="007227FD">
            <w:pPr>
              <w:ind w:right="-113"/>
              <w:rPr>
                <w:b/>
                <w:color w:val="000000"/>
                <w:spacing w:val="-1"/>
              </w:rPr>
            </w:pPr>
            <w:r w:rsidRPr="00C86132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DE7E7A" w:rsidRPr="00C86132" w:rsidRDefault="00DE7E7A" w:rsidP="007227FD">
            <w:pPr>
              <w:jc w:val="both"/>
              <w:rPr>
                <w:b/>
                <w:i/>
              </w:rPr>
            </w:pPr>
          </w:p>
          <w:p w:rsidR="00DE7E7A" w:rsidRPr="00C86132" w:rsidRDefault="00DE7E7A" w:rsidP="007227FD">
            <w:pPr>
              <w:jc w:val="both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</w:rPr>
              <w:t xml:space="preserve">Т 05.003 </w:t>
            </w:r>
            <w:r w:rsidRPr="00C86132">
              <w:rPr>
                <w:b/>
                <w:i/>
                <w:color w:val="000000"/>
                <w:spacing w:val="-1"/>
              </w:rPr>
              <w:t>Тренер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Специалист по антидопинговому обеспечению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</w:rPr>
              <w:t>Т 05.003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С </w:t>
            </w:r>
            <w:r w:rsidRPr="00C86132">
              <w:rPr>
                <w:iCs/>
                <w:color w:val="000000"/>
                <w:spacing w:val="-1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Pr="00C86132">
              <w:rPr>
                <w:rStyle w:val="23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В </w:t>
            </w:r>
            <w:r w:rsidRPr="00C86132">
              <w:rPr>
                <w:rStyle w:val="23"/>
              </w:rPr>
              <w:t>Организация работы по антидопинговому обеспечению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DE7E7A" w:rsidRPr="00C86132" w:rsidRDefault="00DE7E7A" w:rsidP="007227FD">
            <w:pPr>
              <w:ind w:right="-113"/>
              <w:rPr>
                <w:b/>
                <w:i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</w:rPr>
              <w:t>Т 05.003</w:t>
            </w: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С/03.6</w:t>
            </w:r>
            <w:r w:rsidRPr="00C86132">
              <w:rPr>
                <w:iCs/>
                <w:color w:val="000000"/>
                <w:spacing w:val="-1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А/03.6 </w:t>
            </w:r>
            <w:r w:rsidRPr="00C86132">
              <w:rPr>
                <w:rStyle w:val="23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В/02.6 </w:t>
            </w:r>
            <w:r w:rsidRPr="00C86132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2799" w:type="dxa"/>
          </w:tcPr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Знания: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законодательства РФ в сфере ФКиС;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нормативных документов в области ФКиС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Умения:</w:t>
            </w:r>
          </w:p>
          <w:p w:rsidR="00DE7E7A" w:rsidRPr="00C86132" w:rsidRDefault="00DE7E7A" w:rsidP="007227FD">
            <w:pPr>
              <w:ind w:left="-57"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ФКиС с позиции норм законодательства и профессиональной этики</w:t>
            </w:r>
          </w:p>
        </w:tc>
        <w:tc>
          <w:tcPr>
            <w:tcW w:w="1788" w:type="dxa"/>
          </w:tcPr>
          <w:p w:rsidR="00DE7E7A" w:rsidRPr="00C86132" w:rsidRDefault="00DE7E7A" w:rsidP="007227FD">
            <w:pPr>
              <w:ind w:left="-57" w:right="-113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ОПК-12.1 </w:t>
            </w:r>
          </w:p>
          <w:p w:rsidR="00DE7E7A" w:rsidRPr="00C86132" w:rsidRDefault="00DE7E7A" w:rsidP="007227FD">
            <w:pPr>
              <w:ind w:left="-57" w:right="-113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Осуществляет профессиональную деятельность в соответствии с нормативными правовыми актами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сферы физической культуры и спорта и нормами профессиональной этики</w:t>
            </w:r>
          </w:p>
        </w:tc>
      </w:tr>
    </w:tbl>
    <w:p w:rsidR="00DE7E7A" w:rsidRPr="00C86132" w:rsidRDefault="00DE7E7A" w:rsidP="00DE7E7A"/>
    <w:p w:rsidR="00DE7E7A" w:rsidRPr="00C86132" w:rsidRDefault="00DE7E7A" w:rsidP="00DE7E7A"/>
    <w:p w:rsidR="00DE7E7A" w:rsidRPr="00C86132" w:rsidRDefault="00DE7E7A" w:rsidP="00DE7E7A"/>
    <w:p w:rsidR="00DE7E7A" w:rsidRPr="00C86132" w:rsidRDefault="00DE7E7A" w:rsidP="00DE7E7A">
      <w:pPr>
        <w:sectPr w:rsidR="00DE7E7A" w:rsidRPr="00C86132" w:rsidSect="006B55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lastRenderedPageBreak/>
        <w:t>Место дисциплины в структуре образовательной программы: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C86132">
        <w:rPr>
          <w:i/>
          <w:color w:val="000000"/>
          <w:spacing w:val="-1"/>
        </w:rPr>
        <w:t>к обязательной части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>В соответствии с рабочим учебным планом дисциплина изучается</w:t>
      </w:r>
      <w:r w:rsidRPr="00C86132">
        <w:rPr>
          <w:bCs/>
        </w:rPr>
        <w:br/>
      </w:r>
      <w:r w:rsidRPr="00C86132">
        <w:rPr>
          <w:color w:val="000000"/>
          <w:spacing w:val="-1"/>
        </w:rPr>
        <w:t xml:space="preserve">в </w:t>
      </w:r>
      <w:r w:rsidRPr="00C86132">
        <w:rPr>
          <w:b/>
          <w:color w:val="000000"/>
          <w:spacing w:val="-1"/>
        </w:rPr>
        <w:t>6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очной</w:t>
      </w:r>
      <w:r w:rsidRPr="00C86132">
        <w:rPr>
          <w:color w:val="000000"/>
          <w:spacing w:val="-1"/>
        </w:rPr>
        <w:t xml:space="preserve"> форме обучения, в </w:t>
      </w:r>
      <w:r w:rsidRPr="00C86132">
        <w:rPr>
          <w:b/>
          <w:color w:val="000000"/>
          <w:spacing w:val="-1"/>
        </w:rPr>
        <w:t>7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заочной</w:t>
      </w:r>
      <w:r w:rsidRPr="00C86132">
        <w:rPr>
          <w:color w:val="000000"/>
          <w:spacing w:val="-1"/>
        </w:rPr>
        <w:t xml:space="preserve"> форме обучения.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Вид промежуточной аттестации: </w:t>
      </w:r>
      <w:r w:rsidRPr="00C86132">
        <w:rPr>
          <w:b/>
        </w:rPr>
        <w:t>зачет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</w:pPr>
    </w:p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Объем дисциплины и виды учебной работы:</w:t>
      </w: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очная форма обучения</w:t>
      </w:r>
    </w:p>
    <w:p w:rsidR="00DE7E7A" w:rsidRPr="00C86132" w:rsidRDefault="00DE7E7A" w:rsidP="00DE7E7A"/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DE7E7A" w:rsidRPr="00C86132" w:rsidTr="007227FD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227FD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32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32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10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22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22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227FD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40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40</w:t>
            </w:r>
          </w:p>
        </w:tc>
      </w:tr>
      <w:tr w:rsidR="00DE7E7A" w:rsidRPr="00C86132" w:rsidTr="007227FD">
        <w:trPr>
          <w:jc w:val="center"/>
        </w:trPr>
        <w:tc>
          <w:tcPr>
            <w:tcW w:w="2744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227FD">
        <w:trPr>
          <w:jc w:val="center"/>
        </w:trPr>
        <w:tc>
          <w:tcPr>
            <w:tcW w:w="2744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заочная форма обучения</w:t>
      </w:r>
    </w:p>
    <w:p w:rsidR="00DE7E7A" w:rsidRPr="00C86132" w:rsidRDefault="00DE7E7A" w:rsidP="00DE7E7A"/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DE7E7A" w:rsidRPr="00C86132" w:rsidTr="007227FD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227FD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7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227FD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227FD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</w:tr>
      <w:tr w:rsidR="00DE7E7A" w:rsidRPr="00C86132" w:rsidTr="007227FD">
        <w:trPr>
          <w:jc w:val="center"/>
        </w:trPr>
        <w:tc>
          <w:tcPr>
            <w:tcW w:w="2817" w:type="dxa"/>
            <w:vMerge w:val="restart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227FD">
        <w:trPr>
          <w:jc w:val="center"/>
        </w:trPr>
        <w:tc>
          <w:tcPr>
            <w:tcW w:w="2817" w:type="dxa"/>
            <w:vMerge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227FD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aps/>
          <w:color w:val="000000"/>
          <w:spacing w:val="-1"/>
        </w:rPr>
      </w:pPr>
      <w:r w:rsidRPr="00C86132">
        <w:br w:type="page"/>
      </w:r>
      <w:r w:rsidRPr="00C86132">
        <w:rPr>
          <w:b/>
          <w:color w:val="000000"/>
          <w:spacing w:val="-1"/>
        </w:rPr>
        <w:lastRenderedPageBreak/>
        <w:t>Содержание дисциплины:</w:t>
      </w:r>
    </w:p>
    <w:tbl>
      <w:tblPr>
        <w:tblW w:w="95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546"/>
        <w:gridCol w:w="5848"/>
        <w:gridCol w:w="784"/>
      </w:tblGrid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rPr>
                <w:color w:val="000000"/>
                <w:spacing w:val="-1"/>
              </w:rPr>
              <w:t>№ п/п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Содержание раздела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t>часов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1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</w:pPr>
            <w:r w:rsidRPr="00C86132">
              <w:rPr>
                <w:bCs/>
              </w:rPr>
              <w:t>Нормативно-правовая база в сфере физической культуры и спорта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1.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Система физической культуры и правовые средства управления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2.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Конституционные основы физической культуры и спорта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3.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Административно-правовые основы регулирования физкультурно-спортивной деятельности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4.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Гражданско-правовые отношения в сфере физической культуры и спорта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20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2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5.</w:t>
            </w:r>
            <w:r w:rsidRPr="00C86132">
              <w:t xml:space="preserve"> Трудовое право: общие положения. Трудовые отношения в физкультурно-спортивных организациях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6.</w:t>
            </w:r>
            <w:r w:rsidRPr="00C86132">
              <w:t xml:space="preserve"> Финансовое право: общие положения. Финансовые отношения в физкультурно-спортивных организациях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3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7. Формы государственного управления и регулирования физкультурно-спортивной деятельности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8. Физкультурно-спортивные организации как юридические лица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9. Организационно-правовые формы коммерческих и некоммерческих физкультурно-спортивных организаций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395" w:type="dxa"/>
            <w:shd w:val="clear" w:color="auto" w:fill="auto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4</w:t>
            </w:r>
          </w:p>
        </w:tc>
        <w:tc>
          <w:tcPr>
            <w:tcW w:w="2546" w:type="dxa"/>
            <w:shd w:val="clear" w:color="auto" w:fill="auto"/>
          </w:tcPr>
          <w:p w:rsidR="00DE7E7A" w:rsidRPr="00C86132" w:rsidRDefault="00DE7E7A" w:rsidP="007227FD">
            <w:pPr>
              <w:ind w:right="-113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5848" w:type="dxa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>Тема 10. Организация международного спортивного движения.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</w:pPr>
            <w:r w:rsidRPr="00C86132">
              <w:t xml:space="preserve">Тема 11. Общие положения международного спортивного права. </w:t>
            </w:r>
          </w:p>
          <w:p w:rsidR="00DE7E7A" w:rsidRPr="00C86132" w:rsidRDefault="00DE7E7A" w:rsidP="007227FD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t>Тема 12. Правовые аспекты противодействия</w:t>
            </w:r>
            <w:r w:rsidRPr="00C86132">
              <w:rPr>
                <w:color w:val="000000"/>
                <w:spacing w:val="-1"/>
              </w:rPr>
              <w:t xml:space="preserve"> применению допинга.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</w:tr>
      <w:tr w:rsidR="00DE7E7A" w:rsidRPr="00C86132" w:rsidTr="007227FD">
        <w:tc>
          <w:tcPr>
            <w:tcW w:w="8789" w:type="dxa"/>
            <w:gridSpan w:val="3"/>
            <w:shd w:val="clear" w:color="auto" w:fill="auto"/>
          </w:tcPr>
          <w:p w:rsidR="00DE7E7A" w:rsidRPr="00C86132" w:rsidRDefault="00DE7E7A" w:rsidP="007227FD">
            <w:pPr>
              <w:tabs>
                <w:tab w:val="left" w:pos="414"/>
              </w:tabs>
              <w:ind w:right="-78"/>
              <w:jc w:val="both"/>
              <w:rPr>
                <w:color w:val="000000"/>
                <w:spacing w:val="-1"/>
              </w:rPr>
            </w:pPr>
            <w:r w:rsidRPr="00C86132">
              <w:t>Всего:</w:t>
            </w:r>
          </w:p>
        </w:tc>
        <w:tc>
          <w:tcPr>
            <w:tcW w:w="784" w:type="dxa"/>
          </w:tcPr>
          <w:p w:rsidR="00DE7E7A" w:rsidRPr="00C86132" w:rsidRDefault="00DE7E7A" w:rsidP="007227FD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72</w:t>
            </w:r>
          </w:p>
        </w:tc>
      </w:tr>
    </w:tbl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CC4DB7" w:rsidRPr="00CC4DB7" w:rsidRDefault="00CC4DB7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 xml:space="preserve">Разделы дисциплины  и виды учебной работы: </w:t>
      </w: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54"/>
        <w:gridCol w:w="851"/>
        <w:gridCol w:w="850"/>
        <w:gridCol w:w="851"/>
        <w:gridCol w:w="709"/>
      </w:tblGrid>
      <w:tr w:rsidR="00DE7E7A" w:rsidRPr="00C86132" w:rsidTr="007227FD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227FD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20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</w:tr>
      <w:tr w:rsidR="00DE7E7A" w:rsidRPr="00C86132" w:rsidTr="007227FD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CC4DB7" w:rsidRDefault="00CC4DB7" w:rsidP="00DE7E7A">
      <w:pPr>
        <w:jc w:val="center"/>
        <w:rPr>
          <w:i/>
        </w:rPr>
      </w:pP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заочная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850"/>
      </w:tblGrid>
      <w:tr w:rsidR="00DE7E7A" w:rsidRPr="00C86132" w:rsidTr="007227FD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227FD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227FD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center"/>
            </w:pPr>
            <w:r w:rsidRPr="00C86132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227FD"/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 xml:space="preserve">Нормативно-правовая база в сфере физической </w:t>
            </w:r>
            <w:r w:rsidRPr="00C86132">
              <w:rPr>
                <w:bCs/>
              </w:rPr>
              <w:lastRenderedPageBreak/>
              <w:t>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227FD">
            <w:pPr>
              <w:jc w:val="both"/>
            </w:pPr>
            <w:r w:rsidRPr="00C86132">
              <w:lastRenderedPageBreak/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20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18</w:t>
            </w:r>
          </w:p>
        </w:tc>
      </w:tr>
      <w:tr w:rsidR="00DE7E7A" w:rsidRPr="00C86132" w:rsidTr="007227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jc w:val="both"/>
            </w:pPr>
            <w:r w:rsidRPr="00C86132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</w:pPr>
            <w:r w:rsidRPr="00C86132">
              <w:t>16</w:t>
            </w:r>
          </w:p>
        </w:tc>
      </w:tr>
      <w:tr w:rsidR="00DE7E7A" w:rsidRPr="00C86132" w:rsidTr="007227FD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227FD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227FD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DE7E7A" w:rsidRPr="00CC4DB7" w:rsidRDefault="00DE7E7A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>Перечень основной и дополнительной литературы, необходимый для освоения дисциплины:</w:t>
      </w:r>
    </w:p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DE7E7A" w:rsidRPr="00C86132" w:rsidRDefault="00CC4DB7" w:rsidP="00CC4DB7">
      <w:pPr>
        <w:ind w:left="709"/>
        <w:rPr>
          <w:b/>
          <w:iCs/>
        </w:rPr>
      </w:pPr>
      <w:r>
        <w:rPr>
          <w:b/>
          <w:iCs/>
        </w:rPr>
        <w:t>6.1.</w:t>
      </w:r>
      <w:r w:rsidR="00DE7E7A">
        <w:rPr>
          <w:b/>
          <w:iCs/>
        </w:rPr>
        <w:t xml:space="preserve"> </w:t>
      </w:r>
      <w:r w:rsidR="00DE7E7A" w:rsidRPr="00C8613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561"/>
        <w:gridCol w:w="1279"/>
        <w:gridCol w:w="1102"/>
      </w:tblGrid>
      <w:tr w:rsidR="00DE7E7A" w:rsidRPr="00C86132" w:rsidTr="007227FD">
        <w:trPr>
          <w:trHeight w:val="340"/>
        </w:trPr>
        <w:tc>
          <w:tcPr>
            <w:tcW w:w="614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п/п</w:t>
            </w:r>
          </w:p>
        </w:tc>
        <w:tc>
          <w:tcPr>
            <w:tcW w:w="6406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vertAlign w:val="superscript"/>
              </w:rPr>
            </w:pPr>
            <w:r w:rsidRPr="00C86132">
              <w:t>Наименование</w:t>
            </w:r>
          </w:p>
        </w:tc>
        <w:tc>
          <w:tcPr>
            <w:tcW w:w="2325" w:type="dxa"/>
            <w:gridSpan w:val="2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Кол-во экземпляров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6406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124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библиотека</w:t>
            </w:r>
          </w:p>
        </w:tc>
        <w:tc>
          <w:tcPr>
            <w:tcW w:w="1076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кафедра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>Починкин А. В.</w:t>
            </w:r>
            <w:r w:rsidRPr="00C86132">
              <w:t>   Правовые основы физической культуры и спорта : учебное пособие / А. В. Починкин ; МГАФК. - Изд. 2-е, доп. и перераб. - Малаховка, 2010. - 171 с. : ил. - Библиогр.: с. 140-145. - 220.00. 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73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C86132" w:rsidRDefault="00DE7E7A" w:rsidP="007227FD">
            <w:pPr>
              <w:pStyle w:val="af3"/>
            </w:pPr>
            <w:r w:rsidRPr="00C86132">
              <w:t xml:space="preserve">Починкин, А. В.   Правовые основы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0" w:history="1">
              <w:r w:rsidRPr="00C86132">
                <w:rPr>
                  <w:rStyle w:val="a4"/>
                </w:rPr>
                <w:t>URL: http://lib.mgafk.ru</w:t>
              </w:r>
            </w:hyperlink>
            <w:r w:rsidRPr="00C86132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735D9B" w:rsidRDefault="00DE7E7A" w:rsidP="007227FD">
            <w:r w:rsidRPr="00735D9B">
              <w:t xml:space="preserve">Алексеев, С. В. Правовые основы профессиональной деятельности в спорте : учебник / С. В. Алексеев. — Москва : Издательство «Спорт», 2017. — 672 c. — ISBN 978-5-906839-91-6. — Текст : электронный // Электронно-библиотечная система IPR BOOKS : [сайт]. — URL: </w:t>
            </w:r>
            <w:hyperlink r:id="rId11" w:history="1">
              <w:r w:rsidRPr="00C86132">
                <w:rPr>
                  <w:rStyle w:val="a4"/>
                </w:rPr>
                <w:t>http://www.iprbookshop.ru/68541.html</w:t>
              </w:r>
            </w:hyperlink>
            <w:r w:rsidRPr="00735D9B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Pr="00735D9B" w:rsidRDefault="00DE7E7A" w:rsidP="007227FD">
            <w:r w:rsidRPr="00735D9B">
              <w:t xml:space="preserve">Алексеев, С. В. Спортивное право. Трудовые отношения в спорте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Москва : ЮНИТИ-ДАНА, 2014. — 647 c. — ISBN 978-5-238-02493-6. — Текст : электронный // Электронно-библиотечная система IPR BOOKS : [сайт]. — URL: </w:t>
            </w:r>
            <w:hyperlink r:id="rId12" w:history="1">
              <w:r w:rsidRPr="00C86132">
                <w:rPr>
                  <w:rStyle w:val="a4"/>
                </w:rPr>
                <w:t>http://www.iprbookshop.ru/20999.html</w:t>
              </w:r>
            </w:hyperlink>
            <w:r w:rsidRPr="00735D9B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14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406" w:type="dxa"/>
          </w:tcPr>
          <w:p w:rsidR="00DE7E7A" w:rsidRDefault="00DE7E7A" w:rsidP="007227FD">
            <w:r w:rsidRPr="00735D9B">
              <w:t xml:space="preserve">Бондарчук, Р. Ч. Спортивное право : учебное пособие / Р. Ч. Бондарчук. — Москва : Всероссийский государственный университет юстиции (РПА Минюста России), 2015. — 88 c. — ISBN 978-5-00094-159-1. — Текст : электронный // Электронно-библиотечная система IPR BOOKS : [сайт]. — URL: </w:t>
            </w:r>
            <w:hyperlink r:id="rId13" w:history="1">
              <w:r w:rsidRPr="00C86132">
                <w:rPr>
                  <w:rStyle w:val="a4"/>
                </w:rPr>
                <w:t>http://www.iprbookshop.ru/43232.html</w:t>
              </w:r>
            </w:hyperlink>
            <w:r w:rsidRPr="00735D9B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CC4DB7" w:rsidP="00CC4DB7">
      <w:pPr>
        <w:ind w:left="360"/>
        <w:rPr>
          <w:b/>
          <w:iCs/>
        </w:rPr>
      </w:pPr>
      <w:r>
        <w:rPr>
          <w:b/>
          <w:iCs/>
        </w:rPr>
        <w:lastRenderedPageBreak/>
        <w:t>6.2.</w:t>
      </w:r>
      <w:r w:rsidR="00DE7E7A" w:rsidRPr="00C86132">
        <w:rPr>
          <w:b/>
          <w:iCs/>
        </w:rPr>
        <w:t>Дополнительная литература</w:t>
      </w:r>
    </w:p>
    <w:p w:rsidR="00DE7E7A" w:rsidRPr="00C86132" w:rsidRDefault="00DE7E7A" w:rsidP="00DE7E7A">
      <w:pPr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35"/>
        <w:gridCol w:w="1279"/>
        <w:gridCol w:w="1102"/>
      </w:tblGrid>
      <w:tr w:rsidR="00DE7E7A" w:rsidRPr="00C86132" w:rsidTr="007227FD">
        <w:trPr>
          <w:trHeight w:val="340"/>
        </w:trPr>
        <w:tc>
          <w:tcPr>
            <w:tcW w:w="639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№</w:t>
            </w:r>
          </w:p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п/п</w:t>
            </w:r>
          </w:p>
        </w:tc>
        <w:tc>
          <w:tcPr>
            <w:tcW w:w="6381" w:type="dxa"/>
            <w:vMerge w:val="restart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vertAlign w:val="superscript"/>
              </w:rPr>
            </w:pPr>
            <w:r w:rsidRPr="00C86132">
              <w:t>Наименование</w:t>
            </w:r>
          </w:p>
        </w:tc>
        <w:tc>
          <w:tcPr>
            <w:tcW w:w="2325" w:type="dxa"/>
            <w:gridSpan w:val="2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Кол-во экземпляров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6381" w:type="dxa"/>
            <w:vMerge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</w:p>
        </w:tc>
        <w:tc>
          <w:tcPr>
            <w:tcW w:w="1249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библиотека</w:t>
            </w:r>
          </w:p>
        </w:tc>
        <w:tc>
          <w:tcPr>
            <w:tcW w:w="1076" w:type="dxa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</w:pPr>
            <w:r w:rsidRPr="00C86132">
              <w:t>кафедра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F4171F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 xml:space="preserve">Починкин А. В.   Правовые основы физической культуры и спорта : учебное пособие / А. В. Починкин ; МГАФК. - Малаховка, 2009. - 147 с. : ил. - Библиогр.: с. 140-145. 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31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>Починкин, А. В.</w:t>
            </w:r>
            <w:r w:rsidRPr="00C86132">
              <w:t xml:space="preserve">   Правовые основы физической культуры и спорта : учебное пособие / А. В. Починкин ; МГАФК. - Малаховка, 2009. - Текст : электронный // Электронно-библиотечная система ЭЛМАРК (МГАФК) : [сайт]. — </w:t>
            </w:r>
            <w:hyperlink r:id="rId14" w:history="1">
              <w:r w:rsidRPr="00C86132">
                <w:rPr>
                  <w:rStyle w:val="a4"/>
                </w:rPr>
                <w:t>URL: http://lib.mgafk.ru</w:t>
              </w:r>
            </w:hyperlink>
            <w:r w:rsidRPr="00C86132">
              <w:t xml:space="preserve"> (дата обращения: 18.12.2019).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350C5C" w:rsidRDefault="00DE7E7A" w:rsidP="007227FD">
            <w:r w:rsidRPr="00350C5C">
              <w:t>Алексеев, С. В. Спортивное право. Трудовые отношения в спорте : учебник / под ред. П. В. Крашенинникова. - 2-е изд., перераб. и доп. - М. : ЮНИТИ : Закон и право, 2014. - 641 с.</w:t>
            </w:r>
          </w:p>
        </w:tc>
        <w:tc>
          <w:tcPr>
            <w:tcW w:w="1249" w:type="dxa"/>
          </w:tcPr>
          <w:p w:rsidR="00DE7E7A" w:rsidRPr="00350C5C" w:rsidRDefault="00DE7E7A" w:rsidP="007227FD">
            <w:pPr>
              <w:jc w:val="center"/>
            </w:pPr>
            <w:r w:rsidRPr="00350C5C">
              <w:t>3</w:t>
            </w:r>
          </w:p>
        </w:tc>
        <w:tc>
          <w:tcPr>
            <w:tcW w:w="1076" w:type="dxa"/>
          </w:tcPr>
          <w:p w:rsidR="00DE7E7A" w:rsidRDefault="00DE7E7A" w:rsidP="007227FD">
            <w:pPr>
              <w:jc w:val="center"/>
            </w:pPr>
            <w:r w:rsidRPr="00350C5C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</w:pPr>
            <w:r w:rsidRPr="00C86132">
              <w:rPr>
                <w:bCs/>
              </w:rPr>
              <w:t>Митусова Е. Д.</w:t>
            </w:r>
            <w:r w:rsidRPr="00C86132">
              <w:t>   Правовые основы и образовательная политика в сфере физической культуры и спорта / Е. Д. Митусова, А. А. Передельский. - М. : Теория и практика физической культуры и спорта, 2010. - 143 с. - Библиогр.: с. 138-143. - ISBN 978-5-93512-055-9 : б/ц. 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 w:rsidRPr="00C86132">
              <w:t>2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 w:rsidRPr="00C86132">
              <w:t>-</w:t>
            </w:r>
          </w:p>
        </w:tc>
      </w:tr>
      <w:tr w:rsidR="00DE7E7A" w:rsidRPr="00C86132" w:rsidTr="007227FD">
        <w:trPr>
          <w:trHeight w:val="340"/>
        </w:trPr>
        <w:tc>
          <w:tcPr>
            <w:tcW w:w="639" w:type="dxa"/>
          </w:tcPr>
          <w:p w:rsidR="00DE7E7A" w:rsidRPr="00C86132" w:rsidRDefault="00DE7E7A" w:rsidP="007227FD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381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rPr>
                <w:bCs/>
              </w:rPr>
            </w:pPr>
            <w:r w:rsidRPr="00C86132">
              <w:rPr>
                <w:bCs/>
              </w:rPr>
              <w:t xml:space="preserve">Алексеев, С. В. Спортивное право России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Москва : ЮНИТИ-ДАНА, 2017. — 1055 c. — ISBN 978-5-238-02257-4. — Текст : электронный // Электронно-библиотечная система IPR BOOKS : [сайт]. — URL: </w:t>
            </w:r>
            <w:hyperlink r:id="rId15" w:history="1">
              <w:r w:rsidRPr="00C86132">
                <w:rPr>
                  <w:rStyle w:val="a4"/>
                  <w:bCs/>
                </w:rPr>
                <w:t>http://www.iprbookshop.ru/81563.html</w:t>
              </w:r>
            </w:hyperlink>
            <w:r w:rsidRPr="00C86132">
              <w:rPr>
                <w:bCs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49" w:type="dxa"/>
          </w:tcPr>
          <w:p w:rsidR="00DE7E7A" w:rsidRPr="00C86132" w:rsidRDefault="00DE7E7A" w:rsidP="007227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E7E7A" w:rsidRPr="00C86132" w:rsidRDefault="00DE7E7A" w:rsidP="007227FD">
            <w:pPr>
              <w:jc w:val="center"/>
            </w:pPr>
            <w:r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17A41" w:rsidRDefault="00DE7E7A" w:rsidP="00DE7E7A">
      <w:pPr>
        <w:pStyle w:val="af4"/>
        <w:widowControl w:val="0"/>
        <w:tabs>
          <w:tab w:val="left" w:pos="142"/>
          <w:tab w:val="left" w:pos="1134"/>
        </w:tabs>
        <w:ind w:left="142"/>
        <w:rPr>
          <w:rFonts w:cs="Tahoma"/>
          <w:b/>
        </w:rPr>
      </w:pPr>
      <w:r w:rsidRPr="00C17A41">
        <w:rPr>
          <w:rFonts w:cs="Tahoma"/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Электронная библиотечная система ЭЛМАРК (МГАФК) </w:t>
      </w:r>
      <w:hyperlink r:id="rId16" w:history="1">
        <w:r w:rsidRPr="00C17A41">
          <w:rPr>
            <w:rStyle w:val="a4"/>
            <w:rFonts w:cs="Tahoma"/>
            <w:lang w:val="en-US"/>
          </w:rPr>
          <w:t>http</w:t>
        </w:r>
        <w:r w:rsidRPr="00C17A41">
          <w:rPr>
            <w:rStyle w:val="a4"/>
            <w:rFonts w:cs="Tahoma"/>
          </w:rPr>
          <w:t>://lib.mgafk.ru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Elibrary </w:t>
      </w:r>
      <w:hyperlink r:id="rId17" w:history="1">
        <w:r w:rsidRPr="00C17A41">
          <w:rPr>
            <w:rStyle w:val="a4"/>
            <w:rFonts w:cs="Tahoma"/>
          </w:rPr>
          <w:t>https://elibrary.ru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издательства "Лань" </w:t>
      </w:r>
      <w:hyperlink r:id="rId18" w:history="1">
        <w:r w:rsidRPr="00C17A41">
          <w:rPr>
            <w:rStyle w:val="a4"/>
            <w:rFonts w:cs="Tahoma"/>
          </w:rPr>
          <w:t>https://</w:t>
        </w:r>
        <w:r w:rsidRPr="00C17A41">
          <w:rPr>
            <w:rStyle w:val="a4"/>
            <w:rFonts w:cs="Tahoma"/>
            <w:lang w:val="en-US"/>
          </w:rPr>
          <w:t>L</w:t>
        </w:r>
        <w:r w:rsidRPr="00C17A41">
          <w:rPr>
            <w:rStyle w:val="a4"/>
            <w:rFonts w:cs="Tahoma"/>
          </w:rPr>
          <w:t>anbook.com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IPRbooks </w:t>
      </w:r>
      <w:hyperlink r:id="rId19" w:history="1">
        <w:r w:rsidRPr="00C17A41">
          <w:rPr>
            <w:rStyle w:val="a4"/>
            <w:rFonts w:cs="Tahoma"/>
          </w:rPr>
          <w:t>http://www.iprbookshop.ru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«Юрайт» </w:t>
      </w:r>
      <w:hyperlink r:id="rId20" w:history="1">
        <w:r w:rsidRPr="00C17A41">
          <w:rPr>
            <w:rStyle w:val="a4"/>
            <w:rFonts w:cs="Tahoma"/>
          </w:rPr>
          <w:t>https://biblio-online.ru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Электронно-библиотечная система РУКОНТ </w:t>
      </w:r>
      <w:hyperlink r:id="rId21" w:history="1">
        <w:r w:rsidRPr="00C17A41">
          <w:rPr>
            <w:rStyle w:val="a4"/>
            <w:rFonts w:cs="Tahoma"/>
          </w:rPr>
          <w:t>https://rucont.ru/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Министерство образования и науки Российской Федерации </w:t>
      </w:r>
      <w:hyperlink r:id="rId22" w:history="1">
        <w:r w:rsidRPr="00C17A41">
          <w:rPr>
            <w:rStyle w:val="a4"/>
            <w:rFonts w:cs="Tahoma"/>
          </w:rPr>
          <w:t>https://minobrnauki.gov.ru/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Федеральная служба по надзору в сфере образования и науки </w:t>
      </w:r>
      <w:hyperlink r:id="rId23" w:history="1">
        <w:r w:rsidRPr="00C17A41">
          <w:rPr>
            <w:rStyle w:val="a4"/>
            <w:rFonts w:cs="Tahoma"/>
          </w:rPr>
          <w:t>http://obrnadzor.gov.ru/ru/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Федеральный портал «Российское образование» </w:t>
      </w:r>
      <w:hyperlink r:id="rId24" w:history="1">
        <w:r w:rsidRPr="00C17A41">
          <w:rPr>
            <w:rStyle w:val="a4"/>
            <w:rFonts w:cs="Tahoma"/>
          </w:rPr>
          <w:t>http://www.edu.ru</w:t>
        </w:r>
      </w:hyperlink>
    </w:p>
    <w:p w:rsidR="00DE7E7A" w:rsidRPr="00C17A41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C17A41">
          <w:rPr>
            <w:rStyle w:val="a4"/>
            <w:rFonts w:cs="Tahoma"/>
          </w:rPr>
          <w:t>http://window.edu.ru</w:t>
        </w:r>
      </w:hyperlink>
    </w:p>
    <w:p w:rsidR="00DE7E7A" w:rsidRPr="00F4171F" w:rsidRDefault="00DE7E7A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Style w:val="a4"/>
          <w:rFonts w:cs="Tahoma"/>
          <w:color w:val="auto"/>
          <w:u w:val="none"/>
        </w:rPr>
      </w:pPr>
      <w:r w:rsidRPr="00C17A41">
        <w:rPr>
          <w:rFonts w:cs="Tahoma"/>
        </w:rPr>
        <w:t xml:space="preserve">Федеральный центр и информационно-образовательных ресурсов </w:t>
      </w:r>
      <w:hyperlink r:id="rId26" w:history="1">
        <w:r w:rsidRPr="00C17A41">
          <w:rPr>
            <w:rStyle w:val="a4"/>
            <w:rFonts w:cs="Tahoma"/>
          </w:rPr>
          <w:t>http://fcior.edu.ru</w:t>
        </w:r>
      </w:hyperlink>
    </w:p>
    <w:p w:rsidR="00F4171F" w:rsidRPr="00C17A41" w:rsidRDefault="00F4171F" w:rsidP="00DE7E7A">
      <w:pPr>
        <w:pStyle w:val="af4"/>
        <w:widowControl w:val="0"/>
        <w:numPr>
          <w:ilvl w:val="0"/>
          <w:numId w:val="24"/>
        </w:numPr>
        <w:tabs>
          <w:tab w:val="left" w:pos="142"/>
          <w:tab w:val="left" w:pos="1134"/>
        </w:tabs>
        <w:rPr>
          <w:rFonts w:cs="Tahoma"/>
        </w:rPr>
      </w:pPr>
      <w:r w:rsidRPr="00C17A41">
        <w:rPr>
          <w:rFonts w:cs="Tahoma"/>
        </w:rPr>
        <w:t xml:space="preserve">Учебные материалы Федерального образовательного портала – экономика, социология, менеджмент </w:t>
      </w:r>
      <w:hyperlink r:id="rId27" w:history="1">
        <w:r w:rsidRPr="00C17A41">
          <w:rPr>
            <w:rStyle w:val="a4"/>
            <w:rFonts w:cs="Tahoma"/>
          </w:rPr>
          <w:t>http://www.ecsocman.edu.ru</w:t>
        </w:r>
      </w:hyperlink>
    </w:p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tabs>
          <w:tab w:val="left" w:pos="993"/>
        </w:tabs>
        <w:ind w:left="709" w:right="-426"/>
        <w:contextualSpacing/>
      </w:pPr>
      <w:r w:rsidRPr="00C86132">
        <w:rPr>
          <w:b/>
          <w:caps/>
          <w:color w:val="000000"/>
          <w:spacing w:val="-1"/>
        </w:rPr>
        <w:lastRenderedPageBreak/>
        <w:t>8.</w:t>
      </w:r>
      <w:r>
        <w:rPr>
          <w:caps/>
          <w:color w:val="000000"/>
          <w:spacing w:val="-1"/>
        </w:rPr>
        <w:t xml:space="preserve"> </w:t>
      </w:r>
      <w:r w:rsidRPr="00C86132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86"/>
        <w:gridCol w:w="3567"/>
        <w:gridCol w:w="3575"/>
      </w:tblGrid>
      <w:tr w:rsidR="00DE7E7A" w:rsidRPr="00C86132" w:rsidTr="007227FD">
        <w:tc>
          <w:tcPr>
            <w:tcW w:w="390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№ п\п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Наименование дисциплины </w:t>
            </w:r>
          </w:p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в соответствии </w:t>
            </w:r>
          </w:p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с УП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DE7E7A" w:rsidRPr="00C86132" w:rsidRDefault="00DE7E7A" w:rsidP="007227FD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7E7A" w:rsidRPr="00C86132" w:rsidTr="007227FD">
        <w:tc>
          <w:tcPr>
            <w:tcW w:w="390" w:type="dxa"/>
            <w:vMerge w:val="restart"/>
            <w:shd w:val="clear" w:color="auto" w:fill="auto"/>
          </w:tcPr>
          <w:p w:rsidR="00DE7E7A" w:rsidRPr="00C86132" w:rsidRDefault="00DE7E7A" w:rsidP="007227FD">
            <w:r w:rsidRPr="00C86132"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rPr>
                <w:bCs/>
              </w:rPr>
              <w:t>Правовые основы профессиональной деятельности</w:t>
            </w:r>
          </w:p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  <w:rPr>
                <w:b/>
              </w:rPr>
            </w:pPr>
            <w:r w:rsidRPr="00C86132">
              <w:t>Аудитория для проведения занятий лекционного типа (лекционный зал № 1, № 2)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  <w:rPr>
                <w:b/>
              </w:rPr>
            </w:pPr>
            <w:r w:rsidRPr="00C8613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7E7A" w:rsidRPr="00C86132" w:rsidTr="007227FD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227FD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227FD"/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Мультимедийное оборудование, экран; демонстрационные учебно-наглядные пособия</w:t>
            </w:r>
          </w:p>
        </w:tc>
      </w:tr>
      <w:tr w:rsidR="00DE7E7A" w:rsidRPr="00C86132" w:rsidTr="007227FD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227FD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227FD"/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 xml:space="preserve">Аудитория для групповых и индивидуальных консультаций </w:t>
            </w:r>
          </w:p>
          <w:p w:rsidR="00DE7E7A" w:rsidRPr="00C86132" w:rsidRDefault="00DE7E7A" w:rsidP="007227FD">
            <w:pPr>
              <w:ind w:left="-57" w:right="-113"/>
            </w:pPr>
            <w:r w:rsidRPr="00C86132">
              <w:t>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  <w:tr w:rsidR="00DE7E7A" w:rsidRPr="00C86132" w:rsidTr="007227FD">
        <w:trPr>
          <w:trHeight w:val="857"/>
        </w:trPr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227FD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227FD"/>
        </w:tc>
        <w:tc>
          <w:tcPr>
            <w:tcW w:w="3567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Помещение для самостоятельной работы 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227FD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</w:tbl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 xml:space="preserve">Программное обеспечение: </w:t>
      </w:r>
    </w:p>
    <w:p w:rsidR="00DE7E7A" w:rsidRDefault="00DE7E7A" w:rsidP="00DE7E7A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8613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F4171F" w:rsidRDefault="00F4171F" w:rsidP="00F4171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52813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171F" w:rsidRPr="00CC4DB7" w:rsidRDefault="00F4171F" w:rsidP="00F4171F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C4DB7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C4DB7">
        <w:rPr>
          <w:b w:val="0"/>
          <w:i/>
          <w:sz w:val="24"/>
          <w:szCs w:val="24"/>
        </w:rPr>
        <w:t xml:space="preserve">и </w:t>
      </w:r>
      <w:r w:rsidRPr="00CC4DB7">
        <w:rPr>
          <w:b w:val="0"/>
          <w:i/>
          <w:spacing w:val="-1"/>
          <w:sz w:val="24"/>
          <w:szCs w:val="24"/>
        </w:rPr>
        <w:t xml:space="preserve">обучающимися </w:t>
      </w:r>
      <w:r w:rsidRPr="00CC4DB7">
        <w:rPr>
          <w:b w:val="0"/>
          <w:i/>
          <w:sz w:val="24"/>
          <w:szCs w:val="24"/>
        </w:rPr>
        <w:t xml:space="preserve">с ограниченными </w:t>
      </w:r>
      <w:r w:rsidRPr="00CC4DB7">
        <w:rPr>
          <w:b w:val="0"/>
          <w:i/>
          <w:spacing w:val="-1"/>
          <w:sz w:val="24"/>
          <w:szCs w:val="24"/>
        </w:rPr>
        <w:t>возможностями здоровья</w:t>
      </w:r>
      <w:r w:rsidRPr="00CC4DB7">
        <w:rPr>
          <w:b w:val="0"/>
          <w:spacing w:val="-1"/>
          <w:sz w:val="24"/>
          <w:szCs w:val="24"/>
        </w:rPr>
        <w:t xml:space="preserve"> осуществляется </w:t>
      </w:r>
      <w:r w:rsidRPr="00CC4DB7">
        <w:rPr>
          <w:b w:val="0"/>
          <w:sz w:val="24"/>
          <w:szCs w:val="24"/>
        </w:rPr>
        <w:t xml:space="preserve">с </w:t>
      </w:r>
      <w:r w:rsidRPr="00CC4DB7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4DB7">
        <w:rPr>
          <w:b w:val="0"/>
          <w:sz w:val="24"/>
          <w:szCs w:val="24"/>
        </w:rPr>
        <w:t xml:space="preserve"> и </w:t>
      </w:r>
      <w:r w:rsidRPr="00CC4DB7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C4DB7">
        <w:rPr>
          <w:b w:val="0"/>
          <w:spacing w:val="-2"/>
          <w:sz w:val="24"/>
          <w:szCs w:val="24"/>
        </w:rPr>
        <w:t xml:space="preserve">доступ </w:t>
      </w:r>
      <w:r w:rsidRPr="00CC4DB7">
        <w:rPr>
          <w:b w:val="0"/>
          <w:sz w:val="24"/>
          <w:szCs w:val="24"/>
        </w:rPr>
        <w:t xml:space="preserve">в </w:t>
      </w:r>
      <w:r w:rsidRPr="00CC4DB7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8.3.1.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171F" w:rsidRPr="00CC4DB7" w:rsidRDefault="00F4171F" w:rsidP="00F4171F">
      <w:pPr>
        <w:ind w:firstLine="709"/>
        <w:jc w:val="both"/>
        <w:rPr>
          <w:spacing w:val="-1"/>
        </w:rPr>
      </w:pPr>
      <w:r w:rsidRPr="00CC4DB7">
        <w:rPr>
          <w:i/>
          <w:iCs/>
        </w:rPr>
        <w:t xml:space="preserve">- </w:t>
      </w:r>
      <w:r w:rsidRPr="00CC4DB7">
        <w:rPr>
          <w:iCs/>
        </w:rPr>
        <w:t>о</w:t>
      </w:r>
      <w:r w:rsidRPr="00CC4DB7">
        <w:rPr>
          <w:spacing w:val="-1"/>
        </w:rPr>
        <w:t xml:space="preserve">беспечен доступ </w:t>
      </w:r>
      <w:r w:rsidRPr="00CC4DB7">
        <w:t xml:space="preserve">обучающихся, </w:t>
      </w:r>
      <w:r w:rsidRPr="00CC4DB7">
        <w:rPr>
          <w:spacing w:val="-1"/>
        </w:rPr>
        <w:t xml:space="preserve">являющихся слепыми или слабовидящими </w:t>
      </w:r>
      <w:r w:rsidRPr="00CC4DB7">
        <w:t xml:space="preserve">к </w:t>
      </w:r>
      <w:r w:rsidRPr="00CC4DB7">
        <w:rPr>
          <w:spacing w:val="-1"/>
        </w:rPr>
        <w:t>зданиям Академии;</w:t>
      </w:r>
    </w:p>
    <w:p w:rsidR="00F4171F" w:rsidRPr="00CC4DB7" w:rsidRDefault="00F4171F" w:rsidP="00F4171F">
      <w:pPr>
        <w:ind w:firstLine="709"/>
        <w:jc w:val="both"/>
      </w:pPr>
      <w:r w:rsidRPr="00CC4DB7">
        <w:rPr>
          <w:spacing w:val="-1"/>
        </w:rPr>
        <w:t xml:space="preserve">- </w:t>
      </w:r>
      <w:r w:rsidRPr="00CC4DB7">
        <w:rPr>
          <w:iCs/>
        </w:rPr>
        <w:t>э</w:t>
      </w:r>
      <w:r w:rsidRPr="00CC4DB7">
        <w:t>лектронный видео увеличитель "ONYX Deskset HD 22 (в полной комплектации);</w:t>
      </w:r>
    </w:p>
    <w:p w:rsidR="00F4171F" w:rsidRPr="00CC4DB7" w:rsidRDefault="00F4171F" w:rsidP="00CC4DB7">
      <w:pPr>
        <w:ind w:right="-426" w:firstLine="709"/>
      </w:pPr>
      <w:r w:rsidRPr="00CC4DB7">
        <w:t xml:space="preserve">- </w:t>
      </w:r>
      <w:r w:rsidRPr="00CC4DB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C4DB7">
        <w:t xml:space="preserve"> </w:t>
      </w:r>
    </w:p>
    <w:p w:rsidR="00F4171F" w:rsidRPr="00CC4DB7" w:rsidRDefault="00F4171F" w:rsidP="00F4171F">
      <w:pPr>
        <w:ind w:firstLine="709"/>
        <w:jc w:val="both"/>
        <w:rPr>
          <w:shd w:val="clear" w:color="auto" w:fill="FFFFFF"/>
        </w:rPr>
      </w:pPr>
      <w:r w:rsidRPr="00CC4DB7">
        <w:t xml:space="preserve">- принтер Брайля; </w:t>
      </w:r>
    </w:p>
    <w:p w:rsidR="00F4171F" w:rsidRPr="00CC4DB7" w:rsidRDefault="00F4171F" w:rsidP="00F4171F">
      <w:pPr>
        <w:ind w:firstLine="709"/>
        <w:jc w:val="both"/>
        <w:rPr>
          <w:shd w:val="clear" w:color="auto" w:fill="FEFEFE"/>
        </w:rPr>
      </w:pPr>
      <w:r w:rsidRPr="00CC4DB7">
        <w:rPr>
          <w:shd w:val="clear" w:color="auto" w:fill="FFFFFF"/>
        </w:rPr>
        <w:t xml:space="preserve">- </w:t>
      </w:r>
      <w:r w:rsidRPr="00CC4DB7">
        <w:rPr>
          <w:shd w:val="clear" w:color="auto" w:fill="FEFEFE"/>
        </w:rPr>
        <w:t>портативное устройство для чтения и увеличения.</w:t>
      </w:r>
      <w:r w:rsidRPr="00CC4DB7">
        <w:rPr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8.3.2.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</w:rPr>
        <w:t>акустическая система</w:t>
      </w:r>
      <w:r w:rsidRPr="00CC4DB7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«ElBrailleW14J G2;</w:t>
      </w:r>
      <w:r w:rsidRPr="00CC4DB7">
        <w:rPr>
          <w:b w:val="0"/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8.3.3.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 xml:space="preserve">и лиц с </w:t>
      </w:r>
      <w:r w:rsidRPr="00CC4DB7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4DB7">
        <w:rPr>
          <w:b w:val="0"/>
          <w:i/>
          <w:iCs/>
          <w:sz w:val="24"/>
          <w:szCs w:val="24"/>
        </w:rPr>
        <w:t>аппарата:</w:t>
      </w:r>
    </w:p>
    <w:p w:rsidR="00F4171F" w:rsidRPr="00E52813" w:rsidRDefault="00F4171F" w:rsidP="00CC4DB7">
      <w:pPr>
        <w:pStyle w:val="aa"/>
        <w:kinsoku w:val="0"/>
        <w:overflowPunct w:val="0"/>
        <w:ind w:right="113" w:firstLine="709"/>
        <w:jc w:val="both"/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DE7E7A" w:rsidRPr="00CC4DB7" w:rsidRDefault="00DE7E7A" w:rsidP="00DE7E7A">
      <w:pPr>
        <w:ind w:firstLine="567"/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lastRenderedPageBreak/>
        <w:t xml:space="preserve">Приложение к </w:t>
      </w:r>
      <w:r w:rsidR="00F4171F" w:rsidRPr="00CC4DB7">
        <w:rPr>
          <w:bCs/>
          <w:i/>
          <w:sz w:val="20"/>
          <w:szCs w:val="20"/>
        </w:rPr>
        <w:t>р</w:t>
      </w:r>
      <w:r w:rsidRPr="00CC4DB7">
        <w:rPr>
          <w:bCs/>
          <w:i/>
          <w:sz w:val="20"/>
          <w:szCs w:val="20"/>
        </w:rPr>
        <w:t>абочей программе дисциплины</w:t>
      </w:r>
    </w:p>
    <w:p w:rsidR="00DE7E7A" w:rsidRPr="00CC4DB7" w:rsidRDefault="00DE7E7A" w:rsidP="00DE7E7A">
      <w:pPr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t>«Правовые основы профессиональной деятельности»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Министерство спорта Российской Федерации 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Федеральное государственное бюджетное образовательное учреждение </w:t>
      </w:r>
    </w:p>
    <w:p w:rsidR="00DE7E7A" w:rsidRPr="00C86132" w:rsidRDefault="00DE7E7A" w:rsidP="00DE7E7A">
      <w:pPr>
        <w:jc w:val="center"/>
      </w:pPr>
      <w:r w:rsidRPr="00C86132">
        <w:t>высшего образования</w:t>
      </w:r>
    </w:p>
    <w:p w:rsidR="00DE7E7A" w:rsidRPr="00C86132" w:rsidRDefault="00DE7E7A" w:rsidP="00DE7E7A">
      <w:pPr>
        <w:jc w:val="center"/>
      </w:pPr>
      <w:r w:rsidRPr="00C86132">
        <w:t>«Московская государственная академия физической культуры»</w:t>
      </w:r>
    </w:p>
    <w:p w:rsidR="00DE7E7A" w:rsidRPr="00C86132" w:rsidRDefault="00DE7E7A" w:rsidP="00DE7E7A">
      <w:pPr>
        <w:jc w:val="right"/>
        <w:rPr>
          <w:b/>
        </w:rPr>
      </w:pPr>
    </w:p>
    <w:p w:rsidR="00DE7E7A" w:rsidRPr="00C86132" w:rsidRDefault="00DE7E7A" w:rsidP="00DE7E7A">
      <w:pPr>
        <w:jc w:val="center"/>
      </w:pPr>
      <w:r w:rsidRPr="00C86132">
        <w:t>Кафедра управления, экономики и истории физической культуры и спорта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right"/>
      </w:pPr>
      <w:r w:rsidRPr="00C86132">
        <w:t>УТВЕРЖДЕНО</w:t>
      </w:r>
    </w:p>
    <w:p w:rsidR="00DE7E7A" w:rsidRPr="00C86132" w:rsidRDefault="00DE7E7A" w:rsidP="00DE7E7A">
      <w:pPr>
        <w:jc w:val="right"/>
      </w:pPr>
      <w:r w:rsidRPr="00C86132">
        <w:t>решением Учебно-методической комиссии</w:t>
      </w:r>
    </w:p>
    <w:p w:rsidR="00DE7E7A" w:rsidRPr="00C86132" w:rsidRDefault="00DE7E7A" w:rsidP="00DE7E7A">
      <w:pPr>
        <w:jc w:val="right"/>
      </w:pPr>
      <w:r w:rsidRPr="00C86132">
        <w:t xml:space="preserve">протокол № </w:t>
      </w:r>
      <w:r w:rsidR="00CC4DB7" w:rsidRPr="00F636F4">
        <w:t>7 от «20» августа 2020 г.</w:t>
      </w:r>
    </w:p>
    <w:p w:rsidR="00DE7E7A" w:rsidRPr="00C86132" w:rsidRDefault="00DE7E7A" w:rsidP="00DE7E7A">
      <w:pPr>
        <w:jc w:val="right"/>
      </w:pPr>
      <w:r w:rsidRPr="00C86132">
        <w:t xml:space="preserve">Председатель УМК, </w:t>
      </w:r>
    </w:p>
    <w:p w:rsidR="00DE7E7A" w:rsidRPr="00C86132" w:rsidRDefault="00DE7E7A" w:rsidP="00DE7E7A">
      <w:pPr>
        <w:jc w:val="right"/>
      </w:pPr>
      <w:r w:rsidRPr="00C86132">
        <w:t>проректор по учебной работе</w:t>
      </w:r>
    </w:p>
    <w:p w:rsidR="00DE7E7A" w:rsidRPr="00C86132" w:rsidRDefault="00DE7E7A" w:rsidP="00DE7E7A">
      <w:pPr>
        <w:jc w:val="right"/>
      </w:pPr>
      <w:r w:rsidRPr="00C86132">
        <w:t>_____________А.Н. Таланцев</w:t>
      </w:r>
    </w:p>
    <w:p w:rsidR="00DE7E7A" w:rsidRPr="00C86132" w:rsidRDefault="00DE7E7A" w:rsidP="00DE7E7A">
      <w:pPr>
        <w:ind w:firstLine="5812"/>
        <w:rPr>
          <w:b/>
          <w:bCs/>
        </w:rPr>
      </w:pP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Фонд оценочных средств</w:t>
      </w: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по дисциплине</w:t>
      </w:r>
    </w:p>
    <w:p w:rsidR="00DE7E7A" w:rsidRPr="00C86132" w:rsidRDefault="00DE7E7A" w:rsidP="00DE7E7A">
      <w:pPr>
        <w:jc w:val="center"/>
        <w:rPr>
          <w:b/>
          <w:bC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</w:rPr>
        <w:t>«ПРАВОВЫЕ ОСНОВЫ ПРОФЕССИОНАЛЬНОЙ ДЕЯТЕЛЬНОСТИ»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970747" w:rsidP="00DE7E7A">
      <w:pPr>
        <w:jc w:val="center"/>
        <w:rPr>
          <w:rFonts w:cs="Tahoma"/>
          <w:b/>
        </w:rPr>
      </w:pPr>
      <w:hyperlink r:id="rId28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F4171F" w:rsidP="00DE7E7A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E52813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="00DE7E7A" w:rsidRPr="00C86132">
        <w:rPr>
          <w:bCs/>
          <w:i/>
        </w:rPr>
        <w:t>«Физкультурное образование»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«Физкультурно-оздоровительные технологии»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«Спортивная тренировка в избранном виде спорта»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«Оздоровительные виды аэробики и гимнастики»</w:t>
      </w:r>
    </w:p>
    <w:p w:rsidR="00DE7E7A" w:rsidRPr="00C86132" w:rsidRDefault="00DE7E7A" w:rsidP="00DE7E7A">
      <w:pPr>
        <w:jc w:val="center"/>
        <w:rPr>
          <w:bCs/>
          <w:i/>
        </w:rPr>
      </w:pPr>
      <w:r w:rsidRPr="00C86132">
        <w:rPr>
          <w:bCs/>
          <w:i/>
        </w:rPr>
        <w:t>«Спортивный менеджмент»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jc w:val="right"/>
      </w:pP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jc w:val="center"/>
      </w:pPr>
      <w:r w:rsidRPr="00C86132">
        <w:t>очная / заочная</w:t>
      </w:r>
    </w:p>
    <w:p w:rsidR="00DE7E7A" w:rsidRPr="00C86132" w:rsidRDefault="00DE7E7A" w:rsidP="00DE7E7A">
      <w:pPr>
        <w:jc w:val="right"/>
      </w:pPr>
    </w:p>
    <w:p w:rsidR="00DE7E7A" w:rsidRPr="00C86132" w:rsidRDefault="00DE7E7A" w:rsidP="00DE7E7A">
      <w:pPr>
        <w:jc w:val="right"/>
        <w:rPr>
          <w:b/>
        </w:rPr>
      </w:pPr>
      <w:r w:rsidRPr="00C86132">
        <w:t>Рассмотрено и одобрено на заседании кафедры</w:t>
      </w:r>
    </w:p>
    <w:p w:rsidR="00DE7E7A" w:rsidRPr="00C86132" w:rsidRDefault="00DE7E7A" w:rsidP="00DE7E7A">
      <w:pPr>
        <w:jc w:val="right"/>
        <w:rPr>
          <w:b/>
        </w:rPr>
      </w:pPr>
      <w:r w:rsidRPr="00C86132">
        <w:t xml:space="preserve">(протокол № </w:t>
      </w:r>
      <w:r w:rsidR="00F4171F" w:rsidRPr="00EF3F79">
        <w:t>13/1 от «25» июня 2020 г.</w:t>
      </w:r>
      <w:r w:rsidRPr="00C86132">
        <w:t>)</w:t>
      </w:r>
    </w:p>
    <w:p w:rsidR="00DE7E7A" w:rsidRPr="00C86132" w:rsidRDefault="00DE7E7A" w:rsidP="00DE7E7A">
      <w:pPr>
        <w:jc w:val="right"/>
        <w:rPr>
          <w:b/>
        </w:rPr>
      </w:pPr>
      <w:r w:rsidRPr="00C86132">
        <w:t>Зав. кафедрой, профессор ____________ А.В. Починкин</w:t>
      </w:r>
    </w:p>
    <w:p w:rsidR="00DE7E7A" w:rsidRDefault="00DE7E7A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Pr="00C86132" w:rsidRDefault="00F4171F" w:rsidP="00DE7E7A">
      <w:pPr>
        <w:ind w:firstLine="5670"/>
      </w:pPr>
    </w:p>
    <w:p w:rsidR="00DE7E7A" w:rsidRPr="00C86132" w:rsidRDefault="00DE7E7A" w:rsidP="00DE7E7A"/>
    <w:p w:rsidR="00DE7E7A" w:rsidRPr="00C86132" w:rsidRDefault="00DE7E7A" w:rsidP="00DE7E7A">
      <w:pPr>
        <w:jc w:val="center"/>
        <w:sectPr w:rsidR="00DE7E7A" w:rsidRPr="00C8613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6132">
        <w:t>Малаховка 20</w:t>
      </w:r>
      <w:r w:rsidR="00F4171F">
        <w:t>20</w:t>
      </w:r>
      <w:r w:rsidRPr="00C86132">
        <w:t xml:space="preserve"> </w:t>
      </w: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lastRenderedPageBreak/>
        <w:t>ФОНД ОЦЕНОЧНЫХ СРЕДСТВ ДЛЯ ПРОВЕДЕНИЯ ПРОМЕЖУТОЧНОЙ АТТЕСТАЦИИ</w:t>
      </w:r>
    </w:p>
    <w:p w:rsidR="00DE7E7A" w:rsidRPr="00C86132" w:rsidRDefault="00DE7E7A" w:rsidP="00DE7E7A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C86132">
        <w:rPr>
          <w:b/>
        </w:rPr>
        <w:t>Паспорт фонда оценочных средств</w:t>
      </w: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858"/>
        <w:gridCol w:w="6439"/>
      </w:tblGrid>
      <w:tr w:rsidR="00DE7E7A" w:rsidRPr="00C86132" w:rsidTr="007227FD">
        <w:trPr>
          <w:trHeight w:val="185"/>
          <w:jc w:val="center"/>
        </w:trPr>
        <w:tc>
          <w:tcPr>
            <w:tcW w:w="1922" w:type="dxa"/>
            <w:vAlign w:val="center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jc w:val="center"/>
            </w:pPr>
            <w:r w:rsidRPr="00C86132">
              <w:t>Компетенция</w:t>
            </w:r>
          </w:p>
        </w:tc>
        <w:tc>
          <w:tcPr>
            <w:tcW w:w="6941" w:type="dxa"/>
            <w:vAlign w:val="center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jc w:val="center"/>
            </w:pPr>
            <w:r w:rsidRPr="00C86132">
              <w:t xml:space="preserve">Трудовые функции </w:t>
            </w:r>
          </w:p>
        </w:tc>
        <w:tc>
          <w:tcPr>
            <w:tcW w:w="6521" w:type="dxa"/>
            <w:vAlign w:val="center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86132">
              <w:rPr>
                <w:iCs/>
              </w:rPr>
              <w:t>Индикаторы достижения</w:t>
            </w:r>
          </w:p>
        </w:tc>
      </w:tr>
      <w:tr w:rsidR="00DE7E7A" w:rsidRPr="00C86132" w:rsidTr="007227FD">
        <w:trPr>
          <w:trHeight w:val="2135"/>
          <w:jc w:val="center"/>
        </w:trPr>
        <w:tc>
          <w:tcPr>
            <w:tcW w:w="1922" w:type="dxa"/>
          </w:tcPr>
          <w:p w:rsidR="00DE7E7A" w:rsidRPr="00C86132" w:rsidRDefault="00DE7E7A" w:rsidP="007227FD">
            <w:pPr>
              <w:ind w:right="-69"/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 xml:space="preserve">УК–2 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</w:pPr>
            <w:r w:rsidRPr="00C86132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1" w:type="dxa"/>
            <w:vMerge w:val="restart"/>
          </w:tcPr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 01.001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C86132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ПДО 01.003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А/01.6-6.1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А/02.6-6.1</w:t>
            </w:r>
            <w:r w:rsidRPr="00C86132">
              <w:rPr>
                <w:color w:val="22272F"/>
                <w:shd w:val="clear" w:color="auto" w:fill="FFFFFF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  <w:r w:rsidRPr="00C86132">
              <w:rPr>
                <w:b/>
                <w:color w:val="22272F"/>
                <w:u w:val="single"/>
                <w:shd w:val="clear" w:color="auto" w:fill="FFFFFF"/>
              </w:rPr>
              <w:t>А/03.6-6.1</w:t>
            </w:r>
            <w:r w:rsidRPr="00C86132">
              <w:rPr>
                <w:color w:val="22272F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C86132">
              <w:rPr>
                <w:rFonts w:ascii="Arial" w:hAnsi="Arial" w:cs="Arial"/>
                <w:color w:val="333333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ППО 01.004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А/01.6</w:t>
            </w:r>
            <w:r w:rsidRPr="00C86132">
              <w:rPr>
                <w:iCs/>
                <w:color w:val="000000"/>
                <w:spacing w:val="-1"/>
              </w:rPr>
              <w:t xml:space="preserve"> </w:t>
            </w:r>
            <w:r w:rsidRPr="00C86132">
              <w:rPr>
                <w:color w:val="22272F"/>
                <w:shd w:val="clear" w:color="auto" w:fill="FFFFFF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</w:t>
            </w:r>
          </w:p>
          <w:p w:rsidR="00DE7E7A" w:rsidRPr="00C86132" w:rsidRDefault="00DE7E7A" w:rsidP="007227FD">
            <w:pPr>
              <w:ind w:right="-113"/>
              <w:rPr>
                <w:rFonts w:cs="Tahoma"/>
                <w:b/>
                <w:color w:val="000000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C86132">
              <w:rPr>
                <w:b/>
                <w:i/>
              </w:rPr>
              <w:t>Т 05.003</w:t>
            </w:r>
          </w:p>
          <w:p w:rsidR="00DE7E7A" w:rsidRPr="00C86132" w:rsidRDefault="00DE7E7A" w:rsidP="007227FD">
            <w:pPr>
              <w:ind w:right="-113"/>
              <w:rPr>
                <w:color w:val="22272F"/>
                <w:shd w:val="clear" w:color="auto" w:fill="FFFFFF"/>
              </w:rPr>
            </w:pPr>
            <w:r w:rsidRPr="00C86132">
              <w:rPr>
                <w:b/>
                <w:iCs/>
                <w:color w:val="000000"/>
                <w:spacing w:val="-1"/>
                <w:u w:val="single"/>
              </w:rPr>
              <w:t>С/03.6</w:t>
            </w:r>
            <w:r w:rsidRPr="00C86132">
              <w:rPr>
                <w:iCs/>
                <w:color w:val="000000"/>
                <w:spacing w:val="-1"/>
              </w:rPr>
              <w:t xml:space="preserve"> Формирование разносторонней общей и специальной </w:t>
            </w:r>
            <w:r w:rsidRPr="00C86132">
              <w:rPr>
                <w:color w:val="22272F"/>
                <w:shd w:val="clear" w:color="auto" w:fill="FFFFFF"/>
              </w:rPr>
              <w:t>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E7E7A" w:rsidRPr="00C86132" w:rsidRDefault="00DE7E7A" w:rsidP="007227FD">
            <w:pPr>
              <w:ind w:right="-113"/>
              <w:rPr>
                <w:b/>
                <w:iCs/>
                <w:color w:val="000000"/>
                <w:spacing w:val="-1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Р 05.008</w:t>
            </w:r>
          </w:p>
          <w:p w:rsidR="00DE7E7A" w:rsidRPr="00C86132" w:rsidRDefault="00DE7E7A" w:rsidP="007227FD">
            <w:pPr>
              <w:ind w:right="-113"/>
              <w:rPr>
                <w:rStyle w:val="23"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А/03.6 </w:t>
            </w:r>
            <w:r w:rsidRPr="00C86132">
              <w:rPr>
                <w:rStyle w:val="23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DE7E7A" w:rsidRPr="00C86132" w:rsidRDefault="00DE7E7A" w:rsidP="007227FD">
            <w:pPr>
              <w:ind w:right="-113"/>
              <w:rPr>
                <w:rStyle w:val="23"/>
              </w:rPr>
            </w:pPr>
          </w:p>
          <w:p w:rsidR="00DE7E7A" w:rsidRPr="00C86132" w:rsidRDefault="00DE7E7A" w:rsidP="007227FD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C86132">
              <w:rPr>
                <w:b/>
                <w:i/>
                <w:color w:val="000000"/>
                <w:spacing w:val="-1"/>
              </w:rPr>
              <w:t>СА 05.010</w:t>
            </w:r>
          </w:p>
          <w:p w:rsidR="00DE7E7A" w:rsidRPr="00C86132" w:rsidRDefault="00DE7E7A" w:rsidP="007227FD">
            <w:pPr>
              <w:ind w:right="-113"/>
              <w:rPr>
                <w:b/>
              </w:rPr>
            </w:pPr>
            <w:r w:rsidRPr="00C86132">
              <w:rPr>
                <w:b/>
                <w:iCs/>
                <w:spacing w:val="-1"/>
                <w:u w:val="single"/>
              </w:rPr>
              <w:t xml:space="preserve">В/02.6 </w:t>
            </w:r>
            <w:r w:rsidRPr="00C86132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6521" w:type="dxa"/>
          </w:tcPr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lastRenderedPageBreak/>
              <w:t xml:space="preserve">Знает: 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rPr>
                <w:i/>
              </w:rPr>
              <w:t>Умеет:</w:t>
            </w:r>
          </w:p>
          <w:p w:rsidR="00DE7E7A" w:rsidRPr="00C86132" w:rsidRDefault="00DE7E7A" w:rsidP="007227FD">
            <w:pPr>
              <w:pStyle w:val="af4"/>
              <w:numPr>
                <w:ilvl w:val="0"/>
                <w:numId w:val="10"/>
              </w:numPr>
              <w:tabs>
                <w:tab w:val="left" w:pos="220"/>
              </w:tabs>
              <w:kinsoku w:val="0"/>
              <w:overflowPunct w:val="0"/>
              <w:adjustRightInd w:val="0"/>
              <w:ind w:left="0" w:right="-113" w:firstLine="0"/>
            </w:pPr>
            <w:r w:rsidRPr="00C86132">
              <w:t>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  <w:r w:rsidRPr="00C86132">
              <w:rPr>
                <w:color w:val="000000"/>
                <w:spacing w:val="-1"/>
              </w:rPr>
              <w:t xml:space="preserve"> </w:t>
            </w:r>
          </w:p>
          <w:p w:rsidR="00DE7E7A" w:rsidRPr="00C86132" w:rsidRDefault="00DE7E7A" w:rsidP="007227FD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C8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планирования спортивных, физкультурно-оздоровительных и спортивно-массовых мероприятий;</w:t>
            </w:r>
          </w:p>
        </w:tc>
      </w:tr>
      <w:tr w:rsidR="00DE7E7A" w:rsidRPr="00C86132" w:rsidTr="007227FD">
        <w:trPr>
          <w:jc w:val="center"/>
        </w:trPr>
        <w:tc>
          <w:tcPr>
            <w:tcW w:w="1922" w:type="dxa"/>
          </w:tcPr>
          <w:p w:rsidR="00DE7E7A" w:rsidRPr="00C86132" w:rsidRDefault="00DE7E7A" w:rsidP="007227FD">
            <w:pPr>
              <w:ind w:right="-69"/>
              <w:rPr>
                <w:i/>
              </w:rPr>
            </w:pPr>
            <w:r w:rsidRPr="00C86132">
              <w:rPr>
                <w:i/>
                <w:color w:val="000000"/>
                <w:spacing w:val="-1"/>
              </w:rPr>
              <w:t>ОПК–</w:t>
            </w:r>
            <w:r w:rsidRPr="00C86132">
              <w:rPr>
                <w:i/>
              </w:rPr>
              <w:t>12</w:t>
            </w:r>
          </w:p>
          <w:p w:rsidR="00DE7E7A" w:rsidRPr="00C86132" w:rsidRDefault="00DE7E7A" w:rsidP="007227FD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6941" w:type="dxa"/>
            <w:vMerge/>
          </w:tcPr>
          <w:p w:rsidR="00DE7E7A" w:rsidRPr="00C86132" w:rsidRDefault="00DE7E7A" w:rsidP="007227FD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Знает: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законодательство Российской Федерации в сфере физической культуры и спорта;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нормативные документы в области физической культуры и спорта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Умеет: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DE7E7A" w:rsidRPr="00C86132" w:rsidRDefault="00DE7E7A" w:rsidP="007227FD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</w:p>
          <w:p w:rsidR="00DE7E7A" w:rsidRPr="00C86132" w:rsidRDefault="00DE7E7A" w:rsidP="007227FD">
            <w:pPr>
              <w:ind w:right="-113"/>
            </w:pPr>
            <w:r w:rsidRPr="00C86132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</w:tc>
      </w:tr>
    </w:tbl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  <w:sectPr w:rsidR="00DE7E7A" w:rsidRPr="00C86132" w:rsidSect="00D72A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E7A" w:rsidRPr="00C86132" w:rsidRDefault="00DE7E7A" w:rsidP="00DE7E7A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C86132">
        <w:rPr>
          <w:b/>
        </w:rPr>
        <w:lastRenderedPageBreak/>
        <w:t>Типовые контрольные задания:</w:t>
      </w: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УК-2.</w:t>
      </w:r>
      <w:r w:rsidRPr="00C86132">
        <w:rPr>
          <w:b/>
          <w:i/>
        </w:rPr>
        <w:t xml:space="preserve"> </w:t>
      </w:r>
      <w:r w:rsidRPr="00C86132">
        <w:rPr>
          <w:i/>
        </w:rPr>
        <w:t>Знает: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 методы организации и управления в области физической культуры и спорта, применяемые на федеральном и региональном уровнях.</w:t>
      </w: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ОПК-12.</w:t>
      </w:r>
      <w:r w:rsidRPr="00C86132">
        <w:rPr>
          <w:b/>
          <w:i/>
        </w:rPr>
        <w:t xml:space="preserve"> </w:t>
      </w:r>
      <w:r w:rsidRPr="00C86132">
        <w:rPr>
          <w:i/>
        </w:rPr>
        <w:t xml:space="preserve">Знает: </w:t>
      </w:r>
      <w:r w:rsidRPr="00C86132">
        <w:rPr>
          <w:rFonts w:eastAsia="Calibri"/>
          <w:color w:val="000000"/>
          <w:lang w:eastAsia="en-US"/>
        </w:rPr>
        <w:t>законодательство Российской Федерации в сфере физической культуры и спорта; нормативные документы в области физической культуры и спорта.</w:t>
      </w:r>
    </w:p>
    <w:p w:rsidR="00DE7E7A" w:rsidRPr="00C86132" w:rsidRDefault="00DE7E7A" w:rsidP="00DE7E7A">
      <w:pPr>
        <w:ind w:right="-113" w:firstLine="709"/>
        <w:jc w:val="both"/>
        <w:rPr>
          <w:b/>
          <w:i/>
          <w:color w:val="000000"/>
          <w:spacing w:val="-1"/>
        </w:rPr>
      </w:pP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Классификация функциональных групп правовых и нормативных актов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Становление правового обеспечения физической культуры и спорта в России до 1991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Развитие правовых основ физической культуры и спорта в современной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федерального закона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Сравнительный анализ федеральных законов «О физической культуре и спорте в Российской Федерации» 1999 и 2007 гг.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Министерстве спорта, туризма и молодежной политики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Стратегия развития физической культуры и спорта на период до 2020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регионального законодательства отрасли (на примере отдельного региона РФ по выбору).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Комитете по физической культуре и спорту Московской области.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деятельности национальных федераций по видам 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деятельности ОКР. Общая характеристика правовой регламентации ОКР в федеральном законе «О физической культуре и спорте в Российской Федерации» (2007). Основное содержание Устава ОКР.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федеральных законов, принятых в связи с проведением зимних Олимпийских игр в г. Сочи.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Правое обеспечение профессионального спорта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физической культуры и спорта в зарубежных странах.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документов, определяющих политику в международном спорте.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Европейского манифеста «Молодые люди и спорт».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Конвенции против применения допинга.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Международной хартии физического воспитания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уставов международных спортивных федераций.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1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2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3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4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5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Международный спортивный арбитраж.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Спортивный арбитраж в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lastRenderedPageBreak/>
        <w:t>Основное содержание модельных законов о студенческом спорте и о национальных видах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модельного закона «О профессиональном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модельного закона «О паралимпийском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заключения спортивного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внесении изменений в Трудовой кодекс Российской Федерации» 2008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инвалидного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Нормативно-правовые основы организации и проведения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Нормативы финансирования различных аспектов подготовки, организации и проведения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регулирование создания и организации деятельности организаций физкультурно - спортивной направленности.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Государственная регистрация физкультурно-спортивной организации. 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Ответственность спортивных работников.</w:t>
      </w:r>
    </w:p>
    <w:p w:rsidR="00DE7E7A" w:rsidRPr="00C86132" w:rsidRDefault="00DE7E7A" w:rsidP="00DE7E7A">
      <w:pPr>
        <w:pStyle w:val="33"/>
        <w:spacing w:before="0"/>
        <w:ind w:left="720" w:right="-427" w:firstLine="0"/>
      </w:pP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Тестовые задания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УК-2.</w:t>
      </w:r>
      <w:r w:rsidRPr="00C86132">
        <w:rPr>
          <w:b/>
          <w:i/>
        </w:rPr>
        <w:t xml:space="preserve"> </w:t>
      </w:r>
      <w:r w:rsidRPr="00C86132">
        <w:rPr>
          <w:i/>
        </w:rPr>
        <w:t>Знает: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 методы организации и управления в области физической культуры и спорта, применяемые на федеральном и региональном уровнях.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ОПК-12.</w:t>
      </w:r>
      <w:r w:rsidRPr="00C86132">
        <w:rPr>
          <w:b/>
          <w:i/>
        </w:rPr>
        <w:t xml:space="preserve"> </w:t>
      </w:r>
      <w:r w:rsidRPr="00C86132">
        <w:rPr>
          <w:i/>
        </w:rPr>
        <w:t>Знает: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законодательство Российской Федерации в сфере физической культуры и спорта; нормативные документы в области физической культуры и спорта.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1. Определите орган государственной власти, в компетентность которого входит принятие нормативно-правовых актов:</w:t>
      </w:r>
    </w:p>
    <w:p w:rsidR="00DE7E7A" w:rsidRPr="00C86132" w:rsidRDefault="00DE7E7A" w:rsidP="00DE7E7A">
      <w:pPr>
        <w:jc w:val="both"/>
      </w:pPr>
      <w:r w:rsidRPr="00C86132">
        <w:t>1) президент Российской федерации</w:t>
      </w:r>
    </w:p>
    <w:p w:rsidR="00DE7E7A" w:rsidRPr="00C86132" w:rsidRDefault="00DE7E7A" w:rsidP="00DE7E7A">
      <w:pPr>
        <w:jc w:val="both"/>
      </w:pPr>
      <w:r w:rsidRPr="00C86132">
        <w:t>2) правительство Российской федерации</w:t>
      </w:r>
    </w:p>
    <w:p w:rsidR="00DE7E7A" w:rsidRPr="00C86132" w:rsidRDefault="00DE7E7A" w:rsidP="00DE7E7A">
      <w:pPr>
        <w:jc w:val="both"/>
      </w:pPr>
      <w:r w:rsidRPr="00C86132">
        <w:t>3) двух палатный парламент</w:t>
      </w:r>
    </w:p>
    <w:p w:rsidR="00DE7E7A" w:rsidRPr="00C86132" w:rsidRDefault="00DE7E7A" w:rsidP="00DE7E7A">
      <w:pPr>
        <w:jc w:val="both"/>
      </w:pPr>
      <w:r w:rsidRPr="00C86132">
        <w:t>4) Верховный суд РФ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2. Объект исследования спортивного права:</w:t>
      </w:r>
    </w:p>
    <w:p w:rsidR="00DE7E7A" w:rsidRPr="00C86132" w:rsidRDefault="00DE7E7A" w:rsidP="00DE7E7A">
      <w:pPr>
        <w:jc w:val="both"/>
      </w:pPr>
      <w:r w:rsidRPr="00C86132">
        <w:t>1) спортсмены, тренеры</w:t>
      </w:r>
    </w:p>
    <w:p w:rsidR="00DE7E7A" w:rsidRPr="00C86132" w:rsidRDefault="00DE7E7A" w:rsidP="00DE7E7A">
      <w:pPr>
        <w:jc w:val="both"/>
      </w:pPr>
      <w:r w:rsidRPr="00C86132">
        <w:t xml:space="preserve">2) совокупность нормативно-правовых отношений в отрасли ФК и С </w:t>
      </w:r>
    </w:p>
    <w:p w:rsidR="00DE7E7A" w:rsidRPr="00C86132" w:rsidRDefault="00DE7E7A" w:rsidP="00DE7E7A">
      <w:pPr>
        <w:jc w:val="both"/>
      </w:pPr>
      <w:r w:rsidRPr="00C86132">
        <w:t>3) роль государства в регулировании отношений в ФК и С</w:t>
      </w:r>
    </w:p>
    <w:p w:rsidR="00DE7E7A" w:rsidRPr="00C86132" w:rsidRDefault="00DE7E7A" w:rsidP="00DE7E7A">
      <w:pPr>
        <w:jc w:val="both"/>
      </w:pPr>
      <w:r w:rsidRPr="00C86132">
        <w:t>4) спортивные клубы, федерации, фитнесс-клубы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3. Спортивное право это:</w:t>
      </w:r>
    </w:p>
    <w:p w:rsidR="00DE7E7A" w:rsidRPr="00C86132" w:rsidRDefault="00DE7E7A" w:rsidP="00DE7E7A">
      <w:pPr>
        <w:jc w:val="both"/>
      </w:pPr>
      <w:r w:rsidRPr="00C86132">
        <w:t xml:space="preserve">1) система правовых норм, регулирующая отношения в ФК и С </w:t>
      </w:r>
    </w:p>
    <w:p w:rsidR="00DE7E7A" w:rsidRPr="00C86132" w:rsidRDefault="00DE7E7A" w:rsidP="00DE7E7A">
      <w:pPr>
        <w:jc w:val="both"/>
      </w:pPr>
      <w:r w:rsidRPr="00C86132">
        <w:t>2) система правовых норм</w:t>
      </w:r>
    </w:p>
    <w:p w:rsidR="00DE7E7A" w:rsidRPr="00C86132" w:rsidRDefault="00DE7E7A" w:rsidP="00DE7E7A">
      <w:pPr>
        <w:jc w:val="both"/>
      </w:pPr>
      <w:r w:rsidRPr="00C86132">
        <w:t>3) система общественных отношений в ФК и С</w:t>
      </w:r>
    </w:p>
    <w:p w:rsidR="00DE7E7A" w:rsidRPr="00C86132" w:rsidRDefault="00DE7E7A" w:rsidP="00DE7E7A">
      <w:pPr>
        <w:jc w:val="both"/>
      </w:pPr>
      <w:r w:rsidRPr="00C86132">
        <w:t>4) опыт проведения всевозможных соревнований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4. Как самостоятельная отрасль спортивное право сформировалось:</w:t>
      </w:r>
    </w:p>
    <w:p w:rsidR="00DE7E7A" w:rsidRPr="00C86132" w:rsidRDefault="00DE7E7A" w:rsidP="00DE7E7A">
      <w:pPr>
        <w:jc w:val="both"/>
      </w:pPr>
      <w:r w:rsidRPr="00C86132">
        <w:t>1) в начале 20 века</w:t>
      </w:r>
    </w:p>
    <w:p w:rsidR="00DE7E7A" w:rsidRPr="00C86132" w:rsidRDefault="00DE7E7A" w:rsidP="00DE7E7A">
      <w:pPr>
        <w:jc w:val="both"/>
      </w:pPr>
      <w:r w:rsidRPr="00C86132">
        <w:lastRenderedPageBreak/>
        <w:t>2) в конце 20 века</w:t>
      </w:r>
    </w:p>
    <w:p w:rsidR="00DE7E7A" w:rsidRPr="00C86132" w:rsidRDefault="00DE7E7A" w:rsidP="00DE7E7A">
      <w:pPr>
        <w:jc w:val="both"/>
      </w:pPr>
      <w:r w:rsidRPr="00C86132">
        <w:t xml:space="preserve">3) в середине 20 века </w:t>
      </w:r>
    </w:p>
    <w:p w:rsidR="00DE7E7A" w:rsidRPr="00C86132" w:rsidRDefault="00DE7E7A" w:rsidP="00DE7E7A">
      <w:pPr>
        <w:jc w:val="both"/>
      </w:pPr>
      <w:r w:rsidRPr="00C86132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C86132">
          <w:t>776 г</w:t>
        </w:r>
      </w:smartTag>
      <w:r w:rsidRPr="00C86132">
        <w:t xml:space="preserve">. до н.э. 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5. В каком году была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>1) 21 ноября 1977</w:t>
      </w:r>
    </w:p>
    <w:p w:rsidR="00DE7E7A" w:rsidRPr="00C86132" w:rsidRDefault="00DE7E7A" w:rsidP="00DE7E7A">
      <w:pPr>
        <w:jc w:val="both"/>
      </w:pPr>
      <w:r w:rsidRPr="00C86132">
        <w:t>2) 21 ноября 1976</w:t>
      </w:r>
    </w:p>
    <w:p w:rsidR="00DE7E7A" w:rsidRPr="00C86132" w:rsidRDefault="00DE7E7A" w:rsidP="00DE7E7A">
      <w:pPr>
        <w:jc w:val="both"/>
      </w:pPr>
      <w:r w:rsidRPr="00C86132">
        <w:t>3) 21 ноября 1979</w:t>
      </w:r>
    </w:p>
    <w:p w:rsidR="00DE7E7A" w:rsidRPr="00C86132" w:rsidRDefault="00DE7E7A" w:rsidP="00DE7E7A">
      <w:pPr>
        <w:jc w:val="both"/>
      </w:pPr>
      <w:r w:rsidRPr="00C86132">
        <w:t xml:space="preserve">4) 21 ноября 1978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6. Кем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 xml:space="preserve">1) конференцией ООН по вопросам образования, науки, культуры </w:t>
      </w:r>
    </w:p>
    <w:p w:rsidR="00DE7E7A" w:rsidRPr="00C86132" w:rsidRDefault="00DE7E7A" w:rsidP="00DE7E7A">
      <w:pPr>
        <w:jc w:val="both"/>
      </w:pPr>
      <w:r w:rsidRPr="00C86132">
        <w:t>2) сессией МОК по развитию ФВ и С</w:t>
      </w:r>
    </w:p>
    <w:p w:rsidR="00DE7E7A" w:rsidRPr="00C86132" w:rsidRDefault="00DE7E7A" w:rsidP="00DE7E7A">
      <w:pPr>
        <w:jc w:val="both"/>
      </w:pPr>
      <w:r w:rsidRPr="00C86132">
        <w:t xml:space="preserve">3) конференцией спортивной партии Европы </w:t>
      </w:r>
    </w:p>
    <w:p w:rsidR="00DE7E7A" w:rsidRPr="00C86132" w:rsidRDefault="00DE7E7A" w:rsidP="00DE7E7A">
      <w:pPr>
        <w:jc w:val="both"/>
      </w:pPr>
      <w:r w:rsidRPr="00C86132">
        <w:t>4) министрами спорта стран СНГ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7. Международная хартия физического воспитания и спорта содержит:</w:t>
      </w:r>
    </w:p>
    <w:p w:rsidR="00DE7E7A" w:rsidRPr="00C86132" w:rsidRDefault="00DE7E7A" w:rsidP="00DE7E7A">
      <w:pPr>
        <w:jc w:val="both"/>
      </w:pPr>
      <w:r w:rsidRPr="00C86132">
        <w:t>1) 7 статей</w:t>
      </w:r>
    </w:p>
    <w:p w:rsidR="00DE7E7A" w:rsidRPr="00C86132" w:rsidRDefault="00DE7E7A" w:rsidP="00DE7E7A">
      <w:pPr>
        <w:jc w:val="both"/>
      </w:pPr>
      <w:r w:rsidRPr="00C86132">
        <w:t xml:space="preserve">2) 10 статей 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40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8. Преамбула это:</w:t>
      </w:r>
    </w:p>
    <w:p w:rsidR="00DE7E7A" w:rsidRPr="00C86132" w:rsidRDefault="00DE7E7A" w:rsidP="00DE7E7A">
      <w:pPr>
        <w:jc w:val="both"/>
      </w:pPr>
      <w:r w:rsidRPr="00C86132">
        <w:t xml:space="preserve">1) вводная часть </w:t>
      </w:r>
    </w:p>
    <w:p w:rsidR="00DE7E7A" w:rsidRPr="00C86132" w:rsidRDefault="00DE7E7A" w:rsidP="00DE7E7A">
      <w:pPr>
        <w:jc w:val="both"/>
      </w:pPr>
      <w:r w:rsidRPr="00C86132">
        <w:t>2) основная часть</w:t>
      </w:r>
    </w:p>
    <w:p w:rsidR="00DE7E7A" w:rsidRPr="00C86132" w:rsidRDefault="00DE7E7A" w:rsidP="00DE7E7A">
      <w:pPr>
        <w:jc w:val="both"/>
      </w:pPr>
      <w:r w:rsidRPr="00C86132">
        <w:t>3) заключительная часть</w:t>
      </w:r>
    </w:p>
    <w:p w:rsidR="00DE7E7A" w:rsidRPr="00C86132" w:rsidRDefault="00DE7E7A" w:rsidP="00DE7E7A">
      <w:pPr>
        <w:jc w:val="both"/>
      </w:pPr>
      <w:r w:rsidRPr="00C86132">
        <w:t>4) содержание документа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9. В каком году вступила в действие последняя Олимпийская Хартия:</w:t>
      </w:r>
    </w:p>
    <w:p w:rsidR="00DE7E7A" w:rsidRPr="00C86132" w:rsidRDefault="00DE7E7A" w:rsidP="00DE7E7A">
      <w:pPr>
        <w:jc w:val="both"/>
      </w:pPr>
      <w:r w:rsidRPr="00C86132">
        <w:t>1) 2013</w:t>
      </w:r>
    </w:p>
    <w:p w:rsidR="00DE7E7A" w:rsidRPr="00C86132" w:rsidRDefault="00DE7E7A" w:rsidP="00DE7E7A">
      <w:pPr>
        <w:jc w:val="both"/>
      </w:pPr>
      <w:r w:rsidRPr="00C86132">
        <w:t>2) 2005</w:t>
      </w:r>
    </w:p>
    <w:p w:rsidR="00DE7E7A" w:rsidRPr="00C86132" w:rsidRDefault="00DE7E7A" w:rsidP="00DE7E7A">
      <w:pPr>
        <w:jc w:val="both"/>
      </w:pPr>
      <w:r w:rsidRPr="00C86132">
        <w:t xml:space="preserve">3) 2015 </w:t>
      </w:r>
    </w:p>
    <w:p w:rsidR="00DE7E7A" w:rsidRPr="00C86132" w:rsidRDefault="00DE7E7A" w:rsidP="00DE7E7A">
      <w:pPr>
        <w:jc w:val="both"/>
      </w:pPr>
      <w:r w:rsidRPr="00C86132">
        <w:t>4) 2017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10. Олимпийская хартия содержит:</w:t>
      </w:r>
    </w:p>
    <w:p w:rsidR="00DE7E7A" w:rsidRPr="00C86132" w:rsidRDefault="00DE7E7A" w:rsidP="00DE7E7A">
      <w:pPr>
        <w:jc w:val="both"/>
      </w:pPr>
      <w:r w:rsidRPr="00C86132">
        <w:t xml:space="preserve">1) 6 глав 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4) 8 главу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11. Имеет ли Олимпийская хартия преамбулу: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12. Из скольких человек состоит Исполком МОК:</w:t>
      </w:r>
    </w:p>
    <w:p w:rsidR="00DE7E7A" w:rsidRPr="00C86132" w:rsidRDefault="00DE7E7A" w:rsidP="00DE7E7A">
      <w:pPr>
        <w:jc w:val="both"/>
      </w:pPr>
      <w:r w:rsidRPr="00C86132">
        <w:t>1) 14</w:t>
      </w:r>
    </w:p>
    <w:p w:rsidR="00DE7E7A" w:rsidRPr="00C86132" w:rsidRDefault="00DE7E7A" w:rsidP="00DE7E7A">
      <w:pPr>
        <w:jc w:val="both"/>
      </w:pPr>
      <w:r w:rsidRPr="00C86132">
        <w:t>2) 21</w:t>
      </w:r>
    </w:p>
    <w:p w:rsidR="00DE7E7A" w:rsidRPr="00C86132" w:rsidRDefault="00DE7E7A" w:rsidP="00DE7E7A">
      <w:pPr>
        <w:jc w:val="both"/>
      </w:pPr>
      <w:r w:rsidRPr="00C86132">
        <w:t>3) 10</w:t>
      </w:r>
    </w:p>
    <w:p w:rsidR="00DE7E7A" w:rsidRPr="00C86132" w:rsidRDefault="00DE7E7A" w:rsidP="00DE7E7A">
      <w:pPr>
        <w:jc w:val="both"/>
      </w:pPr>
      <w:r w:rsidRPr="00C86132">
        <w:t>4) 15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13. Чему посвящена 4 глава Олимпийской Хартии:</w:t>
      </w:r>
    </w:p>
    <w:p w:rsidR="00DE7E7A" w:rsidRPr="00C86132" w:rsidRDefault="00DE7E7A" w:rsidP="00DE7E7A">
      <w:pPr>
        <w:jc w:val="both"/>
      </w:pPr>
      <w:r w:rsidRPr="00C86132">
        <w:t>1) МОК</w:t>
      </w:r>
    </w:p>
    <w:p w:rsidR="00DE7E7A" w:rsidRPr="00C86132" w:rsidRDefault="00DE7E7A" w:rsidP="00DE7E7A">
      <w:pPr>
        <w:jc w:val="both"/>
      </w:pPr>
      <w:r w:rsidRPr="00C86132">
        <w:t xml:space="preserve">2) НОК </w:t>
      </w:r>
    </w:p>
    <w:p w:rsidR="00DE7E7A" w:rsidRPr="00C86132" w:rsidRDefault="00DE7E7A" w:rsidP="00DE7E7A">
      <w:pPr>
        <w:jc w:val="both"/>
      </w:pPr>
      <w:r w:rsidRPr="00C86132">
        <w:t>3) МСФ</w:t>
      </w:r>
    </w:p>
    <w:p w:rsidR="00DE7E7A" w:rsidRPr="00C86132" w:rsidRDefault="00DE7E7A" w:rsidP="00DE7E7A">
      <w:pPr>
        <w:jc w:val="both"/>
      </w:pPr>
      <w:r w:rsidRPr="00C86132">
        <w:t>4) ОКОИ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14. Общее собрание членов МОК проводится:</w:t>
      </w:r>
    </w:p>
    <w:p w:rsidR="00DE7E7A" w:rsidRPr="00C86132" w:rsidRDefault="00DE7E7A" w:rsidP="00DE7E7A">
      <w:pPr>
        <w:jc w:val="both"/>
      </w:pPr>
      <w:r w:rsidRPr="00C86132">
        <w:t>1) 1 раз в 4 года</w:t>
      </w:r>
    </w:p>
    <w:p w:rsidR="00DE7E7A" w:rsidRPr="00C86132" w:rsidRDefault="00DE7E7A" w:rsidP="00DE7E7A">
      <w:pPr>
        <w:jc w:val="both"/>
      </w:pPr>
      <w:r w:rsidRPr="00C86132">
        <w:t>2) не менее 1 раза в два года</w:t>
      </w:r>
    </w:p>
    <w:p w:rsidR="00DE7E7A" w:rsidRPr="00C86132" w:rsidRDefault="00DE7E7A" w:rsidP="00DE7E7A">
      <w:pPr>
        <w:jc w:val="both"/>
      </w:pPr>
      <w:r w:rsidRPr="00C86132">
        <w:t>3) только 1 раз в год</w:t>
      </w:r>
    </w:p>
    <w:p w:rsidR="00DE7E7A" w:rsidRPr="00C86132" w:rsidRDefault="00DE7E7A" w:rsidP="00DE7E7A">
      <w:pPr>
        <w:jc w:val="both"/>
      </w:pPr>
      <w:r w:rsidRPr="00C86132">
        <w:t xml:space="preserve">4) не менее 1 раза в год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15. Максимальное число членов МОК достигает:</w:t>
      </w:r>
    </w:p>
    <w:p w:rsidR="00DE7E7A" w:rsidRPr="00C86132" w:rsidRDefault="00DE7E7A" w:rsidP="00DE7E7A">
      <w:pPr>
        <w:jc w:val="both"/>
      </w:pPr>
      <w:r w:rsidRPr="00C86132">
        <w:lastRenderedPageBreak/>
        <w:t>1) 120</w:t>
      </w:r>
    </w:p>
    <w:p w:rsidR="00DE7E7A" w:rsidRPr="00C86132" w:rsidRDefault="00DE7E7A" w:rsidP="00DE7E7A">
      <w:pPr>
        <w:jc w:val="both"/>
      </w:pPr>
      <w:r w:rsidRPr="00C86132">
        <w:t xml:space="preserve">2) 115 </w:t>
      </w:r>
    </w:p>
    <w:p w:rsidR="00DE7E7A" w:rsidRPr="00C86132" w:rsidRDefault="00DE7E7A" w:rsidP="00DE7E7A">
      <w:pPr>
        <w:jc w:val="both"/>
      </w:pPr>
      <w:r w:rsidRPr="00C86132">
        <w:t>3) 110</w:t>
      </w:r>
    </w:p>
    <w:p w:rsidR="00DE7E7A" w:rsidRPr="00C86132" w:rsidRDefault="00DE7E7A" w:rsidP="00DE7E7A">
      <w:pPr>
        <w:jc w:val="both"/>
      </w:pPr>
      <w:r w:rsidRPr="00C86132">
        <w:t>4) 100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16. Кодекс международного спортивного арбитража это:</w:t>
      </w:r>
    </w:p>
    <w:p w:rsidR="00DE7E7A" w:rsidRPr="00C86132" w:rsidRDefault="00DE7E7A" w:rsidP="00DE7E7A">
      <w:pPr>
        <w:ind w:right="-426"/>
      </w:pPr>
      <w:r w:rsidRPr="00C86132">
        <w:t xml:space="preserve">1) юридическая основа разрешения спорных и конфликтных ситуаций в сфере ФК и С </w:t>
      </w:r>
    </w:p>
    <w:p w:rsidR="00DE7E7A" w:rsidRPr="00C86132" w:rsidRDefault="00DE7E7A" w:rsidP="00DE7E7A">
      <w:pPr>
        <w:jc w:val="both"/>
      </w:pPr>
      <w:r w:rsidRPr="00C86132">
        <w:t>2) публично-правовой документ</w:t>
      </w:r>
    </w:p>
    <w:p w:rsidR="00DE7E7A" w:rsidRPr="00C86132" w:rsidRDefault="00DE7E7A" w:rsidP="00DE7E7A">
      <w:pPr>
        <w:jc w:val="both"/>
      </w:pPr>
      <w:r w:rsidRPr="00C86132">
        <w:t>3) международный политический документ</w:t>
      </w:r>
    </w:p>
    <w:p w:rsidR="00DE7E7A" w:rsidRPr="00C86132" w:rsidRDefault="00DE7E7A" w:rsidP="00DE7E7A">
      <w:pPr>
        <w:jc w:val="both"/>
      </w:pPr>
      <w:r w:rsidRPr="00C86132">
        <w:t>4) специализированный правовой документ ЮНЕСКО</w:t>
      </w:r>
    </w:p>
    <w:p w:rsidR="00DE7E7A" w:rsidRPr="00C86132" w:rsidRDefault="00DE7E7A" w:rsidP="00DE7E7A">
      <w:pPr>
        <w:ind w:right="-1"/>
        <w:jc w:val="both"/>
        <w:rPr>
          <w:b/>
        </w:rPr>
      </w:pPr>
      <w:r w:rsidRPr="00C86132">
        <w:rPr>
          <w:b/>
        </w:rPr>
        <w:t>17. Как называются органы для урегулирования споров в области спорта арбитражным путем:</w:t>
      </w:r>
    </w:p>
    <w:p w:rsidR="00DE7E7A" w:rsidRPr="00C86132" w:rsidRDefault="00DE7E7A" w:rsidP="00DE7E7A">
      <w:pPr>
        <w:jc w:val="both"/>
      </w:pPr>
      <w:r w:rsidRPr="00C86132">
        <w:t>1) МАСС, Спортивная Арбитражная Палата</w:t>
      </w:r>
    </w:p>
    <w:p w:rsidR="00DE7E7A" w:rsidRPr="00C86132" w:rsidRDefault="00DE7E7A" w:rsidP="00DE7E7A">
      <w:pPr>
        <w:jc w:val="both"/>
      </w:pPr>
      <w:r w:rsidRPr="00C86132">
        <w:t>2) МОК, МАСС</w:t>
      </w:r>
    </w:p>
    <w:p w:rsidR="00DE7E7A" w:rsidRPr="00C86132" w:rsidRDefault="00DE7E7A" w:rsidP="00DE7E7A">
      <w:pPr>
        <w:jc w:val="both"/>
      </w:pPr>
      <w:r w:rsidRPr="00C86132">
        <w:t xml:space="preserve">3) МАСС, САС </w:t>
      </w:r>
    </w:p>
    <w:p w:rsidR="00DE7E7A" w:rsidRPr="00C86132" w:rsidRDefault="00DE7E7A" w:rsidP="00DE7E7A">
      <w:pPr>
        <w:jc w:val="both"/>
      </w:pPr>
      <w:r w:rsidRPr="00C86132">
        <w:t>4) САС, Спортивная Арбитражная Палата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18. Международный арбитражный совет в области спорта состоит из:</w:t>
      </w:r>
    </w:p>
    <w:p w:rsidR="00DE7E7A" w:rsidRPr="00C86132" w:rsidRDefault="00DE7E7A" w:rsidP="00DE7E7A">
      <w:pPr>
        <w:jc w:val="both"/>
      </w:pPr>
      <w:r w:rsidRPr="00C86132">
        <w:t>1) 10 членов-юристов</w:t>
      </w:r>
    </w:p>
    <w:p w:rsidR="00DE7E7A" w:rsidRPr="00C86132" w:rsidRDefault="00DE7E7A" w:rsidP="00DE7E7A">
      <w:pPr>
        <w:jc w:val="both"/>
      </w:pPr>
      <w:r w:rsidRPr="00C86132">
        <w:t>2) 15 членов-юристов</w:t>
      </w:r>
    </w:p>
    <w:p w:rsidR="00DE7E7A" w:rsidRPr="00C86132" w:rsidRDefault="00DE7E7A" w:rsidP="00DE7E7A">
      <w:pPr>
        <w:jc w:val="both"/>
      </w:pPr>
      <w:r w:rsidRPr="00C86132">
        <w:t>3) 25 членов-юристов</w:t>
      </w:r>
    </w:p>
    <w:p w:rsidR="00DE7E7A" w:rsidRPr="00C86132" w:rsidRDefault="00DE7E7A" w:rsidP="00DE7E7A">
      <w:pPr>
        <w:jc w:val="both"/>
      </w:pPr>
      <w:r w:rsidRPr="00C86132">
        <w:t xml:space="preserve">4) 20 членов-юристов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19. Спортивный арбитражный суд состоит из:</w:t>
      </w:r>
    </w:p>
    <w:p w:rsidR="00DE7E7A" w:rsidRPr="00C86132" w:rsidRDefault="00DE7E7A" w:rsidP="00DE7E7A">
      <w:pPr>
        <w:jc w:val="both"/>
      </w:pPr>
      <w:r w:rsidRPr="00C86132">
        <w:t xml:space="preserve">1) 150 арбитров </w:t>
      </w:r>
    </w:p>
    <w:p w:rsidR="00DE7E7A" w:rsidRPr="00C86132" w:rsidRDefault="00DE7E7A" w:rsidP="00DE7E7A">
      <w:pPr>
        <w:jc w:val="both"/>
      </w:pPr>
      <w:r w:rsidRPr="00C86132">
        <w:t>2) 100 арбитров</w:t>
      </w:r>
    </w:p>
    <w:p w:rsidR="00DE7E7A" w:rsidRPr="00C86132" w:rsidRDefault="00DE7E7A" w:rsidP="00DE7E7A">
      <w:pPr>
        <w:jc w:val="both"/>
      </w:pPr>
      <w:r w:rsidRPr="00C86132">
        <w:t>3) 50 арбитров</w:t>
      </w:r>
    </w:p>
    <w:p w:rsidR="00DE7E7A" w:rsidRPr="00C86132" w:rsidRDefault="00DE7E7A" w:rsidP="00DE7E7A">
      <w:pPr>
        <w:jc w:val="both"/>
      </w:pPr>
      <w:r w:rsidRPr="00C86132">
        <w:t>4) 200 арбитров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20. Кем и когда принята Спортивная Хартия Европы:</w:t>
      </w:r>
    </w:p>
    <w:p w:rsidR="00DE7E7A" w:rsidRPr="00C86132" w:rsidRDefault="00DE7E7A" w:rsidP="00DE7E7A">
      <w:pPr>
        <w:jc w:val="both"/>
      </w:pPr>
      <w:r w:rsidRPr="00C86132">
        <w:t>1) министрами по спорту государств Европы, май 1991</w:t>
      </w:r>
    </w:p>
    <w:p w:rsidR="00DE7E7A" w:rsidRPr="00C86132" w:rsidRDefault="00DE7E7A" w:rsidP="00DE7E7A">
      <w:pPr>
        <w:jc w:val="both"/>
      </w:pPr>
      <w:r w:rsidRPr="00C86132">
        <w:t>2) министрами по спорту стран СНГ, май 1992</w:t>
      </w:r>
    </w:p>
    <w:p w:rsidR="00DE7E7A" w:rsidRPr="00C86132" w:rsidRDefault="00DE7E7A" w:rsidP="00DE7E7A">
      <w:pPr>
        <w:jc w:val="both"/>
      </w:pPr>
      <w:r w:rsidRPr="00C86132">
        <w:t>3) министрами по спорту государств Европы, май 1993</w:t>
      </w:r>
    </w:p>
    <w:p w:rsidR="00DE7E7A" w:rsidRPr="00C86132" w:rsidRDefault="00DE7E7A" w:rsidP="00DE7E7A">
      <w:pPr>
        <w:jc w:val="both"/>
      </w:pPr>
      <w:r w:rsidRPr="00C86132">
        <w:t xml:space="preserve">4) министрами по спорту государств Европы, май 1992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21 Спортивная Хартия Европы содержит:</w:t>
      </w:r>
    </w:p>
    <w:p w:rsidR="00DE7E7A" w:rsidRPr="00C86132" w:rsidRDefault="00DE7E7A" w:rsidP="00DE7E7A">
      <w:pPr>
        <w:jc w:val="both"/>
      </w:pPr>
      <w:r w:rsidRPr="00C86132">
        <w:t>1) 10 статей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 xml:space="preserve">3) 13 статей </w:t>
      </w:r>
    </w:p>
    <w:p w:rsidR="00DE7E7A" w:rsidRPr="00C86132" w:rsidRDefault="00DE7E7A" w:rsidP="00DE7E7A">
      <w:pPr>
        <w:jc w:val="both"/>
      </w:pPr>
      <w:r w:rsidRPr="00C86132">
        <w:t>4)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22. Целью Спортивной Хартии Европы согласно ст. 1, является: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 xml:space="preserve">1) </w:t>
      </w:r>
      <w:r w:rsidRPr="00C86132">
        <w:rPr>
          <w:iCs/>
        </w:rPr>
        <w:t>содействие реализации целей, изложенных в Олимпийской хартии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  <w:rPr>
          <w:iCs/>
        </w:rPr>
      </w:pPr>
      <w:r w:rsidRPr="00C86132">
        <w:t xml:space="preserve">2) </w:t>
      </w:r>
      <w:r w:rsidRPr="00C86132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3) содействие сохранению и поддержанию прочного мира, укреплению взаимного уважения и дружбы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23. Основным источником физкультурно-спортивного права в нашей стране является:</w:t>
      </w:r>
    </w:p>
    <w:p w:rsidR="00DE7E7A" w:rsidRPr="00C86132" w:rsidRDefault="00DE7E7A" w:rsidP="00DE7E7A">
      <w:pPr>
        <w:jc w:val="both"/>
      </w:pPr>
      <w:r w:rsidRPr="00C86132">
        <w:t xml:space="preserve">1) Конституция Российской Федерации </w:t>
      </w:r>
    </w:p>
    <w:p w:rsidR="00DE7E7A" w:rsidRPr="00C86132" w:rsidRDefault="00DE7E7A" w:rsidP="00DE7E7A">
      <w:pPr>
        <w:jc w:val="both"/>
      </w:pPr>
      <w:r w:rsidRPr="00C86132">
        <w:t>2) Федеральный закон «О физической культуре и спорте в РФ»</w:t>
      </w:r>
    </w:p>
    <w:p w:rsidR="00DE7E7A" w:rsidRPr="00C86132" w:rsidRDefault="00DE7E7A" w:rsidP="00DE7E7A">
      <w:pPr>
        <w:jc w:val="both"/>
      </w:pPr>
      <w:r w:rsidRPr="00C86132">
        <w:t>3) международные нормативно-правовые документы</w:t>
      </w:r>
    </w:p>
    <w:p w:rsidR="00DE7E7A" w:rsidRPr="00C86132" w:rsidRDefault="00DE7E7A" w:rsidP="00DE7E7A">
      <w:pPr>
        <w:jc w:val="both"/>
      </w:pPr>
      <w:r w:rsidRPr="00C86132">
        <w:t>4) все вышеназванные документы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24. Федеральный закон «О физической культуре и спорте в РФ» принят:</w:t>
      </w:r>
    </w:p>
    <w:p w:rsidR="00DE7E7A" w:rsidRPr="00C86132" w:rsidRDefault="00DE7E7A" w:rsidP="00DE7E7A">
      <w:pPr>
        <w:jc w:val="both"/>
      </w:pPr>
      <w:r w:rsidRPr="00C86132">
        <w:t>1) 16 ноября 2003</w:t>
      </w:r>
    </w:p>
    <w:p w:rsidR="00DE7E7A" w:rsidRPr="00C86132" w:rsidRDefault="00DE7E7A" w:rsidP="00DE7E7A">
      <w:pPr>
        <w:jc w:val="both"/>
      </w:pPr>
      <w:r w:rsidRPr="00C86132">
        <w:t>2) 16 ноября 2006</w:t>
      </w:r>
    </w:p>
    <w:p w:rsidR="00DE7E7A" w:rsidRPr="00C86132" w:rsidRDefault="00DE7E7A" w:rsidP="00DE7E7A">
      <w:pPr>
        <w:jc w:val="both"/>
      </w:pPr>
      <w:r w:rsidRPr="00C86132">
        <w:t xml:space="preserve">3) 16 ноября 2007 </w:t>
      </w:r>
    </w:p>
    <w:p w:rsidR="00DE7E7A" w:rsidRPr="00C86132" w:rsidRDefault="00DE7E7A" w:rsidP="00DE7E7A">
      <w:pPr>
        <w:jc w:val="both"/>
      </w:pPr>
      <w:r w:rsidRPr="00C86132">
        <w:lastRenderedPageBreak/>
        <w:t>4) 16 ноября 1999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25. Федеральный закон «О физической культуре и спорте в РФ» содержит:</w:t>
      </w:r>
    </w:p>
    <w:p w:rsidR="00DE7E7A" w:rsidRPr="00C86132" w:rsidRDefault="00DE7E7A" w:rsidP="00DE7E7A">
      <w:pPr>
        <w:jc w:val="both"/>
      </w:pPr>
      <w:r w:rsidRPr="00C86132">
        <w:t>1) 12 глав и 37 статей</w:t>
      </w:r>
    </w:p>
    <w:p w:rsidR="00DE7E7A" w:rsidRPr="00C86132" w:rsidRDefault="00DE7E7A" w:rsidP="00DE7E7A">
      <w:pPr>
        <w:jc w:val="both"/>
      </w:pPr>
      <w:r w:rsidRPr="00C86132">
        <w:t xml:space="preserve">2) 7 глав и 42 статьи </w:t>
      </w:r>
    </w:p>
    <w:p w:rsidR="00DE7E7A" w:rsidRPr="00C86132" w:rsidRDefault="00DE7E7A" w:rsidP="00DE7E7A">
      <w:pPr>
        <w:jc w:val="both"/>
      </w:pPr>
      <w:r w:rsidRPr="00C86132">
        <w:t>3) 2 части из 47 статей</w:t>
      </w:r>
    </w:p>
    <w:p w:rsidR="00DE7E7A" w:rsidRPr="00C86132" w:rsidRDefault="00DE7E7A" w:rsidP="00DE7E7A">
      <w:pPr>
        <w:jc w:val="both"/>
      </w:pPr>
      <w:r w:rsidRPr="00C86132">
        <w:t xml:space="preserve">4) 8 глав и 43 статьи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26. ФЗ-329 «О физической культуре и спорте в РФ» начинается с:</w:t>
      </w:r>
    </w:p>
    <w:p w:rsidR="00DE7E7A" w:rsidRPr="00C86132" w:rsidRDefault="00DE7E7A" w:rsidP="00DE7E7A">
      <w:pPr>
        <w:jc w:val="both"/>
      </w:pPr>
      <w:r w:rsidRPr="00C86132">
        <w:t>1) общих положений</w:t>
      </w:r>
    </w:p>
    <w:p w:rsidR="00DE7E7A" w:rsidRPr="00C86132" w:rsidRDefault="00DE7E7A" w:rsidP="00DE7E7A">
      <w:pPr>
        <w:jc w:val="both"/>
      </w:pPr>
      <w:r w:rsidRPr="00C86132">
        <w:t>2) преамбулы</w:t>
      </w:r>
    </w:p>
    <w:p w:rsidR="00DE7E7A" w:rsidRPr="00C86132" w:rsidRDefault="00DE7E7A" w:rsidP="00DE7E7A">
      <w:pPr>
        <w:jc w:val="both"/>
      </w:pPr>
      <w:r w:rsidRPr="00C86132">
        <w:t>3) введения</w:t>
      </w:r>
    </w:p>
    <w:p w:rsidR="00DE7E7A" w:rsidRPr="00C86132" w:rsidRDefault="00DE7E7A" w:rsidP="00DE7E7A">
      <w:pPr>
        <w:jc w:val="both"/>
      </w:pPr>
      <w:r w:rsidRPr="00C86132">
        <w:t xml:space="preserve">4) </w:t>
      </w:r>
      <w:r w:rsidRPr="00C86132">
        <w:rPr>
          <w:lang w:val="en-US"/>
        </w:rPr>
        <w:t>I</w:t>
      </w:r>
      <w:r w:rsidRPr="00C86132">
        <w:t xml:space="preserve"> главы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27. К созаконным правовым актом относят:</w:t>
      </w:r>
    </w:p>
    <w:p w:rsidR="00DE7E7A" w:rsidRPr="00C86132" w:rsidRDefault="00DE7E7A" w:rsidP="00DE7E7A">
      <w:pPr>
        <w:jc w:val="both"/>
      </w:pPr>
      <w:r w:rsidRPr="00C86132">
        <w:t>1) федеральные и местные законы</w:t>
      </w:r>
    </w:p>
    <w:p w:rsidR="00DE7E7A" w:rsidRPr="00C86132" w:rsidRDefault="00DE7E7A" w:rsidP="00DE7E7A">
      <w:pPr>
        <w:jc w:val="both"/>
      </w:pPr>
      <w:r w:rsidRPr="00C86132">
        <w:t xml:space="preserve">2) распоряжения правительства, министерства спорта </w:t>
      </w:r>
    </w:p>
    <w:p w:rsidR="00DE7E7A" w:rsidRPr="00C86132" w:rsidRDefault="00DE7E7A" w:rsidP="00DE7E7A">
      <w:pPr>
        <w:jc w:val="both"/>
      </w:pPr>
      <w:r w:rsidRPr="00C86132">
        <w:t xml:space="preserve">3) указы президента РФ, федеральные, местные законы </w:t>
      </w:r>
    </w:p>
    <w:p w:rsidR="00DE7E7A" w:rsidRPr="00C86132" w:rsidRDefault="00DE7E7A" w:rsidP="00DE7E7A">
      <w:pPr>
        <w:jc w:val="both"/>
      </w:pPr>
      <w:r w:rsidRPr="00C86132">
        <w:t>4) решения Совета по физической культуре и спорту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28. Подзаконные акты - это:</w:t>
      </w:r>
    </w:p>
    <w:p w:rsidR="00DE7E7A" w:rsidRPr="00C86132" w:rsidRDefault="00DE7E7A" w:rsidP="00DE7E7A">
      <w:pPr>
        <w:jc w:val="both"/>
      </w:pPr>
      <w:r w:rsidRPr="00C86132">
        <w:t xml:space="preserve">1) документы, принимаемые органами государственной власти на основе и во исполнение законов </w:t>
      </w:r>
    </w:p>
    <w:p w:rsidR="00DE7E7A" w:rsidRPr="00C86132" w:rsidRDefault="00DE7E7A" w:rsidP="00DE7E7A">
      <w:pPr>
        <w:jc w:val="both"/>
      </w:pPr>
      <w:r w:rsidRPr="00C86132">
        <w:t>2) специфика правового регулирования в отечественной сфере ФК и С</w:t>
      </w:r>
    </w:p>
    <w:p w:rsidR="00DE7E7A" w:rsidRPr="00C86132" w:rsidRDefault="00DE7E7A" w:rsidP="00DE7E7A">
      <w:pPr>
        <w:jc w:val="both"/>
      </w:pPr>
      <w:r w:rsidRPr="00C86132">
        <w:t>3) инструкции, уставы, конвенции, хартии, декларации</w:t>
      </w:r>
    </w:p>
    <w:p w:rsidR="00DE7E7A" w:rsidRPr="00C86132" w:rsidRDefault="00DE7E7A" w:rsidP="00DE7E7A">
      <w:pPr>
        <w:jc w:val="both"/>
      </w:pPr>
      <w:r w:rsidRPr="00C86132">
        <w:t>4) конвенции, хартии, декларации, постановления, распоряжения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DE7E7A" w:rsidRPr="00C86132" w:rsidRDefault="00DE7E7A" w:rsidP="00DE7E7A">
      <w:pPr>
        <w:jc w:val="both"/>
      </w:pPr>
      <w:r w:rsidRPr="00C86132">
        <w:t>1) федеральным органом</w:t>
      </w:r>
    </w:p>
    <w:p w:rsidR="00DE7E7A" w:rsidRPr="00C86132" w:rsidRDefault="00DE7E7A" w:rsidP="00DE7E7A">
      <w:pPr>
        <w:jc w:val="both"/>
      </w:pPr>
      <w:r w:rsidRPr="00C86132">
        <w:t>2) органом субъекта федерации</w:t>
      </w:r>
    </w:p>
    <w:p w:rsidR="00DE7E7A" w:rsidRPr="00C86132" w:rsidRDefault="00DE7E7A" w:rsidP="00DE7E7A">
      <w:pPr>
        <w:jc w:val="both"/>
      </w:pPr>
      <w:r w:rsidRPr="00C86132">
        <w:t>3) муниципальным органом</w:t>
      </w:r>
    </w:p>
    <w:p w:rsidR="00DE7E7A" w:rsidRPr="00C86132" w:rsidRDefault="00DE7E7A" w:rsidP="00DE7E7A">
      <w:pPr>
        <w:jc w:val="both"/>
      </w:pPr>
      <w:r w:rsidRPr="00C86132">
        <w:t>4) всеми вышеперечисленными</w:t>
      </w:r>
    </w:p>
    <w:p w:rsidR="00DE7E7A" w:rsidRPr="00C86132" w:rsidRDefault="00DE7E7A" w:rsidP="00DE7E7A">
      <w:pPr>
        <w:ind w:right="-113"/>
        <w:jc w:val="both"/>
        <w:rPr>
          <w:b/>
        </w:rPr>
      </w:pP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DE7E7A" w:rsidRPr="00C86132" w:rsidRDefault="00DE7E7A" w:rsidP="00DE7E7A">
      <w:pPr>
        <w:ind w:right="-113" w:firstLine="709"/>
        <w:jc w:val="both"/>
        <w:rPr>
          <w:b/>
        </w:rPr>
      </w:pP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УК-2.</w:t>
      </w:r>
      <w:r w:rsidRPr="00C86132">
        <w:rPr>
          <w:b/>
          <w:i/>
        </w:rPr>
        <w:t xml:space="preserve"> </w:t>
      </w:r>
      <w:r w:rsidRPr="00C86132">
        <w:rPr>
          <w:i/>
        </w:rPr>
        <w:t>Умеет: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ориентироваться в законодательстве и правовой литературе, принимать решения и совершать действия в соответствии с законом.</w:t>
      </w:r>
    </w:p>
    <w:p w:rsidR="00DE7E7A" w:rsidRPr="00C86132" w:rsidRDefault="00DE7E7A" w:rsidP="00DE7E7A">
      <w:pPr>
        <w:ind w:right="-113" w:firstLine="709"/>
        <w:jc w:val="both"/>
        <w:rPr>
          <w:rFonts w:eastAsia="Calibri"/>
          <w:color w:val="000000"/>
          <w:lang w:eastAsia="en-US"/>
        </w:rPr>
      </w:pPr>
      <w:r w:rsidRPr="00C86132">
        <w:rPr>
          <w:i/>
        </w:rPr>
        <w:t>Имеет опыт:</w:t>
      </w:r>
      <w:r w:rsidRPr="00C86132">
        <w:rPr>
          <w:rFonts w:eastAsia="Calibri"/>
          <w:lang w:eastAsia="en-US"/>
        </w:rPr>
        <w:t xml:space="preserve"> </w:t>
      </w:r>
      <w:r w:rsidRPr="00C86132">
        <w:rPr>
          <w:rFonts w:eastAsia="Calibri"/>
          <w:color w:val="000000"/>
          <w:lang w:eastAsia="en-US"/>
        </w:rPr>
        <w:t>планирования спортивных, физкультурно- оздоровительных и спортивно-массовых мероприятий.</w:t>
      </w:r>
    </w:p>
    <w:p w:rsidR="00DE7E7A" w:rsidRPr="00C86132" w:rsidRDefault="00DE7E7A" w:rsidP="00DE7E7A">
      <w:pPr>
        <w:ind w:right="-1" w:firstLine="709"/>
        <w:jc w:val="both"/>
        <w:rPr>
          <w:rFonts w:eastAsia="Calibri"/>
          <w:color w:val="000000"/>
          <w:lang w:eastAsia="en-US"/>
        </w:rPr>
      </w:pPr>
      <w:r w:rsidRPr="00C86132">
        <w:rPr>
          <w:b/>
        </w:rPr>
        <w:t>ОПК-12.</w:t>
      </w:r>
      <w:r w:rsidRPr="00C86132">
        <w:rPr>
          <w:b/>
          <w:i/>
        </w:rPr>
        <w:t xml:space="preserve"> </w:t>
      </w:r>
      <w:r w:rsidRPr="00C86132">
        <w:rPr>
          <w:i/>
        </w:rPr>
        <w:t>Умеет:</w:t>
      </w:r>
      <w:r w:rsidRPr="00C86132">
        <w:rPr>
          <w:color w:val="000000"/>
          <w:spacing w:val="-1"/>
        </w:rPr>
        <w:t xml:space="preserve"> </w:t>
      </w:r>
      <w:r w:rsidRPr="00C86132">
        <w:rPr>
          <w:rFonts w:eastAsia="Calibri"/>
          <w:color w:val="000000"/>
          <w:lang w:eastAsia="en-US"/>
        </w:rPr>
        <w:t>ориентироваться в законодательстве и правовой литературе, принимать решения и совершать действия в соответствии с законом.</w:t>
      </w:r>
    </w:p>
    <w:p w:rsidR="00DE7E7A" w:rsidRPr="00C86132" w:rsidRDefault="00DE7E7A" w:rsidP="00DE7E7A">
      <w:pPr>
        <w:ind w:right="-1" w:firstLine="709"/>
        <w:jc w:val="both"/>
        <w:rPr>
          <w:rFonts w:eastAsia="Calibri"/>
          <w:color w:val="000000"/>
          <w:lang w:eastAsia="en-US"/>
        </w:rPr>
      </w:pPr>
      <w:r w:rsidRPr="00C86132">
        <w:rPr>
          <w:i/>
        </w:rPr>
        <w:t>Имеет опыт:</w:t>
      </w:r>
      <w:r w:rsidRPr="00C86132">
        <w:rPr>
          <w:b/>
          <w:i/>
        </w:rPr>
        <w:t xml:space="preserve"> </w:t>
      </w:r>
      <w:r w:rsidRPr="00C86132">
        <w:rPr>
          <w:rFonts w:eastAsia="Calibri"/>
          <w:color w:val="000000"/>
          <w:lang w:eastAsia="en-US"/>
        </w:rPr>
        <w:t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</w:t>
      </w:r>
    </w:p>
    <w:p w:rsidR="00DE7E7A" w:rsidRPr="00C86132" w:rsidRDefault="00DE7E7A" w:rsidP="00DE7E7A">
      <w:pPr>
        <w:rPr>
          <w:b/>
        </w:rPr>
      </w:pP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Комплект заданий для контрольных работ по разделам дисциплины</w:t>
      </w: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«</w:t>
      </w:r>
      <w:r w:rsidRPr="00C86132">
        <w:rPr>
          <w:b/>
          <w:bCs/>
        </w:rPr>
        <w:t>ПРАВОВЫЕ ОСНОВЫ ПРОФЕССИОНАЛЬНОЙ ДЕЯТЕЛЬНОСТИ</w:t>
      </w:r>
      <w:r w:rsidRPr="00C86132">
        <w:rPr>
          <w:b/>
        </w:rPr>
        <w:t>»</w:t>
      </w:r>
    </w:p>
    <w:p w:rsidR="00DE7E7A" w:rsidRPr="00C86132" w:rsidRDefault="00DE7E7A" w:rsidP="00DE7E7A">
      <w:pPr>
        <w:rPr>
          <w:b/>
        </w:rPr>
      </w:pPr>
    </w:p>
    <w:bookmarkEnd w:id="1"/>
    <w:bookmarkEnd w:id="2"/>
    <w:p w:rsidR="00DE7E7A" w:rsidRPr="00C86132" w:rsidRDefault="00DE7E7A" w:rsidP="00DE7E7A">
      <w:pPr>
        <w:tabs>
          <w:tab w:val="left" w:pos="240"/>
        </w:tabs>
        <w:rPr>
          <w:b/>
        </w:rPr>
      </w:pPr>
      <w:r w:rsidRPr="00C86132">
        <w:rPr>
          <w:b/>
        </w:rPr>
        <w:t>РАЗДЕЛ 1 Нормативно-правовая база в сфере физической культуры и спорта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</w:t>
      </w:r>
    </w:p>
    <w:p w:rsidR="00DE7E7A" w:rsidRPr="00C86132" w:rsidRDefault="00DE7E7A" w:rsidP="00DE7E7A">
      <w:pPr>
        <w:numPr>
          <w:ilvl w:val="0"/>
          <w:numId w:val="13"/>
        </w:numPr>
        <w:tabs>
          <w:tab w:val="left" w:pos="284"/>
        </w:tabs>
        <w:ind w:left="0" w:firstLine="0"/>
      </w:pPr>
      <w:r w:rsidRPr="00C86132">
        <w:t>Суть системы российского права.</w:t>
      </w:r>
    </w:p>
    <w:p w:rsidR="00DE7E7A" w:rsidRPr="00C86132" w:rsidRDefault="00DE7E7A" w:rsidP="00DE7E7A">
      <w:pPr>
        <w:numPr>
          <w:ilvl w:val="0"/>
          <w:numId w:val="13"/>
        </w:numPr>
        <w:tabs>
          <w:tab w:val="left" w:pos="284"/>
        </w:tabs>
        <w:ind w:left="0" w:firstLine="0"/>
      </w:pPr>
      <w:r w:rsidRPr="00C86132">
        <w:t>Конституция РФ как базовый закон государства.</w:t>
      </w:r>
    </w:p>
    <w:p w:rsidR="00DE7E7A" w:rsidRPr="00C86132" w:rsidRDefault="00DE7E7A" w:rsidP="00DE7E7A">
      <w:pPr>
        <w:numPr>
          <w:ilvl w:val="0"/>
          <w:numId w:val="13"/>
        </w:numPr>
        <w:tabs>
          <w:tab w:val="left" w:pos="284"/>
        </w:tabs>
        <w:ind w:left="0" w:firstLine="0"/>
      </w:pPr>
      <w:r w:rsidRPr="00C86132">
        <w:lastRenderedPageBreak/>
        <w:t>Спортивное право, как отрасль российского права.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</w:t>
      </w:r>
    </w:p>
    <w:p w:rsidR="00DE7E7A" w:rsidRPr="00C86132" w:rsidRDefault="00DE7E7A" w:rsidP="00DE7E7A">
      <w:pPr>
        <w:numPr>
          <w:ilvl w:val="0"/>
          <w:numId w:val="14"/>
        </w:numPr>
        <w:tabs>
          <w:tab w:val="left" w:pos="284"/>
        </w:tabs>
        <w:ind w:left="0" w:firstLine="0"/>
      </w:pPr>
      <w:r w:rsidRPr="00C86132">
        <w:t>Этапы становления правовых основ физической культуры и спорта в России до 1917 г.</w:t>
      </w:r>
    </w:p>
    <w:p w:rsidR="00DE7E7A" w:rsidRPr="00C86132" w:rsidRDefault="00DE7E7A" w:rsidP="00DE7E7A">
      <w:pPr>
        <w:numPr>
          <w:ilvl w:val="0"/>
          <w:numId w:val="14"/>
        </w:numPr>
        <w:tabs>
          <w:tab w:val="left" w:pos="284"/>
        </w:tabs>
        <w:ind w:left="0" w:firstLine="0"/>
      </w:pPr>
      <w:r w:rsidRPr="00C86132">
        <w:t>Правовое регулирование адаптивной физической культуры и адаптивного спорта в СССР.</w:t>
      </w:r>
    </w:p>
    <w:p w:rsidR="00DE7E7A" w:rsidRPr="00C86132" w:rsidRDefault="00DE7E7A" w:rsidP="00DE7E7A">
      <w:pPr>
        <w:numPr>
          <w:ilvl w:val="0"/>
          <w:numId w:val="14"/>
        </w:numPr>
        <w:tabs>
          <w:tab w:val="left" w:pos="284"/>
        </w:tabs>
        <w:ind w:left="0" w:firstLine="0"/>
      </w:pPr>
      <w:r w:rsidRPr="00C86132">
        <w:t>Институты управления физической культурой и адаптивным спортом в современной России.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РАЗДЕЛ 2 Законодательство Российской Федерации о физической культуре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</w:t>
      </w:r>
    </w:p>
    <w:p w:rsidR="00DE7E7A" w:rsidRPr="00C86132" w:rsidRDefault="00DE7E7A" w:rsidP="00DE7E7A">
      <w:pPr>
        <w:numPr>
          <w:ilvl w:val="0"/>
          <w:numId w:val="15"/>
        </w:numPr>
        <w:tabs>
          <w:tab w:val="left" w:pos="284"/>
        </w:tabs>
        <w:ind w:left="0" w:firstLine="0"/>
      </w:pPr>
      <w:r w:rsidRPr="00C86132">
        <w:t>Документы закрепляющие правовые основы физической культуры и спорта в России.</w:t>
      </w:r>
    </w:p>
    <w:p w:rsidR="00DE7E7A" w:rsidRPr="00C86132" w:rsidRDefault="00DE7E7A" w:rsidP="00DE7E7A">
      <w:pPr>
        <w:numPr>
          <w:ilvl w:val="0"/>
          <w:numId w:val="15"/>
        </w:numPr>
        <w:tabs>
          <w:tab w:val="left" w:pos="284"/>
        </w:tabs>
        <w:ind w:left="0" w:firstLine="0"/>
      </w:pPr>
      <w:r w:rsidRPr="00C86132">
        <w:t>Основное содержание закона о физической культуре и спорте в Московской области.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</w:t>
      </w:r>
    </w:p>
    <w:p w:rsidR="00DE7E7A" w:rsidRPr="00C86132" w:rsidRDefault="00DE7E7A" w:rsidP="00DE7E7A">
      <w:pPr>
        <w:numPr>
          <w:ilvl w:val="0"/>
          <w:numId w:val="16"/>
        </w:numPr>
        <w:tabs>
          <w:tab w:val="left" w:pos="284"/>
        </w:tabs>
        <w:ind w:left="0" w:firstLine="0"/>
      </w:pPr>
      <w:r w:rsidRPr="00C86132">
        <w:t>Единая Всероссийская спортивная классификация. Краткая характеристика.</w:t>
      </w:r>
    </w:p>
    <w:p w:rsidR="00DE7E7A" w:rsidRPr="00C86132" w:rsidRDefault="00DE7E7A" w:rsidP="00DE7E7A">
      <w:pPr>
        <w:numPr>
          <w:ilvl w:val="0"/>
          <w:numId w:val="16"/>
        </w:numPr>
        <w:tabs>
          <w:tab w:val="left" w:pos="284"/>
        </w:tabs>
        <w:ind w:left="0" w:firstLine="0"/>
      </w:pPr>
      <w:r w:rsidRPr="00C86132">
        <w:t>Общая характеристика положения о соревновании.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РАЗДЕЛ 3 Правовое регулирование создания и деятельности организаций, физкультурно-спортивной направленности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1.</w:t>
      </w:r>
    </w:p>
    <w:p w:rsidR="00DE7E7A" w:rsidRPr="00C86132" w:rsidRDefault="00DE7E7A" w:rsidP="00DE7E7A">
      <w:pPr>
        <w:numPr>
          <w:ilvl w:val="0"/>
          <w:numId w:val="19"/>
        </w:numPr>
        <w:tabs>
          <w:tab w:val="left" w:pos="284"/>
        </w:tabs>
        <w:ind w:left="0" w:firstLine="0"/>
      </w:pPr>
      <w:r w:rsidRPr="00C86132">
        <w:t>Основные организационные формы создания</w:t>
      </w:r>
      <w:r w:rsidRPr="00C86132">
        <w:rPr>
          <w:b/>
        </w:rPr>
        <w:t xml:space="preserve"> </w:t>
      </w:r>
      <w:r w:rsidRPr="00C86132">
        <w:t>организаций физкультурно-спортивной направленности.</w:t>
      </w:r>
    </w:p>
    <w:p w:rsidR="00DE7E7A" w:rsidRPr="00C86132" w:rsidRDefault="00DE7E7A" w:rsidP="00DE7E7A">
      <w:pPr>
        <w:numPr>
          <w:ilvl w:val="0"/>
          <w:numId w:val="19"/>
        </w:numPr>
        <w:tabs>
          <w:tab w:val="left" w:pos="284"/>
        </w:tabs>
        <w:ind w:left="0" w:firstLine="0"/>
      </w:pPr>
      <w:r w:rsidRPr="00C86132">
        <w:t>Правовое регулирование создания спортивных федераций в РФ.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2.</w:t>
      </w:r>
    </w:p>
    <w:p w:rsidR="00DE7E7A" w:rsidRPr="00C86132" w:rsidRDefault="00DE7E7A" w:rsidP="00DE7E7A">
      <w:pPr>
        <w:numPr>
          <w:ilvl w:val="0"/>
          <w:numId w:val="20"/>
        </w:numPr>
        <w:tabs>
          <w:tab w:val="left" w:pos="284"/>
        </w:tabs>
        <w:ind w:left="0" w:firstLine="0"/>
      </w:pPr>
      <w:r w:rsidRPr="00C86132">
        <w:t>Правовые основы деятельности некоммерческих организаций физкультурно-спортивной направленности.</w:t>
      </w:r>
    </w:p>
    <w:p w:rsidR="00DE7E7A" w:rsidRPr="00C86132" w:rsidRDefault="00DE7E7A" w:rsidP="00DE7E7A">
      <w:pPr>
        <w:numPr>
          <w:ilvl w:val="0"/>
          <w:numId w:val="20"/>
        </w:numPr>
        <w:tabs>
          <w:tab w:val="left" w:pos="284"/>
        </w:tabs>
        <w:ind w:left="0" w:firstLine="0"/>
      </w:pPr>
      <w:r w:rsidRPr="00C86132">
        <w:t>Процедура регистрации организаций физкультурно-спортивной направленности.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РАЗДЕЛ 4 Международное право в области физической культуры</w:t>
      </w: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Вариант 1</w:t>
      </w:r>
    </w:p>
    <w:p w:rsidR="00DE7E7A" w:rsidRPr="00C86132" w:rsidRDefault="00DE7E7A" w:rsidP="00DE7E7A">
      <w:pPr>
        <w:numPr>
          <w:ilvl w:val="0"/>
          <w:numId w:val="17"/>
        </w:numPr>
        <w:tabs>
          <w:tab w:val="left" w:pos="284"/>
        </w:tabs>
        <w:ind w:left="0" w:firstLine="0"/>
      </w:pPr>
      <w:r w:rsidRPr="00C86132">
        <w:t>Правовое обеспечение спонсорской деятельности в области физической культуры и адаптивного спорта.</w:t>
      </w:r>
    </w:p>
    <w:p w:rsidR="00DE7E7A" w:rsidRPr="00C86132" w:rsidRDefault="00DE7E7A" w:rsidP="00DE7E7A">
      <w:pPr>
        <w:numPr>
          <w:ilvl w:val="0"/>
          <w:numId w:val="17"/>
        </w:numPr>
        <w:tabs>
          <w:tab w:val="left" w:pos="284"/>
        </w:tabs>
        <w:ind w:left="0" w:firstLine="0"/>
      </w:pPr>
      <w:r w:rsidRPr="00C86132">
        <w:t xml:space="preserve">Основные международные организации в области физической культуры и адаптивного спорта </w:t>
      </w:r>
    </w:p>
    <w:p w:rsidR="00DE7E7A" w:rsidRPr="00C86132" w:rsidRDefault="00DE7E7A" w:rsidP="00DE7E7A">
      <w:pPr>
        <w:tabs>
          <w:tab w:val="left" w:pos="284"/>
        </w:tabs>
        <w:rPr>
          <w:b/>
        </w:rPr>
      </w:pPr>
      <w:r w:rsidRPr="00C86132">
        <w:rPr>
          <w:b/>
        </w:rPr>
        <w:t>Вариант 2</w:t>
      </w:r>
    </w:p>
    <w:p w:rsidR="00DE7E7A" w:rsidRPr="00C86132" w:rsidRDefault="00DE7E7A" w:rsidP="00DE7E7A">
      <w:pPr>
        <w:numPr>
          <w:ilvl w:val="0"/>
          <w:numId w:val="18"/>
        </w:numPr>
        <w:tabs>
          <w:tab w:val="left" w:pos="284"/>
        </w:tabs>
        <w:ind w:left="0" w:firstLine="0"/>
      </w:pPr>
      <w:r w:rsidRPr="00C86132">
        <w:t>Правовые основы функционирования СИЕПСС.</w:t>
      </w:r>
    </w:p>
    <w:p w:rsidR="00DE7E7A" w:rsidRPr="00C86132" w:rsidRDefault="00DE7E7A" w:rsidP="00DE7E7A">
      <w:pPr>
        <w:numPr>
          <w:ilvl w:val="0"/>
          <w:numId w:val="18"/>
        </w:numPr>
        <w:tabs>
          <w:tab w:val="left" w:pos="284"/>
        </w:tabs>
        <w:ind w:left="0" w:firstLine="0"/>
      </w:pPr>
      <w:r w:rsidRPr="00C86132">
        <w:t>Правовое регулирование Международного олимпийского комитета.</w:t>
      </w: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</w:rPr>
      </w:pPr>
      <w:r w:rsidRPr="00C86132">
        <w:br w:type="page"/>
      </w:r>
      <w:r w:rsidRPr="00C86132">
        <w:rPr>
          <w:b/>
          <w:i/>
          <w:color w:val="000000"/>
          <w:spacing w:val="-1"/>
        </w:rPr>
        <w:lastRenderedPageBreak/>
        <w:t>Рекомендации по оцениванию результатов достижения компетенций</w:t>
      </w:r>
    </w:p>
    <w:p w:rsidR="00DE7E7A" w:rsidRPr="00C86132" w:rsidRDefault="00DE7E7A" w:rsidP="00DE7E7A">
      <w:pPr>
        <w:rPr>
          <w:b/>
        </w:rPr>
      </w:pPr>
    </w:p>
    <w:p w:rsidR="00DE7E7A" w:rsidRPr="00C86132" w:rsidRDefault="00DE7E7A" w:rsidP="00DE7E7A">
      <w:pPr>
        <w:rPr>
          <w:b/>
        </w:rPr>
      </w:pPr>
      <w:r w:rsidRPr="00C86132">
        <w:rPr>
          <w:b/>
        </w:rPr>
        <w:t>Критерии оценки промежуточной аттестации: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«отлично»</w:t>
      </w:r>
      <w:r w:rsidRPr="00C86132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«хорошо»</w:t>
      </w:r>
      <w:r w:rsidRPr="00C86132">
        <w:t xml:space="preserve"> выставляется студенту при полных ответах на один вопрос в билете;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«удовлетворительно»</w:t>
      </w:r>
      <w:r w:rsidRPr="00C86132">
        <w:t xml:space="preserve"> выставляется студенту при попытке осветить два вопроса;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«неудовлетворительно»</w:t>
      </w:r>
      <w:r w:rsidRPr="00C86132">
        <w:t xml:space="preserve"> выставляется студенту при отсутствии знаний по правовым основам профессиональной деятельности в соответствии с ФГОС ВО 3++ и программой обучения по данной дисциплине.</w:t>
      </w:r>
    </w:p>
    <w:p w:rsidR="00DE7E7A" w:rsidRPr="00C86132" w:rsidRDefault="00DE7E7A" w:rsidP="00DE7E7A"/>
    <w:p w:rsidR="00DE7E7A" w:rsidRPr="00C86132" w:rsidRDefault="00DE7E7A" w:rsidP="00DE7E7A">
      <w:pPr>
        <w:rPr>
          <w:b/>
        </w:rPr>
      </w:pPr>
      <w:r w:rsidRPr="00C86132">
        <w:rPr>
          <w:b/>
        </w:rPr>
        <w:t>Критерии оценки тестовых заданий: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Если студент не ответил на половину вопросов теста, то тест считается не пройденным. </w:t>
      </w:r>
    </w:p>
    <w:p w:rsidR="00DE7E7A" w:rsidRPr="00C86132" w:rsidRDefault="00DE7E7A" w:rsidP="00DE7E7A"/>
    <w:p w:rsidR="00DE7E7A" w:rsidRPr="00C86132" w:rsidRDefault="00DE7E7A" w:rsidP="00DE7E7A">
      <w:pPr>
        <w:rPr>
          <w:b/>
        </w:rPr>
      </w:pPr>
      <w:r w:rsidRPr="00C86132">
        <w:rPr>
          <w:b/>
        </w:rPr>
        <w:t>Критерии оценки заданий контрольных работ: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«отлично»</w:t>
      </w:r>
      <w:r w:rsidRPr="00C86132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«хорошо»</w:t>
      </w:r>
      <w:r w:rsidRPr="00C86132">
        <w:t xml:space="preserve"> выставляется студенту при правильных ответах на все вопросы, за исключением одного;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«удовлетворительно»</w:t>
      </w:r>
      <w:r w:rsidRPr="00C86132">
        <w:t xml:space="preserve"> выставляется студенту при неполном ответе на половину вопросов контрольной работы;</w:t>
      </w:r>
    </w:p>
    <w:p w:rsidR="00DE7E7A" w:rsidRPr="00C86132" w:rsidRDefault="00DE7E7A" w:rsidP="00DE7E7A">
      <w:pPr>
        <w:numPr>
          <w:ilvl w:val="0"/>
          <w:numId w:val="6"/>
        </w:numPr>
        <w:jc w:val="both"/>
      </w:pPr>
      <w:r w:rsidRPr="00C86132">
        <w:t xml:space="preserve">Оценка </w:t>
      </w:r>
      <w:r w:rsidRPr="00C86132">
        <w:rPr>
          <w:b/>
        </w:rPr>
        <w:t>«неудовлетворительно»</w:t>
      </w:r>
      <w:r w:rsidRPr="00C86132">
        <w:t xml:space="preserve"> выставляется студенту при отсутствии знаний по правовым основам профессиональной деятельности в соответствии с программой обучения по данной дисциплине.</w:t>
      </w:r>
    </w:p>
    <w:p w:rsidR="00DE7E7A" w:rsidRPr="00C86132" w:rsidRDefault="00DE7E7A" w:rsidP="00DE7E7A"/>
    <w:p w:rsidR="00B95120" w:rsidRDefault="00B95120"/>
    <w:sectPr w:rsidR="00B95120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>
    <w:nsid w:val="1A3B6FD5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40D23"/>
    <w:multiLevelType w:val="hybridMultilevel"/>
    <w:tmpl w:val="2F6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3AF874B8"/>
    <w:multiLevelType w:val="multilevel"/>
    <w:tmpl w:val="188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B0213"/>
    <w:multiLevelType w:val="multilevel"/>
    <w:tmpl w:val="12C0BD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14FEC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6"/>
  </w:num>
  <w:num w:numId="5">
    <w:abstractNumId w:val="0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23"/>
  </w:num>
  <w:num w:numId="11">
    <w:abstractNumId w:val="5"/>
  </w:num>
  <w:num w:numId="12">
    <w:abstractNumId w:val="2"/>
  </w:num>
  <w:num w:numId="13">
    <w:abstractNumId w:val="21"/>
  </w:num>
  <w:num w:numId="14">
    <w:abstractNumId w:val="4"/>
  </w:num>
  <w:num w:numId="15">
    <w:abstractNumId w:val="11"/>
  </w:num>
  <w:num w:numId="16">
    <w:abstractNumId w:val="6"/>
  </w:num>
  <w:num w:numId="17">
    <w:abstractNumId w:val="19"/>
  </w:num>
  <w:num w:numId="18">
    <w:abstractNumId w:val="1"/>
  </w:num>
  <w:num w:numId="19">
    <w:abstractNumId w:val="17"/>
  </w:num>
  <w:num w:numId="20">
    <w:abstractNumId w:val="20"/>
  </w:num>
  <w:num w:numId="21">
    <w:abstractNumId w:val="12"/>
  </w:num>
  <w:num w:numId="22">
    <w:abstractNumId w:val="9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7A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0747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C4DB7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B723C"/>
    <w:rsid w:val="00DC0F6F"/>
    <w:rsid w:val="00DC155A"/>
    <w:rsid w:val="00DC2466"/>
    <w:rsid w:val="00DD38D3"/>
    <w:rsid w:val="00DD711C"/>
    <w:rsid w:val="00DE63C8"/>
    <w:rsid w:val="00DE7DAC"/>
    <w:rsid w:val="00DE7E7A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171F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A94EA1-6D08-41AA-A5E9-BF6CEB6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7E7A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DE7E7A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DE7E7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7A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DE7E7A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4">
    <w:name w:val="Hyperlink"/>
    <w:unhideWhenUsed/>
    <w:rsid w:val="00DE7E7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DE7E7A"/>
  </w:style>
  <w:style w:type="paragraph" w:styleId="a5">
    <w:name w:val="Normal Indent"/>
    <w:basedOn w:val="a0"/>
    <w:semiHidden/>
    <w:unhideWhenUsed/>
    <w:rsid w:val="00DE7E7A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DE7E7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DE7E7A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basedOn w:val="a1"/>
    <w:link w:val="a8"/>
    <w:rsid w:val="00DE7E7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ody Text"/>
    <w:basedOn w:val="a0"/>
    <w:link w:val="ab"/>
    <w:unhideWhenUsed/>
    <w:rsid w:val="00DE7E7A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basedOn w:val="a1"/>
    <w:link w:val="aa"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c">
    <w:name w:val="Основной текст с отступом Знак"/>
    <w:link w:val="ad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DE7E7A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DE7E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DE7E7A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DE7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DE7E7A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DE7E7A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DE7E7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DE7E7A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DE7E7A"/>
  </w:style>
  <w:style w:type="paragraph" w:customStyle="1" w:styleId="af0">
    <w:name w:val="Абзац_СУБД"/>
    <w:basedOn w:val="a0"/>
    <w:rsid w:val="00DE7E7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DE7E7A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DE7E7A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DE7E7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DE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DE7E7A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DE7E7A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DE7E7A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DE7E7A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7E7A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8">
    <w:name w:val="footer"/>
    <w:basedOn w:val="a0"/>
    <w:link w:val="af9"/>
    <w:uiPriority w:val="99"/>
    <w:unhideWhenUsed/>
    <w:rsid w:val="00DE7E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basedOn w:val="a1"/>
    <w:link w:val="af8"/>
    <w:uiPriority w:val="99"/>
    <w:rsid w:val="00DE7E7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DE7E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DE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E7E7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E7E7A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DE7E7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DE7E7A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DE7E7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43232.html%20" TargetMode="External"/><Relationship Id="rId18" Type="http://schemas.openxmlformats.org/officeDocument/2006/relationships/hyperlink" Target="https://Lanbook.com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20999.html%20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://www.iprbookshop.ru/68541.html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www.iprbookshop.ru/81563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www.ecsocma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5591</Words>
  <Characters>31870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7</cp:revision>
  <dcterms:created xsi:type="dcterms:W3CDTF">2020-09-08T15:55:00Z</dcterms:created>
  <dcterms:modified xsi:type="dcterms:W3CDTF">2020-12-30T10:03:00Z</dcterms:modified>
</cp:coreProperties>
</file>