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50C5" w:rsidRDefault="006A50C5" w:rsidP="006A50C5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>
        <w:rPr>
          <w:color w:val="000000"/>
          <w:sz w:val="24"/>
          <w:szCs w:val="24"/>
        </w:rPr>
        <w:t>Министерство спорта Российской Федерации</w:t>
      </w:r>
    </w:p>
    <w:p w:rsidR="006A50C5" w:rsidRDefault="006A50C5" w:rsidP="006A50C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A50C5" w:rsidRDefault="006A50C5" w:rsidP="006A50C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высшего образования</w:t>
      </w:r>
    </w:p>
    <w:p w:rsidR="006A50C5" w:rsidRDefault="006A50C5" w:rsidP="006A50C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A50C5" w:rsidRDefault="006A50C5" w:rsidP="006A50C5">
      <w:pPr>
        <w:pStyle w:val="ab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</w:p>
    <w:p w:rsidR="006A50C5" w:rsidRDefault="006A50C5" w:rsidP="006A50C5">
      <w:pPr>
        <w:pStyle w:val="ab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Кафедра Анатомии</w:t>
      </w:r>
    </w:p>
    <w:p w:rsidR="006A50C5" w:rsidRDefault="006A50C5" w:rsidP="006A50C5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A50C5" w:rsidTr="00D438DE">
        <w:tc>
          <w:tcPr>
            <w:tcW w:w="4617" w:type="dxa"/>
            <w:hideMark/>
          </w:tcPr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Начальник Учебно-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методического управления 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 А.С. Солнцева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_______________________________</w:t>
            </w:r>
          </w:p>
          <w:p w:rsidR="006A50C5" w:rsidRDefault="0076266B" w:rsidP="006D002D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6D002D">
              <w:rPr>
                <w:color w:val="000000"/>
                <w:sz w:val="24"/>
                <w:szCs w:val="24"/>
                <w:lang w:eastAsia="en-US"/>
              </w:rPr>
              <w:t>20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 w:rsidR="006D002D">
              <w:rPr>
                <w:color w:val="000000"/>
                <w:sz w:val="24"/>
                <w:szCs w:val="24"/>
                <w:lang w:eastAsia="en-US"/>
              </w:rPr>
              <w:t>августа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2020 г.</w:t>
            </w:r>
          </w:p>
        </w:tc>
        <w:tc>
          <w:tcPr>
            <w:tcW w:w="4454" w:type="dxa"/>
            <w:hideMark/>
          </w:tcPr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Председатель УМК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проректор по учебной работе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., профессор А.Н Таланцев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:rsidR="006A50C5" w:rsidRDefault="0076266B" w:rsidP="006D002D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6D002D">
              <w:rPr>
                <w:color w:val="000000"/>
                <w:sz w:val="24"/>
                <w:szCs w:val="24"/>
                <w:lang w:eastAsia="en-US"/>
              </w:rPr>
              <w:t>20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 w:rsidR="006D002D">
              <w:rPr>
                <w:color w:val="000000"/>
                <w:sz w:val="24"/>
                <w:szCs w:val="24"/>
                <w:lang w:eastAsia="en-US"/>
              </w:rPr>
              <w:t xml:space="preserve">августа </w:t>
            </w:r>
            <w:r>
              <w:rPr>
                <w:color w:val="000000"/>
                <w:sz w:val="24"/>
                <w:szCs w:val="24"/>
                <w:lang w:eastAsia="en-US"/>
              </w:rPr>
              <w:t>2020 г.</w:t>
            </w:r>
          </w:p>
        </w:tc>
      </w:tr>
    </w:tbl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РАБОЧАЯ ПРОГРАММА ДИСЦИПЛИНЫ</w:t>
      </w: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«АНАТОМИЯ И ВОЗРАСТНАЯ ФИЗИОЛОГИЯ»</w:t>
      </w: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Б1.О.</w:t>
      </w:r>
      <w:r w:rsidR="0044450F">
        <w:rPr>
          <w:b/>
          <w:color w:val="000000"/>
          <w:sz w:val="24"/>
          <w:szCs w:val="24"/>
        </w:rPr>
        <w:t>06</w:t>
      </w: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Направление подготовки </w:t>
      </w:r>
    </w:p>
    <w:p w:rsidR="006A50C5" w:rsidRDefault="006A50C5" w:rsidP="006A50C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44.03.02 Психолого-педагогическое образование </w:t>
      </w:r>
    </w:p>
    <w:p w:rsidR="006A50C5" w:rsidRDefault="006A50C5" w:rsidP="006A50C5">
      <w:pPr>
        <w:jc w:val="center"/>
        <w:rPr>
          <w:b/>
          <w:color w:val="44546A" w:themeColor="text2"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>ОПОП «Психолого-педагогическое образование»</w:t>
      </w:r>
    </w:p>
    <w:p w:rsidR="006A50C5" w:rsidRDefault="006A50C5" w:rsidP="006A50C5">
      <w:pPr>
        <w:widowControl w:val="0"/>
        <w:jc w:val="center"/>
        <w:rPr>
          <w:b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Квалификация выпускника</w:t>
      </w:r>
    </w:p>
    <w:p w:rsidR="006A50C5" w:rsidRDefault="006A50C5" w:rsidP="006A50C5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Бакалавр</w:t>
      </w: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Форма обучения:</w:t>
      </w:r>
    </w:p>
    <w:p w:rsidR="006A50C5" w:rsidRDefault="006A50C5" w:rsidP="006A50C5">
      <w:pPr>
        <w:widowControl w:val="0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очная</w:t>
      </w: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A50C5" w:rsidTr="00D438DE">
        <w:trPr>
          <w:trHeight w:val="3026"/>
        </w:trPr>
        <w:tc>
          <w:tcPr>
            <w:tcW w:w="3544" w:type="dxa"/>
            <w:hideMark/>
          </w:tcPr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Декан факультета дневной формы обучения,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к.п.н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., доцент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___________С.В. Лепешкина </w:t>
            </w:r>
          </w:p>
          <w:p w:rsidR="006A50C5" w:rsidRDefault="001C113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«20» августа 2020 г.</w:t>
            </w:r>
          </w:p>
        </w:tc>
        <w:tc>
          <w:tcPr>
            <w:tcW w:w="3402" w:type="dxa"/>
          </w:tcPr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  <w:hideMark/>
          </w:tcPr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(протокол №11, 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«2</w:t>
            </w:r>
            <w:r w:rsidR="00F37FBE">
              <w:rPr>
                <w:color w:val="000000"/>
                <w:sz w:val="24"/>
                <w:szCs w:val="24"/>
                <w:lang w:eastAsia="en-US"/>
              </w:rPr>
              <w:t>7</w:t>
            </w:r>
            <w:r>
              <w:rPr>
                <w:color w:val="000000"/>
                <w:sz w:val="24"/>
                <w:szCs w:val="24"/>
                <w:lang w:eastAsia="en-US"/>
              </w:rPr>
              <w:t>» апреля 20</w:t>
            </w:r>
            <w:r w:rsidR="00F37FBE">
              <w:rPr>
                <w:color w:val="000000"/>
                <w:sz w:val="24"/>
                <w:szCs w:val="24"/>
                <w:lang w:eastAsia="en-US"/>
              </w:rPr>
              <w:t>20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г.)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.Зав.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кафедрой, </w:t>
            </w:r>
          </w:p>
          <w:p w:rsidR="006A50C5" w:rsidRDefault="00994118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Д.м.н., проф. Крикун Е.Н.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</w:t>
            </w:r>
          </w:p>
          <w:p w:rsidR="006A50C5" w:rsidRDefault="006A50C5" w:rsidP="00D438D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994118" w:rsidP="006A50C5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2020</w:t>
      </w: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jc w:val="center"/>
        <w:rPr>
          <w:b/>
          <w:color w:val="000000"/>
          <w:sz w:val="24"/>
          <w:szCs w:val="24"/>
        </w:rPr>
      </w:pPr>
    </w:p>
    <w:p w:rsidR="006A50C5" w:rsidRDefault="006A50C5" w:rsidP="006A50C5">
      <w:pPr>
        <w:rPr>
          <w:b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– бакалавриат по направлению подготовки </w:t>
      </w:r>
      <w:r>
        <w:rPr>
          <w:sz w:val="24"/>
          <w:szCs w:val="24"/>
        </w:rPr>
        <w:t xml:space="preserve">44.03.02 Психолого-педагогическое образование, утвержденным приказом Министерства образования и науки Российской Федерации N122от 22 февраля 2018 г. </w:t>
      </w:r>
    </w:p>
    <w:p w:rsidR="006A50C5" w:rsidRDefault="006A50C5" w:rsidP="006A50C5">
      <w:pPr>
        <w:jc w:val="both"/>
        <w:rPr>
          <w:sz w:val="24"/>
          <w:szCs w:val="24"/>
        </w:rPr>
      </w:pPr>
    </w:p>
    <w:p w:rsidR="006A50C5" w:rsidRDefault="006A50C5" w:rsidP="006A50C5">
      <w:pPr>
        <w:widowControl w:val="0"/>
        <w:jc w:val="both"/>
        <w:rPr>
          <w:rFonts w:cs="Tahoma"/>
          <w:color w:val="000000"/>
          <w:sz w:val="28"/>
          <w:szCs w:val="28"/>
        </w:rPr>
      </w:pPr>
    </w:p>
    <w:p w:rsidR="006A50C5" w:rsidRDefault="006A50C5" w:rsidP="006A50C5">
      <w:pPr>
        <w:widowControl w:val="0"/>
        <w:jc w:val="both"/>
        <w:rPr>
          <w:rFonts w:cs="Tahoma"/>
          <w:b/>
          <w:color w:val="000000"/>
          <w:sz w:val="28"/>
          <w:szCs w:val="28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994118" w:rsidRPr="00994118" w:rsidRDefault="00994118" w:rsidP="006A50C5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Крикун Е.Н. –</w:t>
      </w:r>
      <w:r>
        <w:rPr>
          <w:rFonts w:cs="Tahoma"/>
          <w:color w:val="000000"/>
          <w:sz w:val="24"/>
          <w:szCs w:val="24"/>
        </w:rPr>
        <w:t xml:space="preserve">д.м.н., проф., </w:t>
      </w:r>
      <w:proofErr w:type="spellStart"/>
      <w:r>
        <w:rPr>
          <w:rFonts w:cs="Tahoma"/>
          <w:color w:val="000000"/>
          <w:sz w:val="24"/>
          <w:szCs w:val="24"/>
        </w:rPr>
        <w:t>зав.каф</w:t>
      </w:r>
      <w:proofErr w:type="spellEnd"/>
      <w:r>
        <w:rPr>
          <w:rFonts w:cs="Tahoma"/>
          <w:color w:val="000000"/>
          <w:sz w:val="24"/>
          <w:szCs w:val="24"/>
        </w:rPr>
        <w:t>. анатомии МГВФК                        _________________</w:t>
      </w: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tabs>
          <w:tab w:val="left" w:pos="6225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Александрова Н.Е. –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 xml:space="preserve">., доцент кафедры анатомии МГАФК </w:t>
      </w:r>
    </w:p>
    <w:p w:rsidR="006A50C5" w:rsidRDefault="006A50C5" w:rsidP="006A50C5">
      <w:pPr>
        <w:jc w:val="right"/>
        <w:rPr>
          <w:sz w:val="24"/>
          <w:szCs w:val="24"/>
          <w:vertAlign w:val="superscript"/>
        </w:rPr>
      </w:pPr>
      <w:r>
        <w:rPr>
          <w:sz w:val="24"/>
          <w:szCs w:val="24"/>
        </w:rPr>
        <w:t>_________________</w:t>
      </w:r>
    </w:p>
    <w:p w:rsidR="006A50C5" w:rsidRDefault="006A50C5" w:rsidP="006A50C5">
      <w:pPr>
        <w:tabs>
          <w:tab w:val="left" w:pos="6225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Киселева М.Г. – </w:t>
      </w:r>
      <w:r>
        <w:rPr>
          <w:sz w:val="24"/>
          <w:szCs w:val="24"/>
        </w:rPr>
        <w:t xml:space="preserve">к.б.н., доцент кафедры анатомии МГАФК </w:t>
      </w:r>
    </w:p>
    <w:p w:rsidR="006A50C5" w:rsidRDefault="006A50C5" w:rsidP="006A50C5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_________________                                      </w:t>
      </w:r>
    </w:p>
    <w:p w:rsidR="006A50C5" w:rsidRDefault="006A50C5" w:rsidP="006A50C5">
      <w:pPr>
        <w:tabs>
          <w:tab w:val="left" w:pos="6225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Логинова Т.А. – </w:t>
      </w:r>
      <w:r>
        <w:rPr>
          <w:sz w:val="24"/>
          <w:szCs w:val="24"/>
        </w:rPr>
        <w:t xml:space="preserve">ст. преподаватель кафедры анатомии МГАФК </w:t>
      </w:r>
    </w:p>
    <w:p w:rsidR="006A50C5" w:rsidRDefault="006A50C5" w:rsidP="006A50C5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_________________                                      </w:t>
      </w:r>
    </w:p>
    <w:p w:rsidR="006A50C5" w:rsidRDefault="006A50C5" w:rsidP="006A50C5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6A50C5" w:rsidRDefault="006A50C5" w:rsidP="006A50C5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6A50C5" w:rsidRDefault="006A50C5" w:rsidP="006A50C5">
      <w:pPr>
        <w:rPr>
          <w:sz w:val="24"/>
          <w:szCs w:val="24"/>
        </w:rPr>
      </w:pPr>
    </w:p>
    <w:p w:rsidR="006A50C5" w:rsidRDefault="006A50C5" w:rsidP="006A50C5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Рецензенты:</w:t>
      </w:r>
    </w:p>
    <w:p w:rsidR="006A50C5" w:rsidRDefault="006A50C5" w:rsidP="006A50C5">
      <w:pPr>
        <w:rPr>
          <w:b/>
          <w:sz w:val="24"/>
          <w:szCs w:val="24"/>
        </w:rPr>
      </w:pPr>
    </w:p>
    <w:p w:rsidR="006A50C5" w:rsidRDefault="006A50C5" w:rsidP="006A50C5">
      <w:pPr>
        <w:jc w:val="both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Стрельникова И.В.,</w:t>
      </w:r>
      <w:r>
        <w:rPr>
          <w:color w:val="000000"/>
          <w:sz w:val="24"/>
          <w:szCs w:val="24"/>
        </w:rPr>
        <w:t xml:space="preserve"> к.б.н., профессор, зав. кафедрой физиологии и биохимии МГАФК</w:t>
      </w:r>
    </w:p>
    <w:p w:rsidR="006A50C5" w:rsidRDefault="006A50C5" w:rsidP="006A50C5">
      <w:pPr>
        <w:rPr>
          <w:sz w:val="24"/>
          <w:szCs w:val="24"/>
        </w:rPr>
      </w:pPr>
    </w:p>
    <w:p w:rsidR="006A50C5" w:rsidRDefault="006A50C5" w:rsidP="006A50C5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</w:t>
      </w:r>
    </w:p>
    <w:p w:rsidR="006A50C5" w:rsidRDefault="006A50C5" w:rsidP="006A50C5">
      <w:pPr>
        <w:rPr>
          <w:sz w:val="24"/>
          <w:szCs w:val="24"/>
        </w:rPr>
      </w:pPr>
    </w:p>
    <w:p w:rsidR="006A50C5" w:rsidRDefault="006A50C5" w:rsidP="006A50C5">
      <w:pPr>
        <w:rPr>
          <w:sz w:val="24"/>
          <w:szCs w:val="24"/>
        </w:rPr>
      </w:pPr>
      <w:proofErr w:type="spellStart"/>
      <w:r w:rsidRPr="008F4270">
        <w:rPr>
          <w:b/>
          <w:sz w:val="24"/>
          <w:szCs w:val="24"/>
        </w:rPr>
        <w:t>Ашихмин</w:t>
      </w:r>
      <w:proofErr w:type="spellEnd"/>
      <w:r w:rsidRPr="008F4270">
        <w:rPr>
          <w:b/>
          <w:sz w:val="24"/>
          <w:szCs w:val="24"/>
        </w:rPr>
        <w:t xml:space="preserve"> </w:t>
      </w:r>
      <w:proofErr w:type="gramStart"/>
      <w:r w:rsidRPr="008F4270">
        <w:rPr>
          <w:b/>
          <w:sz w:val="24"/>
          <w:szCs w:val="24"/>
        </w:rPr>
        <w:t>И.А..</w:t>
      </w:r>
      <w:proofErr w:type="gramEnd"/>
      <w:r w:rsidRPr="008F4270">
        <w:rPr>
          <w:b/>
          <w:sz w:val="24"/>
          <w:szCs w:val="24"/>
        </w:rPr>
        <w:t>,</w:t>
      </w:r>
      <w:r>
        <w:rPr>
          <w:sz w:val="24"/>
          <w:szCs w:val="24"/>
        </w:rPr>
        <w:t xml:space="preserve"> к.м.н., доцент кафедры анатомии МГАФК                    </w:t>
      </w:r>
    </w:p>
    <w:p w:rsidR="006A50C5" w:rsidRDefault="006A50C5" w:rsidP="006A50C5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</w:t>
      </w: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A50C5" w:rsidRDefault="006A50C5" w:rsidP="006A50C5">
      <w:pPr>
        <w:widowControl w:val="0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f0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60"/>
        <w:gridCol w:w="3358"/>
        <w:gridCol w:w="1068"/>
      </w:tblGrid>
      <w:tr w:rsidR="006A50C5" w:rsidTr="00D438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Минтруда России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6A50C5" w:rsidTr="00D438DE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01 Образование и наука</w:t>
            </w:r>
          </w:p>
        </w:tc>
      </w:tr>
      <w:tr w:rsidR="006A50C5" w:rsidTr="00D438D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widowControl w:val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01.001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pStyle w:val="ae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pStyle w:val="ae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</w:tbl>
    <w:p w:rsidR="00994118" w:rsidRDefault="00994118" w:rsidP="006A50C5">
      <w:pPr>
        <w:pStyle w:val="ab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994118" w:rsidRDefault="00994118" w:rsidP="006A50C5">
      <w:pPr>
        <w:pStyle w:val="ab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</w:p>
    <w:p w:rsidR="006A50C5" w:rsidRDefault="006A50C5" w:rsidP="006A50C5">
      <w:pPr>
        <w:pStyle w:val="ab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>
        <w:rPr>
          <w:b/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</w:t>
      </w:r>
      <w:r>
        <w:rPr>
          <w:b/>
          <w:bCs/>
          <w:caps/>
          <w:color w:val="000000"/>
          <w:spacing w:val="-1"/>
          <w:sz w:val="24"/>
          <w:szCs w:val="24"/>
        </w:rPr>
        <w:t xml:space="preserve">: </w:t>
      </w:r>
    </w:p>
    <w:p w:rsidR="006A50C5" w:rsidRDefault="006A50C5" w:rsidP="006A50C5">
      <w:pPr>
        <w:pStyle w:val="ab"/>
        <w:ind w:left="0" w:firstLine="709"/>
        <w:jc w:val="both"/>
        <w:rPr>
          <w:color w:val="000000"/>
          <w:spacing w:val="-1"/>
          <w:sz w:val="24"/>
          <w:szCs w:val="24"/>
          <w:lang w:eastAsia="en-US"/>
        </w:rPr>
      </w:pPr>
      <w:r>
        <w:rPr>
          <w:b/>
          <w:color w:val="000000"/>
          <w:spacing w:val="-1"/>
          <w:sz w:val="24"/>
          <w:szCs w:val="24"/>
          <w:lang w:eastAsia="en-US"/>
        </w:rPr>
        <w:t xml:space="preserve">УК-7 </w:t>
      </w:r>
      <w:r>
        <w:rPr>
          <w:color w:val="000000"/>
          <w:spacing w:val="-1"/>
          <w:sz w:val="24"/>
          <w:szCs w:val="24"/>
          <w:lang w:eastAsia="en-US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6A50C5" w:rsidRDefault="006A50C5" w:rsidP="006A50C5">
      <w:pPr>
        <w:pStyle w:val="ab"/>
        <w:ind w:left="0" w:firstLine="709"/>
        <w:jc w:val="both"/>
        <w:rPr>
          <w:color w:val="000000"/>
          <w:spacing w:val="-1"/>
          <w:sz w:val="24"/>
          <w:szCs w:val="24"/>
          <w:lang w:eastAsia="en-US"/>
        </w:rPr>
      </w:pPr>
      <w:r>
        <w:rPr>
          <w:b/>
          <w:color w:val="000000"/>
          <w:spacing w:val="-1"/>
          <w:sz w:val="24"/>
          <w:szCs w:val="24"/>
          <w:lang w:eastAsia="en-US"/>
        </w:rPr>
        <w:t>ОПК-8</w:t>
      </w:r>
      <w:r>
        <w:rPr>
          <w:color w:val="000000"/>
          <w:spacing w:val="-1"/>
          <w:sz w:val="24"/>
          <w:szCs w:val="24"/>
          <w:lang w:eastAsia="en-US"/>
        </w:rPr>
        <w:t xml:space="preserve"> Способен осуществлять педагогическую деятельность на основе специальных научных знаний</w:t>
      </w:r>
    </w:p>
    <w:p w:rsidR="00D438DE" w:rsidRDefault="00D438DE" w:rsidP="006A50C5">
      <w:pPr>
        <w:pStyle w:val="ab"/>
        <w:ind w:left="0" w:firstLine="709"/>
        <w:jc w:val="both"/>
        <w:rPr>
          <w:color w:val="000000"/>
          <w:spacing w:val="-1"/>
          <w:sz w:val="24"/>
          <w:szCs w:val="24"/>
          <w:lang w:eastAsia="en-US"/>
        </w:rPr>
      </w:pPr>
    </w:p>
    <w:p w:rsidR="00D438DE" w:rsidRDefault="00D438DE" w:rsidP="00D438DE">
      <w:pPr>
        <w:shd w:val="clear" w:color="auto" w:fill="FFFFFF"/>
        <w:ind w:firstLine="708"/>
        <w:jc w:val="both"/>
        <w:rPr>
          <w:caps/>
          <w:color w:val="000000"/>
          <w:spacing w:val="-1"/>
          <w:sz w:val="28"/>
          <w:szCs w:val="28"/>
        </w:rPr>
      </w:pPr>
      <w:r>
        <w:rPr>
          <w:caps/>
          <w:color w:val="000000"/>
          <w:spacing w:val="-1"/>
          <w:sz w:val="28"/>
          <w:szCs w:val="28"/>
        </w:rPr>
        <w:t>РЕЗУЛЬТАТЫ ОСВОЕНИЯ ДИСЦИПЛИНЫ</w:t>
      </w:r>
    </w:p>
    <w:tbl>
      <w:tblPr>
        <w:tblW w:w="97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60"/>
        <w:gridCol w:w="2587"/>
        <w:gridCol w:w="1382"/>
      </w:tblGrid>
      <w:tr w:rsidR="00D438DE" w:rsidRPr="001953AF" w:rsidTr="00D438DE">
        <w:trPr>
          <w:jc w:val="center"/>
        </w:trPr>
        <w:tc>
          <w:tcPr>
            <w:tcW w:w="5760" w:type="dxa"/>
          </w:tcPr>
          <w:p w:rsidR="00D438DE" w:rsidRPr="001953AF" w:rsidRDefault="00D438DE" w:rsidP="00D438DE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953AF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2587" w:type="dxa"/>
          </w:tcPr>
          <w:p w:rsidR="00D438DE" w:rsidRPr="001953AF" w:rsidRDefault="00D438DE" w:rsidP="00D438D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53AF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382" w:type="dxa"/>
            <w:tcBorders>
              <w:bottom w:val="single" w:sz="4" w:space="0" w:color="000000"/>
            </w:tcBorders>
          </w:tcPr>
          <w:p w:rsidR="00D438DE" w:rsidRPr="001953AF" w:rsidRDefault="00D438DE" w:rsidP="00D438D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53AF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440BFA" w:rsidTr="00D438DE">
        <w:trPr>
          <w:trHeight w:val="254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440BFA" w:rsidRDefault="00440BFA" w:rsidP="00D438D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587" w:type="dxa"/>
            <w:vMerge w:val="restart"/>
            <w:vAlign w:val="center"/>
          </w:tcPr>
          <w:p w:rsidR="00440BFA" w:rsidRPr="00440BFA" w:rsidRDefault="00440BFA" w:rsidP="00440BFA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440BFA">
              <w:rPr>
                <w:b/>
                <w:sz w:val="24"/>
                <w:szCs w:val="24"/>
                <w:lang w:eastAsia="en-US"/>
              </w:rPr>
              <w:t>П.</w:t>
            </w:r>
            <w:r w:rsidRPr="00440BFA">
              <w:rPr>
                <w:sz w:val="24"/>
                <w:szCs w:val="24"/>
                <w:lang w:eastAsia="en-US"/>
              </w:rPr>
              <w:t>А/01.6</w:t>
            </w:r>
          </w:p>
        </w:tc>
        <w:tc>
          <w:tcPr>
            <w:tcW w:w="1382" w:type="dxa"/>
            <w:vMerge w:val="restart"/>
            <w:vAlign w:val="center"/>
          </w:tcPr>
          <w:p w:rsidR="00440BFA" w:rsidRDefault="00986D5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УК</w:t>
            </w:r>
            <w:r w:rsidR="00440BFA">
              <w:rPr>
                <w:color w:val="000000"/>
                <w:spacing w:val="-1"/>
                <w:sz w:val="24"/>
                <w:szCs w:val="24"/>
              </w:rPr>
              <w:t xml:space="preserve"> - 7</w:t>
            </w:r>
          </w:p>
          <w:p w:rsidR="00440BFA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ОПК - 8</w:t>
            </w:r>
          </w:p>
          <w:p w:rsidR="00440BFA" w:rsidRDefault="00440BFA" w:rsidP="00D438DE">
            <w:pPr>
              <w:jc w:val="center"/>
              <w:rPr>
                <w:i/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440BFA" w:rsidRPr="001953AF" w:rsidTr="00D438DE">
        <w:trPr>
          <w:trHeight w:val="558"/>
          <w:jc w:val="center"/>
        </w:trPr>
        <w:tc>
          <w:tcPr>
            <w:tcW w:w="5760" w:type="dxa"/>
            <w:shd w:val="clear" w:color="auto" w:fill="FFFFFF" w:themeFill="background1"/>
          </w:tcPr>
          <w:p w:rsidR="00440BFA" w:rsidRPr="00440BFA" w:rsidRDefault="00440BFA" w:rsidP="00D438DE">
            <w:pPr>
              <w:pStyle w:val="ac"/>
              <w:rPr>
                <w:rFonts w:ascii="Times New Roman" w:hAnsi="Times New Roman" w:cs="Times New Roman"/>
                <w:lang w:eastAsia="en-US"/>
              </w:rPr>
            </w:pPr>
            <w:r w:rsidRPr="00440BFA">
              <w:rPr>
                <w:rFonts w:ascii="Times New Roman" w:hAnsi="Times New Roman" w:cs="Times New Roman"/>
                <w:lang w:eastAsia="en-US"/>
              </w:rPr>
              <w:t>Основные закономерности роста и развития организма. Влияние физических упражнений на организм занимающихся.</w:t>
            </w:r>
          </w:p>
          <w:p w:rsidR="00440BFA" w:rsidRPr="00440BFA" w:rsidRDefault="00440BFA" w:rsidP="00D438DE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440BFA">
              <w:rPr>
                <w:rFonts w:ascii="Times New Roman" w:hAnsi="Times New Roman" w:cs="Times New Roman"/>
                <w:bCs/>
                <w:lang w:eastAsia="en-US"/>
              </w:rPr>
              <w:t xml:space="preserve">Анатомическое строение и функционирование различных систем организма человека в зависимости от пола и возраста; значение знания анатомии и возрастной физиологии </w:t>
            </w:r>
            <w:r w:rsidRPr="00440BFA">
              <w:rPr>
                <w:rFonts w:ascii="Times New Roman" w:hAnsi="Times New Roman"/>
                <w:spacing w:val="-4"/>
                <w:lang w:eastAsia="en-US"/>
              </w:rPr>
              <w:t>в решении профессиональных задач.</w:t>
            </w:r>
          </w:p>
        </w:tc>
        <w:tc>
          <w:tcPr>
            <w:tcW w:w="2587" w:type="dxa"/>
            <w:vMerge/>
          </w:tcPr>
          <w:p w:rsidR="00440BFA" w:rsidRPr="001953AF" w:rsidRDefault="00440BFA" w:rsidP="00D438D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1953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1953AF" w:rsidTr="0094797A">
        <w:trPr>
          <w:trHeight w:val="339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440BFA" w:rsidRPr="00440BFA" w:rsidRDefault="00440BFA" w:rsidP="00D438DE">
            <w:pPr>
              <w:pStyle w:val="ab"/>
              <w:ind w:left="0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40BFA">
              <w:rPr>
                <w:b/>
                <w:color w:val="000000"/>
                <w:spacing w:val="-1"/>
                <w:sz w:val="24"/>
                <w:szCs w:val="24"/>
              </w:rPr>
              <w:t>Умения</w:t>
            </w:r>
          </w:p>
        </w:tc>
        <w:tc>
          <w:tcPr>
            <w:tcW w:w="2587" w:type="dxa"/>
            <w:vMerge/>
            <w:vAlign w:val="center"/>
          </w:tcPr>
          <w:p w:rsidR="00440BFA" w:rsidRPr="001953AF" w:rsidRDefault="00440BFA" w:rsidP="00D438D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1953AF" w:rsidRDefault="00440BFA" w:rsidP="00440BF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1953AF" w:rsidTr="00D438DE">
        <w:trPr>
          <w:trHeight w:val="414"/>
          <w:jc w:val="center"/>
        </w:trPr>
        <w:tc>
          <w:tcPr>
            <w:tcW w:w="5760" w:type="dxa"/>
            <w:shd w:val="clear" w:color="auto" w:fill="FFFFFF" w:themeFill="background1"/>
          </w:tcPr>
          <w:p w:rsidR="00440BFA" w:rsidRPr="00440BFA" w:rsidRDefault="00440BFA" w:rsidP="00D438DE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before="1"/>
              <w:jc w:val="both"/>
              <w:rPr>
                <w:sz w:val="24"/>
                <w:szCs w:val="24"/>
                <w:lang w:eastAsia="en-US"/>
              </w:rPr>
            </w:pPr>
            <w:r w:rsidRPr="00440BFA">
              <w:rPr>
                <w:spacing w:val="-1"/>
                <w:sz w:val="24"/>
                <w:szCs w:val="24"/>
                <w:lang w:eastAsia="en-US"/>
              </w:rPr>
              <w:t>.</w:t>
            </w:r>
            <w:r w:rsidRPr="00440BFA">
              <w:rPr>
                <w:sz w:val="24"/>
                <w:szCs w:val="24"/>
                <w:lang w:eastAsia="en-US"/>
              </w:rPr>
              <w:t xml:space="preserve"> Работать со справочной литературой. Изучать проблемные ситуации в профессиональной деятельности, связанные с определенными периодами роста и развития организма. Учитывать уровень сформированности показателей физического развития в профессиональной деятельности</w:t>
            </w:r>
          </w:p>
          <w:p w:rsidR="00440BFA" w:rsidRPr="00440BFA" w:rsidRDefault="00440BFA" w:rsidP="00D438DE">
            <w:pPr>
              <w:tabs>
                <w:tab w:val="left" w:pos="1134"/>
                <w:tab w:val="right" w:leader="underscore" w:pos="9639"/>
              </w:tabs>
              <w:rPr>
                <w:b/>
                <w:bCs/>
                <w:sz w:val="24"/>
                <w:szCs w:val="24"/>
                <w:lang w:eastAsia="en-US"/>
              </w:rPr>
            </w:pPr>
            <w:r w:rsidRPr="00440BFA">
              <w:rPr>
                <w:sz w:val="24"/>
                <w:szCs w:val="24"/>
                <w:lang w:eastAsia="en-US"/>
              </w:rPr>
              <w:t xml:space="preserve">Учитывать индивидуальные и возрастные особенности организма человека </w:t>
            </w:r>
            <w:r w:rsidRPr="00440BFA">
              <w:rPr>
                <w:spacing w:val="-4"/>
                <w:sz w:val="24"/>
                <w:szCs w:val="24"/>
                <w:lang w:eastAsia="en-US"/>
              </w:rPr>
              <w:t>при решении профессиональных задач;</w:t>
            </w:r>
          </w:p>
        </w:tc>
        <w:tc>
          <w:tcPr>
            <w:tcW w:w="2587" w:type="dxa"/>
            <w:vMerge/>
          </w:tcPr>
          <w:p w:rsidR="00440BFA" w:rsidRPr="001953AF" w:rsidRDefault="00440BFA" w:rsidP="00D438D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1953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1953AF" w:rsidTr="00D438DE">
        <w:trPr>
          <w:trHeight w:val="336"/>
          <w:jc w:val="center"/>
        </w:trPr>
        <w:tc>
          <w:tcPr>
            <w:tcW w:w="5760" w:type="dxa"/>
            <w:shd w:val="clear" w:color="auto" w:fill="D9D9D9" w:themeFill="background1" w:themeFillShade="D9"/>
          </w:tcPr>
          <w:p w:rsidR="00440BFA" w:rsidRPr="00440BFA" w:rsidRDefault="00440BFA" w:rsidP="00D438D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40BF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587" w:type="dxa"/>
            <w:vMerge/>
            <w:vAlign w:val="center"/>
          </w:tcPr>
          <w:p w:rsidR="00440BFA" w:rsidRPr="001953AF" w:rsidRDefault="00440BFA" w:rsidP="00D438DE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1953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440BFA" w:rsidRPr="001953AF" w:rsidTr="00D438DE">
        <w:trPr>
          <w:trHeight w:val="273"/>
          <w:jc w:val="center"/>
        </w:trPr>
        <w:tc>
          <w:tcPr>
            <w:tcW w:w="5760" w:type="dxa"/>
          </w:tcPr>
          <w:p w:rsidR="00440BFA" w:rsidRPr="00440BFA" w:rsidRDefault="00440BFA" w:rsidP="00D438DE">
            <w:pPr>
              <w:ind w:right="19"/>
              <w:jc w:val="both"/>
              <w:rPr>
                <w:sz w:val="24"/>
                <w:szCs w:val="24"/>
                <w:lang w:eastAsia="en-US"/>
              </w:rPr>
            </w:pPr>
            <w:r w:rsidRPr="00440BFA">
              <w:rPr>
                <w:b/>
                <w:sz w:val="24"/>
                <w:szCs w:val="24"/>
                <w:lang w:eastAsia="en-US"/>
              </w:rPr>
              <w:t>А</w:t>
            </w:r>
            <w:r w:rsidRPr="00440BFA">
              <w:rPr>
                <w:sz w:val="24"/>
                <w:szCs w:val="24"/>
                <w:lang w:eastAsia="en-US"/>
              </w:rPr>
              <w:t>нализа данных научной и учебной литературы по анатомии и возрастной физиологии для подбора упражнений с учетом их воздействий на функциональные и двигательные возможности человека и укрепление здоровья.</w:t>
            </w:r>
          </w:p>
          <w:p w:rsidR="00440BFA" w:rsidRPr="00440BFA" w:rsidRDefault="00440BFA" w:rsidP="00D438D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0BFA">
              <w:rPr>
                <w:sz w:val="24"/>
                <w:szCs w:val="24"/>
                <w:lang w:eastAsia="en-US"/>
              </w:rPr>
              <w:t>Использования анатомической и физиологической терминологией в процессе осуществления педагогической деятельности. Трансформации знаний по анатомии и возрастной физиологии в профессиональную деятельность в соответствии с возрастными особенностями обучающихся.</w:t>
            </w:r>
          </w:p>
        </w:tc>
        <w:tc>
          <w:tcPr>
            <w:tcW w:w="2587" w:type="dxa"/>
            <w:vMerge/>
          </w:tcPr>
          <w:p w:rsidR="00440BFA" w:rsidRPr="001953AF" w:rsidRDefault="00440BFA" w:rsidP="00D438D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vAlign w:val="center"/>
          </w:tcPr>
          <w:p w:rsidR="00440BFA" w:rsidRPr="001953AF" w:rsidRDefault="00440BFA" w:rsidP="00D438D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D438DE" w:rsidRDefault="00D438DE" w:rsidP="006A50C5">
      <w:pPr>
        <w:pStyle w:val="ab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6A50C5" w:rsidRDefault="006A50C5" w:rsidP="006A50C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6A50C5" w:rsidRDefault="006A50C5" w:rsidP="006A50C5">
      <w:pPr>
        <w:shd w:val="clear" w:color="auto" w:fill="FFFFFF"/>
        <w:ind w:firstLine="709"/>
        <w:jc w:val="both"/>
        <w:rPr>
          <w:color w:val="000000"/>
          <w:spacing w:val="-1"/>
          <w:sz w:val="28"/>
          <w:szCs w:val="28"/>
        </w:rPr>
      </w:pPr>
    </w:p>
    <w:p w:rsidR="006A50C5" w:rsidRDefault="006A50C5" w:rsidP="006A50C5">
      <w:pPr>
        <w:pStyle w:val="ab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6A50C5" w:rsidRDefault="006A50C5" w:rsidP="006A50C5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 обязательной части.</w:t>
      </w:r>
      <w:r>
        <w:rPr>
          <w:b/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 1-м семестре.</w:t>
      </w:r>
    </w:p>
    <w:p w:rsidR="006A50C5" w:rsidRDefault="006A50C5" w:rsidP="006A50C5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Вид</w:t>
      </w:r>
      <w:r w:rsidR="00994118">
        <w:rPr>
          <w:color w:val="000000"/>
          <w:spacing w:val="-1"/>
          <w:sz w:val="24"/>
          <w:szCs w:val="24"/>
        </w:rPr>
        <w:t xml:space="preserve"> промежуточной аттестации: экзамен</w:t>
      </w:r>
      <w:r>
        <w:rPr>
          <w:color w:val="000000"/>
          <w:spacing w:val="-1"/>
          <w:sz w:val="24"/>
          <w:szCs w:val="24"/>
        </w:rPr>
        <w:t>.</w:t>
      </w:r>
    </w:p>
    <w:p w:rsidR="006A50C5" w:rsidRDefault="006A50C5" w:rsidP="006A50C5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6A50C5" w:rsidRDefault="006A50C5" w:rsidP="006A50C5">
      <w:pPr>
        <w:pStyle w:val="ab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6A50C5" w:rsidRDefault="006A50C5" w:rsidP="006A50C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93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42"/>
        <w:gridCol w:w="3197"/>
        <w:gridCol w:w="1329"/>
        <w:gridCol w:w="2102"/>
      </w:tblGrid>
      <w:tr w:rsidR="006A50C5" w:rsidTr="00D438DE">
        <w:trPr>
          <w:trHeight w:val="363"/>
        </w:trPr>
        <w:tc>
          <w:tcPr>
            <w:tcW w:w="593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Семестр</w:t>
            </w:r>
          </w:p>
        </w:tc>
      </w:tr>
      <w:tr w:rsidR="006A50C5" w:rsidTr="00D438DE">
        <w:trPr>
          <w:trHeight w:val="234"/>
        </w:trPr>
        <w:tc>
          <w:tcPr>
            <w:tcW w:w="12567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329" w:type="dxa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02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6A50C5" w:rsidTr="00D438DE">
        <w:trPr>
          <w:trHeight w:val="424"/>
        </w:trPr>
        <w:tc>
          <w:tcPr>
            <w:tcW w:w="593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vAlign w:val="center"/>
            <w:hideMark/>
          </w:tcPr>
          <w:p w:rsidR="006A50C5" w:rsidRDefault="006A50C5" w:rsidP="00D438DE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13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32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32</w:t>
            </w:r>
          </w:p>
        </w:tc>
      </w:tr>
      <w:tr w:rsidR="006A50C5" w:rsidTr="00D438DE">
        <w:tc>
          <w:tcPr>
            <w:tcW w:w="93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числе:</w:t>
            </w:r>
          </w:p>
        </w:tc>
      </w:tr>
      <w:tr w:rsidR="006A50C5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Лекции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6A50C5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22</w:t>
            </w:r>
          </w:p>
        </w:tc>
      </w:tr>
      <w:tr w:rsidR="006A50C5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Промежуточная аттестация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810422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+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6A50C5" w:rsidRDefault="00994118" w:rsidP="00994118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экзамен</w:t>
            </w:r>
          </w:p>
        </w:tc>
      </w:tr>
      <w:tr w:rsidR="006A50C5" w:rsidTr="00D438DE">
        <w:tc>
          <w:tcPr>
            <w:tcW w:w="593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6A50C5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Самостоятельная работа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210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40</w:t>
            </w:r>
          </w:p>
        </w:tc>
      </w:tr>
      <w:tr w:rsidR="006A50C5" w:rsidTr="00D438DE">
        <w:trPr>
          <w:trHeight w:val="418"/>
        </w:trPr>
        <w:tc>
          <w:tcPr>
            <w:tcW w:w="274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6A50C5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Общая </w:t>
            </w:r>
            <w:proofErr w:type="gramStart"/>
            <w:r>
              <w:rPr>
                <w:b/>
                <w:sz w:val="24"/>
                <w:szCs w:val="24"/>
                <w:lang w:eastAsia="en-US"/>
              </w:rPr>
              <w:t xml:space="preserve">трудоемкость:   </w:t>
            </w:r>
            <w:proofErr w:type="gramEnd"/>
          </w:p>
        </w:tc>
        <w:tc>
          <w:tcPr>
            <w:tcW w:w="31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часов                                                                                                  </w:t>
            </w:r>
          </w:p>
        </w:tc>
        <w:tc>
          <w:tcPr>
            <w:tcW w:w="13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72</w:t>
            </w:r>
          </w:p>
        </w:tc>
      </w:tr>
      <w:tr w:rsidR="006A50C5" w:rsidTr="00D438DE">
        <w:trPr>
          <w:trHeight w:val="345"/>
        </w:trPr>
        <w:tc>
          <w:tcPr>
            <w:tcW w:w="937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6A50C5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9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  <w:vAlign w:val="center"/>
            <w:hideMark/>
          </w:tcPr>
          <w:p w:rsidR="006A50C5" w:rsidRDefault="006A50C5" w:rsidP="00D438DE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proofErr w:type="gramStart"/>
            <w:r>
              <w:rPr>
                <w:b/>
                <w:sz w:val="24"/>
                <w:szCs w:val="24"/>
                <w:lang w:eastAsia="en-US"/>
              </w:rPr>
              <w:t>зачетных  единиц</w:t>
            </w:r>
            <w:proofErr w:type="gramEnd"/>
          </w:p>
        </w:tc>
        <w:tc>
          <w:tcPr>
            <w:tcW w:w="13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1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:rsidR="006A50C5" w:rsidRDefault="006A50C5" w:rsidP="006A50C5">
      <w:pPr>
        <w:jc w:val="both"/>
        <w:rPr>
          <w:i/>
          <w:color w:val="000000"/>
          <w:spacing w:val="-1"/>
          <w:sz w:val="24"/>
          <w:szCs w:val="24"/>
        </w:rPr>
      </w:pPr>
    </w:p>
    <w:p w:rsidR="006A50C5" w:rsidRDefault="006A50C5" w:rsidP="006A50C5">
      <w:pPr>
        <w:jc w:val="both"/>
        <w:rPr>
          <w:i/>
          <w:color w:val="000000"/>
          <w:spacing w:val="-1"/>
          <w:sz w:val="24"/>
          <w:szCs w:val="24"/>
        </w:rPr>
      </w:pPr>
    </w:p>
    <w:p w:rsidR="006A50C5" w:rsidRPr="00F37FBE" w:rsidRDefault="006A50C5" w:rsidP="00085757">
      <w:pPr>
        <w:pStyle w:val="ab"/>
        <w:numPr>
          <w:ilvl w:val="0"/>
          <w:numId w:val="2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F37FBE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1"/>
        <w:gridCol w:w="2007"/>
        <w:gridCol w:w="5721"/>
        <w:gridCol w:w="1134"/>
      </w:tblGrid>
      <w:tr w:rsidR="006A50C5" w:rsidTr="00D438DE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Раздел</w:t>
            </w: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Содержание раздела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Всего</w:t>
            </w:r>
          </w:p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часов</w:t>
            </w:r>
          </w:p>
        </w:tc>
      </w:tr>
      <w:tr w:rsidR="006A50C5" w:rsidTr="00D438DE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0C5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опорно-двигательного аппарата</w:t>
            </w:r>
          </w:p>
          <w:p w:rsidR="006A50C5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Введение в предмет. Уровни организации живого организма. </w:t>
            </w:r>
          </w:p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Общие закономерности роста и развития организма. Анатомия и физиология костной системы. Соединения костей. Анатомия и биомеханика </w:t>
            </w:r>
            <w:proofErr w:type="spellStart"/>
            <w:r>
              <w:rPr>
                <w:sz w:val="24"/>
                <w:szCs w:val="24"/>
                <w:lang w:eastAsia="en-US"/>
              </w:rPr>
              <w:t>суставов.Общая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 функциональная миология</w:t>
            </w:r>
          </w:p>
          <w:p w:rsidR="006A50C5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Возрастные особенности опорно-двигательного аппарата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tabs>
                <w:tab w:val="right" w:leader="underscore" w:pos="9356"/>
              </w:tabs>
              <w:spacing w:line="256" w:lineRule="auto"/>
              <w:jc w:val="center"/>
              <w:rPr>
                <w:spacing w:val="-4"/>
                <w:sz w:val="24"/>
                <w:szCs w:val="24"/>
                <w:lang w:eastAsia="en-US"/>
              </w:rPr>
            </w:pPr>
            <w:r>
              <w:rPr>
                <w:spacing w:val="-4"/>
                <w:sz w:val="24"/>
                <w:szCs w:val="24"/>
                <w:lang w:eastAsia="en-US"/>
              </w:rPr>
              <w:t>36</w:t>
            </w:r>
          </w:p>
        </w:tc>
      </w:tr>
      <w:tr w:rsidR="006A50C5" w:rsidTr="00D438DE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0C5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систем обеспечения и регуляции организма</w:t>
            </w:r>
          </w:p>
          <w:p w:rsidR="006A50C5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Анатомия и возрастная морфология внутренних органов и желез внутренней секреции. Анатомия и возрастная морфология сердечно-сосудистой и иммунной систем. Анатомия и возрастная физиология нервной системы и органов чувств. Возрастные особенности систем обеспечения и регуляции организма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pacing w:val="-4"/>
                <w:sz w:val="24"/>
                <w:szCs w:val="24"/>
                <w:lang w:eastAsia="en-US"/>
              </w:rPr>
            </w:pPr>
            <w:r>
              <w:rPr>
                <w:spacing w:val="-4"/>
                <w:sz w:val="24"/>
                <w:szCs w:val="24"/>
                <w:lang w:eastAsia="en-US"/>
              </w:rPr>
              <w:t>36</w:t>
            </w:r>
          </w:p>
        </w:tc>
      </w:tr>
      <w:tr w:rsidR="006A50C5" w:rsidTr="00D438DE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>
              <w:rPr>
                <w:spacing w:val="-4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5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50C5" w:rsidRDefault="006A50C5" w:rsidP="00D438DE">
            <w:pPr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pacing w:val="-4"/>
                <w:sz w:val="24"/>
                <w:szCs w:val="24"/>
                <w:lang w:eastAsia="en-US"/>
              </w:rPr>
            </w:pPr>
            <w:r>
              <w:rPr>
                <w:spacing w:val="-4"/>
                <w:sz w:val="24"/>
                <w:szCs w:val="24"/>
                <w:lang w:eastAsia="en-US"/>
              </w:rPr>
              <w:t>72</w:t>
            </w:r>
          </w:p>
        </w:tc>
      </w:tr>
    </w:tbl>
    <w:p w:rsidR="006A50C5" w:rsidRDefault="006A50C5" w:rsidP="006A50C5">
      <w:pPr>
        <w:jc w:val="both"/>
        <w:rPr>
          <w:b/>
          <w:sz w:val="24"/>
          <w:szCs w:val="24"/>
        </w:rPr>
      </w:pPr>
    </w:p>
    <w:p w:rsidR="006A50C5" w:rsidRDefault="00F37FBE" w:rsidP="006A50C5">
      <w:pPr>
        <w:pStyle w:val="ab"/>
        <w:numPr>
          <w:ilvl w:val="0"/>
          <w:numId w:val="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6A50C5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6A50C5">
        <w:rPr>
          <w:b/>
          <w:sz w:val="24"/>
          <w:szCs w:val="24"/>
        </w:rPr>
        <w:t>: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810422" w:rsidRPr="006038AC" w:rsidTr="0099411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810422" w:rsidRDefault="00810422" w:rsidP="00810422">
            <w:pPr>
              <w:pStyle w:val="ab"/>
              <w:numPr>
                <w:ilvl w:val="0"/>
                <w:numId w:val="2"/>
              </w:numPr>
              <w:jc w:val="both"/>
              <w:rPr>
                <w:sz w:val="24"/>
                <w:szCs w:val="24"/>
              </w:rPr>
            </w:pPr>
            <w:r w:rsidRPr="00810422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 w:rsidRPr="006038AC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 w:rsidRPr="006038A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 w:rsidRPr="006038AC">
              <w:rPr>
                <w:sz w:val="24"/>
                <w:szCs w:val="24"/>
              </w:rPr>
              <w:t>Всего</w:t>
            </w:r>
          </w:p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 w:rsidRPr="006038AC">
              <w:rPr>
                <w:sz w:val="24"/>
                <w:szCs w:val="24"/>
              </w:rPr>
              <w:t>часов</w:t>
            </w:r>
          </w:p>
        </w:tc>
      </w:tr>
      <w:tr w:rsidR="00810422" w:rsidRPr="006038AC" w:rsidTr="0099411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0422" w:rsidRPr="006038AC" w:rsidRDefault="00810422" w:rsidP="00994118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0422" w:rsidRPr="006038AC" w:rsidRDefault="00810422" w:rsidP="00994118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 w:rsidRPr="006038AC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 w:rsidRPr="006038AC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 w:rsidRPr="006038AC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0422" w:rsidRPr="006038AC" w:rsidRDefault="00810422" w:rsidP="00994118">
            <w:pPr>
              <w:rPr>
                <w:sz w:val="24"/>
                <w:szCs w:val="24"/>
              </w:rPr>
            </w:pPr>
          </w:p>
        </w:tc>
      </w:tr>
      <w:tr w:rsidR="00810422" w:rsidRPr="006038AC" w:rsidTr="009941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22" w:rsidRPr="006038AC" w:rsidRDefault="00810422" w:rsidP="00810422">
            <w:pPr>
              <w:jc w:val="both"/>
              <w:rPr>
                <w:sz w:val="24"/>
                <w:szCs w:val="24"/>
              </w:rPr>
            </w:pPr>
            <w:r w:rsidRPr="006038AC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22" w:rsidRDefault="00810422" w:rsidP="00F37FB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опорно-двигательного аппарата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8104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8104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8104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8104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810422" w:rsidRPr="006038AC" w:rsidTr="009941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22" w:rsidRPr="006038AC" w:rsidRDefault="00810422" w:rsidP="00810422">
            <w:pPr>
              <w:jc w:val="both"/>
              <w:rPr>
                <w:sz w:val="24"/>
                <w:szCs w:val="24"/>
              </w:rPr>
            </w:pPr>
            <w:r w:rsidRPr="006038AC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22" w:rsidRDefault="00810422" w:rsidP="00F37FBE">
            <w:pPr>
              <w:spacing w:line="256" w:lineRule="auto"/>
              <w:rPr>
                <w:spacing w:val="-4"/>
                <w:sz w:val="24"/>
                <w:szCs w:val="24"/>
                <w:lang w:eastAsia="en-US"/>
              </w:rPr>
            </w:pPr>
            <w:r>
              <w:rPr>
                <w:spacing w:val="-4"/>
                <w:sz w:val="24"/>
                <w:szCs w:val="24"/>
                <w:lang w:eastAsia="en-US"/>
              </w:rPr>
              <w:t>Анатомия и возрастная физиология систем обеспечения и регуляции организма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8104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8104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8104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8104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810422" w:rsidRPr="006038AC" w:rsidTr="009941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422" w:rsidRPr="006038AC" w:rsidRDefault="00810422" w:rsidP="009941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994118">
            <w:pPr>
              <w:ind w:right="19"/>
              <w:rPr>
                <w:bCs/>
                <w:sz w:val="24"/>
                <w:szCs w:val="24"/>
              </w:rPr>
            </w:pPr>
            <w:r w:rsidRPr="006038AC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22" w:rsidRPr="006038AC" w:rsidRDefault="00810422" w:rsidP="00994118">
            <w:pPr>
              <w:jc w:val="center"/>
              <w:rPr>
                <w:sz w:val="24"/>
                <w:szCs w:val="24"/>
              </w:rPr>
            </w:pPr>
            <w:r w:rsidRPr="006038AC">
              <w:rPr>
                <w:sz w:val="24"/>
                <w:szCs w:val="24"/>
              </w:rPr>
              <w:t>72</w:t>
            </w:r>
          </w:p>
        </w:tc>
      </w:tr>
    </w:tbl>
    <w:p w:rsidR="006A50C5" w:rsidRDefault="006A50C5" w:rsidP="006A50C5">
      <w:pPr>
        <w:jc w:val="center"/>
        <w:rPr>
          <w:sz w:val="24"/>
          <w:szCs w:val="24"/>
        </w:rPr>
      </w:pPr>
    </w:p>
    <w:p w:rsidR="006A50C5" w:rsidRDefault="006A50C5" w:rsidP="006A50C5">
      <w:pPr>
        <w:pStyle w:val="ab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b/>
          <w:caps/>
          <w:color w:val="000000"/>
          <w:spacing w:val="-1"/>
          <w:sz w:val="24"/>
          <w:szCs w:val="24"/>
        </w:rPr>
        <w:t xml:space="preserve">, </w:t>
      </w:r>
      <w:r>
        <w:rPr>
          <w:b/>
          <w:sz w:val="24"/>
          <w:szCs w:val="24"/>
        </w:rPr>
        <w:t>необходимый для освоения дисциплины:</w:t>
      </w:r>
    </w:p>
    <w:p w:rsidR="006A50C5" w:rsidRDefault="006A50C5" w:rsidP="006A50C5">
      <w:pPr>
        <w:spacing w:after="120"/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6.1. Основная литература.</w:t>
      </w:r>
    </w:p>
    <w:tbl>
      <w:tblPr>
        <w:tblW w:w="9522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48"/>
        <w:gridCol w:w="6957"/>
        <w:gridCol w:w="1025"/>
        <w:gridCol w:w="992"/>
      </w:tblGrid>
      <w:tr w:rsidR="006A50C5" w:rsidTr="00D438DE">
        <w:trPr>
          <w:trHeight w:val="90"/>
        </w:trPr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№ п/п</w:t>
            </w:r>
          </w:p>
        </w:tc>
        <w:tc>
          <w:tcPr>
            <w:tcW w:w="695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Наименование издания</w:t>
            </w:r>
          </w:p>
        </w:tc>
        <w:tc>
          <w:tcPr>
            <w:tcW w:w="20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Кол-во экземпляров</w:t>
            </w:r>
          </w:p>
        </w:tc>
      </w:tr>
      <w:tr w:rsidR="006A50C5" w:rsidTr="00D438DE">
        <w:trPr>
          <w:trHeight w:val="90"/>
        </w:trPr>
        <w:tc>
          <w:tcPr>
            <w:tcW w:w="54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A50C5" w:rsidRDefault="006A50C5" w:rsidP="00D438DE">
            <w:pPr>
              <w:spacing w:line="256" w:lineRule="auto"/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A50C5" w:rsidRDefault="006A50C5" w:rsidP="00D438D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на кафедре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 xml:space="preserve">Лысов П. К. Анатомия человека (с основами спортивной морфологии) В 2 т.: учебник Т 1 / П. К. Лысов, М. Р.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. – 2-е изд.,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proofErr w:type="gramStart"/>
            <w:r w:rsidRPr="00F37FBE">
              <w:rPr>
                <w:rFonts w:ascii="Times New Roman" w:hAnsi="Times New Roman"/>
                <w:lang w:eastAsia="en-US"/>
              </w:rPr>
              <w:t>. и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доп.. - М., 2015. – 234 с.: ил.- (Высшее образование. Бакалавриат.) Т.1. – ISBN 978-5-4468-1116-8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bCs/>
                <w:lang w:eastAsia="en-US"/>
              </w:rPr>
              <w:t xml:space="preserve">Лысов, П. К. </w:t>
            </w:r>
            <w:r w:rsidRPr="00F37FBE">
              <w:rPr>
                <w:rFonts w:ascii="Times New Roman" w:hAnsi="Times New Roman"/>
                <w:lang w:eastAsia="en-US"/>
              </w:rPr>
              <w:t xml:space="preserve">Анатомия человека с основами спортивной морфологии. В 2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учебник. Т. 1 / П. К. Лысов, М. Р.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. - 2-е изд.,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proofErr w:type="gramStart"/>
            <w:r w:rsidRPr="00F37FBE">
              <w:rPr>
                <w:rFonts w:ascii="Times New Roman" w:hAnsi="Times New Roman"/>
                <w:lang w:eastAsia="en-US"/>
              </w:rPr>
              <w:t>. и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доп. - Москва, 2015. - ил. - Текст : электронный // Электронно-библиотечная система ЭЛМАРК (МГАФК) : [сайт]. — </w:t>
            </w:r>
            <w:hyperlink r:id="rId5" w:history="1">
              <w:r w:rsidRPr="00F37FBE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F37FBE">
              <w:rPr>
                <w:rFonts w:ascii="Times New Roman" w:hAnsi="Times New Roman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 xml:space="preserve">Лысов П. К. Анатомия человека (с основами спортивной морфологии). В 2 –х т.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Учебник  Т.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2/ П. К. Лысов, М. Р.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. - 2-е изд.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proofErr w:type="gramStart"/>
            <w:r w:rsidRPr="00F37FBE">
              <w:rPr>
                <w:rFonts w:ascii="Times New Roman" w:hAnsi="Times New Roman"/>
                <w:lang w:eastAsia="en-US"/>
              </w:rPr>
              <w:t>. и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доп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>; н. - М. : Академия, 2015. – 287 с.: ил.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-(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Высшее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обоазование.Бакалавриат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>). – Т.2 – ISBN 978-5-4468-1117-5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 xml:space="preserve">Лысов, П. К. Анатомия человека с основами спортивной морфологии. В 2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учебник. Т. 2 / П. К. Лысов, М. Р.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. - 2-е изд.,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перераб</w:t>
            </w:r>
            <w:proofErr w:type="spellEnd"/>
            <w:proofErr w:type="gramStart"/>
            <w:r w:rsidRPr="00F37FBE">
              <w:rPr>
                <w:rFonts w:ascii="Times New Roman" w:hAnsi="Times New Roman"/>
                <w:lang w:eastAsia="en-US"/>
              </w:rPr>
              <w:t>. и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доп. - Москва, 2015. - ил. - Текст : электронный // Электронно-библиотечная система ЭЛМАРК (МГАФК) : [сайт]. — </w:t>
            </w:r>
            <w:hyperlink r:id="rId6" w:history="1">
              <w:r w:rsidRPr="00F37FBE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F37FBE">
              <w:rPr>
                <w:rFonts w:ascii="Times New Roman" w:hAnsi="Times New Roman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spacing w:before="100" w:beforeAutospacing="1" w:after="100" w:afterAutospacing="1"/>
              <w:rPr>
                <w:bCs/>
                <w:sz w:val="24"/>
                <w:szCs w:val="24"/>
                <w:lang w:eastAsia="en-US"/>
              </w:rPr>
            </w:pPr>
            <w:r w:rsidRPr="00F37FBE">
              <w:rPr>
                <w:bCs/>
                <w:sz w:val="24"/>
                <w:szCs w:val="24"/>
                <w:lang w:eastAsia="en-US"/>
              </w:rPr>
              <w:t>Иваницкий, М.Ф. Анатомия человека (с основами динамической и спортивной морфологии</w:t>
            </w:r>
            <w:proofErr w:type="gramStart"/>
            <w:r w:rsidRPr="00F37FBE">
              <w:rPr>
                <w:bCs/>
                <w:sz w:val="24"/>
                <w:szCs w:val="24"/>
                <w:lang w:eastAsia="en-US"/>
              </w:rPr>
              <w:t>) :</w:t>
            </w:r>
            <w:proofErr w:type="gramEnd"/>
            <w:r w:rsidRPr="00F37FBE">
              <w:rPr>
                <w:bCs/>
                <w:sz w:val="24"/>
                <w:szCs w:val="24"/>
                <w:lang w:eastAsia="en-US"/>
              </w:rPr>
              <w:t xml:space="preserve"> учебник / М.Ф. Иваницкий. — 14-е изд. — </w:t>
            </w:r>
            <w:proofErr w:type="gramStart"/>
            <w:r w:rsidRPr="00F37FBE">
              <w:rPr>
                <w:bCs/>
                <w:sz w:val="24"/>
                <w:szCs w:val="24"/>
                <w:lang w:eastAsia="en-US"/>
              </w:rPr>
              <w:t>Москва :</w:t>
            </w:r>
            <w:proofErr w:type="gramEnd"/>
            <w:r w:rsidRPr="00F37FBE">
              <w:rPr>
                <w:bCs/>
                <w:sz w:val="24"/>
                <w:szCs w:val="24"/>
                <w:lang w:eastAsia="en-US"/>
              </w:rPr>
              <w:t xml:space="preserve"> Спорт-Человек, 2018. — 624 с. — ISBN 978-5-9500179-2-6. — </w:t>
            </w:r>
            <w:proofErr w:type="gramStart"/>
            <w:r w:rsidRPr="00F37FBE">
              <w:rPr>
                <w:bCs/>
                <w:sz w:val="24"/>
                <w:szCs w:val="24"/>
                <w:lang w:eastAsia="en-US"/>
              </w:rPr>
              <w:t>Текст :</w:t>
            </w:r>
            <w:proofErr w:type="gramEnd"/>
            <w:r w:rsidRPr="00F37FBE">
              <w:rPr>
                <w:bCs/>
                <w:sz w:val="24"/>
                <w:szCs w:val="24"/>
                <w:lang w:eastAsia="en-US"/>
              </w:rPr>
              <w:t xml:space="preserve"> электронный // Лань : электронно-библиотечная система. — URL: </w:t>
            </w:r>
            <w:hyperlink r:id="rId7" w:history="1">
              <w:r w:rsidRPr="00F37FBE">
                <w:rPr>
                  <w:rStyle w:val="af1"/>
                  <w:rFonts w:eastAsiaTheme="minorEastAsia"/>
                  <w:bCs/>
                  <w:sz w:val="24"/>
                  <w:szCs w:val="24"/>
                  <w:lang w:eastAsia="en-US"/>
                </w:rPr>
                <w:t>https://e.lanbook.com/book/104014</w:t>
              </w:r>
            </w:hyperlink>
            <w:r w:rsidRPr="00F37FBE">
              <w:rPr>
                <w:bCs/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bCs/>
                <w:sz w:val="24"/>
                <w:szCs w:val="24"/>
                <w:lang w:eastAsia="en-US"/>
              </w:rPr>
              <w:t>авториз</w:t>
            </w:r>
            <w:proofErr w:type="spellEnd"/>
            <w:r w:rsidRPr="00F37FBE">
              <w:rPr>
                <w:bCs/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spacing w:before="100" w:beforeAutospacing="1" w:after="100" w:afterAutospacing="1"/>
              <w:rPr>
                <w:bCs/>
                <w:sz w:val="24"/>
                <w:szCs w:val="24"/>
                <w:lang w:eastAsia="en-US"/>
              </w:rPr>
            </w:pPr>
            <w:r w:rsidRPr="00F37FBE">
              <w:rPr>
                <w:bCs/>
                <w:sz w:val="24"/>
                <w:szCs w:val="24"/>
                <w:lang w:eastAsia="en-US"/>
              </w:rPr>
              <w:t xml:space="preserve">Иваницкий М.Ф. Анатомия человека: учебник для высших учебных заведений физической культуры/ </w:t>
            </w:r>
            <w:proofErr w:type="spellStart"/>
            <w:r w:rsidRPr="00F37FBE">
              <w:rPr>
                <w:bCs/>
                <w:sz w:val="24"/>
                <w:szCs w:val="24"/>
                <w:lang w:eastAsia="en-US"/>
              </w:rPr>
              <w:t>М.Ф.Иваницкий</w:t>
            </w:r>
            <w:proofErr w:type="spellEnd"/>
            <w:r w:rsidRPr="00F37FBE">
              <w:rPr>
                <w:bCs/>
                <w:sz w:val="24"/>
                <w:szCs w:val="24"/>
                <w:lang w:eastAsia="en-US"/>
              </w:rPr>
              <w:t xml:space="preserve">; под ред. </w:t>
            </w:r>
            <w:proofErr w:type="spellStart"/>
            <w:r w:rsidRPr="00F37FBE">
              <w:rPr>
                <w:bCs/>
                <w:sz w:val="24"/>
                <w:szCs w:val="24"/>
                <w:lang w:eastAsia="en-US"/>
              </w:rPr>
              <w:t>Б.А.Никитюка</w:t>
            </w:r>
            <w:proofErr w:type="spellEnd"/>
            <w:r w:rsidRPr="00F37FBE"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F37FBE">
              <w:rPr>
                <w:bCs/>
                <w:sz w:val="24"/>
                <w:szCs w:val="24"/>
                <w:lang w:eastAsia="en-US"/>
              </w:rPr>
              <w:t>А.А.Гладышевой</w:t>
            </w:r>
            <w:proofErr w:type="spellEnd"/>
            <w:r w:rsidRPr="00F37FBE"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F37FBE">
              <w:rPr>
                <w:bCs/>
                <w:sz w:val="24"/>
                <w:szCs w:val="24"/>
                <w:lang w:eastAsia="en-US"/>
              </w:rPr>
              <w:t>Ф.В.Судзиловского</w:t>
            </w:r>
            <w:proofErr w:type="spellEnd"/>
            <w:r w:rsidRPr="00F37FBE">
              <w:rPr>
                <w:bCs/>
                <w:sz w:val="24"/>
                <w:szCs w:val="24"/>
                <w:lang w:eastAsia="en-US"/>
              </w:rPr>
              <w:t xml:space="preserve">- Изд. 14-е.- М.: </w:t>
            </w:r>
            <w:proofErr w:type="spellStart"/>
            <w:r w:rsidRPr="00F37FBE">
              <w:rPr>
                <w:bCs/>
                <w:sz w:val="24"/>
                <w:szCs w:val="24"/>
                <w:lang w:eastAsia="en-US"/>
              </w:rPr>
              <w:t>Сполрт</w:t>
            </w:r>
            <w:proofErr w:type="spellEnd"/>
            <w:r w:rsidRPr="00F37FBE">
              <w:rPr>
                <w:bCs/>
                <w:sz w:val="24"/>
                <w:szCs w:val="24"/>
                <w:lang w:eastAsia="en-US"/>
              </w:rPr>
              <w:t xml:space="preserve">, </w:t>
            </w:r>
            <w:proofErr w:type="gramStart"/>
            <w:r w:rsidRPr="00F37FBE">
              <w:rPr>
                <w:bCs/>
                <w:sz w:val="24"/>
                <w:szCs w:val="24"/>
                <w:lang w:eastAsia="en-US"/>
              </w:rPr>
              <w:t>2018.-</w:t>
            </w:r>
            <w:proofErr w:type="gramEnd"/>
            <w:r w:rsidRPr="00F37FBE">
              <w:rPr>
                <w:bCs/>
                <w:sz w:val="24"/>
                <w:szCs w:val="24"/>
                <w:lang w:eastAsia="en-US"/>
              </w:rPr>
              <w:t xml:space="preserve"> 623 с.: ил- ISBN 978=5=9500179-2-6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spacing w:before="100" w:beforeAutospacing="1" w:after="100" w:afterAutospacing="1"/>
              <w:rPr>
                <w:sz w:val="24"/>
                <w:szCs w:val="24"/>
                <w:lang w:eastAsia="en-US"/>
              </w:rPr>
            </w:pPr>
            <w:proofErr w:type="spellStart"/>
            <w:r w:rsidRPr="00F37FBE"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 w:rsidRPr="00F37FBE"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 w:rsidRPr="00F37FBE">
              <w:rPr>
                <w:sz w:val="24"/>
                <w:szCs w:val="24"/>
                <w:lang w:eastAsia="en-US"/>
              </w:rPr>
              <w:t xml:space="preserve">Возрастная морфология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человека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учебно-методическое пособие / М. С.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 ; НГУ им. П. Ф. Лесгафта. - Санкт-Петербург, 2012.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с. 187-188.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spacing w:before="100" w:beforeAutospacing="1" w:after="100" w:afterAutospacing="1"/>
              <w:rPr>
                <w:sz w:val="24"/>
                <w:szCs w:val="24"/>
                <w:lang w:eastAsia="en-US"/>
              </w:rPr>
            </w:pPr>
            <w:proofErr w:type="spellStart"/>
            <w:r w:rsidRPr="00F37FBE">
              <w:rPr>
                <w:bCs/>
                <w:sz w:val="24"/>
                <w:szCs w:val="24"/>
                <w:lang w:eastAsia="en-US"/>
              </w:rPr>
              <w:t>Страдина</w:t>
            </w:r>
            <w:proofErr w:type="spellEnd"/>
            <w:r w:rsidRPr="00F37FBE">
              <w:rPr>
                <w:bCs/>
                <w:sz w:val="24"/>
                <w:szCs w:val="24"/>
                <w:lang w:eastAsia="en-US"/>
              </w:rPr>
              <w:t xml:space="preserve">, М. С. </w:t>
            </w:r>
            <w:r w:rsidRPr="00F37FBE">
              <w:rPr>
                <w:sz w:val="24"/>
                <w:szCs w:val="24"/>
                <w:lang w:eastAsia="en-US"/>
              </w:rPr>
              <w:t xml:space="preserve">Возрастная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морфология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учебно-методическое пособие / М. С.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Страдина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- Санкт-Петербург, 2005.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с. 205-207.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9.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spacing w:before="100" w:beforeAutospacing="1" w:after="100" w:afterAutospacing="1"/>
              <w:rPr>
                <w:sz w:val="24"/>
                <w:szCs w:val="24"/>
                <w:lang w:eastAsia="en-US"/>
              </w:rPr>
            </w:pPr>
            <w:proofErr w:type="spellStart"/>
            <w:r w:rsidRPr="00F37FBE">
              <w:rPr>
                <w:bCs/>
                <w:sz w:val="24"/>
                <w:szCs w:val="24"/>
                <w:lang w:eastAsia="en-US"/>
              </w:rPr>
              <w:t>Солодков</w:t>
            </w:r>
            <w:proofErr w:type="spellEnd"/>
            <w:r w:rsidRPr="00F37FBE">
              <w:rPr>
                <w:bCs/>
                <w:sz w:val="24"/>
                <w:szCs w:val="24"/>
                <w:lang w:eastAsia="en-US"/>
              </w:rPr>
              <w:t xml:space="preserve">, А. С. </w:t>
            </w:r>
            <w:r w:rsidRPr="00F37FBE">
              <w:rPr>
                <w:sz w:val="24"/>
                <w:szCs w:val="24"/>
                <w:lang w:eastAsia="en-US"/>
              </w:rPr>
              <w:t xml:space="preserve">Возрастная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физиология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учебное пособие / А. С.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Солодков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, Е. Б. Сологуб ;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- Санкт-Петербург, 2001.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с. 187. - ISBN 5-7065-0435-0.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пользователей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доп</w:t>
            </w:r>
            <w:proofErr w:type="spellEnd"/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10.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spacing w:before="100" w:beforeAutospacing="1" w:after="100" w:afterAutospacing="1"/>
              <w:rPr>
                <w:sz w:val="24"/>
                <w:szCs w:val="24"/>
                <w:lang w:eastAsia="en-US"/>
              </w:rPr>
            </w:pPr>
            <w:r w:rsidRPr="00F37FBE">
              <w:rPr>
                <w:bCs/>
                <w:sz w:val="24"/>
                <w:szCs w:val="24"/>
                <w:lang w:eastAsia="en-US"/>
              </w:rPr>
              <w:t xml:space="preserve">Беленко, И. С. </w:t>
            </w:r>
            <w:r w:rsidRPr="00F37FBE">
              <w:rPr>
                <w:sz w:val="24"/>
                <w:szCs w:val="24"/>
                <w:lang w:eastAsia="en-US"/>
              </w:rPr>
              <w:t xml:space="preserve">Анатомо-физиологические особенности человека в возрастном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аспекте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учебно-методическое пособие / И. С. Беленко ; НГУФК им. П. Ф. Лесгафта. - Санкт-Петербург, 2012. - ил.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с. 175.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11.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spacing w:before="100" w:beforeAutospacing="1" w:after="100" w:afterAutospacing="1"/>
              <w:rPr>
                <w:sz w:val="24"/>
                <w:szCs w:val="24"/>
                <w:lang w:eastAsia="en-US"/>
              </w:rPr>
            </w:pPr>
            <w:proofErr w:type="spellStart"/>
            <w:r w:rsidRPr="00F37FBE">
              <w:rPr>
                <w:bCs/>
                <w:sz w:val="24"/>
                <w:szCs w:val="24"/>
                <w:lang w:eastAsia="en-US"/>
              </w:rPr>
              <w:t>Красноруцкая</w:t>
            </w:r>
            <w:proofErr w:type="spellEnd"/>
            <w:r w:rsidRPr="00F37FBE">
              <w:rPr>
                <w:bCs/>
                <w:sz w:val="24"/>
                <w:szCs w:val="24"/>
                <w:lang w:eastAsia="en-US"/>
              </w:rPr>
              <w:t xml:space="preserve">, И. С. </w:t>
            </w:r>
            <w:r w:rsidRPr="00F37FBE">
              <w:rPr>
                <w:sz w:val="24"/>
                <w:szCs w:val="24"/>
                <w:lang w:eastAsia="en-US"/>
              </w:rPr>
              <w:t xml:space="preserve">Возрастные особенности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человека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учебное пособие / И. С.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Красноруцкая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 ; НГУФК им. П. Ф. Лесгафта. - Санкт-Петербург, 2014. - ил.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с. 141-142.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http://lib.mgafk.ru (дата обращения: 28.01.2020).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12.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spacing w:before="100" w:beforeAutospacing="1" w:after="100" w:afterAutospacing="1"/>
              <w:rPr>
                <w:sz w:val="24"/>
                <w:szCs w:val="24"/>
                <w:lang w:eastAsia="en-US"/>
              </w:rPr>
            </w:pPr>
            <w:r w:rsidRPr="00F37FBE">
              <w:rPr>
                <w:bCs/>
                <w:sz w:val="24"/>
                <w:szCs w:val="24"/>
                <w:lang w:eastAsia="en-US"/>
              </w:rPr>
              <w:t xml:space="preserve">Челноков, А. А. </w:t>
            </w:r>
            <w:r w:rsidRPr="00F37FBE">
              <w:rPr>
                <w:sz w:val="24"/>
                <w:szCs w:val="24"/>
                <w:lang w:eastAsia="en-US"/>
              </w:rPr>
              <w:t xml:space="preserve">Возрастная анатомия, физиология и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гигиена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учебное пособие для бакалавров / А. А. Челноков, И. Н.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Бучацкая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ВлГАФК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- Великие Луки, 2015. - 148 с.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Библиогр.: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с. 146-148.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13.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rPr>
                <w:sz w:val="24"/>
                <w:szCs w:val="24"/>
                <w:lang w:eastAsia="en-US"/>
              </w:rPr>
            </w:pPr>
            <w:r w:rsidRPr="00F37FBE">
              <w:rPr>
                <w:sz w:val="24"/>
                <w:szCs w:val="24"/>
                <w:lang w:eastAsia="en-US"/>
              </w:rPr>
              <w:t xml:space="preserve">Возрастная анатомия, физиология и школьная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гигиена 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учебное пособие / Н. Ф. Лысова, Р. И.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Айзман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, Я. Л. Завьялова, В. М.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Ширшова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—  Новосибирск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: Сибирское университетское издательство, 2017. — 398 c. — ISBN 978-5-379-02027-9. —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http://www.iprbookshop.ru/65272.html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14.</w:t>
            </w:r>
          </w:p>
        </w:tc>
        <w:tc>
          <w:tcPr>
            <w:tcW w:w="6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rPr>
                <w:sz w:val="24"/>
                <w:szCs w:val="24"/>
                <w:lang w:eastAsia="en-US"/>
              </w:rPr>
            </w:pPr>
            <w:r w:rsidRPr="00F37FBE">
              <w:rPr>
                <w:sz w:val="24"/>
                <w:szCs w:val="24"/>
                <w:lang w:eastAsia="en-US"/>
              </w:rPr>
              <w:t xml:space="preserve">Иваницкий, М. Ф. Анатомия человека (с основами динамической и спортивной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морфологии) 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учебник для институтов физической культуры / М. Ф. Иваницкий ; под редакцией Б. А. Никитюк, А. А. Гладышева, Ф. В.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Судзиловский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— 14-е изд.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—  Москва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: Издательство «Спорт», Человек, 2018. — 624 c. — ISBN 978-5-9500179-2-6. —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http://www.iprbookshop.ru/74290.html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</w:tbl>
    <w:p w:rsidR="006A50C5" w:rsidRDefault="006A50C5" w:rsidP="006A50C5">
      <w:pPr>
        <w:ind w:left="360"/>
        <w:jc w:val="both"/>
        <w:rPr>
          <w:rFonts w:cs="Tahoma"/>
          <w:b/>
          <w:sz w:val="24"/>
          <w:szCs w:val="24"/>
        </w:rPr>
      </w:pPr>
    </w:p>
    <w:p w:rsidR="006A50C5" w:rsidRDefault="006A50C5" w:rsidP="006A50C5">
      <w:pPr>
        <w:ind w:firstLine="709"/>
        <w:jc w:val="both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 xml:space="preserve">    6.2. Дополнительная литература.</w:t>
      </w:r>
    </w:p>
    <w:p w:rsidR="006A50C5" w:rsidRDefault="006A50C5" w:rsidP="006A50C5">
      <w:pPr>
        <w:ind w:firstLine="709"/>
        <w:jc w:val="both"/>
        <w:rPr>
          <w:rFonts w:cs="Tahoma"/>
          <w:b/>
          <w:sz w:val="24"/>
          <w:szCs w:val="24"/>
        </w:rPr>
      </w:pPr>
    </w:p>
    <w:tbl>
      <w:tblPr>
        <w:tblW w:w="9574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3"/>
        <w:gridCol w:w="6952"/>
        <w:gridCol w:w="978"/>
        <w:gridCol w:w="1091"/>
      </w:tblGrid>
      <w:tr w:rsidR="006A50C5" w:rsidTr="00D438DE">
        <w:trPr>
          <w:trHeight w:val="90"/>
        </w:trPr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№ п/п</w:t>
            </w:r>
          </w:p>
        </w:tc>
        <w:tc>
          <w:tcPr>
            <w:tcW w:w="695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Наименование издания</w:t>
            </w:r>
          </w:p>
        </w:tc>
        <w:tc>
          <w:tcPr>
            <w:tcW w:w="20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Кол-во экземпляров</w:t>
            </w:r>
          </w:p>
        </w:tc>
      </w:tr>
      <w:tr w:rsidR="006A50C5" w:rsidTr="00D438DE">
        <w:trPr>
          <w:trHeight w:val="90"/>
        </w:trPr>
        <w:tc>
          <w:tcPr>
            <w:tcW w:w="55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A50C5" w:rsidRDefault="006A50C5" w:rsidP="00D438DE">
            <w:pPr>
              <w:spacing w:line="256" w:lineRule="auto"/>
              <w:rPr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A50C5" w:rsidRDefault="006A50C5" w:rsidP="00D438D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на кафедре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spacing w:before="100" w:beforeAutospacing="1" w:after="100" w:afterAutospacing="1"/>
              <w:rPr>
                <w:sz w:val="24"/>
                <w:szCs w:val="24"/>
                <w:lang w:eastAsia="en-US"/>
              </w:rPr>
            </w:pPr>
            <w:r w:rsidRPr="00F37FBE"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 w:rsidRPr="00F37FBE">
              <w:rPr>
                <w:sz w:val="24"/>
                <w:szCs w:val="24"/>
                <w:lang w:eastAsia="en-US"/>
              </w:rPr>
              <w:t>Анатомия (с основами спортивной морфологии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)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учебник для студентов вузов в 2 т. Т. 1 / П. К. Лысов, М. Р.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Сапин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-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Академия, 2010. - 247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с.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ил. - (Высшее профессиональное образование). - ISBN 978-5-7695-5955-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6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501.94. - Текст (визуальный) : непосредственный. 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>Лысов, П. К. Анатомия (с основами спортивной морфологии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учебник для студентов вузов в 2 т. Т. 2 / П. К. Лысов, М. Р.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Сапин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. </w:t>
            </w:r>
            <w:r w:rsidRPr="00F37FBE">
              <w:rPr>
                <w:rFonts w:ascii="Times New Roman" w:hAnsi="Times New Roman"/>
                <w:lang w:eastAsia="en-US"/>
              </w:rPr>
              <w:lastRenderedPageBreak/>
              <w:t xml:space="preserve">-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Москва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Академия, 2010. - 320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ил. - (Высшее профессиональное образование). - ISBN 978-5-7695-6054-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5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611.04. - Текст (визуальный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val="en-US" w:eastAsia="en-US"/>
              </w:rPr>
            </w:pPr>
            <w:r>
              <w:rPr>
                <w:rFonts w:ascii="Times New Roman" w:hAnsi="Times New Roman"/>
                <w:lang w:val="en-US" w:eastAsia="en-US"/>
              </w:rPr>
              <w:t>2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3.</w:t>
            </w:r>
          </w:p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учебное пособие. Ч. 1 / П. К. Лысов, Т. И.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. - М., 2005. - 75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ил. - ISBN 5-900871-73-8 : 21.80. 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396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учебное пособие. Ч. 1 / П. К. Лысов, Т. И.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. - Москва, 2005. -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F37FBE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F37FBE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учебное пособие. Ч. 2 / П. К. Лысов, Т. И.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. – М., 2005. – 117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ил. – ISBN 5-900871-73-8 : 21.80.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399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>Лысов П. К. Практикум по анатомии (с основами спортивной морфологии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учебное пособие. Ч. 2 / П. К. Лысов, Т. И.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Вихрук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, М. Г.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Ткачук ;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МГАФК,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СПбГАФК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. - Москва, 2005. -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F37FBE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F37FBE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proofErr w:type="gramStart"/>
            <w:r w:rsidRPr="00F37FBE">
              <w:rPr>
                <w:rFonts w:ascii="Times New Roman" w:hAnsi="Times New Roman"/>
                <w:lang w:eastAsia="en-US"/>
              </w:rPr>
              <w:t>Миология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учебно-методическое пособие для студентов вузов / Т. А. Логинова, П. К. Лысов, В. П. Мисник, М. В. Мищенко ; МГАФК ; под ред. П. К. Лысова. - Малаховка, 2008. - 69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ил. - Библиогр.: с. 69. - 125.15.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proofErr w:type="gramStart"/>
            <w:r w:rsidRPr="00F37FBE">
              <w:rPr>
                <w:rFonts w:ascii="Times New Roman" w:hAnsi="Times New Roman"/>
                <w:lang w:eastAsia="en-US"/>
              </w:rPr>
              <w:t>Миология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учебно-методическое пособие для студентов вузов / Т. А. Логинова, П. К. Лысов, В. П. Мисник, М. В. Мищенко ; МГАФК ; под ред. П. К. Лысова. - Малаховка, 2008. -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F37FBE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F37FBE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9.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 xml:space="preserve">Остеология / Т. А. Логинова, П. К. Лысов, В. П. Мисник, М. В.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Мищенко ;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МГАФК. - Малаховка, 2008. - 46 с. : ил. - 48.04. - Текст (визуальный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)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69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10.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 xml:space="preserve">Остеология / Т. А. Логинова, П. К. Лысов, В. П. Мисник, М. В.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Мищенко ;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МГАФК. - Малаховка, 2008. -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F37FBE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F37FBE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11.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proofErr w:type="gramStart"/>
            <w:r w:rsidRPr="00F37FBE">
              <w:rPr>
                <w:rFonts w:ascii="Times New Roman" w:hAnsi="Times New Roman"/>
                <w:lang w:eastAsia="en-US"/>
              </w:rPr>
              <w:t>Синдесмология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учебно-методическое пособие к практическому занятию / Т. А. Логинова, П. К. Лысов, В. П. Мисник, М. В. Мищенко ; МГАФК. - Малаховка, 2008. - 25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ил. - 28.67.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34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12.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proofErr w:type="gramStart"/>
            <w:r w:rsidRPr="00F37FBE">
              <w:rPr>
                <w:rFonts w:ascii="Times New Roman" w:hAnsi="Times New Roman"/>
                <w:lang w:eastAsia="en-US"/>
              </w:rPr>
              <w:t>Синдесмология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учебно-методическое пособие к практическому занятию / Т. А. Логинова, П. К. Лысов, В. П. Мисник, М. В. Мищенко ; МГАФК. - Малаховка, 2008. -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F37FBE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F37FBE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13.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 xml:space="preserve">Мисник В. П. Спланхнология. Учение о внутренностях. Пищеварительная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система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учебно-методическое пособие / В. П. Мисник, П. К. Лысов, М. В. Мищенко ; МГАФК. - Малаховка, 2009. - 35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ил. - Библиогр.: с. 35. - 67.76. - Текст (визуальный) : непосредственный.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91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14.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 xml:space="preserve">Мисник В. П. Спланхнология. Учение о внутренностях. Пищеварительная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система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учебно-методическое пособие / В. П. Мисник, П. К. Лысов, М. В. Мищенко ; МГАФК. - Малаховка, 2009. -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Текст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F37FBE">
                <w:rPr>
                  <w:rStyle w:val="af1"/>
                  <w:rFonts w:ascii="Times New Roman" w:eastAsiaTheme="minorEastAsia" w:hAnsi="Times New Roman"/>
                  <w:lang w:eastAsia="en-US"/>
                </w:rPr>
                <w:t>URL: http://lib.mgafk.ru</w:t>
              </w:r>
            </w:hyperlink>
            <w:r w:rsidRPr="00F37FBE">
              <w:rPr>
                <w:rFonts w:ascii="Times New Roman" w:hAnsi="Times New Roman"/>
                <w:lang w:eastAsia="en-US"/>
              </w:rPr>
              <w:t xml:space="preserve"> (дата обращения: 03.03.2020). — Режим доступа: для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авторизир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15.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 xml:space="preserve">Человек: анатомия, физиология,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психология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энциклопедический иллюстрированный словарь / под ред. А. С. Батуева, Е. П. Ильина, Л. В. Соколовой. - СПб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Питер, 2011. - 672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ил. - ISBN 978-5-4237-0233-5 : 929.50.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16.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pStyle w:val="Style3"/>
              <w:widowControl/>
              <w:rPr>
                <w:rFonts w:ascii="Times New Roman" w:hAnsi="Times New Roman"/>
                <w:lang w:eastAsia="en-US"/>
              </w:rPr>
            </w:pPr>
            <w:r w:rsidRPr="00F37FBE">
              <w:rPr>
                <w:rFonts w:ascii="Times New Roman" w:hAnsi="Times New Roman"/>
                <w:lang w:eastAsia="en-US"/>
              </w:rPr>
              <w:t xml:space="preserve">Анатомия: учебное пособие для вузов/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В.А.Замараев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. – 2-е изд., </w:t>
            </w:r>
            <w:proofErr w:type="spellStart"/>
            <w:r w:rsidRPr="00F37FBE">
              <w:rPr>
                <w:rFonts w:ascii="Times New Roman" w:hAnsi="Times New Roman"/>
                <w:lang w:eastAsia="en-US"/>
              </w:rPr>
              <w:t>испр</w:t>
            </w:r>
            <w:proofErr w:type="spellEnd"/>
            <w:proofErr w:type="gramStart"/>
            <w:r w:rsidRPr="00F37FBE">
              <w:rPr>
                <w:rFonts w:ascii="Times New Roman" w:hAnsi="Times New Roman"/>
                <w:lang w:eastAsia="en-US"/>
              </w:rPr>
              <w:t>. и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доп.. –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М.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Юрайт,2017. – 255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с. 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ил. – (Университеты России). – </w:t>
            </w:r>
            <w:proofErr w:type="gramStart"/>
            <w:r w:rsidRPr="00F37FBE">
              <w:rPr>
                <w:rFonts w:ascii="Times New Roman" w:hAnsi="Times New Roman"/>
                <w:lang w:eastAsia="en-US"/>
              </w:rPr>
              <w:t>Библиогр.:</w:t>
            </w:r>
            <w:proofErr w:type="gramEnd"/>
            <w:r w:rsidRPr="00F37FBE">
              <w:rPr>
                <w:rFonts w:ascii="Times New Roman" w:hAnsi="Times New Roman"/>
                <w:lang w:eastAsia="en-US"/>
              </w:rPr>
              <w:t xml:space="preserve"> с. 252-253. – </w:t>
            </w:r>
            <w:proofErr w:type="spellStart"/>
            <w:r w:rsidRPr="00F37FBE">
              <w:rPr>
                <w:rFonts w:ascii="Times New Roman" w:hAnsi="Times New Roman"/>
                <w:lang w:val="en-US" w:eastAsia="en-US"/>
              </w:rPr>
              <w:t>isbn</w:t>
            </w:r>
            <w:proofErr w:type="spellEnd"/>
            <w:r w:rsidRPr="00F37FBE">
              <w:rPr>
                <w:rFonts w:ascii="Times New Roman" w:hAnsi="Times New Roman"/>
                <w:lang w:eastAsia="en-US"/>
              </w:rPr>
              <w:t xml:space="preserve"> 978-5-534-00140-2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rPr>
                <w:sz w:val="24"/>
                <w:szCs w:val="24"/>
                <w:lang w:eastAsia="en-US"/>
              </w:rPr>
            </w:pPr>
            <w:r w:rsidRPr="00F37FBE">
              <w:rPr>
                <w:sz w:val="24"/>
                <w:szCs w:val="24"/>
                <w:lang w:eastAsia="en-US"/>
              </w:rPr>
              <w:t xml:space="preserve">Возрастная анатомия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человека 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учебное пособие / Л. М. Железнов, Г. А. Попов, О. В. Ульянов, И. М.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Яхина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.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—  Оренбург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: Оренбургская государственная медицинская академия, 2013. — 96 c. — ISBN 2227-8397. —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http://www.iprbookshop.ru/21795.html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18.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rPr>
                <w:sz w:val="24"/>
                <w:szCs w:val="24"/>
                <w:lang w:eastAsia="en-US"/>
              </w:rPr>
            </w:pPr>
            <w:r w:rsidRPr="00F37FBE">
              <w:rPr>
                <w:sz w:val="24"/>
                <w:szCs w:val="24"/>
                <w:lang w:eastAsia="en-US"/>
              </w:rPr>
              <w:t xml:space="preserve">Попова, Н. П. Анатомия центральной нервной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учебное пособие для вузов / Н. П. Попова, О. О. Якименко.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—  Москва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: Академический Проект, 2015. — 112 c. — ISBN 978-5-8291-1790-0. —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http://www.iprbookshop.ru/36732.html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19.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rPr>
                <w:sz w:val="24"/>
                <w:szCs w:val="24"/>
                <w:lang w:eastAsia="en-US"/>
              </w:rPr>
            </w:pPr>
            <w:r w:rsidRPr="00F37FBE">
              <w:rPr>
                <w:sz w:val="24"/>
                <w:szCs w:val="24"/>
                <w:lang w:eastAsia="en-US"/>
              </w:rPr>
              <w:t xml:space="preserve">Грибанова, О. В. Анатомия и физиология сердечно-сосудистой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учебное пособие / О. В. Грибанова, Е. И. Новикова, Т. Г. Щербакова.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—  Волгоград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: Волгоградский государственный социально-педагогический университет, 2016. — 77 c. — ISBN 2227-8397. —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http://www.iprbookshop.ru/57763.html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20.01.2020).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rPr>
                <w:sz w:val="24"/>
                <w:szCs w:val="24"/>
                <w:lang w:eastAsia="en-US"/>
              </w:rPr>
            </w:pPr>
            <w:r w:rsidRPr="00F37FBE">
              <w:rPr>
                <w:sz w:val="24"/>
                <w:szCs w:val="24"/>
                <w:lang w:eastAsia="en-US"/>
              </w:rPr>
              <w:t xml:space="preserve">Анатомия центральной нервной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учебно-методическое пособие / составители С. Ю. Киселев.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—  Екатеринбург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: Уральский федеральный университет, ЭБС АСВ, 2014. — 66 c. — ISBN 978-5-7996-1239-9. —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http://www.iprbookshop.ru/68421.html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21.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rPr>
                <w:sz w:val="24"/>
                <w:szCs w:val="24"/>
                <w:lang w:eastAsia="en-US"/>
              </w:rPr>
            </w:pPr>
            <w:r w:rsidRPr="00F37FBE">
              <w:rPr>
                <w:sz w:val="24"/>
                <w:szCs w:val="24"/>
                <w:lang w:eastAsia="en-US"/>
              </w:rPr>
              <w:t xml:space="preserve">Красноперова, Н. А. Возрастная анатомия и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физиология 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практикум / Н. А. Красноперова.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—  Москва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: Московский педагогический государственный университет, 2016. — 216 c. — ISBN 978-5-4263-0459-8. —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http://www.iprbookshop.ru/72485.html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28.01.2020).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A50C5" w:rsidTr="00D438DE">
        <w:tc>
          <w:tcPr>
            <w:tcW w:w="5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lastRenderedPageBreak/>
              <w:t>22.</w:t>
            </w:r>
          </w:p>
        </w:tc>
        <w:tc>
          <w:tcPr>
            <w:tcW w:w="6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Pr="00F37FBE" w:rsidRDefault="006A50C5" w:rsidP="00F37FBE">
            <w:pPr>
              <w:rPr>
                <w:sz w:val="24"/>
                <w:szCs w:val="24"/>
                <w:lang w:eastAsia="en-US"/>
              </w:rPr>
            </w:pPr>
            <w:r w:rsidRPr="00F37FBE">
              <w:rPr>
                <w:sz w:val="24"/>
                <w:szCs w:val="24"/>
                <w:lang w:eastAsia="en-US"/>
              </w:rPr>
              <w:t xml:space="preserve">Анатомия и физиология центральной нервной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системы 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учебное пособие / Ф. В. Орлов, Л. П. Романова, Н. Н.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Ланцова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 xml:space="preserve">, В. О. Романов.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—  Саратов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: Ай Пи Эр Медиа, 2018. — 141 c. — ISBN 978-5-4486-0230-6. — </w:t>
            </w:r>
            <w:proofErr w:type="gramStart"/>
            <w:r w:rsidRPr="00F37FBE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F37FBE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26" w:history="1">
              <w:r w:rsidRPr="00F37FBE">
                <w:rPr>
                  <w:rStyle w:val="af1"/>
                  <w:rFonts w:eastAsiaTheme="minorEastAsia"/>
                  <w:sz w:val="24"/>
                  <w:szCs w:val="24"/>
                  <w:lang w:eastAsia="en-US"/>
                </w:rPr>
                <w:t>http://www.iprbookshop.ru/72795.html</w:t>
              </w:r>
            </w:hyperlink>
            <w:r w:rsidRPr="00F37FBE">
              <w:rPr>
                <w:sz w:val="24"/>
                <w:szCs w:val="24"/>
                <w:lang w:eastAsia="en-US"/>
              </w:rPr>
              <w:t xml:space="preserve"> (дата обращения: 27.01.2020). — Режим доступа: для </w:t>
            </w:r>
            <w:proofErr w:type="spellStart"/>
            <w:r w:rsidRPr="00F37FBE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F37FBE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A50C5" w:rsidRDefault="006A50C5" w:rsidP="00D438DE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6A50C5" w:rsidRDefault="006A50C5" w:rsidP="006A50C5">
      <w:pPr>
        <w:ind w:left="360"/>
        <w:rPr>
          <w:sz w:val="24"/>
          <w:szCs w:val="24"/>
        </w:rPr>
      </w:pPr>
    </w:p>
    <w:p w:rsidR="006A50C5" w:rsidRDefault="006A50C5" w:rsidP="006A50C5">
      <w:pPr>
        <w:ind w:firstLine="567"/>
        <w:jc w:val="both"/>
        <w:rPr>
          <w:sz w:val="24"/>
          <w:szCs w:val="24"/>
        </w:rPr>
      </w:pPr>
      <w:r>
        <w:rPr>
          <w:b/>
          <w:caps/>
          <w:spacing w:val="-1"/>
          <w:sz w:val="24"/>
          <w:szCs w:val="24"/>
        </w:rPr>
        <w:t>7. П</w:t>
      </w:r>
      <w:r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6A50C5" w:rsidRDefault="006A50C5" w:rsidP="006A50C5">
      <w:pPr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Электронная библиотечная система ЭЛМАРК (МГАФК)</w:t>
      </w:r>
      <w:r>
        <w:rPr>
          <w:color w:val="0000FF"/>
          <w:sz w:val="24"/>
          <w:szCs w:val="24"/>
        </w:rPr>
        <w:t xml:space="preserve"> </w:t>
      </w:r>
      <w:hyperlink r:id="rId27" w:history="1">
        <w:r>
          <w:rPr>
            <w:rStyle w:val="af1"/>
            <w:rFonts w:eastAsiaTheme="minorEastAsia"/>
            <w:lang w:val="en-US"/>
          </w:rPr>
          <w:t>http</w:t>
        </w:r>
        <w:r>
          <w:rPr>
            <w:rStyle w:val="af1"/>
            <w:rFonts w:eastAsiaTheme="minorEastAsia"/>
          </w:rPr>
          <w:t>://lib.mgafk.ru</w:t>
        </w:r>
      </w:hyperlink>
    </w:p>
    <w:p w:rsidR="006A50C5" w:rsidRDefault="006A50C5" w:rsidP="006A50C5">
      <w:pPr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Elibrary </w:t>
      </w:r>
      <w:hyperlink r:id="rId28" w:history="1">
        <w:r>
          <w:rPr>
            <w:rStyle w:val="af1"/>
            <w:rFonts w:eastAsiaTheme="minorEastAsia"/>
          </w:rPr>
          <w:t>https://elibrary.ru</w:t>
        </w:r>
      </w:hyperlink>
    </w:p>
    <w:p w:rsidR="006A50C5" w:rsidRDefault="006A50C5" w:rsidP="006A50C5">
      <w:pPr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издательства "Лань" </w:t>
      </w:r>
      <w:hyperlink r:id="rId29" w:history="1">
        <w:r>
          <w:rPr>
            <w:rStyle w:val="af1"/>
            <w:rFonts w:eastAsiaTheme="minorEastAsia"/>
          </w:rPr>
          <w:t>https://</w:t>
        </w:r>
        <w:r>
          <w:rPr>
            <w:rStyle w:val="af1"/>
            <w:rFonts w:eastAsiaTheme="minorEastAsia"/>
            <w:lang w:val="en-US"/>
          </w:rPr>
          <w:t>L</w:t>
        </w:r>
        <w:r>
          <w:rPr>
            <w:rStyle w:val="af1"/>
            <w:rFonts w:eastAsiaTheme="minorEastAsia"/>
          </w:rPr>
          <w:t>anbook.com</w:t>
        </w:r>
      </w:hyperlink>
    </w:p>
    <w:p w:rsidR="006A50C5" w:rsidRDefault="006A50C5" w:rsidP="006A50C5">
      <w:pPr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</w:rPr>
        <w:t>IPRbooks</w:t>
      </w:r>
      <w:proofErr w:type="spellEnd"/>
      <w:r>
        <w:rPr>
          <w:sz w:val="24"/>
          <w:szCs w:val="24"/>
        </w:rPr>
        <w:t xml:space="preserve"> </w:t>
      </w:r>
      <w:hyperlink r:id="rId30" w:history="1">
        <w:r>
          <w:rPr>
            <w:rStyle w:val="af1"/>
            <w:rFonts w:eastAsiaTheme="minorEastAsia"/>
          </w:rPr>
          <w:t>http://www.iprbookshop.ru</w:t>
        </w:r>
      </w:hyperlink>
    </w:p>
    <w:p w:rsidR="006A50C5" w:rsidRDefault="006A50C5" w:rsidP="006A50C5">
      <w:pPr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«</w:t>
      </w:r>
      <w:proofErr w:type="spellStart"/>
      <w:r>
        <w:rPr>
          <w:sz w:val="24"/>
          <w:szCs w:val="24"/>
        </w:rPr>
        <w:t>Юрайт</w:t>
      </w:r>
      <w:proofErr w:type="spellEnd"/>
      <w:r>
        <w:rPr>
          <w:sz w:val="24"/>
          <w:szCs w:val="24"/>
        </w:rPr>
        <w:t xml:space="preserve">» </w:t>
      </w:r>
      <w:hyperlink r:id="rId31" w:history="1">
        <w:r>
          <w:rPr>
            <w:rStyle w:val="af1"/>
            <w:rFonts w:eastAsiaTheme="minorEastAsia"/>
          </w:rPr>
          <w:t>https://biblio-online.ru</w:t>
        </w:r>
      </w:hyperlink>
    </w:p>
    <w:p w:rsidR="006A50C5" w:rsidRDefault="006A50C5" w:rsidP="006A50C5">
      <w:pPr>
        <w:numPr>
          <w:ilvl w:val="0"/>
          <w:numId w:val="4"/>
        </w:numPr>
        <w:spacing w:after="160" w:line="254" w:lineRule="auto"/>
        <w:ind w:left="928"/>
        <w:contextualSpacing/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РУКОНТ</w:t>
      </w:r>
      <w:r>
        <w:rPr>
          <w:color w:val="0000FF"/>
          <w:sz w:val="24"/>
          <w:szCs w:val="24"/>
        </w:rPr>
        <w:t xml:space="preserve"> </w:t>
      </w:r>
      <w:hyperlink r:id="rId32" w:history="1">
        <w:r>
          <w:rPr>
            <w:rStyle w:val="af1"/>
            <w:rFonts w:eastAsiaTheme="minorEastAsia"/>
          </w:rPr>
          <w:t>https://rucont.ru/</w:t>
        </w:r>
      </w:hyperlink>
    </w:p>
    <w:p w:rsidR="006A50C5" w:rsidRDefault="006A50C5" w:rsidP="006A50C5">
      <w:pPr>
        <w:numPr>
          <w:ilvl w:val="0"/>
          <w:numId w:val="4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3" w:history="1">
        <w:r>
          <w:rPr>
            <w:rStyle w:val="af1"/>
            <w:rFonts w:eastAsia="Calibri"/>
            <w:lang w:eastAsia="en-US"/>
          </w:rPr>
          <w:t>https://minobrnauki.gov.ru/</w:t>
        </w:r>
      </w:hyperlink>
    </w:p>
    <w:p w:rsidR="006A50C5" w:rsidRDefault="006A50C5" w:rsidP="006A50C5">
      <w:pPr>
        <w:numPr>
          <w:ilvl w:val="0"/>
          <w:numId w:val="4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4" w:history="1">
        <w:r>
          <w:rPr>
            <w:rStyle w:val="af1"/>
            <w:rFonts w:eastAsia="Calibri"/>
            <w:lang w:eastAsia="en-US"/>
          </w:rPr>
          <w:t>http://obrnadzor.gov.ru/ru/</w:t>
        </w:r>
      </w:hyperlink>
    </w:p>
    <w:p w:rsidR="006A50C5" w:rsidRDefault="006A50C5" w:rsidP="006A50C5">
      <w:pPr>
        <w:numPr>
          <w:ilvl w:val="0"/>
          <w:numId w:val="4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5" w:history="1">
        <w:r>
          <w:rPr>
            <w:rStyle w:val="af1"/>
            <w:rFonts w:eastAsia="Calibri"/>
            <w:lang w:eastAsia="en-US"/>
          </w:rPr>
          <w:t>http://www.edu.ru</w:t>
        </w:r>
      </w:hyperlink>
    </w:p>
    <w:p w:rsidR="006A50C5" w:rsidRDefault="006A50C5" w:rsidP="006A50C5">
      <w:pPr>
        <w:numPr>
          <w:ilvl w:val="0"/>
          <w:numId w:val="4"/>
        </w:numPr>
        <w:autoSpaceDE w:val="0"/>
        <w:autoSpaceDN w:val="0"/>
        <w:adjustRightInd w:val="0"/>
        <w:spacing w:after="160" w:line="254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6" w:history="1">
        <w:r>
          <w:rPr>
            <w:rStyle w:val="af1"/>
            <w:rFonts w:eastAsia="Calibri"/>
            <w:lang w:eastAsia="en-US"/>
          </w:rPr>
          <w:t>http://window.edu.ru</w:t>
        </w:r>
      </w:hyperlink>
    </w:p>
    <w:p w:rsidR="006A50C5" w:rsidRDefault="006A50C5" w:rsidP="006A50C5">
      <w:pPr>
        <w:widowControl w:val="0"/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color w:val="000000"/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7" w:history="1">
        <w:r>
          <w:rPr>
            <w:rStyle w:val="af1"/>
            <w:rFonts w:eastAsia="Calibri"/>
            <w:lang w:eastAsia="en-US"/>
          </w:rPr>
          <w:t>http://fcior.edu.ru</w:t>
        </w:r>
      </w:hyperlink>
      <w:r>
        <w:rPr>
          <w:rFonts w:eastAsia="Calibri"/>
          <w:color w:val="0000FF"/>
          <w:sz w:val="24"/>
          <w:szCs w:val="24"/>
          <w:u w:val="single"/>
          <w:lang w:eastAsia="en-US"/>
        </w:rPr>
        <w:t xml:space="preserve"> </w:t>
      </w:r>
    </w:p>
    <w:p w:rsidR="006A50C5" w:rsidRDefault="006A50C5" w:rsidP="006A50C5">
      <w:pPr>
        <w:widowControl w:val="0"/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color w:val="000000"/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Виртуальный атлас по анатомии и физиологии человека </w:t>
      </w:r>
      <w:hyperlink r:id="rId38" w:history="1">
        <w:r>
          <w:rPr>
            <w:rStyle w:val="af1"/>
            <w:rFonts w:eastAsiaTheme="minorEastAsia"/>
            <w:color w:val="7030A0"/>
          </w:rPr>
          <w:t>http://www.e-anatomy.ru</w:t>
        </w:r>
      </w:hyperlink>
    </w:p>
    <w:p w:rsidR="006A50C5" w:rsidRDefault="006A50C5" w:rsidP="006A50C5">
      <w:pPr>
        <w:widowControl w:val="0"/>
        <w:numPr>
          <w:ilvl w:val="0"/>
          <w:numId w:val="4"/>
        </w:numPr>
        <w:spacing w:after="160" w:line="254" w:lineRule="auto"/>
        <w:ind w:left="928"/>
        <w:contextualSpacing/>
        <w:jc w:val="both"/>
        <w:rPr>
          <w:color w:val="000000"/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Анатомический словарь </w:t>
      </w:r>
      <w:hyperlink r:id="rId39" w:history="1">
        <w:r>
          <w:rPr>
            <w:rStyle w:val="af1"/>
            <w:rFonts w:eastAsiaTheme="minorEastAsia"/>
            <w:color w:val="7030A0"/>
          </w:rPr>
          <w:t>http://anatomyonline.ru</w:t>
        </w:r>
      </w:hyperlink>
    </w:p>
    <w:p w:rsidR="006A50C5" w:rsidRDefault="006A50C5" w:rsidP="006A50C5">
      <w:pPr>
        <w:rPr>
          <w:b/>
          <w:bCs/>
          <w:sz w:val="24"/>
          <w:szCs w:val="24"/>
        </w:rPr>
      </w:pPr>
    </w:p>
    <w:p w:rsidR="006A50C5" w:rsidRDefault="006A50C5" w:rsidP="006A50C5">
      <w:pPr>
        <w:pStyle w:val="ab"/>
        <w:numPr>
          <w:ilvl w:val="0"/>
          <w:numId w:val="14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 xml:space="preserve"> </w:t>
      </w:r>
      <w:r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дисциплины:</w:t>
      </w:r>
    </w:p>
    <w:p w:rsidR="006A50C5" w:rsidRDefault="006A50C5" w:rsidP="006A50C5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8.1. Перечень аудиторий и оборудование:</w:t>
      </w:r>
    </w:p>
    <w:p w:rsidR="006A50C5" w:rsidRDefault="006A50C5" w:rsidP="006A50C5">
      <w:pPr>
        <w:numPr>
          <w:ilvl w:val="0"/>
          <w:numId w:val="5"/>
        </w:numPr>
        <w:tabs>
          <w:tab w:val="right" w:leader="underscore" w:pos="9639"/>
        </w:tabs>
        <w:jc w:val="both"/>
        <w:rPr>
          <w:sz w:val="24"/>
          <w:szCs w:val="24"/>
        </w:rPr>
      </w:pPr>
      <w:r>
        <w:rPr>
          <w:sz w:val="24"/>
          <w:szCs w:val="24"/>
        </w:rPr>
        <w:t>Специализированные аудитории.</w:t>
      </w:r>
    </w:p>
    <w:p w:rsidR="006A50C5" w:rsidRDefault="006A50C5" w:rsidP="006A50C5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Анатомические музейные и учебные препараты.</w:t>
      </w:r>
    </w:p>
    <w:p w:rsidR="006A50C5" w:rsidRDefault="006A50C5" w:rsidP="006A50C5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Муляжи.</w:t>
      </w:r>
    </w:p>
    <w:p w:rsidR="006A50C5" w:rsidRDefault="006A50C5" w:rsidP="006A50C5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Планшеты.</w:t>
      </w:r>
    </w:p>
    <w:p w:rsidR="006A50C5" w:rsidRDefault="006A50C5" w:rsidP="006A50C5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Таблицы.</w:t>
      </w:r>
    </w:p>
    <w:p w:rsidR="006A50C5" w:rsidRDefault="006A50C5" w:rsidP="006A50C5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Антропометрические инструменты.</w:t>
      </w:r>
    </w:p>
    <w:p w:rsidR="006A50C5" w:rsidRDefault="006A50C5" w:rsidP="006A50C5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Мультимедийные лекции.</w:t>
      </w:r>
    </w:p>
    <w:p w:rsidR="006A50C5" w:rsidRDefault="006A50C5" w:rsidP="006A50C5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>
        <w:rPr>
          <w:sz w:val="24"/>
          <w:szCs w:val="24"/>
        </w:rPr>
        <w:t>Мультимедийное оборудование (экран, проектор, ноутбук)</w:t>
      </w:r>
    </w:p>
    <w:p w:rsidR="006A50C5" w:rsidRDefault="006A50C5" w:rsidP="00C772C7">
      <w:pPr>
        <w:pStyle w:val="BodyText21"/>
        <w:widowControl/>
        <w:tabs>
          <w:tab w:val="clear" w:pos="432"/>
          <w:tab w:val="clear" w:pos="576"/>
        </w:tabs>
        <w:autoSpaceDE w:val="0"/>
        <w:autoSpaceDN w:val="0"/>
        <w:adjustRightInd w:val="0"/>
        <w:spacing w:after="0"/>
        <w:ind w:left="0" w:firstLine="576"/>
        <w:rPr>
          <w:sz w:val="24"/>
          <w:szCs w:val="24"/>
        </w:rPr>
      </w:pPr>
      <w:r>
        <w:rPr>
          <w:rFonts w:cs="Tahoma"/>
          <w:b/>
          <w:sz w:val="24"/>
          <w:szCs w:val="24"/>
        </w:rPr>
        <w:t>8.2. В качестве программного обеспечения</w:t>
      </w:r>
      <w:r>
        <w:rPr>
          <w:rFonts w:cs="Tahoma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</w:t>
      </w:r>
      <w:r>
        <w:rPr>
          <w:rFonts w:cs="Tahoma"/>
          <w:sz w:val="24"/>
          <w:szCs w:val="24"/>
          <w:lang w:val="en-US"/>
        </w:rPr>
        <w:t>GYULGPL</w:t>
      </w:r>
      <w:r w:rsidRPr="00100485">
        <w:rPr>
          <w:rFonts w:cs="Tahoma"/>
          <w:sz w:val="24"/>
          <w:szCs w:val="24"/>
        </w:rPr>
        <w:t xml:space="preserve"> </w:t>
      </w:r>
      <w:proofErr w:type="spellStart"/>
      <w:r>
        <w:rPr>
          <w:rFonts w:cs="Tahoma"/>
          <w:sz w:val="24"/>
          <w:szCs w:val="24"/>
          <w:lang w:val="en-US"/>
        </w:rPr>
        <w:t>Libre</w:t>
      </w:r>
      <w:proofErr w:type="spellEnd"/>
      <w:r w:rsidRPr="00100485">
        <w:rPr>
          <w:rFonts w:cs="Tahoma"/>
          <w:sz w:val="24"/>
          <w:szCs w:val="24"/>
        </w:rPr>
        <w:t xml:space="preserve"> </w:t>
      </w:r>
      <w:r>
        <w:rPr>
          <w:rFonts w:cs="Tahoma"/>
          <w:sz w:val="24"/>
          <w:szCs w:val="24"/>
          <w:lang w:val="en-US"/>
        </w:rPr>
        <w:t>Office</w:t>
      </w:r>
      <w:r>
        <w:rPr>
          <w:rFonts w:cs="Tahoma"/>
          <w:sz w:val="24"/>
          <w:szCs w:val="24"/>
        </w:rPr>
        <w:t xml:space="preserve"> или одна из лицензионных версий </w:t>
      </w:r>
      <w:r>
        <w:rPr>
          <w:rFonts w:cs="Tahoma"/>
          <w:sz w:val="24"/>
          <w:szCs w:val="24"/>
          <w:lang w:val="en-US"/>
        </w:rPr>
        <w:t>Microsoft</w:t>
      </w:r>
      <w:r w:rsidRPr="00100485">
        <w:rPr>
          <w:rFonts w:cs="Tahoma"/>
          <w:sz w:val="24"/>
          <w:szCs w:val="24"/>
        </w:rPr>
        <w:t xml:space="preserve"> </w:t>
      </w:r>
      <w:r>
        <w:rPr>
          <w:rFonts w:cs="Tahoma"/>
          <w:sz w:val="24"/>
          <w:szCs w:val="24"/>
          <w:lang w:val="en-US"/>
        </w:rPr>
        <w:t>Office</w:t>
      </w:r>
      <w:r>
        <w:rPr>
          <w:rFonts w:cs="Tahoma"/>
          <w:sz w:val="24"/>
          <w:szCs w:val="24"/>
        </w:rPr>
        <w:t>.</w:t>
      </w:r>
    </w:p>
    <w:p w:rsidR="006A50C5" w:rsidRDefault="006A50C5" w:rsidP="006A50C5">
      <w:pPr>
        <w:pStyle w:val="af3"/>
        <w:kinsoku w:val="0"/>
        <w:overflowPunct w:val="0"/>
        <w:spacing w:after="0"/>
        <w:ind w:right="106" w:firstLine="709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8.3.  Изучение дисциплины инвалидами </w:t>
      </w:r>
      <w:r>
        <w:rPr>
          <w:b/>
          <w:sz w:val="24"/>
          <w:szCs w:val="24"/>
        </w:rPr>
        <w:t xml:space="preserve">и </w:t>
      </w:r>
      <w:r>
        <w:rPr>
          <w:b/>
          <w:spacing w:val="-1"/>
          <w:sz w:val="24"/>
          <w:szCs w:val="24"/>
        </w:rPr>
        <w:t xml:space="preserve">обучающимися </w:t>
      </w:r>
      <w:r>
        <w:rPr>
          <w:b/>
          <w:sz w:val="24"/>
          <w:szCs w:val="24"/>
        </w:rPr>
        <w:t xml:space="preserve">с ограниченными </w:t>
      </w:r>
      <w:r>
        <w:rPr>
          <w:b/>
          <w:spacing w:val="-1"/>
          <w:sz w:val="24"/>
          <w:szCs w:val="24"/>
        </w:rPr>
        <w:t>возможностями здоровья</w:t>
      </w:r>
      <w:r>
        <w:rPr>
          <w:spacing w:val="-1"/>
          <w:sz w:val="24"/>
          <w:szCs w:val="24"/>
        </w:rPr>
        <w:t xml:space="preserve"> осуществляется </w:t>
      </w:r>
      <w:r>
        <w:rPr>
          <w:sz w:val="24"/>
          <w:szCs w:val="24"/>
        </w:rPr>
        <w:t xml:space="preserve">с </w:t>
      </w:r>
      <w:r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sz w:val="24"/>
          <w:szCs w:val="24"/>
        </w:rPr>
        <w:t xml:space="preserve"> и </w:t>
      </w:r>
      <w:r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  <w:sz w:val="24"/>
          <w:szCs w:val="24"/>
        </w:rPr>
        <w:t xml:space="preserve">доступ </w:t>
      </w:r>
      <w:r>
        <w:rPr>
          <w:sz w:val="24"/>
          <w:szCs w:val="24"/>
        </w:rPr>
        <w:t xml:space="preserve">в </w:t>
      </w:r>
      <w:r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6A50C5" w:rsidRDefault="006A50C5" w:rsidP="006A50C5">
      <w:pPr>
        <w:pStyle w:val="af3"/>
        <w:kinsoku w:val="0"/>
        <w:overflowPunct w:val="0"/>
        <w:spacing w:after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8.3.1.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>и лиц с</w:t>
      </w:r>
      <w:r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i/>
          <w:iCs/>
          <w:sz w:val="24"/>
          <w:szCs w:val="24"/>
        </w:rPr>
        <w:t xml:space="preserve"> здоровья по зрению:</w:t>
      </w:r>
    </w:p>
    <w:p w:rsidR="006A50C5" w:rsidRDefault="006A50C5" w:rsidP="006A50C5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6A50C5" w:rsidRDefault="006A50C5" w:rsidP="006A50C5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комплектации);</w:t>
      </w:r>
    </w:p>
    <w:p w:rsidR="006A50C5" w:rsidRDefault="006A50C5" w:rsidP="006A50C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6A50C5" w:rsidRDefault="006A50C5" w:rsidP="006A50C5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lastRenderedPageBreak/>
        <w:t>-</w:t>
      </w:r>
      <w:r>
        <w:rPr>
          <w:sz w:val="24"/>
          <w:szCs w:val="24"/>
        </w:rPr>
        <w:t xml:space="preserve"> принтер Брайля; </w:t>
      </w:r>
    </w:p>
    <w:p w:rsidR="006A50C5" w:rsidRDefault="006A50C5" w:rsidP="006A50C5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b/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:rsidR="006A50C5" w:rsidRDefault="006A50C5" w:rsidP="006A50C5">
      <w:pPr>
        <w:pStyle w:val="af3"/>
        <w:kinsoku w:val="0"/>
        <w:overflowPunct w:val="0"/>
        <w:spacing w:after="0"/>
        <w:ind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8.3.2.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>и лиц с</w:t>
      </w:r>
      <w:r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i/>
          <w:iCs/>
          <w:sz w:val="24"/>
          <w:szCs w:val="24"/>
        </w:rPr>
        <w:t xml:space="preserve"> здоровья по слуху:</w:t>
      </w:r>
    </w:p>
    <w:p w:rsidR="006A50C5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</w:rPr>
        <w:t>акустическая система</w:t>
      </w:r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Front</w:t>
      </w:r>
      <w:proofErr w:type="spellEnd"/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Row</w:t>
      </w:r>
      <w:proofErr w:type="spellEnd"/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to</w:t>
      </w:r>
      <w:proofErr w:type="spellEnd"/>
      <w:r>
        <w:rPr>
          <w:sz w:val="24"/>
          <w:szCs w:val="24"/>
          <w:shd w:val="clear" w:color="auto" w:fill="FFFFFF"/>
        </w:rPr>
        <w:t xml:space="preserve"> </w:t>
      </w:r>
      <w:proofErr w:type="spellStart"/>
      <w:r>
        <w:rPr>
          <w:sz w:val="24"/>
          <w:szCs w:val="24"/>
          <w:shd w:val="clear" w:color="auto" w:fill="FFFFFF"/>
        </w:rPr>
        <w:t>Go</w:t>
      </w:r>
      <w:proofErr w:type="spellEnd"/>
      <w:r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6A50C5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 xml:space="preserve">«ElBrailleW14J G2; </w:t>
      </w:r>
    </w:p>
    <w:p w:rsidR="006A50C5" w:rsidRDefault="006A50C5" w:rsidP="006A50C5">
      <w:pPr>
        <w:pStyle w:val="af3"/>
        <w:kinsoku w:val="0"/>
        <w:overflowPunct w:val="0"/>
        <w:spacing w:after="0"/>
        <w:ind w:right="114"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-</w:t>
      </w:r>
      <w:r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A50C5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- FM-передатчик AMIGO T31;</w:t>
      </w:r>
    </w:p>
    <w:p w:rsidR="006A50C5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 xml:space="preserve">-  </w:t>
      </w:r>
      <w:proofErr w:type="spellStart"/>
      <w:r>
        <w:rPr>
          <w:sz w:val="24"/>
          <w:szCs w:val="24"/>
          <w:shd w:val="clear" w:color="auto" w:fill="FFFFFF"/>
        </w:rPr>
        <w:t>радиокласс</w:t>
      </w:r>
      <w:proofErr w:type="spellEnd"/>
      <w:r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6A50C5" w:rsidRDefault="006A50C5" w:rsidP="006A50C5">
      <w:pPr>
        <w:pStyle w:val="af3"/>
        <w:kinsoku w:val="0"/>
        <w:overflowPunct w:val="0"/>
        <w:spacing w:after="0"/>
        <w:ind w:right="114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8.3.3. для </w:t>
      </w:r>
      <w:r>
        <w:rPr>
          <w:i/>
          <w:iCs/>
          <w:spacing w:val="-1"/>
          <w:sz w:val="24"/>
          <w:szCs w:val="24"/>
        </w:rPr>
        <w:t xml:space="preserve">инвалидов </w:t>
      </w:r>
      <w:r>
        <w:rPr>
          <w:i/>
          <w:iCs/>
          <w:sz w:val="24"/>
          <w:szCs w:val="24"/>
        </w:rPr>
        <w:t xml:space="preserve">и лиц с </w:t>
      </w:r>
      <w:r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/>
          <w:sz w:val="24"/>
          <w:szCs w:val="24"/>
        </w:rPr>
        <w:t>аппарата:</w:t>
      </w:r>
    </w:p>
    <w:p w:rsidR="006A50C5" w:rsidRDefault="006A50C5" w:rsidP="006A50C5">
      <w:pPr>
        <w:pStyle w:val="af3"/>
        <w:kinsoku w:val="0"/>
        <w:overflowPunct w:val="0"/>
        <w:spacing w:after="0"/>
        <w:ind w:right="113" w:firstLine="709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64AEE" w:rsidRDefault="00464AEE" w:rsidP="00464AEE">
      <w:pPr>
        <w:spacing w:line="276" w:lineRule="auto"/>
        <w:jc w:val="both"/>
        <w:rPr>
          <w:i/>
          <w:sz w:val="28"/>
          <w:szCs w:val="28"/>
        </w:rPr>
      </w:pPr>
    </w:p>
    <w:p w:rsidR="00F37FBE" w:rsidRDefault="00C2465F" w:rsidP="00C2465F">
      <w:pPr>
        <w:jc w:val="right"/>
        <w:rPr>
          <w:i/>
          <w:sz w:val="24"/>
          <w:szCs w:val="24"/>
          <w:u w:val="single"/>
        </w:rPr>
      </w:pPr>
      <w:r w:rsidRPr="004831CD">
        <w:rPr>
          <w:i/>
          <w:sz w:val="24"/>
          <w:szCs w:val="24"/>
          <w:u w:val="single"/>
        </w:rPr>
        <w:t>.</w:t>
      </w: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F37FBE" w:rsidRDefault="00F37FBE" w:rsidP="00C2465F">
      <w:pPr>
        <w:jc w:val="right"/>
        <w:rPr>
          <w:i/>
          <w:sz w:val="24"/>
          <w:szCs w:val="24"/>
          <w:u w:val="single"/>
        </w:rPr>
      </w:pPr>
    </w:p>
    <w:p w:rsidR="00C2465F" w:rsidRPr="00F37FBE" w:rsidRDefault="00C2465F" w:rsidP="00C2465F">
      <w:pPr>
        <w:jc w:val="right"/>
        <w:rPr>
          <w:i/>
        </w:rPr>
      </w:pPr>
      <w:r w:rsidRPr="00F37FBE">
        <w:rPr>
          <w:i/>
        </w:rPr>
        <w:lastRenderedPageBreak/>
        <w:t xml:space="preserve"> Приложение к рабочей программы дисциплины</w:t>
      </w:r>
    </w:p>
    <w:p w:rsidR="00C2465F" w:rsidRPr="00F37FBE" w:rsidRDefault="00C2465F" w:rsidP="00C2465F">
      <w:pPr>
        <w:jc w:val="right"/>
        <w:rPr>
          <w:i/>
        </w:rPr>
      </w:pPr>
      <w:r w:rsidRPr="00F37FBE">
        <w:rPr>
          <w:i/>
        </w:rPr>
        <w:t>«Анатомия и возрастная физиология»</w:t>
      </w:r>
    </w:p>
    <w:p w:rsidR="00C2465F" w:rsidRDefault="00C2465F" w:rsidP="00C2465F">
      <w:pPr>
        <w:jc w:val="right"/>
        <w:rPr>
          <w:i/>
          <w:sz w:val="24"/>
          <w:szCs w:val="24"/>
        </w:rPr>
      </w:pPr>
    </w:p>
    <w:p w:rsidR="00C2465F" w:rsidRPr="00F37FBE" w:rsidRDefault="00C2465F" w:rsidP="00C2465F">
      <w:pPr>
        <w:jc w:val="center"/>
        <w:rPr>
          <w:sz w:val="24"/>
          <w:szCs w:val="24"/>
        </w:rPr>
      </w:pPr>
      <w:r w:rsidRPr="00F37FBE">
        <w:rPr>
          <w:sz w:val="24"/>
          <w:szCs w:val="24"/>
        </w:rPr>
        <w:t xml:space="preserve">Министерство спорта Российской Федерации </w:t>
      </w:r>
    </w:p>
    <w:p w:rsidR="00C2465F" w:rsidRPr="00F37FBE" w:rsidRDefault="00C2465F" w:rsidP="00C2465F">
      <w:pPr>
        <w:jc w:val="center"/>
        <w:rPr>
          <w:sz w:val="24"/>
          <w:szCs w:val="24"/>
        </w:rPr>
      </w:pPr>
      <w:r w:rsidRPr="00F37FB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2465F" w:rsidRPr="00F37FBE" w:rsidRDefault="00C2465F" w:rsidP="00C2465F">
      <w:pPr>
        <w:jc w:val="center"/>
        <w:rPr>
          <w:sz w:val="24"/>
          <w:szCs w:val="24"/>
        </w:rPr>
      </w:pPr>
      <w:r w:rsidRPr="00F37FBE">
        <w:rPr>
          <w:sz w:val="24"/>
          <w:szCs w:val="24"/>
        </w:rPr>
        <w:t>высшего образования</w:t>
      </w:r>
    </w:p>
    <w:p w:rsidR="00C2465F" w:rsidRPr="00F37FBE" w:rsidRDefault="00C2465F" w:rsidP="00C2465F">
      <w:pPr>
        <w:jc w:val="center"/>
        <w:rPr>
          <w:sz w:val="24"/>
          <w:szCs w:val="24"/>
        </w:rPr>
      </w:pPr>
      <w:r w:rsidRPr="00F37FBE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C2465F" w:rsidRPr="00F37FBE" w:rsidRDefault="00C2465F" w:rsidP="00C2465F">
      <w:pPr>
        <w:jc w:val="right"/>
        <w:rPr>
          <w:sz w:val="24"/>
          <w:szCs w:val="24"/>
        </w:rPr>
      </w:pPr>
    </w:p>
    <w:p w:rsidR="00C2465F" w:rsidRPr="00F37FBE" w:rsidRDefault="00C2465F" w:rsidP="00C2465F">
      <w:pPr>
        <w:jc w:val="center"/>
        <w:rPr>
          <w:sz w:val="24"/>
          <w:szCs w:val="24"/>
        </w:rPr>
      </w:pPr>
      <w:r w:rsidRPr="00F37FBE">
        <w:rPr>
          <w:sz w:val="24"/>
          <w:szCs w:val="24"/>
        </w:rPr>
        <w:t>Кафедра АНАТОМИИ</w:t>
      </w:r>
    </w:p>
    <w:p w:rsidR="00C2465F" w:rsidRPr="00F37FBE" w:rsidRDefault="00C2465F" w:rsidP="00C2465F">
      <w:pPr>
        <w:jc w:val="right"/>
        <w:rPr>
          <w:sz w:val="24"/>
          <w:szCs w:val="24"/>
        </w:rPr>
      </w:pPr>
    </w:p>
    <w:p w:rsidR="00C2465F" w:rsidRPr="00F37FBE" w:rsidRDefault="00C2465F" w:rsidP="00C2465F">
      <w:pPr>
        <w:jc w:val="right"/>
        <w:rPr>
          <w:sz w:val="24"/>
          <w:szCs w:val="24"/>
        </w:rPr>
      </w:pPr>
    </w:p>
    <w:p w:rsidR="00C2465F" w:rsidRPr="00F37FBE" w:rsidRDefault="00C2465F" w:rsidP="00C2465F">
      <w:pPr>
        <w:jc w:val="right"/>
        <w:rPr>
          <w:sz w:val="24"/>
          <w:szCs w:val="24"/>
        </w:rPr>
      </w:pPr>
      <w:r w:rsidRPr="00F37FBE">
        <w:rPr>
          <w:sz w:val="24"/>
          <w:szCs w:val="24"/>
        </w:rPr>
        <w:t>УТВЕРЖДЕНО</w:t>
      </w:r>
    </w:p>
    <w:p w:rsidR="00C2465F" w:rsidRPr="00F37FBE" w:rsidRDefault="00C2465F" w:rsidP="00C2465F">
      <w:pPr>
        <w:jc w:val="right"/>
        <w:rPr>
          <w:sz w:val="24"/>
          <w:szCs w:val="24"/>
        </w:rPr>
      </w:pPr>
      <w:r w:rsidRPr="00F37FBE">
        <w:rPr>
          <w:sz w:val="24"/>
          <w:szCs w:val="24"/>
        </w:rPr>
        <w:t xml:space="preserve">решением Учебно-методической комиссии     </w:t>
      </w:r>
    </w:p>
    <w:p w:rsidR="00C2465F" w:rsidRPr="00F37FBE" w:rsidRDefault="00C2465F" w:rsidP="00C2465F">
      <w:pPr>
        <w:jc w:val="right"/>
        <w:rPr>
          <w:sz w:val="24"/>
          <w:szCs w:val="24"/>
        </w:rPr>
      </w:pPr>
      <w:r w:rsidRPr="00F37FBE">
        <w:rPr>
          <w:sz w:val="24"/>
          <w:szCs w:val="24"/>
        </w:rPr>
        <w:t xml:space="preserve">   </w:t>
      </w:r>
      <w:proofErr w:type="gramStart"/>
      <w:r w:rsidRPr="00F37FBE">
        <w:rPr>
          <w:sz w:val="24"/>
          <w:szCs w:val="24"/>
        </w:rPr>
        <w:t>протокол</w:t>
      </w:r>
      <w:proofErr w:type="gramEnd"/>
      <w:r w:rsidRPr="00F37FBE">
        <w:rPr>
          <w:sz w:val="24"/>
          <w:szCs w:val="24"/>
        </w:rPr>
        <w:t xml:space="preserve"> №</w:t>
      </w:r>
      <w:r w:rsidR="00B556FF">
        <w:rPr>
          <w:sz w:val="24"/>
          <w:szCs w:val="24"/>
        </w:rPr>
        <w:t>7</w:t>
      </w:r>
      <w:r w:rsidR="00F37FBE">
        <w:rPr>
          <w:sz w:val="24"/>
          <w:szCs w:val="24"/>
        </w:rPr>
        <w:t xml:space="preserve"> </w:t>
      </w:r>
      <w:r w:rsidRPr="00F37FBE">
        <w:rPr>
          <w:sz w:val="24"/>
          <w:szCs w:val="24"/>
        </w:rPr>
        <w:t>от «</w:t>
      </w:r>
      <w:r w:rsidR="00B556FF">
        <w:rPr>
          <w:sz w:val="24"/>
          <w:szCs w:val="24"/>
        </w:rPr>
        <w:t>20</w:t>
      </w:r>
      <w:r w:rsidRPr="00F37FBE">
        <w:rPr>
          <w:sz w:val="24"/>
          <w:szCs w:val="24"/>
        </w:rPr>
        <w:t xml:space="preserve">» </w:t>
      </w:r>
      <w:r w:rsidR="00B556FF">
        <w:rPr>
          <w:sz w:val="24"/>
          <w:szCs w:val="24"/>
        </w:rPr>
        <w:t>августа</w:t>
      </w:r>
      <w:r w:rsidRPr="00F37FBE">
        <w:rPr>
          <w:sz w:val="24"/>
          <w:szCs w:val="24"/>
        </w:rPr>
        <w:t xml:space="preserve"> 20</w:t>
      </w:r>
      <w:r w:rsidR="00F37FBE">
        <w:rPr>
          <w:sz w:val="24"/>
          <w:szCs w:val="24"/>
        </w:rPr>
        <w:t>20</w:t>
      </w:r>
      <w:r w:rsidRPr="00F37FBE">
        <w:rPr>
          <w:sz w:val="24"/>
          <w:szCs w:val="24"/>
        </w:rPr>
        <w:t>г.</w:t>
      </w:r>
    </w:p>
    <w:p w:rsidR="00C2465F" w:rsidRPr="00F37FBE" w:rsidRDefault="00C2465F" w:rsidP="00C2465F">
      <w:pPr>
        <w:jc w:val="right"/>
        <w:rPr>
          <w:sz w:val="24"/>
          <w:szCs w:val="24"/>
        </w:rPr>
      </w:pPr>
      <w:r w:rsidRPr="00F37FBE">
        <w:rPr>
          <w:sz w:val="24"/>
          <w:szCs w:val="24"/>
        </w:rPr>
        <w:t xml:space="preserve">Председатель УМК, </w:t>
      </w:r>
    </w:p>
    <w:p w:rsidR="00C2465F" w:rsidRPr="00F37FBE" w:rsidRDefault="00C2465F" w:rsidP="00C2465F">
      <w:pPr>
        <w:jc w:val="right"/>
        <w:rPr>
          <w:sz w:val="24"/>
          <w:szCs w:val="24"/>
        </w:rPr>
      </w:pPr>
      <w:r w:rsidRPr="00F37FBE">
        <w:rPr>
          <w:sz w:val="24"/>
          <w:szCs w:val="24"/>
        </w:rPr>
        <w:t>проректор по учебной работе</w:t>
      </w:r>
    </w:p>
    <w:p w:rsidR="00C2465F" w:rsidRPr="00F37FBE" w:rsidRDefault="00C2465F" w:rsidP="00C2465F">
      <w:pPr>
        <w:jc w:val="right"/>
        <w:rPr>
          <w:sz w:val="24"/>
          <w:szCs w:val="24"/>
        </w:rPr>
      </w:pPr>
      <w:r w:rsidRPr="00F37FBE">
        <w:rPr>
          <w:sz w:val="24"/>
          <w:szCs w:val="24"/>
        </w:rPr>
        <w:t>___________________А.Н. Таланцев</w:t>
      </w:r>
    </w:p>
    <w:p w:rsidR="00C2465F" w:rsidRPr="00F37FBE" w:rsidRDefault="00C2465F" w:rsidP="00C2465F">
      <w:pPr>
        <w:jc w:val="right"/>
        <w:rPr>
          <w:sz w:val="24"/>
          <w:szCs w:val="24"/>
        </w:rPr>
      </w:pPr>
    </w:p>
    <w:p w:rsidR="00C2465F" w:rsidRPr="00F37FBE" w:rsidRDefault="00C2465F" w:rsidP="00C2465F">
      <w:pPr>
        <w:jc w:val="right"/>
        <w:rPr>
          <w:sz w:val="24"/>
          <w:szCs w:val="24"/>
        </w:rPr>
      </w:pPr>
    </w:p>
    <w:p w:rsidR="00C2465F" w:rsidRPr="00F37FBE" w:rsidRDefault="00C2465F" w:rsidP="00C2465F">
      <w:pPr>
        <w:jc w:val="center"/>
        <w:rPr>
          <w:b/>
          <w:bCs/>
          <w:sz w:val="24"/>
          <w:szCs w:val="24"/>
        </w:rPr>
      </w:pPr>
      <w:r w:rsidRPr="00F37FBE">
        <w:rPr>
          <w:b/>
          <w:bCs/>
          <w:sz w:val="24"/>
          <w:szCs w:val="24"/>
        </w:rPr>
        <w:t xml:space="preserve">Фонд оценочных средств </w:t>
      </w:r>
      <w:r w:rsidRPr="00F37FBE">
        <w:rPr>
          <w:b/>
          <w:sz w:val="24"/>
          <w:szCs w:val="24"/>
        </w:rPr>
        <w:t>по дисциплине</w:t>
      </w:r>
    </w:p>
    <w:p w:rsidR="00C2465F" w:rsidRPr="00F37FBE" w:rsidRDefault="00C2465F" w:rsidP="00C2465F">
      <w:pPr>
        <w:widowControl w:val="0"/>
        <w:jc w:val="center"/>
        <w:rPr>
          <w:b/>
          <w:color w:val="000000"/>
          <w:sz w:val="24"/>
          <w:szCs w:val="24"/>
        </w:rPr>
      </w:pPr>
      <w:r w:rsidRPr="00F37FBE">
        <w:rPr>
          <w:b/>
          <w:color w:val="000000"/>
          <w:sz w:val="24"/>
          <w:szCs w:val="24"/>
        </w:rPr>
        <w:t>«АНАТОМИЯ И ВОЗРАСТНАЯ ФИЗИОЛОГИЯ»</w:t>
      </w:r>
    </w:p>
    <w:p w:rsidR="00C2465F" w:rsidRPr="00F37FBE" w:rsidRDefault="00C2465F" w:rsidP="00C2465F">
      <w:pPr>
        <w:widowControl w:val="0"/>
        <w:jc w:val="center"/>
        <w:rPr>
          <w:b/>
          <w:color w:val="000000"/>
          <w:sz w:val="24"/>
          <w:szCs w:val="24"/>
        </w:rPr>
      </w:pPr>
      <w:r w:rsidRPr="00F37FBE">
        <w:rPr>
          <w:b/>
          <w:color w:val="000000"/>
          <w:sz w:val="24"/>
          <w:szCs w:val="24"/>
        </w:rPr>
        <w:t>Б1.О.10</w:t>
      </w:r>
    </w:p>
    <w:p w:rsidR="00C2465F" w:rsidRPr="00F37FBE" w:rsidRDefault="00C2465F" w:rsidP="00C2465F">
      <w:pPr>
        <w:widowControl w:val="0"/>
        <w:jc w:val="center"/>
        <w:rPr>
          <w:b/>
          <w:color w:val="000000"/>
          <w:sz w:val="24"/>
          <w:szCs w:val="24"/>
        </w:rPr>
      </w:pPr>
    </w:p>
    <w:p w:rsidR="00C2465F" w:rsidRPr="00F37FBE" w:rsidRDefault="00C2465F" w:rsidP="00C2465F">
      <w:pPr>
        <w:widowControl w:val="0"/>
        <w:jc w:val="center"/>
        <w:rPr>
          <w:b/>
          <w:color w:val="000000"/>
          <w:sz w:val="24"/>
          <w:szCs w:val="24"/>
        </w:rPr>
      </w:pPr>
    </w:p>
    <w:p w:rsidR="00C2465F" w:rsidRPr="00F37FBE" w:rsidRDefault="00C2465F" w:rsidP="00C2465F">
      <w:pPr>
        <w:widowControl w:val="0"/>
        <w:jc w:val="center"/>
        <w:rPr>
          <w:b/>
          <w:color w:val="000000"/>
          <w:sz w:val="24"/>
          <w:szCs w:val="24"/>
        </w:rPr>
      </w:pPr>
      <w:r w:rsidRPr="00F37FBE">
        <w:rPr>
          <w:b/>
          <w:color w:val="000000"/>
          <w:sz w:val="24"/>
          <w:szCs w:val="24"/>
        </w:rPr>
        <w:t xml:space="preserve">Направление подготовки </w:t>
      </w:r>
    </w:p>
    <w:p w:rsidR="00C2465F" w:rsidRPr="00F37FBE" w:rsidRDefault="00C2465F" w:rsidP="00C2465F">
      <w:pPr>
        <w:jc w:val="center"/>
        <w:rPr>
          <w:b/>
          <w:sz w:val="24"/>
          <w:szCs w:val="24"/>
        </w:rPr>
      </w:pPr>
      <w:r w:rsidRPr="00F37FBE">
        <w:rPr>
          <w:b/>
          <w:sz w:val="24"/>
          <w:szCs w:val="24"/>
        </w:rPr>
        <w:t xml:space="preserve">44.03.02 Психолого-педагогическое образование </w:t>
      </w:r>
    </w:p>
    <w:p w:rsidR="00C2465F" w:rsidRPr="00F37FBE" w:rsidRDefault="00C2465F" w:rsidP="00C2465F">
      <w:pPr>
        <w:jc w:val="center"/>
        <w:rPr>
          <w:b/>
          <w:color w:val="44546A" w:themeColor="text2"/>
          <w:sz w:val="24"/>
          <w:szCs w:val="24"/>
        </w:rPr>
      </w:pPr>
    </w:p>
    <w:p w:rsidR="00C2465F" w:rsidRPr="00F37FBE" w:rsidRDefault="00C2465F" w:rsidP="00C2465F">
      <w:pPr>
        <w:widowControl w:val="0"/>
        <w:jc w:val="center"/>
        <w:rPr>
          <w:b/>
          <w:i/>
          <w:sz w:val="24"/>
          <w:szCs w:val="24"/>
        </w:rPr>
      </w:pPr>
      <w:r w:rsidRPr="00F37FBE">
        <w:rPr>
          <w:b/>
          <w:sz w:val="24"/>
          <w:szCs w:val="24"/>
        </w:rPr>
        <w:t>ОПОП «Психолого-педагогическое образование»</w:t>
      </w:r>
    </w:p>
    <w:p w:rsidR="00C2465F" w:rsidRPr="00F37FBE" w:rsidRDefault="00C2465F" w:rsidP="00C2465F">
      <w:pPr>
        <w:widowControl w:val="0"/>
        <w:jc w:val="center"/>
        <w:rPr>
          <w:b/>
          <w:sz w:val="24"/>
          <w:szCs w:val="24"/>
        </w:rPr>
      </w:pPr>
    </w:p>
    <w:p w:rsidR="00C2465F" w:rsidRPr="00F37FBE" w:rsidRDefault="00C2465F" w:rsidP="00C2465F">
      <w:pPr>
        <w:widowControl w:val="0"/>
        <w:jc w:val="center"/>
        <w:rPr>
          <w:b/>
          <w:color w:val="000000"/>
          <w:sz w:val="24"/>
          <w:szCs w:val="24"/>
        </w:rPr>
      </w:pPr>
      <w:r w:rsidRPr="00F37FBE">
        <w:rPr>
          <w:b/>
          <w:color w:val="000000"/>
          <w:sz w:val="24"/>
          <w:szCs w:val="24"/>
        </w:rPr>
        <w:t>Квалификация выпускника</w:t>
      </w:r>
    </w:p>
    <w:p w:rsidR="00C2465F" w:rsidRPr="00F37FBE" w:rsidRDefault="00C2465F" w:rsidP="00C2465F">
      <w:pPr>
        <w:widowControl w:val="0"/>
        <w:jc w:val="center"/>
        <w:rPr>
          <w:color w:val="000000"/>
          <w:sz w:val="24"/>
          <w:szCs w:val="24"/>
        </w:rPr>
      </w:pPr>
      <w:r w:rsidRPr="00F37FBE">
        <w:rPr>
          <w:color w:val="000000"/>
          <w:sz w:val="24"/>
          <w:szCs w:val="24"/>
        </w:rPr>
        <w:t>Бакалавр</w:t>
      </w:r>
    </w:p>
    <w:p w:rsidR="00C2465F" w:rsidRPr="00F37FBE" w:rsidRDefault="00C2465F" w:rsidP="00C2465F">
      <w:pPr>
        <w:widowControl w:val="0"/>
        <w:jc w:val="center"/>
        <w:rPr>
          <w:b/>
          <w:color w:val="000000"/>
          <w:sz w:val="24"/>
          <w:szCs w:val="24"/>
        </w:rPr>
      </w:pPr>
    </w:p>
    <w:p w:rsidR="00C2465F" w:rsidRPr="00F37FBE" w:rsidRDefault="00C2465F" w:rsidP="00C2465F">
      <w:pPr>
        <w:widowControl w:val="0"/>
        <w:jc w:val="center"/>
        <w:rPr>
          <w:b/>
          <w:color w:val="000000"/>
          <w:sz w:val="24"/>
          <w:szCs w:val="24"/>
        </w:rPr>
      </w:pPr>
      <w:r w:rsidRPr="00F37FBE">
        <w:rPr>
          <w:b/>
          <w:color w:val="000000"/>
          <w:sz w:val="24"/>
          <w:szCs w:val="24"/>
        </w:rPr>
        <w:t>Форма обучения:</w:t>
      </w:r>
    </w:p>
    <w:p w:rsidR="00C2465F" w:rsidRPr="00F37FBE" w:rsidRDefault="00C2465F" w:rsidP="00C2465F">
      <w:pPr>
        <w:widowControl w:val="0"/>
        <w:jc w:val="center"/>
        <w:rPr>
          <w:color w:val="000000"/>
          <w:sz w:val="24"/>
          <w:szCs w:val="24"/>
        </w:rPr>
      </w:pPr>
      <w:r w:rsidRPr="00F37FBE">
        <w:rPr>
          <w:b/>
          <w:color w:val="000000"/>
          <w:sz w:val="24"/>
          <w:szCs w:val="24"/>
        </w:rPr>
        <w:t xml:space="preserve"> </w:t>
      </w:r>
      <w:r w:rsidRPr="00F37FBE">
        <w:rPr>
          <w:color w:val="000000"/>
          <w:sz w:val="24"/>
          <w:szCs w:val="24"/>
        </w:rPr>
        <w:t>очная</w:t>
      </w:r>
    </w:p>
    <w:p w:rsidR="00C2465F" w:rsidRPr="00F37FBE" w:rsidRDefault="00C2465F" w:rsidP="00C2465F">
      <w:pPr>
        <w:widowControl w:val="0"/>
        <w:jc w:val="center"/>
        <w:rPr>
          <w:b/>
          <w:color w:val="000000"/>
          <w:sz w:val="24"/>
          <w:szCs w:val="24"/>
        </w:rPr>
      </w:pPr>
    </w:p>
    <w:p w:rsidR="00C2465F" w:rsidRPr="00F37FBE" w:rsidRDefault="00C2465F" w:rsidP="00C2465F">
      <w:pPr>
        <w:jc w:val="center"/>
        <w:rPr>
          <w:b/>
          <w:sz w:val="24"/>
          <w:szCs w:val="24"/>
        </w:rPr>
      </w:pPr>
    </w:p>
    <w:p w:rsidR="00C2465F" w:rsidRPr="00F37FBE" w:rsidRDefault="00C2465F" w:rsidP="00C2465F">
      <w:pPr>
        <w:jc w:val="center"/>
        <w:rPr>
          <w:b/>
          <w:sz w:val="24"/>
          <w:szCs w:val="24"/>
        </w:rPr>
      </w:pPr>
    </w:p>
    <w:p w:rsidR="00C2465F" w:rsidRPr="00F37FBE" w:rsidRDefault="00C2465F" w:rsidP="00C2465F">
      <w:pPr>
        <w:jc w:val="center"/>
        <w:rPr>
          <w:b/>
          <w:sz w:val="24"/>
          <w:szCs w:val="24"/>
        </w:rPr>
      </w:pPr>
    </w:p>
    <w:p w:rsidR="00C2465F" w:rsidRPr="00F37FBE" w:rsidRDefault="00C2465F" w:rsidP="00C2465F">
      <w:pPr>
        <w:jc w:val="right"/>
        <w:rPr>
          <w:sz w:val="24"/>
          <w:szCs w:val="24"/>
        </w:rPr>
      </w:pPr>
      <w:r w:rsidRPr="00F37FBE">
        <w:rPr>
          <w:sz w:val="24"/>
          <w:szCs w:val="24"/>
        </w:rPr>
        <w:t>Рассмотрено и одобрено на заседании кафедры</w:t>
      </w:r>
    </w:p>
    <w:p w:rsidR="00C2465F" w:rsidRPr="00F37FBE" w:rsidRDefault="00C2465F" w:rsidP="00C2465F">
      <w:pPr>
        <w:widowControl w:val="0"/>
        <w:jc w:val="right"/>
        <w:rPr>
          <w:color w:val="000000"/>
          <w:sz w:val="24"/>
          <w:szCs w:val="24"/>
        </w:rPr>
      </w:pPr>
      <w:r w:rsidRPr="00F37FBE">
        <w:rPr>
          <w:sz w:val="24"/>
          <w:szCs w:val="24"/>
        </w:rPr>
        <w:t>(</w:t>
      </w:r>
      <w:r w:rsidRPr="00F37FBE">
        <w:rPr>
          <w:color w:val="000000"/>
          <w:sz w:val="24"/>
          <w:szCs w:val="24"/>
        </w:rPr>
        <w:t>(протокол №11 от 2</w:t>
      </w:r>
      <w:r w:rsidR="0076266B">
        <w:rPr>
          <w:color w:val="000000"/>
          <w:sz w:val="24"/>
          <w:szCs w:val="24"/>
        </w:rPr>
        <w:t>7</w:t>
      </w:r>
      <w:r w:rsidRPr="00F37FBE">
        <w:rPr>
          <w:color w:val="000000"/>
          <w:sz w:val="24"/>
          <w:szCs w:val="24"/>
        </w:rPr>
        <w:t xml:space="preserve"> апреля 20</w:t>
      </w:r>
      <w:r w:rsidR="0076266B">
        <w:rPr>
          <w:color w:val="000000"/>
          <w:sz w:val="24"/>
          <w:szCs w:val="24"/>
        </w:rPr>
        <w:t>20</w:t>
      </w:r>
      <w:r w:rsidRPr="00F37FBE">
        <w:rPr>
          <w:color w:val="000000"/>
          <w:sz w:val="24"/>
          <w:szCs w:val="24"/>
        </w:rPr>
        <w:t xml:space="preserve"> г.)</w:t>
      </w:r>
    </w:p>
    <w:p w:rsidR="00C2465F" w:rsidRPr="00F37FBE" w:rsidRDefault="00C2465F" w:rsidP="00C2465F">
      <w:pPr>
        <w:widowControl w:val="0"/>
        <w:jc w:val="right"/>
        <w:rPr>
          <w:color w:val="000000"/>
          <w:sz w:val="24"/>
          <w:szCs w:val="24"/>
        </w:rPr>
      </w:pPr>
      <w:r w:rsidRPr="00F37FBE">
        <w:rPr>
          <w:color w:val="000000"/>
          <w:sz w:val="24"/>
          <w:szCs w:val="24"/>
        </w:rPr>
        <w:t xml:space="preserve">Зав. кафедрой, </w:t>
      </w:r>
    </w:p>
    <w:p w:rsidR="00C2465F" w:rsidRPr="00F37FBE" w:rsidRDefault="00994118" w:rsidP="00C2465F">
      <w:pPr>
        <w:widowControl w:val="0"/>
        <w:jc w:val="right"/>
        <w:rPr>
          <w:color w:val="000000"/>
          <w:sz w:val="24"/>
          <w:szCs w:val="24"/>
        </w:rPr>
      </w:pPr>
      <w:r w:rsidRPr="00F37FBE">
        <w:rPr>
          <w:color w:val="000000"/>
          <w:sz w:val="24"/>
          <w:szCs w:val="24"/>
        </w:rPr>
        <w:t>Д.м.н., проф. Крикун Е.Н.</w:t>
      </w:r>
    </w:p>
    <w:p w:rsidR="00C2465F" w:rsidRPr="00F37FBE" w:rsidRDefault="00C2465F" w:rsidP="00C2465F">
      <w:pPr>
        <w:widowControl w:val="0"/>
        <w:jc w:val="right"/>
        <w:rPr>
          <w:color w:val="000000"/>
          <w:sz w:val="24"/>
          <w:szCs w:val="24"/>
        </w:rPr>
      </w:pPr>
      <w:r w:rsidRPr="00F37FBE">
        <w:rPr>
          <w:color w:val="000000"/>
          <w:sz w:val="24"/>
          <w:szCs w:val="24"/>
        </w:rPr>
        <w:t>____________________</w:t>
      </w:r>
    </w:p>
    <w:p w:rsidR="00C2465F" w:rsidRPr="00F37FBE" w:rsidRDefault="00C2465F" w:rsidP="00C2465F">
      <w:pPr>
        <w:jc w:val="right"/>
        <w:rPr>
          <w:sz w:val="24"/>
          <w:szCs w:val="24"/>
        </w:rPr>
      </w:pPr>
      <w:r w:rsidRPr="00F37FBE">
        <w:rPr>
          <w:color w:val="000000"/>
          <w:sz w:val="24"/>
          <w:szCs w:val="24"/>
        </w:rPr>
        <w:t>.</w:t>
      </w:r>
    </w:p>
    <w:p w:rsidR="00F37FBE" w:rsidRDefault="00C2465F" w:rsidP="00C246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F37FBE">
        <w:rPr>
          <w:sz w:val="24"/>
          <w:szCs w:val="24"/>
        </w:rPr>
        <w:t xml:space="preserve">     </w:t>
      </w:r>
    </w:p>
    <w:p w:rsidR="00F37FBE" w:rsidRDefault="00F37FBE" w:rsidP="00C246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37FBE" w:rsidRDefault="00F37FBE" w:rsidP="00C246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2465F" w:rsidRPr="00F37FBE" w:rsidRDefault="00C2465F" w:rsidP="00C246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F37FBE">
        <w:rPr>
          <w:sz w:val="24"/>
          <w:szCs w:val="24"/>
        </w:rPr>
        <w:t xml:space="preserve">                  </w:t>
      </w:r>
    </w:p>
    <w:p w:rsidR="00C2465F" w:rsidRDefault="00C2465F" w:rsidP="00C246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F37FBE">
        <w:rPr>
          <w:sz w:val="24"/>
          <w:szCs w:val="24"/>
        </w:rPr>
        <w:t>Малаховка, 20</w:t>
      </w:r>
      <w:r w:rsidR="00994118" w:rsidRPr="00F37FBE">
        <w:rPr>
          <w:sz w:val="24"/>
          <w:szCs w:val="24"/>
        </w:rPr>
        <w:t>20</w:t>
      </w:r>
      <w:r w:rsidRPr="00F37FBE">
        <w:rPr>
          <w:sz w:val="24"/>
          <w:szCs w:val="24"/>
        </w:rPr>
        <w:t xml:space="preserve"> год </w:t>
      </w:r>
    </w:p>
    <w:p w:rsidR="0076266B" w:rsidRDefault="0076266B" w:rsidP="00C246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76266B" w:rsidRPr="00F37FBE" w:rsidRDefault="0076266B" w:rsidP="00C2465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2465F" w:rsidRPr="00F37FBE" w:rsidRDefault="00C2465F" w:rsidP="00C2465F">
      <w:pPr>
        <w:pStyle w:val="ab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C2465F" w:rsidRPr="00F37FBE" w:rsidRDefault="00C2465F" w:rsidP="00C2465F">
      <w:pPr>
        <w:pStyle w:val="ab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F37FBE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C2465F" w:rsidRPr="00F37FBE" w:rsidRDefault="00C2465F" w:rsidP="00C2465F">
      <w:pPr>
        <w:pStyle w:val="ab"/>
        <w:shd w:val="clear" w:color="auto" w:fill="FFFFFF"/>
        <w:ind w:left="1069"/>
        <w:jc w:val="both"/>
        <w:rPr>
          <w:sz w:val="24"/>
          <w:szCs w:val="24"/>
        </w:rPr>
      </w:pPr>
    </w:p>
    <w:p w:rsidR="00C2465F" w:rsidRPr="00F37FBE" w:rsidRDefault="00C2465F" w:rsidP="00C2465F">
      <w:pPr>
        <w:pStyle w:val="ab"/>
        <w:numPr>
          <w:ilvl w:val="0"/>
          <w:numId w:val="15"/>
        </w:numPr>
        <w:shd w:val="clear" w:color="auto" w:fill="FFFFFF"/>
        <w:jc w:val="center"/>
        <w:rPr>
          <w:b/>
          <w:sz w:val="24"/>
          <w:szCs w:val="24"/>
        </w:rPr>
      </w:pPr>
      <w:r w:rsidRPr="00F37FBE">
        <w:rPr>
          <w:b/>
          <w:sz w:val="24"/>
          <w:szCs w:val="24"/>
        </w:rPr>
        <w:t>Паспорт фонда оценочных средств</w:t>
      </w:r>
    </w:p>
    <w:tbl>
      <w:tblPr>
        <w:tblStyle w:val="af0"/>
        <w:tblW w:w="8930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276"/>
        <w:gridCol w:w="2835"/>
        <w:gridCol w:w="4819"/>
      </w:tblGrid>
      <w:tr w:rsidR="00C2465F" w:rsidRPr="00A32EF9" w:rsidTr="0094797A">
        <w:tc>
          <w:tcPr>
            <w:tcW w:w="1276" w:type="dxa"/>
          </w:tcPr>
          <w:p w:rsidR="00C2465F" w:rsidRPr="00A32EF9" w:rsidRDefault="00C2465F" w:rsidP="0094797A">
            <w:pPr>
              <w:jc w:val="center"/>
              <w:rPr>
                <w:b/>
                <w:color w:val="000000"/>
                <w:spacing w:val="-1"/>
              </w:rPr>
            </w:pPr>
            <w:r w:rsidRPr="00A32EF9">
              <w:rPr>
                <w:b/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2835" w:type="dxa"/>
          </w:tcPr>
          <w:p w:rsidR="00C2465F" w:rsidRPr="00A32EF9" w:rsidRDefault="00C2465F" w:rsidP="0094797A">
            <w:pPr>
              <w:jc w:val="center"/>
              <w:rPr>
                <w:b/>
                <w:color w:val="000000"/>
                <w:spacing w:val="-1"/>
              </w:rPr>
            </w:pPr>
            <w:r w:rsidRPr="00A32EF9">
              <w:rPr>
                <w:b/>
                <w:color w:val="000000"/>
                <w:spacing w:val="-1"/>
              </w:rPr>
              <w:t>Трудовые функции</w:t>
            </w:r>
          </w:p>
        </w:tc>
        <w:tc>
          <w:tcPr>
            <w:tcW w:w="4819" w:type="dxa"/>
          </w:tcPr>
          <w:p w:rsidR="00C2465F" w:rsidRDefault="00C2465F" w:rsidP="0094797A">
            <w:pPr>
              <w:jc w:val="center"/>
              <w:rPr>
                <w:b/>
                <w:color w:val="000000"/>
                <w:spacing w:val="-1"/>
              </w:rPr>
            </w:pPr>
            <w:r w:rsidRPr="00A32EF9">
              <w:rPr>
                <w:b/>
                <w:color w:val="000000"/>
                <w:spacing w:val="-1"/>
              </w:rPr>
              <w:t>Индикаторы достижени</w:t>
            </w:r>
            <w:r>
              <w:rPr>
                <w:b/>
                <w:color w:val="000000"/>
                <w:spacing w:val="-1"/>
              </w:rPr>
              <w:t>я</w:t>
            </w:r>
          </w:p>
          <w:p w:rsidR="00C2465F" w:rsidRPr="00A32EF9" w:rsidRDefault="00C2465F" w:rsidP="0094797A">
            <w:pPr>
              <w:pStyle w:val="Default"/>
              <w:rPr>
                <w:b/>
                <w:spacing w:val="-1"/>
              </w:rPr>
            </w:pPr>
          </w:p>
        </w:tc>
      </w:tr>
      <w:tr w:rsidR="00C2465F" w:rsidRPr="00A32EF9" w:rsidTr="0094797A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C2465F" w:rsidRPr="00A32EF9" w:rsidRDefault="00C2465F" w:rsidP="0094797A">
            <w:pPr>
              <w:shd w:val="clear" w:color="auto" w:fill="FFFFFF"/>
              <w:ind w:right="113" w:firstLine="709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УК - 7</w:t>
            </w:r>
          </w:p>
          <w:p w:rsidR="00C2465F" w:rsidRPr="00A32EF9" w:rsidRDefault="00C2465F" w:rsidP="0094797A">
            <w:pPr>
              <w:ind w:left="113" w:right="113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2835" w:type="dxa"/>
          </w:tcPr>
          <w:p w:rsidR="00C2465F" w:rsidRDefault="00C2465F" w:rsidP="00C2465F">
            <w:pPr>
              <w:jc w:val="both"/>
              <w:rPr>
                <w:lang w:eastAsia="en-US"/>
              </w:rPr>
            </w:pPr>
            <w:r>
              <w:rPr>
                <w:b/>
                <w:lang w:eastAsia="en-US"/>
              </w:rPr>
              <w:t>П.</w:t>
            </w:r>
            <w:r>
              <w:rPr>
                <w:lang w:eastAsia="en-US"/>
              </w:rPr>
              <w:t>А/01.6 - Общепедагогическая функция. Обучение.</w:t>
            </w:r>
          </w:p>
          <w:p w:rsidR="00C2465F" w:rsidRPr="00A32EF9" w:rsidRDefault="00C2465F" w:rsidP="00C2465F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4819" w:type="dxa"/>
          </w:tcPr>
          <w:p w:rsidR="00C2465F" w:rsidRDefault="00C2465F" w:rsidP="00C2465F">
            <w:pPr>
              <w:pStyle w:val="ac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Знает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 Основные закономерности роста и развития организма. Влияние физических упражнений на организм занимающихся.</w:t>
            </w:r>
          </w:p>
          <w:p w:rsidR="00C2465F" w:rsidRDefault="00C2465F" w:rsidP="00C2465F">
            <w:pPr>
              <w:jc w:val="both"/>
              <w:rPr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Работает</w:t>
            </w:r>
            <w:r>
              <w:rPr>
                <w:color w:val="000000"/>
                <w:spacing w:val="-1"/>
                <w:lang w:eastAsia="en-US"/>
              </w:rPr>
              <w:t xml:space="preserve"> со справочной литературой.</w:t>
            </w:r>
          </w:p>
          <w:p w:rsidR="00C2465F" w:rsidRDefault="00C2465F" w:rsidP="00C2465F">
            <w:pPr>
              <w:pStyle w:val="ac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Изучает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проблемные ситуации в профессиональной деятельности, связанные с определенными периодами роста и развития организма.</w:t>
            </w:r>
          </w:p>
          <w:p w:rsidR="00C2465F" w:rsidRDefault="00C2465F" w:rsidP="00C2465F">
            <w:pPr>
              <w:pStyle w:val="ac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CE3BD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Учитывает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уровень сформированности показателей физического развития.</w:t>
            </w:r>
          </w:p>
          <w:p w:rsidR="00C2465F" w:rsidRPr="00A32EF9" w:rsidRDefault="00C2465F" w:rsidP="00C2465F">
            <w:pPr>
              <w:jc w:val="both"/>
              <w:rPr>
                <w:color w:val="000000"/>
                <w:spacing w:val="-1"/>
              </w:rPr>
            </w:pPr>
            <w:r>
              <w:rPr>
                <w:b/>
                <w:lang w:eastAsia="en-US"/>
              </w:rPr>
              <w:t>Анализирует</w:t>
            </w:r>
            <w:r>
              <w:rPr>
                <w:lang w:eastAsia="en-US"/>
              </w:rPr>
              <w:t xml:space="preserve"> данные научной и учебной литературы по анатомии и возрастной физиологии для подбора упражнений с учетом их воздействий на функциональные и двигательные возможности человека и укрепление здоровья</w:t>
            </w:r>
          </w:p>
        </w:tc>
      </w:tr>
      <w:tr w:rsidR="00C2465F" w:rsidRPr="00A32EF9" w:rsidTr="0094797A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C2465F" w:rsidRPr="00A32EF9" w:rsidRDefault="00C2465F" w:rsidP="0094797A">
            <w:pPr>
              <w:shd w:val="clear" w:color="auto" w:fill="FFFFFF"/>
              <w:ind w:right="113" w:firstLine="709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ОПК-8</w:t>
            </w:r>
          </w:p>
        </w:tc>
        <w:tc>
          <w:tcPr>
            <w:tcW w:w="2835" w:type="dxa"/>
          </w:tcPr>
          <w:p w:rsidR="00C2465F" w:rsidRDefault="00C2465F" w:rsidP="00C2465F">
            <w:pPr>
              <w:jc w:val="both"/>
              <w:rPr>
                <w:lang w:eastAsia="en-US"/>
              </w:rPr>
            </w:pPr>
            <w:r>
              <w:rPr>
                <w:b/>
                <w:lang w:eastAsia="en-US"/>
              </w:rPr>
              <w:t>П.</w:t>
            </w:r>
            <w:r>
              <w:rPr>
                <w:lang w:eastAsia="en-US"/>
              </w:rPr>
              <w:t>А/01.6 - Общепедагогическая функция. Обучение.</w:t>
            </w:r>
          </w:p>
          <w:p w:rsidR="00C2465F" w:rsidRPr="00A32EF9" w:rsidRDefault="00C2465F" w:rsidP="0094797A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4819" w:type="dxa"/>
          </w:tcPr>
          <w:p w:rsidR="00C2465F" w:rsidRDefault="00C2465F" w:rsidP="00C2465F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Знает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 xml:space="preserve">анатомическое строение и функционирование различных систем организма человека в зависимости от пола и возраста; значение знания анатомии и возрастной физиологии </w:t>
            </w:r>
            <w:r>
              <w:rPr>
                <w:rFonts w:ascii="Times New Roman" w:hAnsi="Times New Roman"/>
                <w:spacing w:val="-4"/>
                <w:sz w:val="20"/>
                <w:szCs w:val="20"/>
                <w:lang w:eastAsia="en-US"/>
              </w:rPr>
              <w:t>в решении профессиональных задач.</w:t>
            </w:r>
          </w:p>
          <w:p w:rsidR="00C2465F" w:rsidRDefault="00C2465F" w:rsidP="00C2465F">
            <w:pPr>
              <w:tabs>
                <w:tab w:val="left" w:pos="1134"/>
                <w:tab w:val="right" w:leader="underscore" w:pos="9639"/>
              </w:tabs>
              <w:rPr>
                <w:b/>
                <w:bCs/>
                <w:lang w:eastAsia="en-US"/>
              </w:rPr>
            </w:pPr>
            <w:r w:rsidRPr="00CE3BD8">
              <w:rPr>
                <w:b/>
                <w:lang w:eastAsia="en-US"/>
              </w:rPr>
              <w:t>Учитывает</w:t>
            </w:r>
            <w:r>
              <w:rPr>
                <w:lang w:eastAsia="en-US"/>
              </w:rPr>
              <w:t xml:space="preserve"> индивидуальные и возрастные особенности организма человека </w:t>
            </w:r>
            <w:r>
              <w:rPr>
                <w:spacing w:val="-4"/>
                <w:lang w:eastAsia="en-US"/>
              </w:rPr>
              <w:t>при решении профессиональных задач;</w:t>
            </w:r>
          </w:p>
          <w:p w:rsidR="00C2465F" w:rsidRDefault="00C2465F" w:rsidP="00C2465F">
            <w:pPr>
              <w:pStyle w:val="ab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lang w:eastAsia="en-US"/>
              </w:rPr>
            </w:pPr>
            <w:r w:rsidRPr="00CE3BD8">
              <w:rPr>
                <w:b/>
                <w:lang w:eastAsia="en-US"/>
              </w:rPr>
              <w:t>Использует</w:t>
            </w:r>
            <w:r>
              <w:rPr>
                <w:lang w:eastAsia="en-US"/>
              </w:rPr>
              <w:t xml:space="preserve"> анатомическую и физиологическую терминологией в процессе осуществления педагогической деятельности. </w:t>
            </w:r>
          </w:p>
          <w:p w:rsidR="00C2465F" w:rsidRPr="00A32EF9" w:rsidRDefault="00C2465F" w:rsidP="00C2465F">
            <w:pPr>
              <w:pStyle w:val="ab"/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9" w:lineRule="auto"/>
              <w:ind w:left="0"/>
              <w:contextualSpacing w:val="0"/>
              <w:jc w:val="both"/>
              <w:rPr>
                <w:color w:val="000000"/>
                <w:spacing w:val="-1"/>
              </w:rPr>
            </w:pPr>
            <w:r>
              <w:rPr>
                <w:b/>
                <w:lang w:eastAsia="en-US"/>
              </w:rPr>
              <w:t>Трансформирует</w:t>
            </w:r>
            <w:r>
              <w:rPr>
                <w:lang w:eastAsia="en-US"/>
              </w:rPr>
              <w:t xml:space="preserve"> знания по анатомии и возрастной физиологии в профессиональную деятельность в соответствии с возрастными особенно</w:t>
            </w:r>
          </w:p>
        </w:tc>
      </w:tr>
    </w:tbl>
    <w:p w:rsidR="00C2465F" w:rsidRPr="002B4E30" w:rsidRDefault="00C2465F" w:rsidP="00C2465F">
      <w:pPr>
        <w:pStyle w:val="ab"/>
        <w:shd w:val="clear" w:color="auto" w:fill="FFFFFF"/>
        <w:ind w:left="1069"/>
        <w:jc w:val="both"/>
        <w:rPr>
          <w:sz w:val="28"/>
          <w:szCs w:val="24"/>
        </w:rPr>
      </w:pPr>
    </w:p>
    <w:p w:rsidR="00C2465F" w:rsidRPr="00BD0BA1" w:rsidRDefault="00C2465F" w:rsidP="00C2465F">
      <w:pPr>
        <w:pStyle w:val="ab"/>
        <w:shd w:val="clear" w:color="auto" w:fill="FFFFFF"/>
        <w:ind w:left="1069" w:hanging="360"/>
        <w:jc w:val="both"/>
        <w:rPr>
          <w:i/>
          <w:color w:val="000000"/>
          <w:spacing w:val="-1"/>
          <w:sz w:val="28"/>
          <w:szCs w:val="28"/>
        </w:rPr>
      </w:pPr>
    </w:p>
    <w:p w:rsidR="00C2465F" w:rsidRDefault="00C2465F" w:rsidP="00C2465F">
      <w:pPr>
        <w:pStyle w:val="ab"/>
        <w:numPr>
          <w:ilvl w:val="0"/>
          <w:numId w:val="15"/>
        </w:numPr>
        <w:shd w:val="clear" w:color="auto" w:fill="FFFFFF"/>
        <w:jc w:val="both"/>
        <w:rPr>
          <w:b/>
          <w:color w:val="000000"/>
          <w:spacing w:val="-1"/>
          <w:sz w:val="28"/>
          <w:szCs w:val="28"/>
        </w:rPr>
      </w:pPr>
      <w:r w:rsidRPr="00AA2D92">
        <w:rPr>
          <w:b/>
          <w:color w:val="000000"/>
          <w:spacing w:val="-1"/>
          <w:sz w:val="28"/>
          <w:szCs w:val="28"/>
        </w:rPr>
        <w:t>Типовые контрольные задания:</w:t>
      </w:r>
    </w:p>
    <w:p w:rsidR="0050459C" w:rsidRPr="00AA2D92" w:rsidRDefault="0050459C" w:rsidP="0050459C">
      <w:pPr>
        <w:pStyle w:val="ab"/>
        <w:shd w:val="clear" w:color="auto" w:fill="FFFFFF"/>
        <w:ind w:left="1429"/>
        <w:jc w:val="both"/>
        <w:rPr>
          <w:b/>
          <w:color w:val="000000"/>
          <w:spacing w:val="-1"/>
          <w:sz w:val="28"/>
          <w:szCs w:val="28"/>
        </w:rPr>
      </w:pPr>
    </w:p>
    <w:p w:rsidR="00C2465F" w:rsidRPr="0050459C" w:rsidRDefault="00C2465F" w:rsidP="00C2465F">
      <w:pPr>
        <w:pStyle w:val="ab"/>
        <w:numPr>
          <w:ilvl w:val="1"/>
          <w:numId w:val="15"/>
        </w:numPr>
        <w:shd w:val="clear" w:color="auto" w:fill="FFFFFF"/>
        <w:jc w:val="center"/>
        <w:rPr>
          <w:b/>
          <w:i/>
          <w:color w:val="000000"/>
          <w:spacing w:val="-1"/>
          <w:sz w:val="28"/>
          <w:szCs w:val="28"/>
        </w:rPr>
      </w:pPr>
      <w:r w:rsidRPr="0050459C">
        <w:rPr>
          <w:b/>
          <w:i/>
          <w:color w:val="000000"/>
          <w:spacing w:val="-1"/>
          <w:sz w:val="28"/>
          <w:szCs w:val="28"/>
        </w:rPr>
        <w:t>Перечень вопрос</w:t>
      </w:r>
      <w:r w:rsidR="00986D5A">
        <w:rPr>
          <w:b/>
          <w:i/>
          <w:color w:val="000000"/>
          <w:spacing w:val="-1"/>
          <w:sz w:val="28"/>
          <w:szCs w:val="28"/>
        </w:rPr>
        <w:t xml:space="preserve">ов для </w:t>
      </w:r>
      <w:r w:rsidR="00994118">
        <w:rPr>
          <w:b/>
          <w:i/>
          <w:color w:val="000000"/>
          <w:spacing w:val="-1"/>
          <w:sz w:val="28"/>
          <w:szCs w:val="28"/>
        </w:rPr>
        <w:t>экзамена</w:t>
      </w:r>
      <w:r w:rsidR="00986D5A">
        <w:rPr>
          <w:b/>
          <w:i/>
          <w:color w:val="000000"/>
          <w:spacing w:val="-1"/>
          <w:sz w:val="28"/>
          <w:szCs w:val="28"/>
        </w:rPr>
        <w:t>.</w:t>
      </w:r>
    </w:p>
    <w:p w:rsidR="0094797A" w:rsidRPr="008144EC" w:rsidRDefault="0094797A" w:rsidP="0094797A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50459C">
        <w:rPr>
          <w:sz w:val="24"/>
          <w:szCs w:val="24"/>
        </w:rPr>
        <w:t>1. Основные закономерности роста и развития. Возрастная периодизация.  Акселе</w:t>
      </w:r>
      <w:r w:rsidRPr="008144EC">
        <w:rPr>
          <w:sz w:val="24"/>
          <w:szCs w:val="24"/>
        </w:rPr>
        <w:t>рация роста и развития.</w:t>
      </w:r>
    </w:p>
    <w:p w:rsidR="0094797A" w:rsidRPr="008144EC" w:rsidRDefault="0094797A" w:rsidP="0094797A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2. Рост, развитие и их изменения в отдельные возрастные периоды.</w:t>
      </w:r>
    </w:p>
    <w:p w:rsidR="0094797A" w:rsidRPr="008144EC" w:rsidRDefault="0094797A" w:rsidP="0094797A">
      <w:pPr>
        <w:tabs>
          <w:tab w:val="left" w:pos="1134"/>
        </w:tabs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3. Понятие о скелете. Отделы скелета, их строение. Функции скелета.         Классификация костей. Строение костной ткани, остеон. Кость как орган. Химический состав костей. Функции костей.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4. Строение длинной трубчатой кости. Надкостница, зоны роста. Строение губчатых костей. Красный костный мозг. Окостенение. Рост костей в длину и ширину. Зависимость роста и развития костей от внешних и внутренних факторов.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5. Позвонки, классификация и строение позвонков. Позвоночный столб в целом. Рост позвоночника. Позвоночник взрослого и ребенка.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6. Грудная клетка, кости ее образующие. Строение ребер и грудины. Развитие грудной клетки. Функции грудной клетки.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7. Скелет верхней конечности (отделы). Строение костей верхней конечности. Особенности развития.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8. Скелет нижней конечности (отделы). Строение костей нижней конечности. Особенности развития.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lastRenderedPageBreak/>
        <w:t>9. Череп в целом. Строение и особенности роста и развития костей черепа.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10. Классификация соединений костей. Классификация суставов (примеры). Обязательные и вспомогательные элементы суставов. Факторы, обеспечивающие подвижность в суставах.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 xml:space="preserve">11. Соединения позвонков. Возрастные особенности соединений позвонков. 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12. Соединения ребер с грудиной и позвонками. Возрастные особенности.</w:t>
      </w:r>
    </w:p>
    <w:p w:rsidR="0094797A" w:rsidRPr="008144EC" w:rsidRDefault="0094797A" w:rsidP="0094797A">
      <w:pPr>
        <w:pStyle w:val="af3"/>
        <w:tabs>
          <w:tab w:val="left" w:pos="709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ab/>
        <w:t>13. Соединения костей черепа. Височно-нижнечелюстной сустав.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14. Соединения костей плечевого пояса. Строение, движения,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15. Плечевой сустав. Строение, движения,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16. Локтевой сустав. Строение, движения,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17. Лучезапястный сустав. Строение, движения,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18. Суставы кисти. Строение, движения,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19. Соединения костей пояса нижней конечности. Таз как целое. Строение,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20. Тазобедренный сустав. Строение, движения,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21. Коленный сустав. Строение, движения,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22. Голеностопный сустав. Строение, движения,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23. Суставы стопы. Стопа как целое. Строение, движения,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24. Строение мышечной ткани. Механизм сокращения мышечного волокна. Мышца как целое. Классификация мышц. Рост и работа мышц.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25. Роль мышечных движений в развитии организма.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26. Мышцы туловища и головы. Строение,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27. Мышцы верхней конечности. Строение,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28. Мышцы нижней конечности. Строение, возрастные особенности.</w:t>
      </w:r>
    </w:p>
    <w:p w:rsidR="0094797A" w:rsidRPr="008144EC" w:rsidRDefault="0094797A" w:rsidP="0094797A">
      <w:pPr>
        <w:pStyle w:val="af3"/>
        <w:tabs>
          <w:tab w:val="left" w:pos="1134"/>
        </w:tabs>
        <w:spacing w:after="0"/>
        <w:ind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29. Возрастные особенности мышечной системы.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Полость рта, язык, зубы, слюнные железы, глотка.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Пищевод, желудок.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Печень, желчевыводящие пути, желчный пузырь.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Тонкая и толстая кишка. Отделы.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Возрастные особенности пищеварительной системы.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Полость носа, гортань, трахея.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 xml:space="preserve">Главные бронхи, легкие. Строение и функции. Бронхиальное и альвеолярное дерево. </w:t>
      </w:r>
      <w:proofErr w:type="spellStart"/>
      <w:r w:rsidRPr="008144EC">
        <w:rPr>
          <w:sz w:val="24"/>
          <w:szCs w:val="24"/>
        </w:rPr>
        <w:t>Ацинус</w:t>
      </w:r>
      <w:proofErr w:type="spellEnd"/>
      <w:r w:rsidRPr="008144EC">
        <w:rPr>
          <w:sz w:val="24"/>
          <w:szCs w:val="24"/>
        </w:rPr>
        <w:t>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Возрастные особенности дыхательной системы.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Почка. Нефрон.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Мочеточники, мочевой пузырь, мочеиспускательный канал.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Мужские половые органы.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Женские половые органы.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 xml:space="preserve">Возрастные особенности </w:t>
      </w:r>
      <w:proofErr w:type="gramStart"/>
      <w:r w:rsidRPr="008144EC">
        <w:rPr>
          <w:sz w:val="24"/>
          <w:szCs w:val="24"/>
        </w:rPr>
        <w:t>моче-половой</w:t>
      </w:r>
      <w:proofErr w:type="gramEnd"/>
      <w:r w:rsidRPr="008144EC">
        <w:rPr>
          <w:sz w:val="24"/>
          <w:szCs w:val="24"/>
        </w:rPr>
        <w:t xml:space="preserve"> системы.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Иммунная и лимфатическая системы.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Сердце. Проводящая система сердца. Физиологические показатели миокарда. Перикард.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Сосуды малого круга кровообращения.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Аорта, ее отделы, ветви аорты, области кровоснабжения.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lastRenderedPageBreak/>
        <w:t>Система верхней и нижней полых вен. Сосуды, области дренажа.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Система воротной вены, ее функциональное значение.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Возрастные особенности сердечно-сосудистой системы.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Железы внутренней секреции.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Строение нервной системы. Нейроны, их классификация, строение и функция. Возрастные изменения морфофункциональной организации нейрона.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Спинной мозг. Строение, функции, возрастные особенности. Сегмент спинного мозга, образование спинномозгового нерва. Оболочки спинного мозга.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Головной мозг, отделы. Строение, функции,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Развитие больших полушарий. Строение коры головного мозга. Борозды и извилины. Распределение функций в коре полушарий головного мозга.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Проводящие пути головного и спинного мозга. Их классификация и функциональное значение.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Условные и безусловные рефлексы (</w:t>
      </w:r>
      <w:proofErr w:type="spellStart"/>
      <w:r w:rsidRPr="008144EC">
        <w:rPr>
          <w:sz w:val="24"/>
          <w:szCs w:val="24"/>
        </w:rPr>
        <w:t>И.П.Павлов</w:t>
      </w:r>
      <w:proofErr w:type="spellEnd"/>
      <w:r w:rsidRPr="008144EC">
        <w:rPr>
          <w:sz w:val="24"/>
          <w:szCs w:val="24"/>
        </w:rPr>
        <w:t>). Торможение условных рефлексов.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Аналитико-синтетическая деятельность коры больших полушарий. Первая и вторая сигнальные системы. Типы высшей нервной деятельности.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Образование спинномозговых нервов, их ветви. Нервные сплетения, области их иннервации. Возрастные особенности спинномозговых нервов.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Черепные нервы. Названия, топография, области иннервации.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Вегетативная нервная система. Строение, функциональное значение.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Возрастные особенности нервной системы.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Понятие о сенсорных системах. Строение, функциональное значение, возрастные особенности.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>Орган слуха. Строение, функция. Слуховой анализатор. Орган зрения. Строение, функция. Световой режим в учебных заведениях.</w:t>
      </w:r>
    </w:p>
    <w:p w:rsidR="0094797A" w:rsidRPr="008144EC" w:rsidRDefault="0094797A" w:rsidP="0094797A">
      <w:pPr>
        <w:pStyle w:val="af3"/>
        <w:numPr>
          <w:ilvl w:val="0"/>
          <w:numId w:val="16"/>
        </w:numPr>
        <w:tabs>
          <w:tab w:val="left" w:pos="1134"/>
        </w:tabs>
        <w:spacing w:after="0"/>
        <w:ind w:left="0" w:firstLine="709"/>
        <w:jc w:val="both"/>
        <w:rPr>
          <w:sz w:val="24"/>
          <w:szCs w:val="24"/>
        </w:rPr>
      </w:pPr>
      <w:r w:rsidRPr="008144EC">
        <w:rPr>
          <w:sz w:val="24"/>
          <w:szCs w:val="24"/>
        </w:rPr>
        <w:t xml:space="preserve">Орган гравитации. Строение, функция. Анализатор гравитации. Органы обоняния и вкуса. Строение, функция. Анализаторы обоняния и вкуса. </w:t>
      </w:r>
    </w:p>
    <w:p w:rsidR="0094797A" w:rsidRPr="008144EC" w:rsidRDefault="0094797A" w:rsidP="0094797A">
      <w:pPr>
        <w:tabs>
          <w:tab w:val="left" w:pos="1134"/>
        </w:tabs>
        <w:ind w:firstLine="709"/>
        <w:jc w:val="both"/>
        <w:rPr>
          <w:color w:val="000000"/>
          <w:sz w:val="24"/>
          <w:szCs w:val="24"/>
        </w:rPr>
      </w:pPr>
    </w:p>
    <w:p w:rsidR="0094797A" w:rsidRDefault="0094797A" w:rsidP="0094797A">
      <w:pPr>
        <w:pStyle w:val="ab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8"/>
          <w:szCs w:val="28"/>
        </w:rPr>
      </w:pPr>
    </w:p>
    <w:p w:rsidR="0094797A" w:rsidRDefault="0094797A" w:rsidP="0094797A">
      <w:pPr>
        <w:pStyle w:val="ab"/>
        <w:numPr>
          <w:ilvl w:val="1"/>
          <w:numId w:val="15"/>
        </w:numPr>
        <w:shd w:val="clear" w:color="auto" w:fill="FFFFFF"/>
        <w:jc w:val="center"/>
        <w:rPr>
          <w:b/>
          <w:i/>
          <w:color w:val="000000"/>
          <w:spacing w:val="-1"/>
          <w:sz w:val="28"/>
          <w:szCs w:val="28"/>
        </w:rPr>
      </w:pPr>
      <w:r w:rsidRPr="00AA2D92">
        <w:rPr>
          <w:b/>
          <w:i/>
          <w:color w:val="000000"/>
          <w:spacing w:val="-1"/>
          <w:sz w:val="28"/>
          <w:szCs w:val="28"/>
        </w:rPr>
        <w:t>Тестовые задания.</w:t>
      </w:r>
    </w:p>
    <w:p w:rsidR="00764E34" w:rsidRPr="0022666A" w:rsidRDefault="00764E34" w:rsidP="00764E34">
      <w:pPr>
        <w:pStyle w:val="ab"/>
        <w:shd w:val="clear" w:color="auto" w:fill="FFFFFF"/>
        <w:ind w:left="1789"/>
        <w:rPr>
          <w:b/>
          <w:color w:val="000000"/>
          <w:spacing w:val="-1"/>
          <w:sz w:val="24"/>
          <w:szCs w:val="24"/>
        </w:rPr>
      </w:pPr>
      <w:r w:rsidRPr="0022666A">
        <w:rPr>
          <w:b/>
          <w:color w:val="000000"/>
          <w:spacing w:val="-1"/>
          <w:sz w:val="24"/>
          <w:szCs w:val="24"/>
        </w:rPr>
        <w:t xml:space="preserve">Раздел: Анатомия </w:t>
      </w:r>
      <w:r>
        <w:rPr>
          <w:b/>
          <w:color w:val="000000"/>
          <w:spacing w:val="-1"/>
          <w:sz w:val="24"/>
          <w:szCs w:val="24"/>
        </w:rPr>
        <w:t>и возрастная физиология опорно-двигательного аппарата.</w:t>
      </w:r>
    </w:p>
    <w:p w:rsidR="00764E34" w:rsidRDefault="00764E34" w:rsidP="00764E34">
      <w:pPr>
        <w:pStyle w:val="ab"/>
        <w:shd w:val="clear" w:color="auto" w:fill="FFFFFF"/>
        <w:ind w:left="1789"/>
        <w:rPr>
          <w:b/>
          <w:i/>
          <w:color w:val="000000"/>
          <w:spacing w:val="-1"/>
          <w:sz w:val="28"/>
          <w:szCs w:val="28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40634414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трубчатым?</w:t>
      </w:r>
      <w:bookmarkEnd w:id="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ребро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грудина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плечевая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пястная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40634414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трубчатым?</w:t>
      </w:r>
      <w:bookmarkEnd w:id="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малая берцовая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плюсневая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головчатая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ребро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" w:name="_Toc40634414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относятся к губчатым?</w:t>
      </w:r>
      <w:bookmarkEnd w:id="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грудина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кубовидная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лопатка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пястная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" w:name="_Toc406344145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из перечисленных костей относятся к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сесамовидным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кость трапеция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гороховидная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копчиковый позвонок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надколенник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" w:name="_Toc40634414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средняя часть трубчатой кости?</w:t>
      </w:r>
      <w:bookmarkEnd w:id="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диафиз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эпифиз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метафиз</w:t>
      </w:r>
      <w:proofErr w:type="spellEnd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костный мозг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" w:name="_Toc40634414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конец трубчатой кости?</w:t>
      </w:r>
      <w:bookmarkEnd w:id="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диафиз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эпифиз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метафиз</w:t>
      </w:r>
      <w:proofErr w:type="spellEnd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мыщелок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" w:name="_Toc406344148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 </w:t>
      </w:r>
      <w:proofErr w:type="gram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называется  часть</w:t>
      </w:r>
      <w:proofErr w:type="gram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трубчатой кости, за счет которой она растет в длину?</w:t>
      </w:r>
      <w:bookmarkEnd w:id="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диафиз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эпифиз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метафиз</w:t>
      </w:r>
      <w:proofErr w:type="spellEnd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костный мозг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" w:name="_Toc406344149"/>
      <w:r w:rsidRPr="000C15F7">
        <w:rPr>
          <w:rFonts w:ascii="Times New Roman" w:hAnsi="Times New Roman" w:cs="Times New Roman"/>
          <w:color w:val="auto"/>
          <w:sz w:val="24"/>
          <w:szCs w:val="24"/>
        </w:rPr>
        <w:t>Красный костный мозг находится в:</w:t>
      </w:r>
      <w:bookmarkEnd w:id="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диафизах трубчатых костей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эпифизах трубчатых костей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метафизах</w:t>
      </w:r>
      <w:proofErr w:type="spellEnd"/>
      <w:r w:rsidRPr="000C15F7">
        <w:rPr>
          <w:sz w:val="24"/>
          <w:szCs w:val="24"/>
        </w:rPr>
        <w:t xml:space="preserve"> трубчатых костей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губчатых костях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" w:name="_Toc40634415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образования относятся к осевому скелету?</w:t>
      </w:r>
      <w:bookmarkEnd w:id="9"/>
    </w:p>
    <w:p w:rsidR="00764E34" w:rsidRPr="000C15F7" w:rsidRDefault="00764E34" w:rsidP="00764E34">
      <w:pPr>
        <w:rPr>
          <w:sz w:val="24"/>
          <w:szCs w:val="24"/>
        </w:rPr>
      </w:pPr>
      <w:r w:rsidRPr="000C15F7">
        <w:rPr>
          <w:sz w:val="24"/>
          <w:szCs w:val="24"/>
        </w:rPr>
        <w:t>а – кости черепа</w:t>
      </w:r>
    </w:p>
    <w:p w:rsidR="00764E34" w:rsidRPr="000C15F7" w:rsidRDefault="00764E34" w:rsidP="00764E34">
      <w:pPr>
        <w:rPr>
          <w:sz w:val="24"/>
          <w:szCs w:val="24"/>
        </w:rPr>
      </w:pPr>
      <w:r w:rsidRPr="000C15F7">
        <w:rPr>
          <w:sz w:val="24"/>
          <w:szCs w:val="24"/>
        </w:rPr>
        <w:t>б – кости верхней конечности</w:t>
      </w:r>
    </w:p>
    <w:p w:rsidR="00764E34" w:rsidRPr="000C15F7" w:rsidRDefault="00764E34" w:rsidP="00764E34">
      <w:pPr>
        <w:rPr>
          <w:sz w:val="24"/>
          <w:szCs w:val="24"/>
        </w:rPr>
      </w:pPr>
      <w:r w:rsidRPr="000C15F7">
        <w:rPr>
          <w:sz w:val="24"/>
          <w:szCs w:val="24"/>
        </w:rPr>
        <w:t>в – позвоночный столб</w:t>
      </w:r>
    </w:p>
    <w:p w:rsidR="00764E34" w:rsidRPr="000C15F7" w:rsidRDefault="00764E34" w:rsidP="00764E34">
      <w:pPr>
        <w:rPr>
          <w:sz w:val="24"/>
          <w:szCs w:val="24"/>
        </w:rPr>
      </w:pPr>
      <w:r w:rsidRPr="000C15F7">
        <w:rPr>
          <w:sz w:val="24"/>
          <w:szCs w:val="24"/>
        </w:rPr>
        <w:t>г – кости таза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" w:name="_Toc40634415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образования относятся к добавочному скелету?</w:t>
      </w:r>
      <w:bookmarkEnd w:id="10"/>
    </w:p>
    <w:p w:rsidR="00764E34" w:rsidRPr="000C15F7" w:rsidRDefault="00764E34" w:rsidP="00764E34">
      <w:pPr>
        <w:rPr>
          <w:sz w:val="24"/>
          <w:szCs w:val="24"/>
        </w:rPr>
      </w:pPr>
      <w:r w:rsidRPr="000C15F7">
        <w:rPr>
          <w:sz w:val="24"/>
          <w:szCs w:val="24"/>
        </w:rPr>
        <w:t>а – кости черепа</w:t>
      </w:r>
    </w:p>
    <w:p w:rsidR="00764E34" w:rsidRPr="000C15F7" w:rsidRDefault="00764E34" w:rsidP="00764E34">
      <w:pPr>
        <w:rPr>
          <w:sz w:val="24"/>
          <w:szCs w:val="24"/>
        </w:rPr>
      </w:pPr>
      <w:r w:rsidRPr="000C15F7">
        <w:rPr>
          <w:sz w:val="24"/>
          <w:szCs w:val="24"/>
        </w:rPr>
        <w:t>б – кости верхней конечности</w:t>
      </w:r>
    </w:p>
    <w:p w:rsidR="00764E34" w:rsidRPr="000C15F7" w:rsidRDefault="00764E34" w:rsidP="00764E34">
      <w:pPr>
        <w:rPr>
          <w:sz w:val="24"/>
          <w:szCs w:val="24"/>
        </w:rPr>
      </w:pPr>
      <w:r w:rsidRPr="000C15F7">
        <w:rPr>
          <w:sz w:val="24"/>
          <w:szCs w:val="24"/>
        </w:rPr>
        <w:t>в – грудная клетка</w:t>
      </w:r>
    </w:p>
    <w:p w:rsidR="00764E34" w:rsidRPr="000C15F7" w:rsidRDefault="00764E34" w:rsidP="00764E34">
      <w:pPr>
        <w:rPr>
          <w:sz w:val="24"/>
          <w:szCs w:val="24"/>
        </w:rPr>
      </w:pPr>
      <w:r w:rsidRPr="000C15F7">
        <w:rPr>
          <w:sz w:val="24"/>
          <w:szCs w:val="24"/>
        </w:rPr>
        <w:t>г – кости нижней конечности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" w:name="_Toc40634415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Какой из перечисленных отростков позвонка является непарным?</w:t>
      </w:r>
      <w:bookmarkEnd w:id="1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поперечный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остистый</w:t>
      </w:r>
    </w:p>
    <w:p w:rsidR="00764E34" w:rsidRPr="000C15F7" w:rsidRDefault="00764E34" w:rsidP="00764E34">
      <w:pPr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верхний суставной</w:t>
      </w:r>
    </w:p>
    <w:p w:rsidR="00764E34" w:rsidRPr="000C15F7" w:rsidRDefault="00764E34" w:rsidP="00764E34">
      <w:pPr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нижний суставной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" w:name="_Toc406344153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Укажите количество шейных позвонков:</w:t>
      </w:r>
      <w:bookmarkEnd w:id="1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5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8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" w:name="_Toc406344154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грудных позвонков:</w:t>
      </w:r>
      <w:bookmarkEnd w:id="1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5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8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" w:name="_Toc406344155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поясничных позвонков:</w:t>
      </w:r>
      <w:bookmarkEnd w:id="1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5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8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" w:name="_Toc406344156"/>
      <w:r w:rsidRPr="000C15F7">
        <w:rPr>
          <w:rFonts w:ascii="Times New Roman" w:hAnsi="Times New Roman" w:cs="Times New Roman"/>
          <w:color w:val="auto"/>
          <w:sz w:val="24"/>
          <w:szCs w:val="24"/>
        </w:rPr>
        <w:t>15. Укажите количество крестцовых позвонков:</w:t>
      </w:r>
      <w:bookmarkEnd w:id="1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5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8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" w:name="_Toc406344157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копчиковых позвонков:</w:t>
      </w:r>
      <w:bookmarkEnd w:id="1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4 - 5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8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406344158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характерные для шейных позвонков.</w:t>
      </w:r>
      <w:bookmarkEnd w:id="1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отверстия в поперечных отростках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раздвоенный на конце остистый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передний и задний бугорки на поперечных отростках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сосцевидный отросток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8" w:name="_Toc406344159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Укажите образования, принадлежащие первому </w:t>
      </w:r>
      <w:proofErr w:type="gram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шейному  позвонку</w:t>
      </w:r>
      <w:proofErr w:type="gram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(атланту).</w:t>
      </w:r>
      <w:bookmarkEnd w:id="1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зуб (зубовидный отросток)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тело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передняя дуга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задняя дуга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9" w:name="_Toc406344160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Укажите образования, принадлежащие второму </w:t>
      </w:r>
      <w:proofErr w:type="gram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шейному  позвонку</w:t>
      </w:r>
      <w:proofErr w:type="gram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(осевому).</w:t>
      </w:r>
      <w:bookmarkEnd w:id="1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длинный остистый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дуга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зуб (зубовидный отросток)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латеральные массы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40634416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грудные позвонки имеют на теле полные реберные ямки?</w:t>
      </w:r>
      <w:bookmarkEnd w:id="2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1 грудной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</w:t>
      </w:r>
      <w:r w:rsidRPr="000C15F7">
        <w:rPr>
          <w:sz w:val="24"/>
          <w:szCs w:val="24"/>
          <w:lang w:val="en-US"/>
        </w:rPr>
        <w:t>II</w:t>
      </w:r>
      <w:r w:rsidRPr="000C15F7">
        <w:rPr>
          <w:sz w:val="24"/>
          <w:szCs w:val="24"/>
        </w:rPr>
        <w:t xml:space="preserve"> грудной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Х грудной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XI и XII грудные.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1" w:name="_Toc40634416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верхняя часть крестца?</w:t>
      </w:r>
      <w:bookmarkEnd w:id="2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ушковидная поверхность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верхушка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2" w:name="_Toc40634416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нижняя часть крестца?</w:t>
      </w:r>
      <w:bookmarkEnd w:id="2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ушковидная поверхность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верхушка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3" w:name="_Toc406344164"/>
      <w:r w:rsidRPr="000C15F7">
        <w:rPr>
          <w:rFonts w:ascii="Times New Roman" w:hAnsi="Times New Roman" w:cs="Times New Roman"/>
          <w:color w:val="auto"/>
          <w:sz w:val="24"/>
          <w:szCs w:val="24"/>
        </w:rPr>
        <w:t>Борозда ребра расположена:</w:t>
      </w:r>
      <w:bookmarkEnd w:id="2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 внутренней поверхности ребра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вдоль верхнего края ребра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на наружной поверхности ребра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вдоль нижнего края ребра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4" w:name="_Toc406344165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истинных ребер:</w:t>
      </w:r>
      <w:bookmarkEnd w:id="2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3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10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5" w:name="_Toc406344166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ложных ребер:</w:t>
      </w:r>
      <w:bookmarkEnd w:id="2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3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7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10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6" w:name="_Toc406344167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количество пар блуждающих ребер:</w:t>
      </w:r>
      <w:bookmarkEnd w:id="2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2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3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7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12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7" w:name="_Toc40634416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относятся к поясу верхней конечности?</w:t>
      </w:r>
      <w:bookmarkEnd w:id="2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первое ребро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ключица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плечевая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лопатка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8" w:name="_Toc40634416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проксимальном эпифизе плечевой кости?</w:t>
      </w:r>
      <w:bookmarkEnd w:id="2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мыщелок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блок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г – малый и большой бугорки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29" w:name="_Toc40634417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дистальном эпифизе плечевой кости?</w:t>
      </w:r>
      <w:bookmarkEnd w:id="2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мыщелок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блок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шейка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малый и большой бугорки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0" w:name="_Toc40634417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проксимальном эпифизе локтевой кости?</w:t>
      </w:r>
      <w:bookmarkEnd w:id="3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а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б – </w:t>
      </w:r>
      <w:proofErr w:type="spellStart"/>
      <w:r w:rsidRPr="000C15F7">
        <w:rPr>
          <w:sz w:val="24"/>
          <w:szCs w:val="24"/>
        </w:rPr>
        <w:t>блоковидная</w:t>
      </w:r>
      <w:proofErr w:type="spellEnd"/>
      <w:r w:rsidRPr="000C15F7">
        <w:rPr>
          <w:sz w:val="24"/>
          <w:szCs w:val="24"/>
        </w:rPr>
        <w:t xml:space="preserve"> вырезка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в – венечный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г – шиловидный отросток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1" w:name="_Toc40634417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дистальном эпифизе локтевой кости?</w:t>
      </w:r>
      <w:bookmarkEnd w:id="3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а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б – </w:t>
      </w:r>
      <w:proofErr w:type="spellStart"/>
      <w:r w:rsidRPr="000C15F7">
        <w:rPr>
          <w:sz w:val="24"/>
          <w:szCs w:val="24"/>
        </w:rPr>
        <w:t>блоковидная</w:t>
      </w:r>
      <w:proofErr w:type="spellEnd"/>
      <w:r w:rsidRPr="000C15F7">
        <w:rPr>
          <w:sz w:val="24"/>
          <w:szCs w:val="24"/>
        </w:rPr>
        <w:t xml:space="preserve"> вырезка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в – венечный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>г – шиловидный отросток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2" w:name="_Toc40634417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проксимальном эпифизе лучевой кости?</w:t>
      </w:r>
      <w:bookmarkEnd w:id="3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шиловидный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шейка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лучевая вырезка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3" w:name="_Toc40634417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находятся на дистальном эпифизе лучевой кости?</w:t>
      </w:r>
      <w:bookmarkEnd w:id="3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шиловидный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шейка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лучевая вырезка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4" w:name="_Toc40634417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запястья находятся в его проксимальном ряду?</w:t>
      </w:r>
      <w:bookmarkEnd w:id="3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головчатая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ладьевидная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трапециевидная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трехгранная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5" w:name="_Toc40634417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запястья находятся в его дистальном ряду?</w:t>
      </w:r>
      <w:bookmarkEnd w:id="3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крючковидная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ладьевидная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трапециевидная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</w:t>
      </w:r>
      <w:proofErr w:type="gramStart"/>
      <w:r w:rsidRPr="000C15F7">
        <w:rPr>
          <w:sz w:val="24"/>
          <w:szCs w:val="24"/>
        </w:rPr>
        <w:t>г</w:t>
      </w:r>
      <w:proofErr w:type="gramEnd"/>
      <w:r w:rsidRPr="000C15F7">
        <w:rPr>
          <w:sz w:val="24"/>
          <w:szCs w:val="24"/>
        </w:rPr>
        <w:t xml:space="preserve"> – полулунная 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6" w:name="_Toc406344177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Какая из костей запястья относится к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сесамовидным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3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крючковидная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кость трапеция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</w:t>
      </w:r>
      <w:proofErr w:type="gramStart"/>
      <w:r w:rsidRPr="000C15F7">
        <w:rPr>
          <w:sz w:val="24"/>
          <w:szCs w:val="24"/>
        </w:rPr>
        <w:t>в</w:t>
      </w:r>
      <w:proofErr w:type="gramEnd"/>
      <w:r w:rsidRPr="000C15F7">
        <w:rPr>
          <w:sz w:val="24"/>
          <w:szCs w:val="24"/>
        </w:rPr>
        <w:t xml:space="preserve"> – гороховидная 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</w:t>
      </w:r>
      <w:proofErr w:type="gramStart"/>
      <w:r w:rsidRPr="000C15F7">
        <w:rPr>
          <w:sz w:val="24"/>
          <w:szCs w:val="24"/>
        </w:rPr>
        <w:t>г</w:t>
      </w:r>
      <w:proofErr w:type="gramEnd"/>
      <w:r w:rsidRPr="000C15F7">
        <w:rPr>
          <w:sz w:val="24"/>
          <w:szCs w:val="24"/>
        </w:rPr>
        <w:t xml:space="preserve"> – полулунная 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7" w:name="_Toc40634417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проксимальный эпифиз пястных костей?</w:t>
      </w:r>
      <w:bookmarkEnd w:id="3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40634417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дистальный эпифиз пястных костей?</w:t>
      </w:r>
      <w:bookmarkEnd w:id="3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39" w:name="_Toc40634418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костей запястья образуют суставы с первой пястной костью.</w:t>
      </w:r>
      <w:bookmarkEnd w:id="3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кость трапеция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крючковидная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трапециевидная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ладьевидная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0" w:name="_Toc40634418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относятся к поясу нижней конечности?</w:t>
      </w:r>
      <w:bookmarkEnd w:id="4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тазовая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крестец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бедренная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копчик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1" w:name="_Toc40634418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Какое анатомическое образование разделяет большую и малую седалищные вырезки?</w:t>
      </w:r>
      <w:bookmarkEnd w:id="4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седалищный бугор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седалищная 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лонный бугорок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задняя нижняя подвздошная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2" w:name="_Toc40634418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принадлежат подвздошной кости?</w:t>
      </w:r>
      <w:bookmarkEnd w:id="4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запирательное отверстие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тело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симфизиальная</w:t>
      </w:r>
      <w:proofErr w:type="spellEnd"/>
      <w:r w:rsidRPr="000C15F7">
        <w:rPr>
          <w:sz w:val="24"/>
          <w:szCs w:val="24"/>
        </w:rPr>
        <w:t xml:space="preserve"> поверхность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крыло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3" w:name="_Toc40634418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располагаются на проксимальном эпифизе бедренной кости?</w:t>
      </w:r>
      <w:bookmarkEnd w:id="4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</w:t>
      </w:r>
      <w:proofErr w:type="spellStart"/>
      <w:r w:rsidRPr="000C15F7">
        <w:rPr>
          <w:sz w:val="24"/>
          <w:szCs w:val="24"/>
        </w:rPr>
        <w:t>межвертельный</w:t>
      </w:r>
      <w:proofErr w:type="spellEnd"/>
      <w:r w:rsidRPr="000C15F7">
        <w:rPr>
          <w:sz w:val="24"/>
          <w:szCs w:val="24"/>
        </w:rPr>
        <w:t xml:space="preserve"> гребень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медиальный и латеральный мыщелки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надмыщелки</w:t>
      </w:r>
      <w:proofErr w:type="spellEnd"/>
      <w:r w:rsidRPr="000C15F7">
        <w:rPr>
          <w:sz w:val="24"/>
          <w:szCs w:val="24"/>
        </w:rPr>
        <w:t xml:space="preserve"> бедренной кости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4" w:name="_Toc40634418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располагаются на дистальном эпифизе бедренной кости?</w:t>
      </w:r>
      <w:bookmarkEnd w:id="4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большой и малый вертел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медиальный и латеральный мыщелки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шейка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г – </w:t>
      </w:r>
      <w:proofErr w:type="spellStart"/>
      <w:r w:rsidRPr="000C15F7">
        <w:rPr>
          <w:sz w:val="24"/>
          <w:szCs w:val="24"/>
        </w:rPr>
        <w:t>надмыщелки</w:t>
      </w:r>
      <w:proofErr w:type="spellEnd"/>
      <w:r w:rsidRPr="000C15F7">
        <w:rPr>
          <w:sz w:val="24"/>
          <w:szCs w:val="24"/>
        </w:rPr>
        <w:t xml:space="preserve"> бедренной кости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5" w:name="_Toc40634418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дистальном эпифизе большеберцовой кости?</w:t>
      </w:r>
      <w:bookmarkEnd w:id="4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бугристость большеберцовой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медиальная лодыжка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латеральная лодыжка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линия камбаловидной мышцы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6" w:name="_Toc40634418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дистальном эпифизе малоберцовой кости?</w:t>
      </w:r>
      <w:bookmarkEnd w:id="4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медиальная лодыжка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латеральная лодыжка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7" w:name="_Toc40634418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расположены на проксимальном эпифизе малоберцовой кости?</w:t>
      </w:r>
      <w:bookmarkEnd w:id="4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медиальная лодыжка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латеральная лодыжка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8" w:name="_Toc406344189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кости предплюсны участвуют в образовании </w:t>
      </w:r>
      <w:proofErr w:type="spellStart"/>
      <w:proofErr w:type="gram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голено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-стопного</w:t>
      </w:r>
      <w:proofErr w:type="gram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сустава?</w:t>
      </w:r>
      <w:bookmarkEnd w:id="4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</w:t>
      </w:r>
      <w:proofErr w:type="spellStart"/>
      <w:r w:rsidRPr="000C15F7">
        <w:rPr>
          <w:sz w:val="24"/>
          <w:szCs w:val="24"/>
        </w:rPr>
        <w:t>клиноаидная</w:t>
      </w:r>
      <w:proofErr w:type="spellEnd"/>
      <w:r w:rsidRPr="000C15F7">
        <w:rPr>
          <w:sz w:val="24"/>
          <w:szCs w:val="24"/>
        </w:rPr>
        <w:t xml:space="preserve">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ладьевидная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пяточная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таранная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40634419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предплюсны участвуют в образовании предплюсне-плюсневых суставов?</w:t>
      </w:r>
      <w:bookmarkEnd w:id="4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клиновидные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ладьевидная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пяточная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кубовидная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0" w:name="_Toc40634419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проксимальный эпифиз плюсневых костей?</w:t>
      </w:r>
      <w:bookmarkEnd w:id="5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1" w:name="_Toc40634419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 называется дистальный эпифиз плюсневых костей?</w:t>
      </w:r>
      <w:bookmarkEnd w:id="5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тело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головка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основание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шейка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40634419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мозговому черепу?</w:t>
      </w:r>
      <w:bookmarkEnd w:id="5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клиновидная кость;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скуловая кость;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в – носовая кость;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решетчатая кость.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40634419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лицевому черепу?</w:t>
      </w:r>
      <w:bookmarkEnd w:id="5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сошник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скуловая кость;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лобная кость;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решетчатая кость.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40634419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задней черепной ямки?</w:t>
      </w:r>
      <w:bookmarkEnd w:id="5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решетчатая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скуловая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височная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затылочная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5" w:name="_Toc40634419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отверстия имеются на дне средней черепной ямки?</w:t>
      </w:r>
      <w:bookmarkEnd w:id="5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остистое отверстие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яремное отверстие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большое затылочное отверстие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рваное отверстие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40634419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носовой полости?</w:t>
      </w:r>
      <w:bookmarkEnd w:id="5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решетчатая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сошник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височная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теменная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40634419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участвуют в образовании глазницы?</w:t>
      </w:r>
      <w:bookmarkEnd w:id="5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клиновидная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носовая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височная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лобная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8" w:name="_Toc40634419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имеются на височной кости?</w:t>
      </w:r>
      <w:bookmarkEnd w:id="5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скуловой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венечный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суставной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шиловидный отросток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59" w:name="_Toc40634420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имеются на нижней челюсти?</w:t>
      </w:r>
      <w:bookmarkEnd w:id="5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скуловой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венечный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суставной отросток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шиловидный отросток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0" w:name="_Toc40634420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костей относят к непарным костям лицевого черепа?</w:t>
      </w:r>
      <w:bookmarkEnd w:id="6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верхняя челюсть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нижняя носовая раковина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подъязычная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нижняя челюсть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1" w:name="_Toc40634420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 к синхондрозам?</w:t>
      </w:r>
      <w:bookmarkEnd w:id="6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соединения суставных отростков позвонков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соединения остистых отростков позвонков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соединения дуг позвонков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соединения тел позвонков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2" w:name="_Toc40634420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 к синостозам?</w:t>
      </w:r>
      <w:bookmarkEnd w:id="6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соединения крестцовых позвонков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соединения атланта с затылочной костью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соединения дуг позвонков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соединения тел позвонков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3" w:name="_Toc40634420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 к прерывным?</w:t>
      </w:r>
      <w:bookmarkEnd w:id="6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синхондроз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синостоз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синдесмоз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4" w:name="_Toc40634420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соединения костей относятся к непрерывным?</w:t>
      </w:r>
      <w:bookmarkEnd w:id="6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синхондроз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синостоз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симфиз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5" w:name="_Toc406344207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соединения костей относят к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полупрерывным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6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синхондроз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синостоз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симфиз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6" w:name="_Toc40634420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соединения позвоночного столба относят к синдесмозам?</w:t>
      </w:r>
      <w:bookmarkEnd w:id="6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соединения суставных отростков позвонков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соединения поперечных отростков позвонков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соединения дуг позвонков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соединения тел позвонков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7" w:name="_Toc40634420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суставы (по форме) относят к одноосным?</w:t>
      </w:r>
      <w:bookmarkEnd w:id="6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седловидный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цилиндрический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эллипсовидный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блоковидный</w:t>
      </w:r>
      <w:proofErr w:type="spellEnd"/>
      <w:r w:rsidRPr="000C15F7">
        <w:rPr>
          <w:sz w:val="24"/>
          <w:szCs w:val="24"/>
        </w:rPr>
        <w:t xml:space="preserve">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8" w:name="_Toc40634421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суставы (по форме) относят к двуосным?</w:t>
      </w:r>
      <w:bookmarkEnd w:id="6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плоский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цилиндрический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седловидный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эллипсовидный сустав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69" w:name="_Toc406344211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суставы (по форме) относят к многоосным?</w:t>
      </w:r>
      <w:bookmarkEnd w:id="6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плоский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</w:t>
      </w:r>
      <w:proofErr w:type="spellStart"/>
      <w:r w:rsidRPr="000C15F7">
        <w:rPr>
          <w:sz w:val="24"/>
          <w:szCs w:val="24"/>
        </w:rPr>
        <w:t>мыщелковый</w:t>
      </w:r>
      <w:proofErr w:type="spellEnd"/>
      <w:r w:rsidRPr="000C15F7">
        <w:rPr>
          <w:sz w:val="24"/>
          <w:szCs w:val="24"/>
        </w:rPr>
        <w:t xml:space="preserve">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эллипсовидный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блоковидный</w:t>
      </w:r>
      <w:proofErr w:type="spellEnd"/>
      <w:r w:rsidRPr="000C15F7">
        <w:rPr>
          <w:sz w:val="24"/>
          <w:szCs w:val="24"/>
        </w:rPr>
        <w:t xml:space="preserve"> сустав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0" w:name="_Toc406344212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длинные связки позвоночного столба6</w:t>
      </w:r>
      <w:bookmarkEnd w:id="7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желтые связки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передняя продольная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задняя продольная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крестообразная связка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1" w:name="_Toc406344213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короткие связки позвоночного столба6</w:t>
      </w:r>
      <w:bookmarkEnd w:id="7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желтые связки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передняя продольная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задняя продольная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межпоперечные</w:t>
      </w:r>
      <w:proofErr w:type="spellEnd"/>
      <w:r w:rsidRPr="000C15F7">
        <w:rPr>
          <w:sz w:val="24"/>
          <w:szCs w:val="24"/>
        </w:rPr>
        <w:t xml:space="preserve"> связки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2" w:name="_Toc40634421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связки соединяют дуги позвонков?</w:t>
      </w:r>
      <w:bookmarkEnd w:id="7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желтые связки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передняя продольная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задняя продольная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выйная связка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3" w:name="_Toc40634421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срединный атлантоосевой сустав?</w:t>
      </w:r>
      <w:bookmarkEnd w:id="7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</w:t>
      </w:r>
      <w:proofErr w:type="gramStart"/>
      <w:r w:rsidRPr="000C15F7">
        <w:rPr>
          <w:sz w:val="24"/>
          <w:szCs w:val="24"/>
        </w:rPr>
        <w:t>а</w:t>
      </w:r>
      <w:proofErr w:type="gramEnd"/>
      <w:r w:rsidRPr="000C15F7">
        <w:rPr>
          <w:sz w:val="24"/>
          <w:szCs w:val="24"/>
        </w:rPr>
        <w:t xml:space="preserve"> – 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седловидным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плоским 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4" w:name="_Toc406344216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движения возможны в срединном </w:t>
      </w:r>
      <w:proofErr w:type="gram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атланто-осевом</w:t>
      </w:r>
      <w:proofErr w:type="gram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суставе?</w:t>
      </w:r>
      <w:bookmarkEnd w:id="7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наклоны головы вперед и назад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наклоны головы вправо и влево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повороты головы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 головой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5" w:name="_Toc406344217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движения возможны в </w:t>
      </w:r>
      <w:proofErr w:type="gram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атланто-затылочном</w:t>
      </w:r>
      <w:proofErr w:type="gram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суставе?</w:t>
      </w:r>
      <w:bookmarkEnd w:id="7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наклоны головы вперед и назад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наклоны головы вправо и влево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повороты головы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 головой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6" w:name="_Toc406344218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связки укрепляют </w:t>
      </w:r>
      <w:proofErr w:type="gram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атланто-затылочный</w:t>
      </w:r>
      <w:proofErr w:type="gram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сустав?</w:t>
      </w:r>
      <w:bookmarkEnd w:id="7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выйная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крестообразная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крыльные</w:t>
      </w:r>
      <w:proofErr w:type="spellEnd"/>
      <w:r w:rsidRPr="000C15F7">
        <w:rPr>
          <w:sz w:val="24"/>
          <w:szCs w:val="24"/>
        </w:rPr>
        <w:t xml:space="preserve"> связки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желтые связки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7" w:name="_Toc406344219"/>
      <w:r w:rsidRPr="000C15F7">
        <w:rPr>
          <w:rFonts w:ascii="Times New Roman" w:hAnsi="Times New Roman" w:cs="Times New Roman"/>
          <w:color w:val="auto"/>
          <w:sz w:val="24"/>
          <w:szCs w:val="24"/>
        </w:rPr>
        <w:t>В каких отделах позвоночного столба имеет место физиологический лордоз?</w:t>
      </w:r>
      <w:bookmarkEnd w:id="7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 шейном отделе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в грудном отделе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 поясничном отделе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 крестцовом отделе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8" w:name="_Toc406344220"/>
      <w:r w:rsidRPr="000C15F7">
        <w:rPr>
          <w:rFonts w:ascii="Times New Roman" w:hAnsi="Times New Roman" w:cs="Times New Roman"/>
          <w:color w:val="auto"/>
          <w:sz w:val="24"/>
          <w:szCs w:val="24"/>
        </w:rPr>
        <w:t>В каких отделах позвоночного столба имеет место физиологический кифоз?</w:t>
      </w:r>
      <w:bookmarkEnd w:id="7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 шейном отделе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 грудном отделе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 поясничном отделе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 крестцовом отделе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79" w:name="_Toc406344221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 каким суставам (по строению) относится сустав </w:t>
      </w:r>
      <w:proofErr w:type="gram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головки  ребра</w:t>
      </w:r>
      <w:proofErr w:type="gram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7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простым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сложным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комбинированным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комплексным суставам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0" w:name="_Toc40634422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сустав головки ребра?</w:t>
      </w:r>
      <w:bookmarkEnd w:id="8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</w:t>
      </w:r>
      <w:proofErr w:type="gramStart"/>
      <w:r w:rsidRPr="000C15F7">
        <w:rPr>
          <w:sz w:val="24"/>
          <w:szCs w:val="24"/>
        </w:rPr>
        <w:t>а</w:t>
      </w:r>
      <w:proofErr w:type="gramEnd"/>
      <w:r w:rsidRPr="000C15F7">
        <w:rPr>
          <w:sz w:val="24"/>
          <w:szCs w:val="24"/>
        </w:rPr>
        <w:t xml:space="preserve"> – 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седловидным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шаровидным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1" w:name="_Toc40634422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поперечно-реберный сустав?</w:t>
      </w:r>
      <w:bookmarkEnd w:id="8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</w:t>
      </w:r>
      <w:proofErr w:type="gramStart"/>
      <w:r w:rsidRPr="000C15F7">
        <w:rPr>
          <w:sz w:val="24"/>
          <w:szCs w:val="24"/>
        </w:rPr>
        <w:t>а</w:t>
      </w:r>
      <w:proofErr w:type="gramEnd"/>
      <w:r w:rsidRPr="000C15F7">
        <w:rPr>
          <w:sz w:val="24"/>
          <w:szCs w:val="24"/>
        </w:rPr>
        <w:t xml:space="preserve"> – 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седловидным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плоским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2" w:name="_Toc406344224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грудино-ключичный сустав?</w:t>
      </w:r>
      <w:bookmarkEnd w:id="8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простым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сложным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комбинированным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комплексным суставам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3" w:name="_Toc406344225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движения возможны в грудино-ключичном суставе вокруг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сагитальной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оси?</w:t>
      </w:r>
      <w:bookmarkEnd w:id="8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движение плечевого пояса вперед и назад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движение плечевого пояса вверх и вниз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вращение ключицы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движение плечевого пояса вправо и влево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4" w:name="_Toc40634422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Каким по форме является акромиально-ключичный сустав?</w:t>
      </w:r>
      <w:bookmarkEnd w:id="8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</w:t>
      </w:r>
      <w:proofErr w:type="gramStart"/>
      <w:r w:rsidRPr="000C15F7">
        <w:rPr>
          <w:sz w:val="24"/>
          <w:szCs w:val="24"/>
        </w:rPr>
        <w:t>а</w:t>
      </w:r>
      <w:proofErr w:type="gramEnd"/>
      <w:r w:rsidRPr="000C15F7">
        <w:rPr>
          <w:sz w:val="24"/>
          <w:szCs w:val="24"/>
        </w:rPr>
        <w:t xml:space="preserve"> – 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цилиндрическим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седловидным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плоским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5" w:name="_Toc40634422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являются суставными поверхностями плечевого сустава?</w:t>
      </w:r>
      <w:bookmarkEnd w:id="8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акромиальный отросток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клювовидный отросток лопатки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суставная впадина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головка плечевой кости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6" w:name="_Toc40634422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связки укрепляют плечевой сустав?</w:t>
      </w:r>
      <w:bookmarkEnd w:id="8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клювовидно-акромиальная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клювовидно-ключичная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нижняя поперечная связка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клювовидно-плечевая связка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7" w:name="_Toc40634422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сагиттальной оси?</w:t>
      </w:r>
      <w:bookmarkEnd w:id="8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супинация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88" w:name="_Toc40634423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вертикальной оси?</w:t>
      </w:r>
      <w:bookmarkEnd w:id="8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супинация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89" w:name="_Toc40634423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плечевом суставе вокруг фронтальной оси?</w:t>
      </w:r>
      <w:bookmarkEnd w:id="8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супмнация</w:t>
      </w:r>
      <w:proofErr w:type="spellEnd"/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0" w:name="_Toc406344232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локтевой сустав?</w:t>
      </w:r>
      <w:bookmarkEnd w:id="9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простым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сложным суставам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комбинированным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комплексным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1" w:name="_Toc40634423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локтевом суставе?</w:t>
      </w:r>
      <w:bookmarkEnd w:id="9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- разгибание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- приведение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- супинация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2" w:name="_Toc406344234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плечелоктевой сустав?</w:t>
      </w:r>
      <w:bookmarkEnd w:id="9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цилиндрическим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шаровидным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3" w:name="_Toc406344235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плечелучевой сустав?</w:t>
      </w:r>
      <w:bookmarkEnd w:id="9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к цилиндрическим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шаровидным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4" w:name="_Toc406344236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лучелоктевой сустав?</w:t>
      </w:r>
      <w:bookmarkEnd w:id="9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цилиндрическим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шаровидным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5" w:name="_Toc40634423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лучезапястного сустава?</w:t>
      </w:r>
      <w:bookmarkEnd w:id="9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лучевая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проксимальный ряд костей запястья (без гороховидной)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локтевая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дистальный ряд костей запястья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6" w:name="_Toc406344238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лучезапястный сустав?</w:t>
      </w:r>
      <w:bookmarkEnd w:id="9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цилиндрическим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шаровидным суставам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7" w:name="_Toc40634423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лучезапястном суставе?</w:t>
      </w:r>
      <w:bookmarkEnd w:id="9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- разгибание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- приведение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- супинация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8" w:name="_Toc406344240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запястно-пястный сустав большого пальца кисти?</w:t>
      </w:r>
      <w:bookmarkEnd w:id="9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цилиндрическим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шаровидным суставам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99" w:name="_Toc406344241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запястно-пястные суставы II-IV пальцев?</w:t>
      </w:r>
      <w:bookmarkEnd w:id="9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цилиндрическим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плоским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0" w:name="_Toc40634424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запястно-пястных суставов?</w:t>
      </w:r>
      <w:bookmarkEnd w:id="10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основания пястных костей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проксимальный ряд костей запястья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головки пястных костей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дистальный ряд костей запястья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1" w:name="_Toc40634424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пястно-фаланговых суставах?</w:t>
      </w:r>
      <w:bookmarkEnd w:id="10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- разгибание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- приведение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- супинация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2" w:name="_Toc406344244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межфаланговые суставы?</w:t>
      </w:r>
      <w:bookmarkEnd w:id="10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плоским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3" w:name="_Toc406344245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крестцово-подвздошный сустав?</w:t>
      </w:r>
      <w:bookmarkEnd w:id="10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плоским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</w:t>
      </w:r>
      <w:proofErr w:type="spellStart"/>
      <w:r w:rsidRPr="000C15F7">
        <w:rPr>
          <w:sz w:val="24"/>
          <w:szCs w:val="24"/>
        </w:rPr>
        <w:t>мыщелковым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4" w:name="_Toc40634424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образовании тазобедренного сустав?</w:t>
      </w:r>
      <w:bookmarkEnd w:id="10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большой </w:t>
      </w:r>
      <w:proofErr w:type="spellStart"/>
      <w:r w:rsidRPr="000C15F7">
        <w:rPr>
          <w:sz w:val="24"/>
          <w:szCs w:val="24"/>
        </w:rPr>
        <w:t>вкртел</w:t>
      </w:r>
      <w:proofErr w:type="spellEnd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малый вертел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головка бедренной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вертлужная впадина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5" w:name="_Toc406344247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тазобедренный сустав?</w:t>
      </w:r>
      <w:bookmarkEnd w:id="10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эллипсовидным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плоским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ореховидным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6" w:name="_Toc40634424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Какая из связок тазобедренного сустава является внутрисуставной?</w:t>
      </w:r>
      <w:bookmarkEnd w:id="10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лобково-бедренная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седалищно-бедренная связка;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подвздошно-бедренная связка;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связка головки бедра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07" w:name="_Toc40634424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тазобедренном суставе вокруг фронтальной оси?</w:t>
      </w:r>
      <w:bookmarkEnd w:id="10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супинация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8" w:name="_Toc406344250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движения возможны в тазобедренном суставе вокруг сагиттальной оси?</w:t>
      </w:r>
      <w:bookmarkEnd w:id="10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супинация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09" w:name="_Toc406344251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тазобедренном суставе вокруг вертикальной оси?</w:t>
      </w:r>
      <w:bookmarkEnd w:id="10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и разгибание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и приведение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супинация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0" w:name="_Toc40634425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связки ограничивают пронацию и супинацию голени?</w:t>
      </w:r>
      <w:bookmarkEnd w:id="11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коллатеральные связки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передняя крестообразная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задняя крестообразная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поперечная связка колена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1" w:name="_Toc406344253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строению) относится коленный сустав?</w:t>
      </w:r>
      <w:bookmarkEnd w:id="11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простым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сложным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комбинированным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комплексным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2" w:name="_Toc40634425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возможны в коленном суставе?</w:t>
      </w:r>
      <w:bookmarkEnd w:id="11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сгибание - разгибание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отведение - приведение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пронация - супинация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полный объем движений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3" w:name="_Toc406344255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относится голеностопный сустав?</w:t>
      </w:r>
      <w:bookmarkEnd w:id="11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шаровидным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</w:t>
      </w:r>
      <w:proofErr w:type="spellStart"/>
      <w:r w:rsidRPr="000C15F7">
        <w:rPr>
          <w:sz w:val="24"/>
          <w:szCs w:val="24"/>
        </w:rPr>
        <w:t>мыщелковым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4" w:name="_Toc40634425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кости голени участвуют в образовании голеностопного сустава?</w:t>
      </w:r>
      <w:bookmarkEnd w:id="11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малоберцовая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большеберцовая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таранная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пяточная кость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5" w:name="_Toc40634425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участвуют в формировании продольных сводов стопы?</w:t>
      </w:r>
      <w:bookmarkEnd w:id="11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таранная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пяточная кость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в – основания плюсневых костей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головки плюсневых костей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6" w:name="_Toc40634425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Какая связка является самой мощной связкой на стопе?</w:t>
      </w:r>
      <w:bookmarkEnd w:id="11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длинная подошвенная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подошвенная пяточно-кубовидная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таранно-ладьевидная связка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раздвоенная связка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7" w:name="_Toc40634425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называют «активными» стяжками сводов стопы?</w:t>
      </w:r>
      <w:bookmarkEnd w:id="11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связки стопы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мышцы стопы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суставы стопы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сухожилия мышц стопы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8" w:name="_Toc40634426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называют «пассивными» стяжками сводов стопы?</w:t>
      </w:r>
      <w:bookmarkEnd w:id="11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связки стопы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мышцы стопы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суставы стопы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сухожилия мышц стопы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19" w:name="_Toc406344261"/>
      <w:r w:rsidRPr="000C15F7">
        <w:rPr>
          <w:rFonts w:ascii="Times New Roman" w:hAnsi="Times New Roman" w:cs="Times New Roman"/>
          <w:color w:val="auto"/>
          <w:sz w:val="24"/>
          <w:szCs w:val="24"/>
        </w:rPr>
        <w:t>К каким суставам (по форме) относятся предплюсне-плюсневые суставы?</w:t>
      </w:r>
      <w:bookmarkEnd w:id="11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плоским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</w:t>
      </w:r>
      <w:proofErr w:type="spellStart"/>
      <w:r w:rsidRPr="000C15F7">
        <w:rPr>
          <w:sz w:val="24"/>
          <w:szCs w:val="24"/>
        </w:rPr>
        <w:t>мыщелковым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0" w:name="_Toc406344262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 каким суставам (по форме) относятся </w:t>
      </w:r>
      <w:proofErr w:type="gram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плюсне-фаланговые</w:t>
      </w:r>
      <w:proofErr w:type="gram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суставы?</w:t>
      </w:r>
      <w:bookmarkEnd w:id="12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цилиндричес</w:t>
      </w:r>
      <w:r>
        <w:rPr>
          <w:sz w:val="24"/>
          <w:szCs w:val="24"/>
        </w:rPr>
        <w:t>к</w:t>
      </w:r>
      <w:r w:rsidRPr="000C15F7">
        <w:rPr>
          <w:sz w:val="24"/>
          <w:szCs w:val="24"/>
        </w:rPr>
        <w:t>им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</w:t>
      </w:r>
      <w:proofErr w:type="spellStart"/>
      <w:r w:rsidRPr="000C15F7">
        <w:rPr>
          <w:sz w:val="24"/>
          <w:szCs w:val="24"/>
        </w:rPr>
        <w:t>блоковидным</w:t>
      </w:r>
      <w:proofErr w:type="spellEnd"/>
      <w:r w:rsidRPr="000C15F7">
        <w:rPr>
          <w:sz w:val="24"/>
          <w:szCs w:val="24"/>
        </w:rPr>
        <w:t xml:space="preserve"> суставам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седловидным суставам</w:t>
      </w:r>
    </w:p>
    <w:p w:rsidR="00764E34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элли</w:t>
      </w:r>
      <w:r>
        <w:rPr>
          <w:sz w:val="24"/>
          <w:szCs w:val="24"/>
        </w:rPr>
        <w:t>псови</w:t>
      </w:r>
      <w:r w:rsidRPr="000C15F7">
        <w:rPr>
          <w:sz w:val="24"/>
          <w:szCs w:val="24"/>
        </w:rPr>
        <w:t>дным суставам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1" w:name="_Toc406344264"/>
      <w:r w:rsidRPr="000C15F7">
        <w:rPr>
          <w:rFonts w:ascii="Times New Roman" w:hAnsi="Times New Roman" w:cs="Times New Roman"/>
          <w:color w:val="auto"/>
          <w:sz w:val="24"/>
          <w:szCs w:val="24"/>
        </w:rPr>
        <w:t>1. Трапециевидная мышца осуществляет движения:</w:t>
      </w:r>
      <w:bookmarkEnd w:id="12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костей плечевого пояса вверх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костей плечевого пояса вниз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отведение плеча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приведение плеча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2" w:name="_Toc406344265"/>
      <w:r w:rsidRPr="000C15F7">
        <w:rPr>
          <w:rFonts w:ascii="Times New Roman" w:hAnsi="Times New Roman" w:cs="Times New Roman"/>
          <w:color w:val="auto"/>
          <w:sz w:val="24"/>
          <w:szCs w:val="24"/>
        </w:rPr>
        <w:t>Широчайшая мышца спины прикрепляется:</w:t>
      </w:r>
      <w:bookmarkEnd w:id="12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 малому бугорку плечевой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 большому бугорку плечевой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 акромиальному отростку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 ключице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3" w:name="_Toc406344266"/>
      <w:r w:rsidRPr="000C15F7">
        <w:rPr>
          <w:rFonts w:ascii="Times New Roman" w:hAnsi="Times New Roman" w:cs="Times New Roman"/>
          <w:color w:val="auto"/>
          <w:sz w:val="24"/>
          <w:szCs w:val="24"/>
        </w:rPr>
        <w:t>Назовите функции широчайшей мышцы спины:</w:t>
      </w:r>
      <w:bookmarkEnd w:id="12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разгибает плечо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сгибает плечо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в – </w:t>
      </w:r>
      <w:proofErr w:type="spellStart"/>
      <w:r w:rsidRPr="000C15F7">
        <w:rPr>
          <w:sz w:val="24"/>
          <w:szCs w:val="24"/>
        </w:rPr>
        <w:t>пронирует</w:t>
      </w:r>
      <w:proofErr w:type="spellEnd"/>
      <w:r w:rsidRPr="000C15F7">
        <w:rPr>
          <w:sz w:val="24"/>
          <w:szCs w:val="24"/>
        </w:rPr>
        <w:t xml:space="preserve"> плечо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супинирует</w:t>
      </w:r>
      <w:proofErr w:type="spellEnd"/>
      <w:r w:rsidRPr="000C15F7">
        <w:rPr>
          <w:sz w:val="24"/>
          <w:szCs w:val="24"/>
        </w:rPr>
        <w:t xml:space="preserve"> плечо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4" w:name="_Toc406344267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Укажите </w:t>
      </w:r>
      <w:proofErr w:type="gram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части  мышцы</w:t>
      </w:r>
      <w:proofErr w:type="gramEnd"/>
      <w:r w:rsidRPr="000C15F7">
        <w:rPr>
          <w:rFonts w:ascii="Times New Roman" w:hAnsi="Times New Roman" w:cs="Times New Roman"/>
          <w:color w:val="auto"/>
          <w:sz w:val="24"/>
          <w:szCs w:val="24"/>
        </w:rPr>
        <w:t>, выпрямляющей позвоночник?</w:t>
      </w:r>
      <w:bookmarkEnd w:id="12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подвздошно-реберная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длиннейшая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поперечно-остистая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полуостистая мышца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5" w:name="_Toc406344268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разгибающие туловище:</w:t>
      </w:r>
      <w:bookmarkEnd w:id="12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широчайшая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межостистые мышцы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подвдошно</w:t>
      </w:r>
      <w:proofErr w:type="spellEnd"/>
      <w:r w:rsidRPr="000C15F7">
        <w:rPr>
          <w:sz w:val="24"/>
          <w:szCs w:val="24"/>
        </w:rPr>
        <w:t>-поясничная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</w:t>
      </w:r>
      <w:proofErr w:type="gramStart"/>
      <w:r w:rsidRPr="000C15F7">
        <w:rPr>
          <w:sz w:val="24"/>
          <w:szCs w:val="24"/>
        </w:rPr>
        <w:t>г</w:t>
      </w:r>
      <w:proofErr w:type="gramEnd"/>
      <w:r w:rsidRPr="000C15F7">
        <w:rPr>
          <w:sz w:val="24"/>
          <w:szCs w:val="24"/>
        </w:rPr>
        <w:t xml:space="preserve"> – квадратная  мышца поясницы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6" w:name="_Toc406344269"/>
      <w:r w:rsidRPr="000C15F7">
        <w:rPr>
          <w:rFonts w:ascii="Times New Roman" w:hAnsi="Times New Roman" w:cs="Times New Roman"/>
          <w:color w:val="auto"/>
          <w:sz w:val="24"/>
          <w:szCs w:val="24"/>
        </w:rPr>
        <w:t>К поверхностным мышцам спины относят</w:t>
      </w:r>
      <w:bookmarkEnd w:id="12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широчайшая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длиннейшая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поперечно-остистая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трапециевидная мышца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7" w:name="_Toc406344270"/>
      <w:r w:rsidRPr="000C15F7">
        <w:rPr>
          <w:rFonts w:ascii="Times New Roman" w:hAnsi="Times New Roman" w:cs="Times New Roman"/>
          <w:color w:val="auto"/>
          <w:sz w:val="24"/>
          <w:szCs w:val="24"/>
        </w:rPr>
        <w:t>7. К глубоким мышцам спины относят</w:t>
      </w:r>
      <w:bookmarkEnd w:id="12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ременные мышцы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</w:t>
      </w:r>
      <w:proofErr w:type="spellStart"/>
      <w:r w:rsidRPr="000C15F7">
        <w:rPr>
          <w:sz w:val="24"/>
          <w:szCs w:val="24"/>
        </w:rPr>
        <w:t>межпоперечные</w:t>
      </w:r>
      <w:proofErr w:type="spellEnd"/>
      <w:r w:rsidRPr="000C15F7">
        <w:rPr>
          <w:sz w:val="24"/>
          <w:szCs w:val="24"/>
        </w:rPr>
        <w:t xml:space="preserve"> мышцы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поперечно-остистые мышцы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ромбовидные мышцы 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8" w:name="_Toc406344271"/>
      <w:r w:rsidRPr="000C15F7">
        <w:rPr>
          <w:rFonts w:ascii="Times New Roman" w:hAnsi="Times New Roman" w:cs="Times New Roman"/>
          <w:color w:val="auto"/>
          <w:sz w:val="24"/>
          <w:szCs w:val="24"/>
        </w:rPr>
        <w:t>Местом прикрепления большой грудной мышцы является:</w:t>
      </w:r>
      <w:bookmarkEnd w:id="12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гребень малого бугорка плечевой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гребень большого бугорка плечевой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клювовидный отросток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медиальный край лопатки</w:t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  <w:r w:rsidRPr="000C15F7">
        <w:rPr>
          <w:sz w:val="24"/>
          <w:szCs w:val="24"/>
        </w:rPr>
        <w:tab/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29" w:name="_Toc406344272"/>
      <w:r w:rsidRPr="000C15F7">
        <w:rPr>
          <w:rFonts w:ascii="Times New Roman" w:hAnsi="Times New Roman" w:cs="Times New Roman"/>
          <w:color w:val="auto"/>
          <w:sz w:val="24"/>
          <w:szCs w:val="24"/>
        </w:rPr>
        <w:t>На каких костях берет начало малая грудная мышца?</w:t>
      </w:r>
      <w:bookmarkEnd w:id="12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1-2 рёбра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6-8 рёбра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3-5 рёбра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грудина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0" w:name="_Toc406344273"/>
      <w:r w:rsidRPr="000C15F7">
        <w:rPr>
          <w:rFonts w:ascii="Times New Roman" w:hAnsi="Times New Roman" w:cs="Times New Roman"/>
          <w:color w:val="auto"/>
          <w:sz w:val="24"/>
          <w:szCs w:val="24"/>
        </w:rPr>
        <w:t>Местом прикрепления передней зубчатой мышцы является:</w:t>
      </w:r>
      <w:bookmarkEnd w:id="13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- медиальный край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латеральный край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гребень большого бугорка плечевой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нижний угол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1" w:name="_Toc406344274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Назовите слабые места брюшной стенки живота</w:t>
      </w:r>
      <w:bookmarkEnd w:id="13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влагалище прямой мышцы живота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отверстия в диафрагме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белая линия живота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пупочное кольцо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2" w:name="_Toc406344275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прямая мышца живота?</w:t>
      </w:r>
      <w:bookmarkEnd w:id="13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сгибает туловище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разгибает туловище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наклоняет туловище в свою сторону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поворачивает туловище в свою сторону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3" w:name="_Toc40634427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наружная косая мышца живота при одностороннем сокращении?</w:t>
      </w:r>
      <w:bookmarkEnd w:id="13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сгибает туловище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поворачивает туловище в противоположную сторону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наклоняет туловище в свою сторону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поворачивает туловище в свою сторону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4" w:name="_Toc40634427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внутренняя косая мышца живота при одностороннем сокращении?</w:t>
      </w:r>
      <w:bookmarkEnd w:id="13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сгибает туловище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поворачивает туловище в противоположную сторону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наклоняет туловище в свою сторону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поворачивает туловище в свою сторону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5" w:name="_Toc406344278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мышцы груди относятся к собственно дыхательным?</w:t>
      </w:r>
      <w:bookmarkEnd w:id="13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наружные межреберные мышцы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внутренние межреберные мышцы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большая грудная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малая грудная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6" w:name="_Toc406344279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диафрагма?</w:t>
      </w:r>
      <w:bookmarkEnd w:id="13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относится к мышцам брюшного пресса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является перегородкой между грудной и брюшной полостью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является мышцей выдоха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является мышцей вдоха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7" w:name="_Toc406344280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функции выполняет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грудиноключичнососциевидная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мышца?</w:t>
      </w:r>
      <w:bookmarkEnd w:id="13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наклон головы в свою сторону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наклон головы вперед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запрокидывание головы назад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поворот в противоположную сторону головы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38" w:name="_Toc406344281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 шеи, которые прикрепляются к 1 ребру?</w:t>
      </w:r>
      <w:bookmarkEnd w:id="13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средняя лестничная мышца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б – задняя лестничная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длинная мышца шеи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передняя лестничная мышца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39" w:name="_Toc406344282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мышцы шеи относят к поверхностным?</w:t>
      </w:r>
      <w:bookmarkEnd w:id="13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- подкожная мышца шеи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грудинно-ключично-сосцевидная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длинная мышца шеи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передняя лестничная мышца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0" w:name="_Toc406344283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мышцы относятся к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двусуставным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14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- двуглавая мышца плеча  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дельтовидная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плечевая мышца   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портняжная мышца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1" w:name="_Toc406344284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особенности строения и функции жевательных мышц?</w:t>
      </w:r>
      <w:bookmarkEnd w:id="14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прикрепляются к нижней челюсти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действуют на височно-нижнечелюстной сустав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сосредоточены вокруг кругового отверстия рта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вплетаются в кожу лица 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2" w:name="_Toc406344285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являющиеся антагонистами круговой мышцы рта?</w:t>
      </w:r>
      <w:bookmarkEnd w:id="14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мышца гордецов;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мышца опускающая угол рта;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подкожная мышца шеи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мышца смеха 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3" w:name="_Toc406344286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мышц головы относятся к мимическим?</w:t>
      </w:r>
      <w:bookmarkEnd w:id="14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височная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медиальная и латеральная крыловидная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щечная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круговая мышца рта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4" w:name="_Toc406344287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Укажите мышцы плечевого пояса, которые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супинируют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плечо?</w:t>
      </w:r>
      <w:bookmarkEnd w:id="14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малая круглая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большая круглая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</w:t>
      </w:r>
      <w:proofErr w:type="spellStart"/>
      <w:r w:rsidRPr="000C15F7">
        <w:rPr>
          <w:sz w:val="24"/>
          <w:szCs w:val="24"/>
        </w:rPr>
        <w:t>подостная</w:t>
      </w:r>
      <w:proofErr w:type="spellEnd"/>
      <w:r w:rsidRPr="000C15F7">
        <w:rPr>
          <w:sz w:val="24"/>
          <w:szCs w:val="24"/>
        </w:rPr>
        <w:t xml:space="preserve">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подлопаточная мышца 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5" w:name="_Toc406344288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сгибающие плечо:</w:t>
      </w:r>
      <w:bookmarkEnd w:id="14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клювовидно-плечевая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большая круглая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большая грудная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подлопаточная мышца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6" w:name="_Toc406344289"/>
      <w:r w:rsidRPr="000C15F7">
        <w:rPr>
          <w:rFonts w:ascii="Times New Roman" w:hAnsi="Times New Roman" w:cs="Times New Roman"/>
          <w:color w:val="auto"/>
          <w:sz w:val="24"/>
          <w:szCs w:val="24"/>
        </w:rPr>
        <w:t>Местом начала двуглавой мышцы плеча является:</w:t>
      </w:r>
      <w:bookmarkEnd w:id="14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</w:t>
      </w:r>
      <w:proofErr w:type="spellStart"/>
      <w:r w:rsidRPr="000C15F7">
        <w:rPr>
          <w:sz w:val="24"/>
          <w:szCs w:val="24"/>
        </w:rPr>
        <w:t>акромион</w:t>
      </w:r>
      <w:proofErr w:type="spellEnd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</w:t>
      </w:r>
      <w:proofErr w:type="spellStart"/>
      <w:r w:rsidRPr="000C15F7">
        <w:rPr>
          <w:sz w:val="24"/>
          <w:szCs w:val="24"/>
        </w:rPr>
        <w:t>надсуставной</w:t>
      </w:r>
      <w:proofErr w:type="spellEnd"/>
      <w:r w:rsidRPr="000C15F7">
        <w:rPr>
          <w:sz w:val="24"/>
          <w:szCs w:val="24"/>
        </w:rPr>
        <w:t xml:space="preserve"> бугорок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lastRenderedPageBreak/>
        <w:t xml:space="preserve">   в – клювовидный отросток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подсуставной</w:t>
      </w:r>
      <w:proofErr w:type="spellEnd"/>
      <w:r w:rsidRPr="000C15F7">
        <w:rPr>
          <w:sz w:val="24"/>
          <w:szCs w:val="24"/>
        </w:rPr>
        <w:t xml:space="preserve"> бугорок лопатки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7" w:name="_Toc406344290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движения в локтевом суставе осуществляет двуглавая мышца плеча?</w:t>
      </w:r>
      <w:bookmarkEnd w:id="14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а – сгибает предплечье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б – </w:t>
      </w:r>
      <w:proofErr w:type="spellStart"/>
      <w:r w:rsidRPr="000C15F7">
        <w:rPr>
          <w:sz w:val="24"/>
          <w:szCs w:val="24"/>
        </w:rPr>
        <w:t>супинирует</w:t>
      </w:r>
      <w:proofErr w:type="spellEnd"/>
      <w:r w:rsidRPr="000C15F7">
        <w:rPr>
          <w:sz w:val="24"/>
          <w:szCs w:val="24"/>
        </w:rPr>
        <w:t xml:space="preserve"> предплечье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в – разгибает предплечье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г – </w:t>
      </w:r>
      <w:proofErr w:type="spellStart"/>
      <w:r w:rsidRPr="000C15F7">
        <w:rPr>
          <w:sz w:val="24"/>
          <w:szCs w:val="24"/>
        </w:rPr>
        <w:t>пронирует</w:t>
      </w:r>
      <w:proofErr w:type="spellEnd"/>
      <w:r w:rsidRPr="000C15F7">
        <w:rPr>
          <w:sz w:val="24"/>
          <w:szCs w:val="24"/>
        </w:rPr>
        <w:t xml:space="preserve"> предплечье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8" w:name="_Toc406344291"/>
      <w:r w:rsidRPr="000C15F7">
        <w:rPr>
          <w:rFonts w:ascii="Times New Roman" w:hAnsi="Times New Roman" w:cs="Times New Roman"/>
          <w:color w:val="auto"/>
          <w:sz w:val="24"/>
          <w:szCs w:val="24"/>
        </w:rPr>
        <w:t>Местом прикрепления трехглавой мышцы плеча является:</w:t>
      </w:r>
      <w:bookmarkEnd w:id="14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венечный отросток локтевой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локтевой отросток локтевой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головка лучевой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бугристость лучевой кости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49" w:name="_Toc406344292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действующие на локтевой сустав.</w:t>
      </w:r>
      <w:bookmarkEnd w:id="14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двуглавая мышца плеча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клювовидно-плечевая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плечевая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большая круглая мышца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0" w:name="_Toc40634429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Какая из мышц устанавливает предплечье в положении между пронацией и супинацией?</w:t>
      </w:r>
      <w:bookmarkEnd w:id="15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двуглавая мышца плеча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плечевая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плечелучевая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трехглавая мышца плеча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1" w:name="_Toc406344294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 передней группы мышц предплечья:</w:t>
      </w:r>
      <w:bookmarkEnd w:id="15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круглый пронатор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мышца-супинатор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плечелучевая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мышца, отводящая большой палец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2" w:name="_Toc406344295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места прикрепления мышцы-разгибателя пальцев.</w:t>
      </w:r>
      <w:bookmarkEnd w:id="15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дистальные фаланги </w:t>
      </w:r>
      <w:r w:rsidRPr="000C15F7">
        <w:rPr>
          <w:sz w:val="24"/>
          <w:szCs w:val="24"/>
          <w:lang w:val="en-US"/>
        </w:rPr>
        <w:t>II</w:t>
      </w:r>
      <w:r w:rsidRPr="000C15F7">
        <w:rPr>
          <w:sz w:val="24"/>
          <w:szCs w:val="24"/>
        </w:rPr>
        <w:t>-</w:t>
      </w:r>
      <w:r w:rsidRPr="000C15F7">
        <w:rPr>
          <w:sz w:val="24"/>
          <w:szCs w:val="24"/>
          <w:lang w:val="en-US"/>
        </w:rPr>
        <w:t>V</w:t>
      </w:r>
      <w:r w:rsidRPr="000C15F7">
        <w:rPr>
          <w:sz w:val="24"/>
          <w:szCs w:val="24"/>
        </w:rPr>
        <w:t xml:space="preserve"> пальцев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</w:t>
      </w:r>
      <w:proofErr w:type="gramStart"/>
      <w:r w:rsidRPr="000C15F7">
        <w:rPr>
          <w:sz w:val="24"/>
          <w:szCs w:val="24"/>
        </w:rPr>
        <w:t>б</w:t>
      </w:r>
      <w:proofErr w:type="gramEnd"/>
      <w:r w:rsidRPr="000C15F7">
        <w:rPr>
          <w:sz w:val="24"/>
          <w:szCs w:val="24"/>
        </w:rPr>
        <w:t xml:space="preserve"> –  </w:t>
      </w:r>
      <w:r w:rsidRPr="000C15F7">
        <w:rPr>
          <w:sz w:val="24"/>
          <w:szCs w:val="24"/>
          <w:lang w:val="en-US"/>
        </w:rPr>
        <w:t>II</w:t>
      </w:r>
      <w:r w:rsidRPr="000C15F7">
        <w:rPr>
          <w:sz w:val="24"/>
          <w:szCs w:val="24"/>
        </w:rPr>
        <w:t>-</w:t>
      </w:r>
      <w:r w:rsidRPr="000C15F7">
        <w:rPr>
          <w:sz w:val="24"/>
          <w:szCs w:val="24"/>
          <w:lang w:val="en-US"/>
        </w:rPr>
        <w:t>V</w:t>
      </w:r>
      <w:r w:rsidRPr="000C15F7">
        <w:rPr>
          <w:sz w:val="24"/>
          <w:szCs w:val="24"/>
        </w:rPr>
        <w:t xml:space="preserve"> пястные кости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средние фаланги </w:t>
      </w:r>
      <w:r w:rsidRPr="000C15F7">
        <w:rPr>
          <w:sz w:val="24"/>
          <w:szCs w:val="24"/>
          <w:lang w:val="en-US"/>
        </w:rPr>
        <w:t>II</w:t>
      </w:r>
      <w:r w:rsidRPr="000C15F7">
        <w:rPr>
          <w:sz w:val="24"/>
          <w:szCs w:val="24"/>
        </w:rPr>
        <w:t>-</w:t>
      </w:r>
      <w:r w:rsidRPr="000C15F7">
        <w:rPr>
          <w:sz w:val="24"/>
          <w:szCs w:val="24"/>
          <w:lang w:val="en-US"/>
        </w:rPr>
        <w:t>V</w:t>
      </w:r>
      <w:r w:rsidRPr="000C15F7">
        <w:rPr>
          <w:sz w:val="24"/>
          <w:szCs w:val="24"/>
        </w:rPr>
        <w:t xml:space="preserve"> пальцев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проксимальные фаланги </w:t>
      </w:r>
      <w:r w:rsidRPr="000C15F7">
        <w:rPr>
          <w:sz w:val="24"/>
          <w:szCs w:val="24"/>
          <w:lang w:val="en-US"/>
        </w:rPr>
        <w:t>II</w:t>
      </w:r>
      <w:r w:rsidRPr="000C15F7">
        <w:rPr>
          <w:sz w:val="24"/>
          <w:szCs w:val="24"/>
        </w:rPr>
        <w:t>-</w:t>
      </w:r>
      <w:r w:rsidRPr="000C15F7">
        <w:rPr>
          <w:sz w:val="24"/>
          <w:szCs w:val="24"/>
          <w:lang w:val="en-US"/>
        </w:rPr>
        <w:t>V</w:t>
      </w:r>
      <w:r w:rsidRPr="000C15F7">
        <w:rPr>
          <w:sz w:val="24"/>
          <w:szCs w:val="24"/>
        </w:rPr>
        <w:t xml:space="preserve"> пальцев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3" w:name="_Toc406344296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к которым прикрепляется подвздошно-поясничная мышца?</w:t>
      </w:r>
      <w:bookmarkEnd w:id="15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надколенник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большой вертел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малый вертел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</w:t>
      </w:r>
      <w:proofErr w:type="spellStart"/>
      <w:r w:rsidRPr="000C15F7">
        <w:rPr>
          <w:sz w:val="24"/>
          <w:szCs w:val="24"/>
        </w:rPr>
        <w:t>межвертельный</w:t>
      </w:r>
      <w:proofErr w:type="spellEnd"/>
      <w:r w:rsidRPr="000C15F7">
        <w:rPr>
          <w:sz w:val="24"/>
          <w:szCs w:val="24"/>
        </w:rPr>
        <w:t xml:space="preserve"> гребень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4" w:name="_Toc406344297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 задней группе мышц бедра относятся:</w:t>
      </w:r>
      <w:bookmarkEnd w:id="15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большая ягодичная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двуглавая мышца бедра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полусухожильная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тонкая мышца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5" w:name="_Toc406344298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функции четырехглавой мышцы бедра:</w:t>
      </w:r>
      <w:bookmarkEnd w:id="155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а – сгибает бедро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б – </w:t>
      </w:r>
      <w:proofErr w:type="spellStart"/>
      <w:r w:rsidRPr="000C15F7">
        <w:rPr>
          <w:sz w:val="24"/>
          <w:szCs w:val="24"/>
        </w:rPr>
        <w:t>супинирует</w:t>
      </w:r>
      <w:proofErr w:type="spellEnd"/>
      <w:r w:rsidRPr="000C15F7">
        <w:rPr>
          <w:sz w:val="24"/>
          <w:szCs w:val="24"/>
        </w:rPr>
        <w:t xml:space="preserve"> голень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в – разгибает голень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г – </w:t>
      </w:r>
      <w:proofErr w:type="spellStart"/>
      <w:r w:rsidRPr="000C15F7">
        <w:rPr>
          <w:sz w:val="24"/>
          <w:szCs w:val="24"/>
        </w:rPr>
        <w:t>пронирует</w:t>
      </w:r>
      <w:proofErr w:type="spellEnd"/>
      <w:r w:rsidRPr="000C15F7">
        <w:rPr>
          <w:sz w:val="24"/>
          <w:szCs w:val="24"/>
        </w:rPr>
        <w:t xml:space="preserve"> голень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6" w:name="_Toc406344299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разгибающие бедро:</w:t>
      </w:r>
      <w:bookmarkEnd w:id="156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</w:t>
      </w:r>
      <w:proofErr w:type="gramStart"/>
      <w:r w:rsidRPr="000C15F7">
        <w:rPr>
          <w:sz w:val="24"/>
          <w:szCs w:val="24"/>
        </w:rPr>
        <w:t>а</w:t>
      </w:r>
      <w:proofErr w:type="gramEnd"/>
      <w:r w:rsidRPr="000C15F7">
        <w:rPr>
          <w:sz w:val="24"/>
          <w:szCs w:val="24"/>
        </w:rPr>
        <w:t xml:space="preserve"> – малая ягодичная 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большая ягодичная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двуглавая мышца бедра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четырехглавая мышца бедра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7" w:name="_Toc406344300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мышцы, сгибающие бедро:</w:t>
      </w:r>
      <w:bookmarkEnd w:id="157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</w:t>
      </w:r>
      <w:proofErr w:type="gramStart"/>
      <w:r w:rsidRPr="000C15F7">
        <w:rPr>
          <w:sz w:val="24"/>
          <w:szCs w:val="24"/>
        </w:rPr>
        <w:t>а</w:t>
      </w:r>
      <w:proofErr w:type="gramEnd"/>
      <w:r w:rsidRPr="000C15F7">
        <w:rPr>
          <w:sz w:val="24"/>
          <w:szCs w:val="24"/>
        </w:rPr>
        <w:t xml:space="preserve"> – тонкая 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гребенчатая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прямая мышца бедра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квадратная мышца бедра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8" w:name="_Toc406344301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Укажите мышцы,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супинирующие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 бедро:</w:t>
      </w:r>
      <w:bookmarkEnd w:id="158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квадратная мышца бедра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большая ягодичная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подвздошно-поясничная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портняжная мышца.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59" w:name="_Toc406344302"/>
      <w:r w:rsidRPr="000C15F7">
        <w:rPr>
          <w:rFonts w:ascii="Times New Roman" w:hAnsi="Times New Roman" w:cs="Times New Roman"/>
          <w:color w:val="auto"/>
          <w:sz w:val="24"/>
          <w:szCs w:val="24"/>
        </w:rPr>
        <w:t xml:space="preserve">Какие мышцы относятся к </w:t>
      </w:r>
      <w:proofErr w:type="spellStart"/>
      <w:r w:rsidRPr="000C15F7">
        <w:rPr>
          <w:rFonts w:ascii="Times New Roman" w:hAnsi="Times New Roman" w:cs="Times New Roman"/>
          <w:color w:val="auto"/>
          <w:sz w:val="24"/>
          <w:szCs w:val="24"/>
        </w:rPr>
        <w:t>односуставным</w:t>
      </w:r>
      <w:proofErr w:type="spellEnd"/>
      <w:r w:rsidRPr="000C15F7">
        <w:rPr>
          <w:rFonts w:ascii="Times New Roman" w:hAnsi="Times New Roman" w:cs="Times New Roman"/>
          <w:color w:val="auto"/>
          <w:sz w:val="24"/>
          <w:szCs w:val="24"/>
        </w:rPr>
        <w:t>?</w:t>
      </w:r>
      <w:bookmarkEnd w:id="159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двуглавая мышца плеча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большая ягодичная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дельтовидная мышца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четырехглавая мышца бедра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0" w:name="_Toc406344303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Какая мышца проходит через большое седалищное отверстие?</w:t>
      </w:r>
      <w:bookmarkEnd w:id="160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подвздошно-поясничная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внутренняя запирательная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наружная запирательная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грушевидная мышца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1" w:name="_Toc406344304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мышц, осуществляющих движение в тазобедренном суставе, участвуют в движениях коленного сустава?</w:t>
      </w:r>
      <w:bookmarkEnd w:id="161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а – двуглавая мышца бедра     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б – гребенчатая мышца  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в - полуперепончатая мышца   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г – большая ягодичная мышца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2" w:name="_Toc406344305"/>
      <w:r w:rsidRPr="000C15F7">
        <w:rPr>
          <w:rFonts w:ascii="Times New Roman" w:hAnsi="Times New Roman" w:cs="Times New Roman"/>
          <w:color w:val="auto"/>
          <w:sz w:val="24"/>
          <w:szCs w:val="24"/>
        </w:rPr>
        <w:lastRenderedPageBreak/>
        <w:t>Какие из перечисленных мышц разгибают голень?</w:t>
      </w:r>
      <w:bookmarkEnd w:id="162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подвздошно-поясничная мышца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средняя и малая ягодичная мышцы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четырехглавая мышца бедра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г – трехглавая мышца голени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3" w:name="_Toc406344306"/>
      <w:r w:rsidRPr="000C15F7">
        <w:rPr>
          <w:rFonts w:ascii="Times New Roman" w:hAnsi="Times New Roman" w:cs="Times New Roman"/>
          <w:color w:val="auto"/>
          <w:sz w:val="24"/>
          <w:szCs w:val="24"/>
        </w:rPr>
        <w:t>Укажите мышцы тыльной поверхности стопы:</w:t>
      </w:r>
      <w:bookmarkEnd w:id="163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а – короткий разгибатель пальцев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б – короткий сгибатель пальцев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в – короткий сгибатель большого пальца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г – короткий разгибатель большого пальца</w:t>
      </w:r>
    </w:p>
    <w:p w:rsidR="00764E34" w:rsidRPr="000C15F7" w:rsidRDefault="00764E34" w:rsidP="00764E34">
      <w:pPr>
        <w:pStyle w:val="2"/>
        <w:keepLines w:val="0"/>
        <w:numPr>
          <w:ilvl w:val="0"/>
          <w:numId w:val="28"/>
        </w:numPr>
        <w:spacing w:before="240" w:after="60"/>
        <w:rPr>
          <w:rFonts w:ascii="Times New Roman" w:hAnsi="Times New Roman" w:cs="Times New Roman"/>
          <w:color w:val="auto"/>
          <w:sz w:val="24"/>
          <w:szCs w:val="24"/>
        </w:rPr>
      </w:pPr>
      <w:bookmarkStart w:id="164" w:name="_Toc406344307"/>
      <w:r w:rsidRPr="000C15F7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мышц сгибают стопу?</w:t>
      </w:r>
      <w:bookmarkEnd w:id="164"/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 а – передняя большеберцовая мышца   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 б – задняя большеберцовая мышца  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 в – подколенная мышца </w:t>
      </w:r>
    </w:p>
    <w:p w:rsidR="00764E34" w:rsidRPr="000C15F7" w:rsidRDefault="00764E34" w:rsidP="00764E34">
      <w:pPr>
        <w:jc w:val="both"/>
        <w:rPr>
          <w:sz w:val="24"/>
          <w:szCs w:val="24"/>
        </w:rPr>
      </w:pPr>
      <w:r w:rsidRPr="000C15F7">
        <w:rPr>
          <w:sz w:val="24"/>
          <w:szCs w:val="24"/>
        </w:rPr>
        <w:t xml:space="preserve">    г – трехглавая мышца голени</w:t>
      </w:r>
    </w:p>
    <w:p w:rsidR="00764E34" w:rsidRPr="00221E15" w:rsidRDefault="00764E34" w:rsidP="00764E34">
      <w:pPr>
        <w:jc w:val="both"/>
        <w:rPr>
          <w:sz w:val="24"/>
          <w:szCs w:val="24"/>
        </w:rPr>
      </w:pPr>
    </w:p>
    <w:p w:rsidR="00764E34" w:rsidRPr="00221E15" w:rsidRDefault="00764E34" w:rsidP="00764E34">
      <w:pPr>
        <w:jc w:val="both"/>
        <w:rPr>
          <w:rFonts w:eastAsia="Calibri"/>
          <w:sz w:val="24"/>
          <w:szCs w:val="24"/>
        </w:rPr>
      </w:pPr>
    </w:p>
    <w:p w:rsidR="00764E34" w:rsidRPr="00623DE9" w:rsidRDefault="00764E34" w:rsidP="00764E34">
      <w:pPr>
        <w:pStyle w:val="1"/>
        <w:rPr>
          <w:rFonts w:ascii="Times New Roman" w:hAnsi="Times New Roman" w:cs="Times New Roman"/>
          <w:color w:val="auto"/>
        </w:rPr>
      </w:pPr>
      <w:r>
        <w:rPr>
          <w:rFonts w:ascii="Times New Roman" w:eastAsia="Calibri" w:hAnsi="Times New Roman" w:cs="Times New Roman"/>
          <w:color w:val="auto"/>
        </w:rPr>
        <w:t>Раздел:</w:t>
      </w:r>
      <w:r w:rsidRPr="00623DE9">
        <w:rPr>
          <w:rFonts w:ascii="Times New Roman" w:eastAsia="Calibri" w:hAnsi="Times New Roman" w:cs="Times New Roman"/>
          <w:color w:val="auto"/>
        </w:rPr>
        <w:t xml:space="preserve"> </w:t>
      </w:r>
      <w:r>
        <w:rPr>
          <w:rFonts w:ascii="Times New Roman" w:eastAsia="Calibri" w:hAnsi="Times New Roman" w:cs="Times New Roman"/>
          <w:color w:val="auto"/>
        </w:rPr>
        <w:t>А</w:t>
      </w:r>
      <w:r w:rsidRPr="00623DE9">
        <w:rPr>
          <w:rFonts w:ascii="Times New Roman" w:hAnsi="Times New Roman" w:cs="Times New Roman"/>
          <w:color w:val="auto"/>
        </w:rPr>
        <w:t xml:space="preserve">натомия </w:t>
      </w:r>
      <w:r>
        <w:rPr>
          <w:rFonts w:ascii="Times New Roman" w:hAnsi="Times New Roman" w:cs="Times New Roman"/>
          <w:color w:val="auto"/>
        </w:rPr>
        <w:t xml:space="preserve">и возрастная физиология </w:t>
      </w:r>
      <w:r w:rsidRPr="00623DE9">
        <w:rPr>
          <w:rFonts w:ascii="Times New Roman" w:hAnsi="Times New Roman" w:cs="Times New Roman"/>
          <w:color w:val="auto"/>
        </w:rPr>
        <w:t xml:space="preserve">систем </w:t>
      </w:r>
      <w:r>
        <w:rPr>
          <w:rFonts w:ascii="Times New Roman" w:hAnsi="Times New Roman" w:cs="Times New Roman"/>
          <w:color w:val="auto"/>
        </w:rPr>
        <w:t>обеспечения и регуляцииорганизма.</w:t>
      </w:r>
    </w:p>
    <w:p w:rsidR="00764E34" w:rsidRPr="00623DE9" w:rsidRDefault="00764E34" w:rsidP="00764E34">
      <w:pPr>
        <w:jc w:val="both"/>
        <w:rPr>
          <w:b/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spacing w:before="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5" w:name="_Toc406342167"/>
      <w:r w:rsidRPr="0022666A">
        <w:rPr>
          <w:rFonts w:ascii="Times New Roman" w:hAnsi="Times New Roman" w:cs="Times New Roman"/>
          <w:b/>
          <w:color w:val="auto"/>
          <w:sz w:val="24"/>
          <w:szCs w:val="24"/>
        </w:rPr>
        <w:t>1</w:t>
      </w:r>
      <w:r w:rsidRPr="00623DE9">
        <w:rPr>
          <w:rFonts w:ascii="Times New Roman" w:hAnsi="Times New Roman" w:cs="Times New Roman"/>
          <w:color w:val="auto"/>
          <w:sz w:val="24"/>
          <w:szCs w:val="24"/>
        </w:rPr>
        <w:t>.Укажите, перечисленные в вариантах ответов части желудка:</w:t>
      </w:r>
      <w:bookmarkEnd w:id="165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а – тело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б – кардиальная часть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в – хвост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г – брюшко</w:t>
      </w:r>
    </w:p>
    <w:p w:rsidR="00764E34" w:rsidRPr="00623DE9" w:rsidRDefault="00764E34" w:rsidP="00764E34">
      <w:pPr>
        <w:pStyle w:val="2"/>
        <w:keepLines w:val="0"/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6" w:name="_Toc406342168"/>
      <w:r>
        <w:rPr>
          <w:rFonts w:ascii="Times New Roman" w:hAnsi="Times New Roman" w:cs="Times New Roman"/>
          <w:b/>
          <w:color w:val="auto"/>
          <w:sz w:val="24"/>
          <w:szCs w:val="24"/>
        </w:rPr>
        <w:t>2.</w:t>
      </w:r>
      <w:r w:rsidRPr="00623DE9">
        <w:rPr>
          <w:rFonts w:ascii="Times New Roman" w:hAnsi="Times New Roman" w:cs="Times New Roman"/>
          <w:color w:val="auto"/>
          <w:sz w:val="24"/>
          <w:szCs w:val="24"/>
        </w:rPr>
        <w:t>Какая из перечисленных частей отсутствует у поджелудочной железы:</w:t>
      </w:r>
      <w:bookmarkEnd w:id="166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а – хвост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б – крючковидный отросток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в – головка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г – тело</w:t>
      </w:r>
    </w:p>
    <w:p w:rsidR="00764E34" w:rsidRPr="00623DE9" w:rsidRDefault="00764E34" w:rsidP="00764E34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7" w:name="_Toc406342169"/>
      <w:r>
        <w:rPr>
          <w:rFonts w:ascii="Times New Roman" w:hAnsi="Times New Roman" w:cs="Times New Roman"/>
          <w:b/>
          <w:color w:val="auto"/>
          <w:sz w:val="24"/>
          <w:szCs w:val="24"/>
        </w:rPr>
        <w:t>3</w:t>
      </w:r>
      <w:r w:rsidRPr="00623DE9">
        <w:rPr>
          <w:rFonts w:ascii="Times New Roman" w:hAnsi="Times New Roman" w:cs="Times New Roman"/>
          <w:color w:val="auto"/>
          <w:sz w:val="24"/>
          <w:szCs w:val="24"/>
        </w:rPr>
        <w:t>.К полым органам пищеварительной системы относят:</w:t>
      </w:r>
      <w:bookmarkEnd w:id="167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а – печень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б – глотка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в – желудок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г – поджелудочная железа</w:t>
      </w:r>
    </w:p>
    <w:p w:rsidR="00764E34" w:rsidRPr="00623DE9" w:rsidRDefault="00764E34" w:rsidP="00764E34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8" w:name="_Toc406342170"/>
      <w:r>
        <w:rPr>
          <w:rFonts w:ascii="Times New Roman" w:hAnsi="Times New Roman" w:cs="Times New Roman"/>
          <w:b/>
          <w:color w:val="auto"/>
          <w:sz w:val="24"/>
          <w:szCs w:val="24"/>
        </w:rPr>
        <w:t>4</w:t>
      </w:r>
      <w:r w:rsidRPr="00623DE9">
        <w:rPr>
          <w:rFonts w:ascii="Times New Roman" w:hAnsi="Times New Roman" w:cs="Times New Roman"/>
          <w:color w:val="auto"/>
          <w:sz w:val="24"/>
          <w:szCs w:val="24"/>
        </w:rPr>
        <w:t>.Структурно–функциональной единицей печени является:</w:t>
      </w:r>
      <w:bookmarkEnd w:id="168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а – доля печени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б – сегмент печени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в – печеночная долька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г – </w:t>
      </w:r>
      <w:proofErr w:type="spellStart"/>
      <w:r w:rsidRPr="00623DE9">
        <w:rPr>
          <w:sz w:val="24"/>
          <w:szCs w:val="24"/>
        </w:rPr>
        <w:t>гепатоцит</w:t>
      </w:r>
      <w:proofErr w:type="spellEnd"/>
    </w:p>
    <w:p w:rsidR="00764E34" w:rsidRPr="00623DE9" w:rsidRDefault="00764E34" w:rsidP="00764E34">
      <w:pPr>
        <w:pStyle w:val="2"/>
        <w:keepLines w:val="0"/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69" w:name="_Toc406342171"/>
      <w:r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>5</w:t>
      </w:r>
      <w:r w:rsidRPr="00623DE9">
        <w:rPr>
          <w:rFonts w:ascii="Times New Roman" w:hAnsi="Times New Roman" w:cs="Times New Roman"/>
          <w:color w:val="auto"/>
          <w:sz w:val="24"/>
          <w:szCs w:val="24"/>
        </w:rPr>
        <w:t>.Общий желчный проток открывается в просвет:</w:t>
      </w:r>
      <w:bookmarkEnd w:id="169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а – желудка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б – двенадцатиперстной кишки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в – тощей кишки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г – ободочной кишки</w:t>
      </w:r>
    </w:p>
    <w:p w:rsidR="00764E34" w:rsidRPr="00623DE9" w:rsidRDefault="00764E34" w:rsidP="00764E34">
      <w:pPr>
        <w:pStyle w:val="2"/>
        <w:keepLines w:val="0"/>
        <w:spacing w:before="240"/>
        <w:ind w:left="142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6</w:t>
      </w:r>
      <w:r w:rsidRPr="00623DE9">
        <w:rPr>
          <w:rFonts w:ascii="Times New Roman" w:hAnsi="Times New Roman" w:cs="Times New Roman"/>
          <w:color w:val="auto"/>
          <w:sz w:val="24"/>
          <w:szCs w:val="24"/>
        </w:rPr>
        <w:t>Слизистая</w:t>
      </w:r>
      <w:bookmarkStart w:id="170" w:name="_Toc406342172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оболочка полости рта покрыта:</w:t>
      </w:r>
      <w:bookmarkEnd w:id="170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а – однослойным плоским эпителием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б – многослойным плоским </w:t>
      </w:r>
      <w:proofErr w:type="spellStart"/>
      <w:r w:rsidRPr="00623DE9">
        <w:rPr>
          <w:sz w:val="24"/>
          <w:szCs w:val="24"/>
        </w:rPr>
        <w:t>неороговевающим</w:t>
      </w:r>
      <w:proofErr w:type="spellEnd"/>
      <w:r w:rsidRPr="00623DE9">
        <w:rPr>
          <w:sz w:val="24"/>
          <w:szCs w:val="24"/>
        </w:rPr>
        <w:t xml:space="preserve"> эпителием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</w:t>
      </w:r>
      <w:proofErr w:type="gramStart"/>
      <w:r w:rsidRPr="00623DE9">
        <w:rPr>
          <w:sz w:val="24"/>
          <w:szCs w:val="24"/>
        </w:rPr>
        <w:t>в</w:t>
      </w:r>
      <w:proofErr w:type="gramEnd"/>
      <w:r w:rsidRPr="00623DE9">
        <w:rPr>
          <w:sz w:val="24"/>
          <w:szCs w:val="24"/>
        </w:rPr>
        <w:t xml:space="preserve"> – многослойным плоским </w:t>
      </w:r>
      <w:proofErr w:type="spellStart"/>
      <w:r w:rsidRPr="00623DE9">
        <w:rPr>
          <w:sz w:val="24"/>
          <w:szCs w:val="24"/>
        </w:rPr>
        <w:t>ороговевающим</w:t>
      </w:r>
      <w:proofErr w:type="spellEnd"/>
      <w:r w:rsidRPr="00623DE9">
        <w:rPr>
          <w:sz w:val="24"/>
          <w:szCs w:val="24"/>
        </w:rPr>
        <w:t xml:space="preserve">  эпителием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г – цилиндрическим эпителием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1" w:name="_Toc406342173"/>
      <w:r w:rsidRPr="00623DE9">
        <w:rPr>
          <w:rFonts w:ascii="Times New Roman" w:hAnsi="Times New Roman" w:cs="Times New Roman"/>
          <w:color w:val="auto"/>
          <w:sz w:val="24"/>
          <w:szCs w:val="24"/>
        </w:rPr>
        <w:t>Выросты слизистой оболочки тонкой кишки в виде ворсинок служат для:</w:t>
      </w:r>
      <w:bookmarkEnd w:id="171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а – продвижения пищевого комка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б – увеличения всасывающей поверхности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в – кровоснабжения кишки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 г – </w:t>
      </w:r>
      <w:proofErr w:type="spellStart"/>
      <w:r w:rsidRPr="00623DE9">
        <w:rPr>
          <w:sz w:val="24"/>
          <w:szCs w:val="24"/>
        </w:rPr>
        <w:t>инервации</w:t>
      </w:r>
      <w:proofErr w:type="spellEnd"/>
      <w:r w:rsidRPr="00623DE9">
        <w:rPr>
          <w:sz w:val="24"/>
          <w:szCs w:val="24"/>
        </w:rPr>
        <w:t xml:space="preserve"> кишки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2" w:name="_Toc406342175"/>
      <w:r w:rsidRPr="00623DE9">
        <w:rPr>
          <w:rFonts w:ascii="Times New Roman" w:hAnsi="Times New Roman" w:cs="Times New Roman"/>
          <w:color w:val="auto"/>
          <w:sz w:val="24"/>
          <w:szCs w:val="24"/>
        </w:rPr>
        <w:t>Крупными слюнными железами полости рта являются:</w:t>
      </w:r>
      <w:bookmarkEnd w:id="172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 а – верхнечелюстные железы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 б – поднижнечелюстные железы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 в – околоушные железы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 г – </w:t>
      </w:r>
      <w:proofErr w:type="spellStart"/>
      <w:r w:rsidRPr="00623DE9">
        <w:rPr>
          <w:sz w:val="24"/>
          <w:szCs w:val="24"/>
        </w:rPr>
        <w:t>околоязычные</w:t>
      </w:r>
      <w:proofErr w:type="spellEnd"/>
      <w:r w:rsidRPr="00623DE9">
        <w:rPr>
          <w:sz w:val="24"/>
          <w:szCs w:val="24"/>
        </w:rPr>
        <w:t xml:space="preserve"> железы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3" w:name="_Toc406342177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органов участвуют в формировании воздухоносных путей?</w:t>
      </w:r>
      <w:bookmarkEnd w:id="173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глотка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гортань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легкие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плевра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74" w:name="_Toc406342178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входящие в состав корня легкого?</w:t>
      </w:r>
      <w:bookmarkEnd w:id="174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главный бронх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долевой бронх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легочная артерия и легочные вены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</w:t>
      </w:r>
      <w:proofErr w:type="spellStart"/>
      <w:r w:rsidRPr="00623DE9">
        <w:rPr>
          <w:sz w:val="24"/>
          <w:szCs w:val="24"/>
        </w:rPr>
        <w:t>ацинус</w:t>
      </w:r>
      <w:proofErr w:type="spellEnd"/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5" w:name="_Toc40634217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Какой вид эпителия выстилает слизистую оболочку трахеи?</w:t>
      </w:r>
      <w:bookmarkEnd w:id="175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однослойный плоский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мерцательный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многослойный плоский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однослойный плоский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6" w:name="_Toc40634218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функции выполняет гортань?</w:t>
      </w:r>
      <w:bookmarkEnd w:id="176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</w:t>
      </w:r>
      <w:proofErr w:type="spellStart"/>
      <w:r w:rsidRPr="00623DE9">
        <w:rPr>
          <w:sz w:val="24"/>
          <w:szCs w:val="24"/>
        </w:rPr>
        <w:t>воздухопроведение</w:t>
      </w:r>
      <w:proofErr w:type="spellEnd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секреции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голосообразования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газообмен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7" w:name="_Toc406342181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хрящей гортани является парными?</w:t>
      </w:r>
      <w:bookmarkEnd w:id="177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щитовидный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перстневидный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черпаловидный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клиновидный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78" w:name="_Toc406342182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непарные хрящи гортани:</w:t>
      </w:r>
      <w:bookmarkEnd w:id="178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щитовидный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рожковидный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клиновидный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перстневидный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79" w:name="_Toc406342183"/>
      <w:r w:rsidRPr="00623DE9">
        <w:rPr>
          <w:rFonts w:ascii="Times New Roman" w:hAnsi="Times New Roman" w:cs="Times New Roman"/>
          <w:color w:val="auto"/>
          <w:sz w:val="24"/>
          <w:szCs w:val="24"/>
        </w:rPr>
        <w:lastRenderedPageBreak/>
        <w:t>В стенке каких анатомических образований имеются хрящевые полукольца?</w:t>
      </w:r>
      <w:bookmarkEnd w:id="179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а – трахея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б – гортань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в – главный бронх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г – альвеолярные ходы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0" w:name="_Toc406342184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структуры носовой полости выполняют функцию очищения?</w:t>
      </w:r>
      <w:bookmarkEnd w:id="180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а – железы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б – мерцательный эпителий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в – жесткие волосы (</w:t>
      </w:r>
      <w:proofErr w:type="spellStart"/>
      <w:r w:rsidRPr="00623DE9">
        <w:rPr>
          <w:sz w:val="24"/>
          <w:szCs w:val="24"/>
        </w:rPr>
        <w:t>вибриссы</w:t>
      </w:r>
      <w:proofErr w:type="spellEnd"/>
      <w:r w:rsidRPr="00623DE9">
        <w:rPr>
          <w:sz w:val="24"/>
          <w:szCs w:val="24"/>
        </w:rPr>
        <w:t>)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г – лимфоидные узелки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1" w:name="_Toc406342185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 называется структурно–функциональная единица легкого?</w:t>
      </w:r>
      <w:bookmarkEnd w:id="181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а – альвеола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б – терминальная бронхиола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в – </w:t>
      </w:r>
      <w:proofErr w:type="spellStart"/>
      <w:r w:rsidRPr="00623DE9">
        <w:rPr>
          <w:sz w:val="24"/>
          <w:szCs w:val="24"/>
        </w:rPr>
        <w:t>ацинус</w:t>
      </w:r>
      <w:proofErr w:type="spellEnd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г – легочная долька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2" w:name="_Toc406342186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ограничивают вход в гортань?</w:t>
      </w:r>
      <w:bookmarkEnd w:id="182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а – надгортанник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б – черпало–надгортанная складка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в – голосовые связки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г – голосовые отростки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3" w:name="_Toc406342187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групп мышц оказывают влияние на голосообразование?</w:t>
      </w:r>
      <w:bookmarkEnd w:id="183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а – мышца языка 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б – мышцы глотки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в – мышцы стенок ротовой полости 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 г – мышцы гортани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4" w:name="_Toc406342188"/>
      <w:r w:rsidRPr="00623DE9">
        <w:rPr>
          <w:rFonts w:ascii="Times New Roman" w:hAnsi="Times New Roman" w:cs="Times New Roman"/>
          <w:color w:val="auto"/>
          <w:sz w:val="24"/>
          <w:szCs w:val="24"/>
        </w:rPr>
        <w:t>Серозной оболочкой грудной полости является:</w:t>
      </w:r>
      <w:bookmarkEnd w:id="184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а – перикард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б – брюшина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в – плевра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 г – </w:t>
      </w:r>
      <w:proofErr w:type="spellStart"/>
      <w:r w:rsidRPr="00623DE9">
        <w:rPr>
          <w:sz w:val="24"/>
          <w:szCs w:val="24"/>
        </w:rPr>
        <w:t>адвентиция</w:t>
      </w:r>
      <w:proofErr w:type="spellEnd"/>
      <w:r w:rsidRPr="00623DE9">
        <w:rPr>
          <w:sz w:val="24"/>
          <w:szCs w:val="24"/>
        </w:rPr>
        <w:t xml:space="preserve">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85" w:name="_Toc40634219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 называется структурно–функциональная единица почки?</w:t>
      </w:r>
      <w:bookmarkEnd w:id="185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</w:t>
      </w:r>
      <w:proofErr w:type="spellStart"/>
      <w:r w:rsidRPr="00623DE9">
        <w:rPr>
          <w:sz w:val="24"/>
          <w:szCs w:val="24"/>
        </w:rPr>
        <w:t>ацинус</w:t>
      </w:r>
      <w:proofErr w:type="spellEnd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нефрон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почечное тельце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почечная долька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6" w:name="_Toc406342191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структуры почечного тельца:</w:t>
      </w:r>
      <w:bookmarkEnd w:id="186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проксимальный извитой каналец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сосудистый клубочек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капсула клубочка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собирательная трубочка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7" w:name="_Toc406342192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оболочки почки:</w:t>
      </w:r>
      <w:bookmarkEnd w:id="187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мышечная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фиброзная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белочная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жировая капсула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 </w:t>
      </w:r>
      <w:bookmarkStart w:id="188" w:name="_Toc406342193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функции почек</w:t>
      </w:r>
      <w:bookmarkEnd w:id="188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фильтруют кровь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удаляют избыток воды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синтезируют мочевину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синтезируют АТФ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89" w:name="_Toc406342194"/>
      <w:r w:rsidRPr="00623DE9">
        <w:rPr>
          <w:rFonts w:ascii="Times New Roman" w:hAnsi="Times New Roman" w:cs="Times New Roman"/>
          <w:color w:val="auto"/>
          <w:sz w:val="24"/>
          <w:szCs w:val="24"/>
        </w:rPr>
        <w:t>Образование вторичной мочи происходит в:</w:t>
      </w:r>
      <w:bookmarkEnd w:id="189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почечном тельце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проксимальных извитых канальцах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дистальных извитых канальцах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сосудистом клубочке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0" w:name="_Toc406342195"/>
      <w:r w:rsidRPr="00623DE9">
        <w:rPr>
          <w:rFonts w:ascii="Times New Roman" w:hAnsi="Times New Roman" w:cs="Times New Roman"/>
          <w:color w:val="auto"/>
          <w:sz w:val="24"/>
          <w:szCs w:val="24"/>
        </w:rPr>
        <w:t>Образование первичной мочи происходит в:</w:t>
      </w:r>
      <w:bookmarkEnd w:id="190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почечном тельце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проксимальных извитых канальцах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дистальных извитых канальцах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петле нефрона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1" w:name="_Toc406342196"/>
      <w:r w:rsidRPr="00623DE9">
        <w:rPr>
          <w:rFonts w:ascii="Times New Roman" w:hAnsi="Times New Roman" w:cs="Times New Roman"/>
          <w:color w:val="auto"/>
          <w:sz w:val="24"/>
          <w:szCs w:val="24"/>
        </w:rPr>
        <w:t>Нефроны расположены в:</w:t>
      </w:r>
      <w:bookmarkEnd w:id="191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мозговом веществе почки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корковом веществе почки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надпочечниках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фиброзной капсуле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2" w:name="_Toc406342197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перечисленные в вариантах ответов части мочевого пузыря:</w:t>
      </w:r>
      <w:bookmarkEnd w:id="192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верхушка 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головка 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хвост 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тело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3" w:name="_Toc406342198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Укажите, сколько слоев содержит мышечная оболочка мочевого пузыря</w:t>
      </w:r>
      <w:bookmarkEnd w:id="193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один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три 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четыре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два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4" w:name="_Toc40634220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органов относят к придаткам матки?</w:t>
      </w:r>
      <w:bookmarkEnd w:id="194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влагалище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маточные трубы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шейка матки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яичники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5" w:name="_Toc406342201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мужских половых органов относятся к внутренним?</w:t>
      </w:r>
      <w:bookmarkEnd w:id="195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мошонка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яичко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предстательная железа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половой член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6" w:name="_Toc406342202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женских половый органов относят к внутренним</w:t>
      </w:r>
      <w:bookmarkEnd w:id="196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яичники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 б – матка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клитор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</w:t>
      </w:r>
      <w:proofErr w:type="spellStart"/>
      <w:r w:rsidRPr="00623DE9">
        <w:rPr>
          <w:sz w:val="24"/>
          <w:szCs w:val="24"/>
        </w:rPr>
        <w:t>бартолиновы</w:t>
      </w:r>
      <w:proofErr w:type="spellEnd"/>
      <w:r w:rsidRPr="00623DE9">
        <w:rPr>
          <w:sz w:val="24"/>
          <w:szCs w:val="24"/>
        </w:rPr>
        <w:t xml:space="preserve"> железы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7" w:name="_Toc406342203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женских половых органов относят к наружным</w:t>
      </w:r>
      <w:bookmarkEnd w:id="197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</w:t>
      </w:r>
      <w:proofErr w:type="spellStart"/>
      <w:r w:rsidRPr="00623DE9">
        <w:rPr>
          <w:sz w:val="24"/>
          <w:szCs w:val="24"/>
        </w:rPr>
        <w:t>бартолиновы</w:t>
      </w:r>
      <w:proofErr w:type="spellEnd"/>
      <w:r w:rsidRPr="00623DE9">
        <w:rPr>
          <w:sz w:val="24"/>
          <w:szCs w:val="24"/>
        </w:rPr>
        <w:t xml:space="preserve"> железы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влагалище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клитор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яичники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198" w:name="_Toc406342204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Укажите, где происходит образование сперматозоидов</w:t>
      </w:r>
      <w:bookmarkEnd w:id="198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 яичке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 предстательной железе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 </w:t>
      </w:r>
      <w:proofErr w:type="spellStart"/>
      <w:r w:rsidRPr="00623DE9">
        <w:rPr>
          <w:sz w:val="24"/>
          <w:szCs w:val="24"/>
        </w:rPr>
        <w:t>семяновыносящем</w:t>
      </w:r>
      <w:proofErr w:type="spellEnd"/>
      <w:r w:rsidRPr="00623DE9">
        <w:rPr>
          <w:sz w:val="24"/>
          <w:szCs w:val="24"/>
        </w:rPr>
        <w:t xml:space="preserve"> протоке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 уретре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199" w:name="_Toc406342205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мужских половых органов относят к наружным?</w:t>
      </w:r>
      <w:bookmarkEnd w:id="199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мошонка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яичко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простата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половой член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0" w:name="_Toc406342206"/>
      <w:r w:rsidRPr="00623DE9">
        <w:rPr>
          <w:rFonts w:ascii="Times New Roman" w:hAnsi="Times New Roman" w:cs="Times New Roman"/>
          <w:color w:val="auto"/>
          <w:sz w:val="24"/>
          <w:szCs w:val="24"/>
        </w:rPr>
        <w:t>В мошонке находятся:</w:t>
      </w:r>
      <w:bookmarkEnd w:id="200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яички с придатками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уретральные железы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семенной канатик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семенной пузырек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1" w:name="_Toc406342207"/>
      <w:r w:rsidRPr="00623DE9">
        <w:rPr>
          <w:rFonts w:ascii="Times New Roman" w:hAnsi="Times New Roman" w:cs="Times New Roman"/>
          <w:color w:val="auto"/>
          <w:sz w:val="24"/>
          <w:szCs w:val="24"/>
        </w:rPr>
        <w:t>Половые железы являются</w:t>
      </w:r>
      <w:bookmarkEnd w:id="201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а – железами внутренней секреции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б – железами внешней секреции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в – железами смешанной секреции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г – органом размножения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2" w:name="_Toc406342345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эндокринную часть мужской половой железы:</w:t>
      </w:r>
      <w:bookmarkEnd w:id="202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1) паренхима яичка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2) строма яичка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3) сеть яичка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4) интерстициальные клетки яичка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3" w:name="_Toc406342346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гормоны вырабатывает мужская половая железа?</w:t>
      </w:r>
      <w:bookmarkEnd w:id="203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1) эстроген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2) прогестерон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3) тестостерон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4) адреналин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4" w:name="_Toc406342347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эндокринную часть женской половой железы:</w:t>
      </w:r>
      <w:bookmarkEnd w:id="204"/>
    </w:p>
    <w:p w:rsidR="00764E34" w:rsidRPr="00623DE9" w:rsidRDefault="00764E34" w:rsidP="00764E34">
      <w:pPr>
        <w:ind w:left="360"/>
        <w:jc w:val="both"/>
        <w:rPr>
          <w:sz w:val="24"/>
          <w:szCs w:val="24"/>
        </w:rPr>
      </w:pPr>
      <w:r w:rsidRPr="00623DE9">
        <w:rPr>
          <w:sz w:val="24"/>
          <w:szCs w:val="24"/>
        </w:rPr>
        <w:t>1) фолликулы</w:t>
      </w:r>
    </w:p>
    <w:p w:rsidR="00764E34" w:rsidRPr="00623DE9" w:rsidRDefault="00764E34" w:rsidP="00764E34">
      <w:pPr>
        <w:ind w:left="360"/>
        <w:jc w:val="both"/>
        <w:rPr>
          <w:sz w:val="24"/>
          <w:szCs w:val="24"/>
        </w:rPr>
      </w:pPr>
      <w:r w:rsidRPr="00623DE9">
        <w:rPr>
          <w:sz w:val="24"/>
          <w:szCs w:val="24"/>
        </w:rPr>
        <w:t>2) белое тело</w:t>
      </w:r>
    </w:p>
    <w:p w:rsidR="00764E34" w:rsidRPr="00623DE9" w:rsidRDefault="00764E34" w:rsidP="00764E34">
      <w:pPr>
        <w:ind w:left="360"/>
        <w:jc w:val="both"/>
        <w:rPr>
          <w:sz w:val="24"/>
          <w:szCs w:val="24"/>
        </w:rPr>
      </w:pPr>
      <w:r w:rsidRPr="00623DE9">
        <w:rPr>
          <w:sz w:val="24"/>
          <w:szCs w:val="24"/>
        </w:rPr>
        <w:t>3) желтое тело</w:t>
      </w:r>
    </w:p>
    <w:p w:rsidR="00764E34" w:rsidRPr="00623DE9" w:rsidRDefault="00764E34" w:rsidP="00764E34">
      <w:pPr>
        <w:ind w:left="360"/>
        <w:jc w:val="both"/>
        <w:rPr>
          <w:sz w:val="24"/>
          <w:szCs w:val="24"/>
        </w:rPr>
      </w:pPr>
      <w:r w:rsidRPr="00623DE9">
        <w:rPr>
          <w:sz w:val="24"/>
          <w:szCs w:val="24"/>
        </w:rPr>
        <w:t>4) белочная оболочка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5" w:name="_Toc406342348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гормоны эндокринной части поджелудочной железы:</w:t>
      </w:r>
      <w:bookmarkEnd w:id="205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инсулин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глюкагон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норадреналин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    4) адреналин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6" w:name="_Toc40634234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гормоны вырабатывает мозговое вещество надпочечников?</w:t>
      </w:r>
      <w:bookmarkEnd w:id="206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</w:t>
      </w:r>
      <w:proofErr w:type="spellStart"/>
      <w:r w:rsidRPr="00623DE9">
        <w:rPr>
          <w:sz w:val="24"/>
          <w:szCs w:val="24"/>
        </w:rPr>
        <w:t>глюкокортикоиды</w:t>
      </w:r>
      <w:proofErr w:type="spellEnd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адреналин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</w:t>
      </w:r>
      <w:proofErr w:type="spellStart"/>
      <w:r w:rsidRPr="00623DE9">
        <w:rPr>
          <w:sz w:val="24"/>
          <w:szCs w:val="24"/>
        </w:rPr>
        <w:t>минералокортикоиды</w:t>
      </w:r>
      <w:proofErr w:type="spellEnd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норадреналин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7" w:name="_Toc406342350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железы, которые относят к эндокринной системе:</w:t>
      </w:r>
      <w:bookmarkEnd w:id="207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слюнные железы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надпочечники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гипофиз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потовые железы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8" w:name="_Toc406342351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железы смешанного типа:</w:t>
      </w:r>
      <w:bookmarkEnd w:id="208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тимус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поджелудочная железа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яички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щитовидная железа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09" w:name="_Toc406342352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гормон, который вырабатывает щитовидная железа:</w:t>
      </w:r>
      <w:bookmarkEnd w:id="209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тироксин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</w:t>
      </w:r>
      <w:proofErr w:type="spellStart"/>
      <w:r w:rsidRPr="00623DE9">
        <w:rPr>
          <w:sz w:val="24"/>
          <w:szCs w:val="24"/>
        </w:rPr>
        <w:t>соматотропин</w:t>
      </w:r>
      <w:proofErr w:type="spellEnd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инсулин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прогестерон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0" w:name="_Toc406342353"/>
      <w:r w:rsidRPr="00623DE9">
        <w:rPr>
          <w:rFonts w:ascii="Times New Roman" w:hAnsi="Times New Roman" w:cs="Times New Roman"/>
          <w:color w:val="auto"/>
          <w:sz w:val="24"/>
          <w:szCs w:val="24"/>
        </w:rPr>
        <w:t>Шишковидная железа является частью:</w:t>
      </w:r>
      <w:bookmarkEnd w:id="210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продолговатого мозга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промежуточного мозга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среднего мозга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конечного мозга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11" w:name="_Toc406342354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признаки, характеризующие эндокринные железы:</w:t>
      </w:r>
      <w:bookmarkEnd w:id="211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1) лишены выводных протоков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2) сходны по строению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3) выделяют секрет в кровь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   4) имеют выводные протоки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2" w:name="_Toc406342209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заканчивается малый круг кровообращения?</w:t>
      </w:r>
      <w:bookmarkEnd w:id="212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правое предсердие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левое предсердие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правый желудочек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левый желудочек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3" w:name="_Toc40634221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Какое отверстие закрывает двустворчатый клапан?</w:t>
      </w:r>
      <w:bookmarkEnd w:id="213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основание аорты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основание легочного ствола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правое предсердно-желудочковое отверстие 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левое предсердно-желудочковое отверстие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4" w:name="_Toc406342211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 называется внутренняя оболочка сердца?</w:t>
      </w:r>
      <w:bookmarkEnd w:id="214"/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эндокард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эпикард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миокард</w:t>
      </w:r>
    </w:p>
    <w:p w:rsidR="00764E34" w:rsidRPr="00623DE9" w:rsidRDefault="00764E34" w:rsidP="00764E34">
      <w:pPr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перикард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5" w:name="_Toc406342212"/>
      <w:r w:rsidRPr="00623DE9">
        <w:rPr>
          <w:rFonts w:ascii="Times New Roman" w:hAnsi="Times New Roman" w:cs="Times New Roman"/>
          <w:color w:val="auto"/>
          <w:sz w:val="24"/>
          <w:szCs w:val="24"/>
        </w:rPr>
        <w:t>Где располагается пучок Гиса?</w:t>
      </w:r>
      <w:bookmarkEnd w:id="215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 стенке правого предсердия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 б – в стенке левого предсердия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 </w:t>
      </w:r>
      <w:proofErr w:type="spellStart"/>
      <w:r w:rsidRPr="00623DE9">
        <w:rPr>
          <w:sz w:val="24"/>
          <w:szCs w:val="24"/>
        </w:rPr>
        <w:t>межпредсердной</w:t>
      </w:r>
      <w:proofErr w:type="spellEnd"/>
      <w:r w:rsidRPr="00623DE9">
        <w:rPr>
          <w:sz w:val="24"/>
          <w:szCs w:val="24"/>
        </w:rPr>
        <w:t xml:space="preserve"> перегородке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 межжелудочковой перегородке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6" w:name="_Toc406342214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начинается большой круг кровообращения?</w:t>
      </w:r>
      <w:bookmarkEnd w:id="216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правое предсердие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правый желудочек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левое предсердие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левый желудочек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7" w:name="_Toc406342215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 называется наружная соединительнотканная оболочка сердца?</w:t>
      </w:r>
      <w:bookmarkEnd w:id="217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перикард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эпикард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миокард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эндокард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8" w:name="_Toc406342216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заканчивается большой круг кровообращения?</w:t>
      </w:r>
      <w:bookmarkEnd w:id="218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левое предсердие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левый желудочек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правое предсердие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правый желудочек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19" w:name="_Toc406342217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какой камере сердца начинается малый круг кровообращения?</w:t>
      </w:r>
      <w:bookmarkEnd w:id="219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правое предсердие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левое предсердие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правый желудочек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левый желудочек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0" w:name="_Toc406342218"/>
      <w:r w:rsidRPr="00623DE9">
        <w:rPr>
          <w:rFonts w:ascii="Times New Roman" w:hAnsi="Times New Roman" w:cs="Times New Roman"/>
          <w:color w:val="auto"/>
          <w:sz w:val="24"/>
          <w:szCs w:val="24"/>
        </w:rPr>
        <w:t>Где располагается синусно-предсердный узел?</w:t>
      </w:r>
      <w:bookmarkEnd w:id="220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 стенке правого предсердия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 стенке левого предсердия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 </w:t>
      </w:r>
      <w:proofErr w:type="spellStart"/>
      <w:r w:rsidRPr="00623DE9">
        <w:rPr>
          <w:sz w:val="24"/>
          <w:szCs w:val="24"/>
        </w:rPr>
        <w:t>межпредсердной</w:t>
      </w:r>
      <w:proofErr w:type="spellEnd"/>
      <w:r w:rsidRPr="00623DE9">
        <w:rPr>
          <w:sz w:val="24"/>
          <w:szCs w:val="24"/>
        </w:rPr>
        <w:t xml:space="preserve"> перегородке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 межжелудочковой перегородке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1" w:name="_Toc40634221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отверстия перекрывает трехстворчатый клапан?</w:t>
      </w:r>
      <w:bookmarkEnd w:id="221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основания аорты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основание легочного ствола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левое предсердно-желудочковое отверстие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правое предсердно-желудочковое отверстие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2" w:name="_Toc406342222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 называется мышечная оболочка сердца?</w:t>
      </w:r>
      <w:bookmarkEnd w:id="222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эндокард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миокард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эпикард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перикард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3" w:name="_Toc406342225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ветви дуги аорты?</w:t>
      </w:r>
      <w:bookmarkEnd w:id="223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стенки сердца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органы головы и шеи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верхнюю конечность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стенки и органы грудной полости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 </w:t>
      </w:r>
      <w:bookmarkStart w:id="224" w:name="_Toc406342226"/>
      <w:r w:rsidRPr="00623DE9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левая общая сонная артерия?</w:t>
      </w:r>
      <w:bookmarkEnd w:id="224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дуги аорты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плечеголовного ствола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левой подключичной артерии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правой подключичной артерии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5" w:name="_Toc406342228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сосуды называют артериями?</w:t>
      </w:r>
      <w:bookmarkEnd w:id="225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сосуды, несущие артериальную кровь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сосуды, несущие венозную кровь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сосуды, несущие кровь в сердце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сосуды, несущие кровь от сердца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6" w:name="_Toc40634222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Какими сосудами начинается малый круг кровообращения?</w:t>
      </w:r>
      <w:bookmarkEnd w:id="226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аорта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легочный ствол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легочные вены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верхняя и нижняя полые вены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7" w:name="_Toc406342230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ветви восходящей части аорты?</w:t>
      </w:r>
      <w:bookmarkEnd w:id="227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органы головы и шеи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верхние конечности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стенки сердца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стенки и органы грудной полости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8" w:name="_Toc406342232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Какие из перечисленных частей тела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пристеночные (париетальные) ветви брюшной аорты?</w:t>
      </w:r>
      <w:bookmarkEnd w:id="228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парные органы брюшной полости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непарные органы брюшной полости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стенки и органы малого таза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стенки брюшной полости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29" w:name="_Toc406342235"/>
      <w:r w:rsidRPr="00623DE9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левая подключичная артерия?</w:t>
      </w:r>
      <w:bookmarkEnd w:id="229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плечеголовного ствола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дуги аорты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восходящей части аорты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общей сонной артерии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0" w:name="_Toc406342236"/>
      <w:r w:rsidRPr="00623DE9">
        <w:rPr>
          <w:rFonts w:ascii="Times New Roman" w:hAnsi="Times New Roman" w:cs="Times New Roman"/>
          <w:color w:val="auto"/>
          <w:sz w:val="24"/>
          <w:szCs w:val="24"/>
        </w:rPr>
        <w:t>От какого сосуда отходит правая подключичная артерия?</w:t>
      </w:r>
      <w:bookmarkEnd w:id="230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от дуги аорты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от плечеголовного ствола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восходящей части аорты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общей сонной артерии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1" w:name="_Toc406342237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Какие части тела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(внутренностные) висцеральные ветви грудной аорты?</w:t>
      </w:r>
      <w:bookmarkEnd w:id="231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верхние конечности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стенки грудной полости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органы грудной полости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сердце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2" w:name="_Toc406342238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Какими сосудами начинается большой круг кровообращения?</w:t>
      </w:r>
      <w:bookmarkEnd w:id="232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аорта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легочный ствол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 в – легочные вены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верхняя и нижняя полые вены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3" w:name="_Toc406342239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Какие органы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кровоснабжают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ветви грудной аорты?</w:t>
      </w:r>
      <w:bookmarkEnd w:id="233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органы головы и шеи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верхнюю конечность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органы и стенки грудной полости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стенки сердца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4" w:name="_Toc406342241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Какими сосудами заканчивается большой круг кровообращения?</w:t>
      </w:r>
      <w:bookmarkEnd w:id="234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аортой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легочным стволом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легочными венами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верхней и нижней полой венами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5" w:name="_Toc406342242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Какими сосудами заканчивается малый круг кровообращения?</w:t>
      </w:r>
      <w:bookmarkEnd w:id="235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аортой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легочным стволом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верхней и нижней полыми венами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легочными венами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6" w:name="_Toc406342243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сосудов несут венозную кровь?</w:t>
      </w:r>
      <w:bookmarkEnd w:id="236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аорта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легочный ствол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легочные вены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верхняя и нижняя полая вены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7" w:name="_Toc406342244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какую вену собирается кровь от стенок и органов малого таза?</w:t>
      </w:r>
      <w:bookmarkEnd w:id="237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 брюшную аорту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 общую подвздошную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 наружную подвздошную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во внутреннюю подвздошную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38" w:name="_Toc406342245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Какая из перечисленных вен собирает кровь от непарных органов брюшной полости?</w:t>
      </w:r>
      <w:bookmarkEnd w:id="238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верхняя полая вена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нижняя полая вена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непарная вена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воротная вена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39" w:name="_Toc406342246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какую вену оттекает кровь от головного мозга?</w:t>
      </w:r>
      <w:bookmarkEnd w:id="239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внутреннюю яремную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наружную яремную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подключичную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плечеголовную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0" w:name="_Toc406342248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какую вену собирается кровь от нижней конечности?</w:t>
      </w:r>
      <w:bookmarkEnd w:id="240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а – в общую подвздошную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б – во внутреннюю подвздошную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в – в наружную подвздошную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г – в непарную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1" w:name="_Toc406342250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какой сосуд впадает бедренная вена?</w:t>
      </w:r>
      <w:bookmarkEnd w:id="241"/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а – в наружную подвздошную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б – во внутреннюю подвздошную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в – в общую подвздошную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г – в брюшную аорту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2" w:name="_Toc406342252"/>
      <w:r w:rsidRPr="00623DE9">
        <w:rPr>
          <w:rFonts w:ascii="Times New Roman" w:hAnsi="Times New Roman" w:cs="Times New Roman"/>
          <w:color w:val="auto"/>
          <w:sz w:val="24"/>
          <w:szCs w:val="24"/>
        </w:rPr>
        <w:t>Центральными органами иммунной системы являются:</w:t>
      </w:r>
      <w:bookmarkEnd w:id="242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красный костный мозг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селезенка    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лимфатические узлы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тимус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3" w:name="_Toc406342253"/>
      <w:r w:rsidRPr="00623DE9">
        <w:rPr>
          <w:rFonts w:ascii="Times New Roman" w:hAnsi="Times New Roman" w:cs="Times New Roman"/>
          <w:color w:val="auto"/>
          <w:sz w:val="24"/>
          <w:szCs w:val="24"/>
        </w:rPr>
        <w:t>Введение противостолбнячной сыворотки в кровь формирует:</w:t>
      </w:r>
      <w:bookmarkEnd w:id="243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естественно приобретенный пассивный иммунитет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>естественно приобретенный активный иммунитет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в - </w:t>
      </w:r>
      <w:r w:rsidRPr="00623DE9">
        <w:rPr>
          <w:sz w:val="24"/>
          <w:szCs w:val="24"/>
        </w:rPr>
        <w:t>искусственно приобретенный пассивный иммунитет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 г - ис</w:t>
      </w:r>
      <w:r w:rsidRPr="00623DE9">
        <w:rPr>
          <w:sz w:val="24"/>
          <w:szCs w:val="24"/>
        </w:rPr>
        <w:t xml:space="preserve">кусственно приобретенный активный иммунитет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4" w:name="_Toc406342254"/>
      <w:r w:rsidRPr="00623DE9">
        <w:rPr>
          <w:rFonts w:ascii="Times New Roman" w:hAnsi="Times New Roman" w:cs="Times New Roman"/>
          <w:color w:val="auto"/>
          <w:sz w:val="24"/>
          <w:szCs w:val="24"/>
        </w:rPr>
        <w:t>Лимфа образуется из:</w:t>
      </w:r>
      <w:bookmarkEnd w:id="244"/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а - </w:t>
      </w:r>
      <w:r w:rsidRPr="00623DE9">
        <w:rPr>
          <w:sz w:val="24"/>
          <w:szCs w:val="24"/>
        </w:rPr>
        <w:t xml:space="preserve">артериальной крови                    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 xml:space="preserve"> межтканевой жидкости                    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в - </w:t>
      </w:r>
      <w:r w:rsidRPr="00623DE9">
        <w:rPr>
          <w:sz w:val="24"/>
          <w:szCs w:val="24"/>
        </w:rPr>
        <w:t xml:space="preserve"> воды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г- </w:t>
      </w:r>
      <w:r w:rsidRPr="00623DE9">
        <w:rPr>
          <w:sz w:val="24"/>
          <w:szCs w:val="24"/>
        </w:rPr>
        <w:t>венозной крови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45" w:name="_Toc406342255"/>
      <w:r w:rsidRPr="00623DE9">
        <w:rPr>
          <w:rFonts w:ascii="Times New Roman" w:hAnsi="Times New Roman" w:cs="Times New Roman"/>
          <w:color w:val="auto"/>
          <w:sz w:val="24"/>
          <w:szCs w:val="24"/>
        </w:rPr>
        <w:t>Функциями лейкоцитов являются:</w:t>
      </w:r>
      <w:bookmarkEnd w:id="245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фагоцитоз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б - </w:t>
      </w:r>
      <w:r w:rsidRPr="00623DE9">
        <w:rPr>
          <w:sz w:val="24"/>
          <w:szCs w:val="24"/>
        </w:rPr>
        <w:t xml:space="preserve"> транспорт газов 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иммунные реакции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г - </w:t>
      </w:r>
      <w:r w:rsidRPr="00623DE9">
        <w:rPr>
          <w:sz w:val="24"/>
          <w:szCs w:val="24"/>
        </w:rPr>
        <w:t>образование тромба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46" w:name="_Toc406342256"/>
      <w:r w:rsidRPr="00623DE9">
        <w:rPr>
          <w:rFonts w:ascii="Times New Roman" w:hAnsi="Times New Roman" w:cs="Times New Roman"/>
          <w:color w:val="auto"/>
          <w:sz w:val="24"/>
          <w:szCs w:val="24"/>
        </w:rPr>
        <w:t>У взрослого человека органами кроветворения являются:</w:t>
      </w:r>
      <w:bookmarkEnd w:id="246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селезенка 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красный костный мозг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тимус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желтый костный мозг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7" w:name="_Toc406342257"/>
      <w:r w:rsidRPr="00623DE9">
        <w:rPr>
          <w:rFonts w:ascii="Times New Roman" w:hAnsi="Times New Roman" w:cs="Times New Roman"/>
          <w:color w:val="auto"/>
          <w:sz w:val="24"/>
          <w:szCs w:val="24"/>
        </w:rPr>
        <w:t>Клетками, способными к выработке антител являются:</w:t>
      </w:r>
      <w:bookmarkEnd w:id="247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моноциты 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Т-лимфоциты 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В-лимфоциты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тромбоциты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8" w:name="_Toc406342258"/>
      <w:r w:rsidRPr="00623DE9">
        <w:rPr>
          <w:rFonts w:ascii="Times New Roman" w:hAnsi="Times New Roman" w:cs="Times New Roman"/>
          <w:color w:val="auto"/>
          <w:sz w:val="24"/>
          <w:szCs w:val="24"/>
        </w:rPr>
        <w:t>Клетками-макрофагами являются:</w:t>
      </w:r>
      <w:bookmarkEnd w:id="248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нейтрофилы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базофилы   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эозинофилы 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моноциты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49" w:name="_Toc406342259"/>
      <w:r w:rsidRPr="00623DE9">
        <w:rPr>
          <w:rFonts w:ascii="Times New Roman" w:hAnsi="Times New Roman" w:cs="Times New Roman"/>
          <w:color w:val="auto"/>
          <w:sz w:val="24"/>
          <w:szCs w:val="24"/>
        </w:rPr>
        <w:t>После перенесенного инфекционного заболевания в организме формируется:</w:t>
      </w:r>
      <w:bookmarkEnd w:id="249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естественно приобретенный пассивный иммунитет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естественно приобретенный активный иммунитет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 искусственно приобретенный пассивный иммунитет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г - </w:t>
      </w:r>
      <w:r w:rsidRPr="00623DE9">
        <w:rPr>
          <w:sz w:val="24"/>
          <w:szCs w:val="24"/>
        </w:rPr>
        <w:t>искусственно приобретенный активный иммунитет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0" w:name="_Toc406342260"/>
      <w:r w:rsidRPr="00623DE9">
        <w:rPr>
          <w:rFonts w:ascii="Times New Roman" w:hAnsi="Times New Roman" w:cs="Times New Roman"/>
          <w:color w:val="auto"/>
          <w:sz w:val="24"/>
          <w:szCs w:val="24"/>
        </w:rPr>
        <w:lastRenderedPageBreak/>
        <w:t>Лимфатическая система является:</w:t>
      </w:r>
      <w:bookmarkEnd w:id="250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замкнутой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незамкнутой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дополнительным руслом артериальной части кровеносной системы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дополнительным руслом венозной части кровеносной системы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51" w:name="_Toc406342261"/>
      <w:r w:rsidRPr="00623DE9">
        <w:rPr>
          <w:rFonts w:ascii="Times New Roman" w:hAnsi="Times New Roman" w:cs="Times New Roman"/>
          <w:color w:val="auto"/>
          <w:sz w:val="24"/>
          <w:szCs w:val="24"/>
        </w:rPr>
        <w:t>Периферическими органами иммунной системы являются:</w:t>
      </w:r>
      <w:bookmarkEnd w:id="251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тимус     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б</w:t>
      </w:r>
      <w:proofErr w:type="gramEnd"/>
      <w:r>
        <w:rPr>
          <w:sz w:val="24"/>
          <w:szCs w:val="24"/>
        </w:rPr>
        <w:t xml:space="preserve"> = </w:t>
      </w:r>
      <w:r w:rsidRPr="00623DE9">
        <w:rPr>
          <w:sz w:val="24"/>
          <w:szCs w:val="24"/>
        </w:rPr>
        <w:t xml:space="preserve"> миндалины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червеобразный отросток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красный костный мозг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2" w:name="_Toc406342262"/>
      <w:r w:rsidRPr="00623DE9">
        <w:rPr>
          <w:rFonts w:ascii="Times New Roman" w:hAnsi="Times New Roman" w:cs="Times New Roman"/>
          <w:color w:val="auto"/>
          <w:sz w:val="24"/>
          <w:szCs w:val="24"/>
        </w:rPr>
        <w:t>Т-лимфоциты обеспечивают:</w:t>
      </w:r>
      <w:bookmarkEnd w:id="252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клеточный иммунитет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гуморальный иммунитет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фагоцитоз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>г -</w:t>
      </w:r>
      <w:r w:rsidRPr="00623DE9">
        <w:rPr>
          <w:sz w:val="24"/>
          <w:szCs w:val="24"/>
        </w:rPr>
        <w:t xml:space="preserve"> свертывание крови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3" w:name="_Toc406342263"/>
      <w:r w:rsidRPr="00623DE9">
        <w:rPr>
          <w:rFonts w:ascii="Times New Roman" w:hAnsi="Times New Roman" w:cs="Times New Roman"/>
          <w:color w:val="auto"/>
          <w:sz w:val="24"/>
          <w:szCs w:val="24"/>
        </w:rPr>
        <w:t>После профилактических прививок в организме формируется:</w:t>
      </w:r>
      <w:bookmarkEnd w:id="253"/>
    </w:p>
    <w:p w:rsidR="00764E34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естественно пр</w:t>
      </w:r>
      <w:r>
        <w:rPr>
          <w:sz w:val="24"/>
          <w:szCs w:val="24"/>
        </w:rPr>
        <w:t>иобретенный пассивный иммунитет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естественно приобретенный активный иммунитет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искусственно приобретенный пассивный иммунитет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г - </w:t>
      </w:r>
      <w:r w:rsidRPr="00623DE9">
        <w:rPr>
          <w:sz w:val="24"/>
          <w:szCs w:val="24"/>
        </w:rPr>
        <w:t xml:space="preserve">искусственно приобретенный активный иммунитет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4" w:name="_Toc406342264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клетки крови трансформируются в плазматические клетки?</w:t>
      </w:r>
      <w:bookmarkEnd w:id="254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Т-лимфоциты    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В-лимфоциты         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моноциты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тромбоциты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5" w:name="_Toc406342265"/>
      <w:r w:rsidRPr="00623DE9">
        <w:rPr>
          <w:rFonts w:ascii="Times New Roman" w:hAnsi="Times New Roman" w:cs="Times New Roman"/>
          <w:color w:val="auto"/>
          <w:sz w:val="24"/>
          <w:szCs w:val="24"/>
        </w:rPr>
        <w:t>При вскармливании грудным молоком в организме ребенка формируется:</w:t>
      </w:r>
      <w:bookmarkEnd w:id="255"/>
    </w:p>
    <w:p w:rsidR="00764E34" w:rsidRPr="00623DE9" w:rsidRDefault="00764E34" w:rsidP="00764E34">
      <w:pPr>
        <w:ind w:left="502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естественно приобретенный пассивный иммунитет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>естественно приобретенный активный иммунитет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  в -  </w:t>
      </w:r>
      <w:r w:rsidRPr="00623DE9">
        <w:rPr>
          <w:sz w:val="24"/>
          <w:szCs w:val="24"/>
        </w:rPr>
        <w:t>искусственно приобретенный пассивный иммунитет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г - </w:t>
      </w:r>
      <w:r w:rsidRPr="00623DE9">
        <w:rPr>
          <w:sz w:val="24"/>
          <w:szCs w:val="24"/>
        </w:rPr>
        <w:t xml:space="preserve">искусственно приобретенный активный иммунитет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6" w:name="_Toc406342266"/>
      <w:r w:rsidRPr="00623DE9">
        <w:rPr>
          <w:rFonts w:ascii="Times New Roman" w:hAnsi="Times New Roman" w:cs="Times New Roman"/>
          <w:color w:val="auto"/>
          <w:sz w:val="24"/>
          <w:szCs w:val="24"/>
        </w:rPr>
        <w:t>Формирование иммунитета в организме связано с:</w:t>
      </w:r>
      <w:bookmarkEnd w:id="256"/>
    </w:p>
    <w:p w:rsidR="00764E34" w:rsidRPr="00623DE9" w:rsidRDefault="00764E34" w:rsidP="00764E34">
      <w:pPr>
        <w:ind w:left="502"/>
        <w:rPr>
          <w:sz w:val="24"/>
          <w:szCs w:val="24"/>
        </w:rPr>
      </w:pPr>
      <w:r>
        <w:rPr>
          <w:sz w:val="24"/>
          <w:szCs w:val="24"/>
        </w:rPr>
        <w:t xml:space="preserve">    а - </w:t>
      </w:r>
      <w:proofErr w:type="spellStart"/>
      <w:r w:rsidRPr="00623DE9">
        <w:rPr>
          <w:sz w:val="24"/>
          <w:szCs w:val="24"/>
        </w:rPr>
        <w:t>пиноцитозом</w:t>
      </w:r>
      <w:proofErr w:type="spellEnd"/>
    </w:p>
    <w:p w:rsidR="00764E34" w:rsidRPr="00623DE9" w:rsidRDefault="00764E34" w:rsidP="00764E34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образованием антител</w:t>
      </w:r>
    </w:p>
    <w:p w:rsidR="00764E34" w:rsidRPr="00623DE9" w:rsidRDefault="00764E34" w:rsidP="00764E34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фагоцитозом</w:t>
      </w:r>
    </w:p>
    <w:p w:rsidR="00764E34" w:rsidRPr="00623DE9" w:rsidRDefault="00764E34" w:rsidP="00764E34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свертыванием крови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7" w:name="_Toc406342267"/>
      <w:r w:rsidRPr="00623DE9">
        <w:rPr>
          <w:rFonts w:ascii="Times New Roman" w:hAnsi="Times New Roman" w:cs="Times New Roman"/>
          <w:color w:val="auto"/>
          <w:sz w:val="24"/>
          <w:szCs w:val="24"/>
        </w:rPr>
        <w:t>Центральные лимфатические протоки и стволы впадают в:</w:t>
      </w:r>
      <w:bookmarkEnd w:id="257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верхнюю полую вену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нижнюю полую вену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место слияния подключичной и внутренней яремной вен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место деления подключичной и общей сонной артерии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8" w:name="_Toc40634226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прово</w:t>
      </w:r>
      <w:r>
        <w:rPr>
          <w:rFonts w:ascii="Times New Roman" w:hAnsi="Times New Roman" w:cs="Times New Roman"/>
          <w:color w:val="auto"/>
          <w:sz w:val="24"/>
          <w:szCs w:val="24"/>
        </w:rPr>
        <w:t>д</w:t>
      </w:r>
      <w:r w:rsidRPr="00623DE9">
        <w:rPr>
          <w:rFonts w:ascii="Times New Roman" w:hAnsi="Times New Roman" w:cs="Times New Roman"/>
          <w:color w:val="auto"/>
          <w:sz w:val="24"/>
          <w:szCs w:val="24"/>
        </w:rPr>
        <w:t>ящие пути локализуются преимущественно в задних канатиках спинного мозга?</w:t>
      </w:r>
      <w:bookmarkEnd w:id="258"/>
    </w:p>
    <w:p w:rsidR="00764E34" w:rsidRPr="00712326" w:rsidRDefault="00764E34" w:rsidP="00764E34">
      <w:pPr>
        <w:ind w:left="142"/>
        <w:rPr>
          <w:sz w:val="24"/>
          <w:szCs w:val="24"/>
        </w:rPr>
      </w:pPr>
      <w:r w:rsidRPr="00712326">
        <w:rPr>
          <w:sz w:val="24"/>
          <w:szCs w:val="24"/>
        </w:rPr>
        <w:t>а - чувствительные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б - </w:t>
      </w:r>
      <w:r w:rsidRPr="00623DE9">
        <w:rPr>
          <w:sz w:val="24"/>
          <w:szCs w:val="24"/>
        </w:rPr>
        <w:t>двигательные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в - </w:t>
      </w:r>
      <w:r w:rsidRPr="00623DE9">
        <w:rPr>
          <w:sz w:val="24"/>
          <w:szCs w:val="24"/>
        </w:rPr>
        <w:t>восходящие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г - </w:t>
      </w:r>
      <w:r w:rsidRPr="00623DE9">
        <w:rPr>
          <w:sz w:val="24"/>
          <w:szCs w:val="24"/>
        </w:rPr>
        <w:t>нисходящие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59" w:name="_Toc40634227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проводящие пути локализуются преимущественно в передних канатиках спинного мозга?</w:t>
      </w:r>
      <w:bookmarkEnd w:id="259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чувствительные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>двигательные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в - </w:t>
      </w:r>
      <w:r w:rsidRPr="00623DE9">
        <w:rPr>
          <w:sz w:val="24"/>
          <w:szCs w:val="24"/>
        </w:rPr>
        <w:t>восходящие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нисходящие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260" w:name="_Toc406342271"/>
      <w:r w:rsidRPr="00623DE9">
        <w:rPr>
          <w:rFonts w:ascii="Times New Roman" w:hAnsi="Times New Roman" w:cs="Times New Roman"/>
          <w:color w:val="auto"/>
          <w:sz w:val="24"/>
          <w:szCs w:val="24"/>
        </w:rPr>
        <w:t>Передние корешки спинного мозга образованы:</w:t>
      </w:r>
      <w:bookmarkEnd w:id="260"/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а - </w:t>
      </w:r>
      <w:r w:rsidRPr="00623DE9">
        <w:rPr>
          <w:sz w:val="24"/>
          <w:szCs w:val="24"/>
        </w:rPr>
        <w:t>аксонами двигательных нейронов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 б - </w:t>
      </w:r>
      <w:r w:rsidRPr="00623DE9">
        <w:rPr>
          <w:sz w:val="24"/>
          <w:szCs w:val="24"/>
        </w:rPr>
        <w:t>дендритами двигательных нейронов</w:t>
      </w:r>
    </w:p>
    <w:p w:rsidR="00764E34" w:rsidRPr="00623DE9" w:rsidRDefault="00764E34" w:rsidP="00764E34">
      <w:pPr>
        <w:ind w:left="426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аксонами чувствительных нейронов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 г - </w:t>
      </w:r>
      <w:r w:rsidRPr="00623DE9">
        <w:rPr>
          <w:sz w:val="24"/>
          <w:szCs w:val="24"/>
        </w:rPr>
        <w:t xml:space="preserve">дендритами чувствительных нейронов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1" w:name="_Toc406342272"/>
      <w:r w:rsidRPr="00623DE9">
        <w:rPr>
          <w:rFonts w:ascii="Times New Roman" w:hAnsi="Times New Roman" w:cs="Times New Roman"/>
          <w:color w:val="auto"/>
          <w:sz w:val="24"/>
          <w:szCs w:val="24"/>
        </w:rPr>
        <w:t>Задние корешки спинного мозга образованы:</w:t>
      </w:r>
      <w:bookmarkEnd w:id="261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аксонами двигательных нейронов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дендритами двигательных нейронов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аксонами чувствительных нейронов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дендритами чувствительных нейронов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2" w:name="_Toc406342276"/>
      <w:r w:rsidRPr="00623DE9">
        <w:rPr>
          <w:rFonts w:ascii="Times New Roman" w:hAnsi="Times New Roman" w:cs="Times New Roman"/>
          <w:color w:val="auto"/>
          <w:sz w:val="24"/>
          <w:szCs w:val="24"/>
        </w:rPr>
        <w:t>Сколько сегментов входит в состав крестцовой части спинного мозга?</w:t>
      </w:r>
      <w:bookmarkEnd w:id="262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3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4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5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6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3" w:name="_Toc406342278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утолщения спинного мозга:</w:t>
      </w:r>
      <w:bookmarkEnd w:id="263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шейное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грудное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пояснично-крестцовое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крестцово-копчиковое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4" w:name="_Toc406342280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продолговатому мозгу?</w:t>
      </w:r>
      <w:bookmarkEnd w:id="264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оливы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пирамиды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ножки мозга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мост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5" w:name="_Toc406342281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заднему мозгу?</w:t>
      </w:r>
      <w:bookmarkEnd w:id="265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мозжечок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ножки мозга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пластинка четверохолмия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мост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6" w:name="_Toc406342282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среднему мозгу?</w:t>
      </w:r>
      <w:bookmarkEnd w:id="266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таламусы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ножки мозга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пластинка четверохолмия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proofErr w:type="spellStart"/>
      <w:r w:rsidRPr="00623DE9">
        <w:rPr>
          <w:sz w:val="24"/>
          <w:szCs w:val="24"/>
        </w:rPr>
        <w:t>омбовидная</w:t>
      </w:r>
      <w:proofErr w:type="spellEnd"/>
      <w:r w:rsidRPr="00623DE9">
        <w:rPr>
          <w:sz w:val="24"/>
          <w:szCs w:val="24"/>
        </w:rPr>
        <w:t xml:space="preserve"> ямка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7" w:name="_Toc406342283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каких анатомических образованиях расположены подкорковые центры слуха?</w:t>
      </w:r>
      <w:bookmarkEnd w:id="267"/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верхние холмы четверохолмия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б - </w:t>
      </w:r>
      <w:r w:rsidRPr="00623DE9">
        <w:rPr>
          <w:sz w:val="24"/>
          <w:szCs w:val="24"/>
        </w:rPr>
        <w:t>нижние холмы четверохолмия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медиальные коленчатые тела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латеральные коленчатые тела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8" w:name="_Toc406342284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промежуточному мозгу?</w:t>
      </w:r>
      <w:bookmarkEnd w:id="268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таламусы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серый бугор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мозолистое тело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обонятельный тракт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69" w:name="_Toc406342285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каких анатомических образованиях расположены подкорковые центры зрения?</w:t>
      </w:r>
      <w:bookmarkEnd w:id="269"/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верхние холмы четверохолмия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нижние холмы четверохолмия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медиальные коленчатые тела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латеральные коленчатые тела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0" w:name="_Toc406342287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каких отделах головного мозга расположена полость IV желудочка?</w:t>
      </w:r>
      <w:bookmarkEnd w:id="270"/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продолговатый мозг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задний мозг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средний мозг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промежуточный мозг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1" w:name="_Toc406342288"/>
      <w:r w:rsidRPr="00623DE9">
        <w:rPr>
          <w:rFonts w:ascii="Times New Roman" w:hAnsi="Times New Roman" w:cs="Times New Roman"/>
          <w:color w:val="auto"/>
          <w:sz w:val="24"/>
          <w:szCs w:val="24"/>
        </w:rPr>
        <w:t>В каком отделе головного мозга расположена полость III желудочка?</w:t>
      </w:r>
      <w:bookmarkEnd w:id="271"/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продолговатый мозг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задний мозг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средний мозг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промежуточный мозг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2" w:name="_Toc40634228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конечному мозгу?</w:t>
      </w:r>
      <w:bookmarkEnd w:id="272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кора полушарий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>обонятельный мозг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proofErr w:type="spellStart"/>
      <w:r>
        <w:rPr>
          <w:sz w:val="24"/>
          <w:szCs w:val="24"/>
        </w:rPr>
        <w:t>ги</w:t>
      </w:r>
      <w:r w:rsidRPr="00623DE9">
        <w:rPr>
          <w:sz w:val="24"/>
          <w:szCs w:val="24"/>
        </w:rPr>
        <w:t>оталамус</w:t>
      </w:r>
      <w:proofErr w:type="spellEnd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гипофиз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3" w:name="_Toc406342290"/>
      <w:r w:rsidRPr="00623DE9">
        <w:rPr>
          <w:rFonts w:ascii="Times New Roman" w:hAnsi="Times New Roman" w:cs="Times New Roman"/>
          <w:color w:val="auto"/>
          <w:sz w:val="24"/>
          <w:szCs w:val="24"/>
        </w:rPr>
        <w:t>Корковый конец двигательного анализатора локализуется в:</w:t>
      </w:r>
      <w:bookmarkEnd w:id="273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proofErr w:type="spellStart"/>
      <w:r w:rsidRPr="00623DE9">
        <w:rPr>
          <w:sz w:val="24"/>
          <w:szCs w:val="24"/>
        </w:rPr>
        <w:t>прецентральной</w:t>
      </w:r>
      <w:proofErr w:type="spellEnd"/>
      <w:r w:rsidRPr="00623DE9">
        <w:rPr>
          <w:sz w:val="24"/>
          <w:szCs w:val="24"/>
        </w:rPr>
        <w:t xml:space="preserve"> извилине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постцентральной извилине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шпорной борозде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верхней височной извилине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4" w:name="_Toc406342291"/>
      <w:r w:rsidRPr="00623DE9">
        <w:rPr>
          <w:rFonts w:ascii="Times New Roman" w:hAnsi="Times New Roman" w:cs="Times New Roman"/>
          <w:color w:val="auto"/>
          <w:sz w:val="24"/>
          <w:szCs w:val="24"/>
        </w:rPr>
        <w:t>Корковый конец зрительного анализатора локализуется в:</w:t>
      </w:r>
      <w:bookmarkEnd w:id="274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proofErr w:type="spellStart"/>
      <w:r w:rsidRPr="00623DE9">
        <w:rPr>
          <w:sz w:val="24"/>
          <w:szCs w:val="24"/>
        </w:rPr>
        <w:t>прецентральной</w:t>
      </w:r>
      <w:proofErr w:type="spellEnd"/>
      <w:r w:rsidRPr="00623DE9">
        <w:rPr>
          <w:sz w:val="24"/>
          <w:szCs w:val="24"/>
        </w:rPr>
        <w:t xml:space="preserve"> извилине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постцентральной извилине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шпорной борозде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верхней височной извилине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5" w:name="_Toc406342292"/>
      <w:r w:rsidRPr="00623DE9">
        <w:rPr>
          <w:rFonts w:ascii="Times New Roman" w:hAnsi="Times New Roman" w:cs="Times New Roman"/>
          <w:color w:val="auto"/>
          <w:sz w:val="24"/>
          <w:szCs w:val="24"/>
        </w:rPr>
        <w:lastRenderedPageBreak/>
        <w:t>Корковый конец слухового анализатора локализуется в:</w:t>
      </w:r>
      <w:bookmarkEnd w:id="275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proofErr w:type="spellStart"/>
      <w:r w:rsidRPr="00623DE9">
        <w:rPr>
          <w:sz w:val="24"/>
          <w:szCs w:val="24"/>
        </w:rPr>
        <w:t>прецентральной</w:t>
      </w:r>
      <w:proofErr w:type="spellEnd"/>
      <w:r w:rsidRPr="00623DE9">
        <w:rPr>
          <w:sz w:val="24"/>
          <w:szCs w:val="24"/>
        </w:rPr>
        <w:t xml:space="preserve"> извилине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постцентральной извилине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шпорной борозде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верхней височной извилине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6" w:name="_Toc406342293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анатомические образования относят к базальным ядрам головного мозга?</w:t>
      </w:r>
      <w:bookmarkEnd w:id="276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бледный шар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скорлупа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красные ядра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зубчатые ядра</w:t>
      </w:r>
    </w:p>
    <w:p w:rsidR="00764E34" w:rsidRPr="00C1276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7" w:name="_Toc406342294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нейроны преимущественно локализуются в передних рогах спинного мозга?</w:t>
      </w:r>
      <w:bookmarkEnd w:id="277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чувствительные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вставочные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двигательные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все виды нейронов</w:t>
      </w:r>
    </w:p>
    <w:p w:rsidR="00764E34" w:rsidRPr="00623DE9" w:rsidRDefault="00764E34" w:rsidP="00764E34">
      <w:pPr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8" w:name="_Toc406342295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нейроны локализуются в спинномозговых узлах?</w:t>
      </w:r>
      <w:bookmarkEnd w:id="278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чувствительные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вставочные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двигательные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все виды нейронов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79" w:name="_Toc406342297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из перечисленных черепных нервов иннервируют мышцы глаза?</w:t>
      </w:r>
      <w:bookmarkEnd w:id="279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зрительный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глазодвигательный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блоковый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тройничный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0" w:name="_Toc406342298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чувствительными по функции?</w:t>
      </w:r>
      <w:bookmarkEnd w:id="280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преддверно-улитковый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зрительный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лицевой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блуждающий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1" w:name="_Toc406342299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двигательными по функции?</w:t>
      </w:r>
      <w:bookmarkEnd w:id="281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тройничный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зрительный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блоковый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отводящий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2" w:name="_Toc406342301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В составе каких черепных нервов имеются </w:t>
      </w:r>
      <w:proofErr w:type="spellStart"/>
      <w:r w:rsidRPr="00623DE9">
        <w:rPr>
          <w:rFonts w:ascii="Times New Roman" w:hAnsi="Times New Roman" w:cs="Times New Roman"/>
          <w:color w:val="auto"/>
          <w:sz w:val="24"/>
          <w:szCs w:val="24"/>
        </w:rPr>
        <w:t>прасимпатические</w:t>
      </w:r>
      <w:proofErr w:type="spellEnd"/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волокна?</w:t>
      </w:r>
      <w:bookmarkEnd w:id="282"/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глазодвигательных</w:t>
      </w:r>
    </w:p>
    <w:p w:rsidR="00764E34" w:rsidRPr="00623DE9" w:rsidRDefault="00764E34" w:rsidP="00764E34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б</w:t>
      </w:r>
      <w:proofErr w:type="gramEnd"/>
      <w:r>
        <w:rPr>
          <w:sz w:val="24"/>
          <w:szCs w:val="24"/>
        </w:rPr>
        <w:t xml:space="preserve"> - </w:t>
      </w:r>
      <w:proofErr w:type="spellStart"/>
      <w:r w:rsidRPr="00623DE9">
        <w:rPr>
          <w:sz w:val="24"/>
          <w:szCs w:val="24"/>
        </w:rPr>
        <w:t>языко</w:t>
      </w:r>
      <w:proofErr w:type="spellEnd"/>
      <w:r w:rsidRPr="00623DE9">
        <w:rPr>
          <w:sz w:val="24"/>
          <w:szCs w:val="24"/>
        </w:rPr>
        <w:t>-глоточных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лицевых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>г - п</w:t>
      </w:r>
      <w:r w:rsidRPr="00623DE9">
        <w:rPr>
          <w:sz w:val="24"/>
          <w:szCs w:val="24"/>
        </w:rPr>
        <w:t>одъязычных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3" w:name="_Toc406342302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черепные нервы являются смешанными по функции?</w:t>
      </w:r>
      <w:bookmarkEnd w:id="283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блоковый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тройничный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в - </w:t>
      </w:r>
      <w:r w:rsidRPr="00623DE9">
        <w:rPr>
          <w:sz w:val="24"/>
          <w:szCs w:val="24"/>
        </w:rPr>
        <w:t>лицевой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подъязычный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24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4" w:name="_Toc406342303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Какие черепные нервы не имеют ядер?</w:t>
      </w:r>
      <w:bookmarkEnd w:id="284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добавочный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зрительный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блоковый</w:t>
      </w:r>
    </w:p>
    <w:p w:rsidR="00764E34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>обонятельный</w:t>
      </w:r>
    </w:p>
    <w:p w:rsidR="00764E34" w:rsidRPr="00623DE9" w:rsidRDefault="00764E34" w:rsidP="00764E34">
      <w:pPr>
        <w:ind w:left="720"/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5" w:name="_Toc406342309"/>
      <w:r w:rsidRPr="00623DE9">
        <w:rPr>
          <w:rFonts w:ascii="Times New Roman" w:hAnsi="Times New Roman" w:cs="Times New Roman"/>
          <w:color w:val="auto"/>
          <w:sz w:val="24"/>
          <w:szCs w:val="24"/>
        </w:rPr>
        <w:t>Спинномозговой нерв образован:</w:t>
      </w:r>
      <w:bookmarkEnd w:id="285"/>
    </w:p>
    <w:p w:rsidR="00764E34" w:rsidRPr="00623DE9" w:rsidRDefault="00764E34" w:rsidP="00764E34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только задними корешками спинного мозга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     б - </w:t>
      </w:r>
      <w:r w:rsidRPr="00623DE9">
        <w:rPr>
          <w:sz w:val="24"/>
          <w:szCs w:val="24"/>
        </w:rPr>
        <w:t>только передними корешками спинного мозга</w:t>
      </w:r>
    </w:p>
    <w:p w:rsidR="00764E34" w:rsidRPr="00623DE9" w:rsidRDefault="00764E34" w:rsidP="00764E34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передними и задними корешками спинного мозга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г - </w:t>
      </w:r>
      <w:r w:rsidRPr="00623DE9">
        <w:rPr>
          <w:sz w:val="24"/>
          <w:szCs w:val="24"/>
        </w:rPr>
        <w:t>боковыми корешками спинного мозга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6" w:name="_Toc406342310"/>
      <w:r w:rsidRPr="00623DE9">
        <w:rPr>
          <w:rFonts w:ascii="Times New Roman" w:hAnsi="Times New Roman" w:cs="Times New Roman"/>
          <w:color w:val="auto"/>
          <w:sz w:val="24"/>
          <w:szCs w:val="24"/>
        </w:rPr>
        <w:t>Передние ветви каких спинномозговых нервов не образуют сплетений?</w:t>
      </w:r>
      <w:bookmarkEnd w:id="286"/>
    </w:p>
    <w:p w:rsidR="00764E34" w:rsidRPr="00623DE9" w:rsidRDefault="00764E34" w:rsidP="00764E34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шейных</w:t>
      </w:r>
    </w:p>
    <w:p w:rsidR="00764E34" w:rsidRPr="00623DE9" w:rsidRDefault="00764E34" w:rsidP="00764E34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грудных</w:t>
      </w:r>
    </w:p>
    <w:p w:rsidR="00764E34" w:rsidRPr="00623DE9" w:rsidRDefault="00764E34" w:rsidP="00764E34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поясничных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    г - </w:t>
      </w:r>
      <w:r w:rsidRPr="00623DE9">
        <w:rPr>
          <w:sz w:val="24"/>
          <w:szCs w:val="24"/>
        </w:rPr>
        <w:t>крестцовых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7" w:name="_Toc406342312"/>
      <w:r w:rsidRPr="00623DE9">
        <w:rPr>
          <w:rFonts w:ascii="Times New Roman" w:hAnsi="Times New Roman" w:cs="Times New Roman"/>
          <w:color w:val="auto"/>
          <w:sz w:val="24"/>
          <w:szCs w:val="24"/>
        </w:rPr>
        <w:t>Тела каких нейронов локализуются в спинномозговых узлах?</w:t>
      </w:r>
      <w:bookmarkEnd w:id="287"/>
    </w:p>
    <w:p w:rsidR="00764E34" w:rsidRPr="00623DE9" w:rsidRDefault="00764E34" w:rsidP="00764E34">
      <w:pPr>
        <w:ind w:left="360"/>
        <w:rPr>
          <w:sz w:val="24"/>
          <w:szCs w:val="24"/>
        </w:rPr>
      </w:pPr>
      <w:r w:rsidRPr="00623DE9">
        <w:rPr>
          <w:sz w:val="24"/>
          <w:szCs w:val="24"/>
        </w:rPr>
        <w:t>чувствительных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двигательных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>вставочных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>всех видов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8" w:name="_Toc406342313"/>
      <w:r w:rsidRPr="00623DE9">
        <w:rPr>
          <w:rFonts w:ascii="Times New Roman" w:hAnsi="Times New Roman" w:cs="Times New Roman"/>
          <w:color w:val="auto"/>
          <w:sz w:val="24"/>
          <w:szCs w:val="24"/>
        </w:rPr>
        <w:t>Шейное сплетение образовано передними ветвями спинномозговых нервов:</w:t>
      </w:r>
      <w:bookmarkEnd w:id="288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3-мя верхними шейными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4-мя верхними шейными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4-мя нижними шейными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всеми шейными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89" w:name="_Toc406342314"/>
      <w:r w:rsidRPr="00623DE9">
        <w:rPr>
          <w:rFonts w:ascii="Times New Roman" w:hAnsi="Times New Roman" w:cs="Times New Roman"/>
          <w:color w:val="auto"/>
          <w:sz w:val="24"/>
          <w:szCs w:val="24"/>
        </w:rPr>
        <w:t>Плечевое сплетение образовано передними ветвями спинномозговых нервов:</w:t>
      </w:r>
      <w:bookmarkEnd w:id="289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4-мя нижними шейными и частично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-ым грудным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всеми шейными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-ым грудным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грудными </w:t>
      </w:r>
    </w:p>
    <w:p w:rsidR="00764E34" w:rsidRPr="00623DE9" w:rsidRDefault="00764E34" w:rsidP="00764E34">
      <w:pPr>
        <w:rPr>
          <w:sz w:val="24"/>
          <w:szCs w:val="24"/>
        </w:rPr>
      </w:pPr>
      <w:r>
        <w:rPr>
          <w:sz w:val="24"/>
          <w:szCs w:val="24"/>
        </w:rPr>
        <w:t xml:space="preserve">      г -  2</w:t>
      </w:r>
      <w:r w:rsidRPr="00623DE9">
        <w:rPr>
          <w:sz w:val="24"/>
          <w:szCs w:val="24"/>
        </w:rPr>
        <w:t xml:space="preserve">-мя нижними шейными и 4-мя верхними грудными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0" w:name="_Toc406342315"/>
      <w:r w:rsidRPr="00623DE9">
        <w:rPr>
          <w:rFonts w:ascii="Times New Roman" w:hAnsi="Times New Roman" w:cs="Times New Roman"/>
          <w:color w:val="auto"/>
          <w:sz w:val="24"/>
          <w:szCs w:val="24"/>
        </w:rPr>
        <w:t>Поясничное сплетение образовано передними ветвями спинномозговых нервов:</w:t>
      </w:r>
      <w:bookmarkEnd w:id="290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всеми поясничными </w:t>
      </w:r>
    </w:p>
    <w:p w:rsidR="00764E34" w:rsidRPr="00623DE9" w:rsidRDefault="00764E34" w:rsidP="00764E34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 xml:space="preserve">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III</w:t>
      </w:r>
      <w:r w:rsidRPr="00623DE9">
        <w:rPr>
          <w:sz w:val="24"/>
          <w:szCs w:val="24"/>
        </w:rPr>
        <w:t xml:space="preserve"> по</w:t>
      </w:r>
      <w:r>
        <w:rPr>
          <w:sz w:val="24"/>
          <w:szCs w:val="24"/>
        </w:rPr>
        <w:t>я</w:t>
      </w:r>
      <w:r w:rsidRPr="00623DE9">
        <w:rPr>
          <w:sz w:val="24"/>
          <w:szCs w:val="24"/>
        </w:rPr>
        <w:t xml:space="preserve">сничных и частично </w:t>
      </w:r>
      <w:r w:rsidRPr="00623DE9">
        <w:rPr>
          <w:sz w:val="24"/>
          <w:szCs w:val="24"/>
          <w:lang w:val="en-US"/>
        </w:rPr>
        <w:t>XII</w:t>
      </w:r>
      <w:r w:rsidRPr="00623DE9">
        <w:rPr>
          <w:sz w:val="24"/>
          <w:szCs w:val="24"/>
        </w:rPr>
        <w:t xml:space="preserve">-ого грудного и   </w:t>
      </w:r>
      <w:r w:rsidRPr="00623DE9">
        <w:rPr>
          <w:sz w:val="24"/>
          <w:szCs w:val="24"/>
          <w:lang w:val="en-US"/>
        </w:rPr>
        <w:t>IV</w:t>
      </w:r>
      <w:r w:rsidRPr="00623DE9">
        <w:rPr>
          <w:sz w:val="24"/>
          <w:szCs w:val="24"/>
        </w:rPr>
        <w:t xml:space="preserve">-ого поясничного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III</w:t>
      </w:r>
      <w:r w:rsidRPr="00623DE9">
        <w:rPr>
          <w:sz w:val="24"/>
          <w:szCs w:val="24"/>
        </w:rPr>
        <w:t xml:space="preserve"> по</w:t>
      </w:r>
      <w:r>
        <w:rPr>
          <w:sz w:val="24"/>
          <w:szCs w:val="24"/>
        </w:rPr>
        <w:t>я</w:t>
      </w:r>
      <w:r w:rsidRPr="00623DE9">
        <w:rPr>
          <w:sz w:val="24"/>
          <w:szCs w:val="24"/>
        </w:rPr>
        <w:t>сничных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 поясничных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-ого крестцового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1" w:name="_Toc406342316"/>
      <w:r w:rsidRPr="00623DE9">
        <w:rPr>
          <w:rFonts w:ascii="Times New Roman" w:hAnsi="Times New Roman" w:cs="Times New Roman"/>
          <w:color w:val="auto"/>
          <w:sz w:val="24"/>
          <w:szCs w:val="24"/>
        </w:rPr>
        <w:t>Крестцовое сплетение образовано передними ветвями спинномозговых нервов:</w:t>
      </w:r>
      <w:bookmarkEnd w:id="291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-ого поясничного,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IV</w:t>
      </w:r>
      <w:r w:rsidRPr="00623DE9">
        <w:rPr>
          <w:sz w:val="24"/>
          <w:szCs w:val="24"/>
        </w:rPr>
        <w:t xml:space="preserve">-ого крестцовых и частично </w:t>
      </w:r>
      <w:r w:rsidRPr="00623DE9">
        <w:rPr>
          <w:sz w:val="24"/>
          <w:szCs w:val="24"/>
          <w:lang w:val="en-US"/>
        </w:rPr>
        <w:t>IV</w:t>
      </w:r>
      <w:r w:rsidRPr="00623DE9">
        <w:rPr>
          <w:sz w:val="24"/>
          <w:szCs w:val="24"/>
        </w:rPr>
        <w:t xml:space="preserve">-ого поясничного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proofErr w:type="gramStart"/>
      <w:r>
        <w:rPr>
          <w:sz w:val="24"/>
          <w:szCs w:val="24"/>
        </w:rPr>
        <w:t>б</w:t>
      </w:r>
      <w:proofErr w:type="gramEnd"/>
      <w:r>
        <w:rPr>
          <w:sz w:val="24"/>
          <w:szCs w:val="24"/>
        </w:rPr>
        <w:t xml:space="preserve"> - </w:t>
      </w:r>
      <w:r w:rsidRPr="00623DE9">
        <w:rPr>
          <w:sz w:val="24"/>
          <w:szCs w:val="24"/>
          <w:lang w:val="en-US"/>
        </w:rPr>
        <w:t>I</w:t>
      </w:r>
      <w:r w:rsidRPr="00394123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V</w:t>
      </w:r>
      <w:r w:rsidRPr="00394123">
        <w:rPr>
          <w:sz w:val="24"/>
          <w:szCs w:val="24"/>
        </w:rPr>
        <w:t xml:space="preserve"> </w:t>
      </w:r>
      <w:r w:rsidRPr="00623DE9">
        <w:rPr>
          <w:sz w:val="24"/>
          <w:szCs w:val="24"/>
        </w:rPr>
        <w:t xml:space="preserve"> крестцовых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-ого поясничного и всех крестцовых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всех крестцовых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-ого копчикового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2" w:name="_Toc406342317"/>
      <w:r w:rsidRPr="00623DE9">
        <w:rPr>
          <w:rFonts w:ascii="Times New Roman" w:hAnsi="Times New Roman" w:cs="Times New Roman"/>
          <w:color w:val="auto"/>
          <w:sz w:val="24"/>
          <w:szCs w:val="24"/>
        </w:rPr>
        <w:t>Копчиковое сплетение образовано передними ветвями спинномозговых нервов:</w:t>
      </w:r>
      <w:bookmarkEnd w:id="292"/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  <w:lang w:val="en-US"/>
        </w:rPr>
        <w:t>IV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 крестцовых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-ого копчикового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 крестцового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-ого копчикового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>-</w:t>
      </w:r>
      <w:r w:rsidRPr="00623DE9">
        <w:rPr>
          <w:sz w:val="24"/>
          <w:szCs w:val="24"/>
          <w:lang w:val="en-US"/>
        </w:rPr>
        <w:t>V</w:t>
      </w:r>
      <w:r w:rsidRPr="00623DE9">
        <w:rPr>
          <w:sz w:val="24"/>
          <w:szCs w:val="24"/>
        </w:rPr>
        <w:t xml:space="preserve"> крестцовых и </w:t>
      </w:r>
      <w:r w:rsidRPr="00623DE9">
        <w:rPr>
          <w:sz w:val="24"/>
          <w:szCs w:val="24"/>
          <w:lang w:val="en-US"/>
        </w:rPr>
        <w:t>I</w:t>
      </w:r>
      <w:r w:rsidRPr="00623DE9">
        <w:rPr>
          <w:sz w:val="24"/>
          <w:szCs w:val="24"/>
        </w:rPr>
        <w:t xml:space="preserve">-ого копчикового </w:t>
      </w:r>
    </w:p>
    <w:p w:rsidR="00764E34" w:rsidRPr="00623DE9" w:rsidRDefault="00764E34" w:rsidP="00764E34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копчиковыми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3" w:name="_Toc406342319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Укажите, какое вегетативное сплетение получило название «солнечного» сплетения:</w:t>
      </w:r>
      <w:bookmarkEnd w:id="293"/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печеночное нервное сплетение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lastRenderedPageBreak/>
        <w:t xml:space="preserve">   </w:t>
      </w: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чревное нервное сплетение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селезеночное нервное сплетение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желудочные нервные сплетения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4" w:name="_Toc406342323"/>
      <w:r w:rsidRPr="00623DE9">
        <w:rPr>
          <w:rFonts w:ascii="Times New Roman" w:hAnsi="Times New Roman" w:cs="Times New Roman"/>
          <w:color w:val="auto"/>
          <w:sz w:val="24"/>
          <w:szCs w:val="24"/>
        </w:rPr>
        <w:t>Вегетативная нервная система иннервирует:</w:t>
      </w:r>
      <w:bookmarkEnd w:id="294"/>
    </w:p>
    <w:p w:rsidR="00764E34" w:rsidRPr="00623DE9" w:rsidRDefault="00764E34" w:rsidP="00764E34">
      <w:pPr>
        <w:pStyle w:val="ab"/>
        <w:ind w:left="502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внутренние органы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скелетные мышцы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кожу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сосуды и сердце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5" w:name="_Toc406342326"/>
      <w:r w:rsidRPr="00623DE9">
        <w:rPr>
          <w:rFonts w:ascii="Times New Roman" w:hAnsi="Times New Roman" w:cs="Times New Roman"/>
          <w:color w:val="auto"/>
          <w:sz w:val="24"/>
          <w:szCs w:val="24"/>
        </w:rPr>
        <w:t>Сколько узлов содержит симпатический ствол:</w:t>
      </w:r>
      <w:bookmarkEnd w:id="295"/>
    </w:p>
    <w:p w:rsidR="00764E34" w:rsidRPr="00623DE9" w:rsidRDefault="00764E34" w:rsidP="00764E34">
      <w:pPr>
        <w:pStyle w:val="ab"/>
        <w:ind w:left="502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5-10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>10-15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>
        <w:rPr>
          <w:sz w:val="24"/>
          <w:szCs w:val="24"/>
        </w:rPr>
        <w:t xml:space="preserve">      в - </w:t>
      </w:r>
      <w:r w:rsidRPr="00623DE9">
        <w:rPr>
          <w:sz w:val="24"/>
          <w:szCs w:val="24"/>
        </w:rPr>
        <w:t xml:space="preserve"> 20-25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>
        <w:rPr>
          <w:sz w:val="24"/>
          <w:szCs w:val="24"/>
        </w:rPr>
        <w:t xml:space="preserve">       г - </w:t>
      </w:r>
      <w:r w:rsidRPr="00623DE9">
        <w:rPr>
          <w:sz w:val="24"/>
          <w:szCs w:val="24"/>
        </w:rPr>
        <w:t>26-30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6" w:name="_Toc406342327"/>
      <w:r w:rsidRPr="00623DE9">
        <w:rPr>
          <w:rFonts w:ascii="Times New Roman" w:hAnsi="Times New Roman" w:cs="Times New Roman"/>
          <w:color w:val="auto"/>
          <w:sz w:val="24"/>
          <w:szCs w:val="24"/>
        </w:rPr>
        <w:t>Парасимпатическую часть вегетативной нервной системы подразделяют на:</w:t>
      </w:r>
      <w:bookmarkEnd w:id="296"/>
    </w:p>
    <w:p w:rsidR="00764E34" w:rsidRPr="00623DE9" w:rsidRDefault="00764E34" w:rsidP="00764E34">
      <w:pPr>
        <w:pStyle w:val="ab"/>
        <w:ind w:left="502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головной отдел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>
        <w:rPr>
          <w:sz w:val="24"/>
          <w:szCs w:val="24"/>
        </w:rPr>
        <w:t xml:space="preserve">      б - </w:t>
      </w:r>
      <w:r w:rsidRPr="00623DE9">
        <w:rPr>
          <w:sz w:val="24"/>
          <w:szCs w:val="24"/>
        </w:rPr>
        <w:t>крестцовый отдел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>
        <w:rPr>
          <w:sz w:val="24"/>
          <w:szCs w:val="24"/>
        </w:rPr>
        <w:t xml:space="preserve">      в - </w:t>
      </w:r>
      <w:r w:rsidRPr="00623DE9">
        <w:rPr>
          <w:sz w:val="24"/>
          <w:szCs w:val="24"/>
        </w:rPr>
        <w:t xml:space="preserve"> грудной отдел</w:t>
      </w:r>
    </w:p>
    <w:p w:rsidR="00764E34" w:rsidRPr="00623DE9" w:rsidRDefault="00764E34" w:rsidP="00764E34">
      <w:pPr>
        <w:pStyle w:val="ab"/>
        <w:ind w:left="0" w:firstLine="142"/>
        <w:rPr>
          <w:sz w:val="24"/>
          <w:szCs w:val="24"/>
        </w:rPr>
      </w:pPr>
      <w:r w:rsidRPr="00623DE9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 г - </w:t>
      </w:r>
      <w:r w:rsidRPr="00623DE9">
        <w:rPr>
          <w:sz w:val="24"/>
          <w:szCs w:val="24"/>
        </w:rPr>
        <w:t xml:space="preserve"> поясничный отдел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7" w:name="_Toc406342329"/>
      <w:r w:rsidRPr="00623DE9">
        <w:rPr>
          <w:rFonts w:ascii="Times New Roman" w:hAnsi="Times New Roman" w:cs="Times New Roman"/>
          <w:color w:val="auto"/>
          <w:sz w:val="24"/>
          <w:szCs w:val="24"/>
        </w:rPr>
        <w:t>Сколько оболочек имеет глазное яблоко:</w:t>
      </w:r>
      <w:bookmarkEnd w:id="297"/>
    </w:p>
    <w:p w:rsidR="00764E34" w:rsidRPr="00623DE9" w:rsidRDefault="00764E34" w:rsidP="00764E34">
      <w:pPr>
        <w:pStyle w:val="ab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одну </w:t>
      </w:r>
    </w:p>
    <w:p w:rsidR="00764E34" w:rsidRPr="00623DE9" w:rsidRDefault="00764E34" w:rsidP="00764E34">
      <w:pPr>
        <w:pStyle w:val="ab"/>
        <w:rPr>
          <w:sz w:val="24"/>
          <w:szCs w:val="24"/>
        </w:rPr>
      </w:pPr>
      <w:r>
        <w:rPr>
          <w:sz w:val="24"/>
          <w:szCs w:val="24"/>
        </w:rPr>
        <w:t xml:space="preserve">б - </w:t>
      </w:r>
      <w:r w:rsidRPr="00623DE9">
        <w:rPr>
          <w:sz w:val="24"/>
          <w:szCs w:val="24"/>
        </w:rPr>
        <w:t xml:space="preserve"> две </w:t>
      </w:r>
    </w:p>
    <w:p w:rsidR="00764E34" w:rsidRPr="00623DE9" w:rsidRDefault="00764E34" w:rsidP="00764E34">
      <w:pPr>
        <w:pStyle w:val="ab"/>
        <w:rPr>
          <w:sz w:val="24"/>
          <w:szCs w:val="24"/>
        </w:rPr>
      </w:pPr>
      <w:r>
        <w:rPr>
          <w:sz w:val="24"/>
          <w:szCs w:val="24"/>
        </w:rPr>
        <w:t xml:space="preserve">в - </w:t>
      </w:r>
      <w:r w:rsidRPr="00623DE9">
        <w:rPr>
          <w:sz w:val="24"/>
          <w:szCs w:val="24"/>
        </w:rPr>
        <w:t xml:space="preserve"> три </w:t>
      </w:r>
    </w:p>
    <w:p w:rsidR="00764E34" w:rsidRPr="00623DE9" w:rsidRDefault="00764E34" w:rsidP="00764E34">
      <w:pPr>
        <w:pStyle w:val="ab"/>
        <w:rPr>
          <w:sz w:val="24"/>
          <w:szCs w:val="24"/>
        </w:rPr>
      </w:pPr>
      <w:r>
        <w:rPr>
          <w:sz w:val="24"/>
          <w:szCs w:val="24"/>
        </w:rPr>
        <w:t xml:space="preserve">г - </w:t>
      </w:r>
      <w:r w:rsidRPr="00623DE9">
        <w:rPr>
          <w:sz w:val="24"/>
          <w:szCs w:val="24"/>
        </w:rPr>
        <w:t xml:space="preserve"> четыре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8" w:name="_Toc406342330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внутреннюю оболочку глаза:</w:t>
      </w:r>
      <w:bookmarkEnd w:id="298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а - </w:t>
      </w:r>
      <w:r w:rsidRPr="00623DE9">
        <w:rPr>
          <w:sz w:val="24"/>
          <w:szCs w:val="24"/>
        </w:rPr>
        <w:t xml:space="preserve"> сосудистая оболочка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б - </w:t>
      </w:r>
      <w:r w:rsidRPr="00623DE9">
        <w:rPr>
          <w:sz w:val="24"/>
          <w:szCs w:val="24"/>
        </w:rPr>
        <w:t xml:space="preserve"> сетчатка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в - </w:t>
      </w:r>
      <w:r w:rsidRPr="00623DE9">
        <w:rPr>
          <w:sz w:val="24"/>
          <w:szCs w:val="24"/>
        </w:rPr>
        <w:t xml:space="preserve"> фиброзная оболочка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г - </w:t>
      </w:r>
      <w:r w:rsidRPr="00623DE9">
        <w:rPr>
          <w:sz w:val="24"/>
          <w:szCs w:val="24"/>
        </w:rPr>
        <w:t xml:space="preserve"> белочная оболочка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299" w:name="_Toc406342331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мышцы, осуществляющие движение глазного яблока:</w:t>
      </w:r>
      <w:bookmarkEnd w:id="299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а - </w:t>
      </w:r>
      <w:r w:rsidRPr="00623DE9">
        <w:rPr>
          <w:sz w:val="24"/>
          <w:szCs w:val="24"/>
        </w:rPr>
        <w:t xml:space="preserve"> четыре прямых мышцы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б - </w:t>
      </w:r>
      <w:r w:rsidRPr="00623DE9">
        <w:rPr>
          <w:sz w:val="24"/>
          <w:szCs w:val="24"/>
        </w:rPr>
        <w:t xml:space="preserve"> две прямых мышцы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в - </w:t>
      </w:r>
      <w:r w:rsidRPr="00623DE9">
        <w:rPr>
          <w:sz w:val="24"/>
          <w:szCs w:val="24"/>
        </w:rPr>
        <w:t xml:space="preserve"> четыре косых мышцы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г - </w:t>
      </w:r>
      <w:r w:rsidRPr="00623DE9">
        <w:rPr>
          <w:sz w:val="24"/>
          <w:szCs w:val="24"/>
        </w:rPr>
        <w:t xml:space="preserve"> две косых мышцы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0" w:name="_Toc406342332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слуховые косточки, располагающиеся в барабанной полости:</w:t>
      </w:r>
      <w:bookmarkEnd w:id="300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костный лабиринт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б - </w:t>
      </w:r>
      <w:r w:rsidRPr="00623DE9">
        <w:rPr>
          <w:sz w:val="24"/>
          <w:szCs w:val="24"/>
        </w:rPr>
        <w:t xml:space="preserve"> стремя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в - </w:t>
      </w:r>
      <w:r w:rsidRPr="00623DE9">
        <w:rPr>
          <w:sz w:val="24"/>
          <w:szCs w:val="24"/>
        </w:rPr>
        <w:t>наковальня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г - </w:t>
      </w:r>
      <w:r w:rsidRPr="00623DE9">
        <w:rPr>
          <w:sz w:val="24"/>
          <w:szCs w:val="24"/>
        </w:rPr>
        <w:t xml:space="preserve"> барабанная лестница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1" w:name="_Toc406342333"/>
      <w:r w:rsidRPr="00623DE9">
        <w:rPr>
          <w:rFonts w:ascii="Times New Roman" w:hAnsi="Times New Roman" w:cs="Times New Roman"/>
          <w:color w:val="auto"/>
          <w:sz w:val="24"/>
          <w:szCs w:val="24"/>
        </w:rPr>
        <w:t>Светочувствительные клетки глаза содержит:</w:t>
      </w:r>
      <w:bookmarkEnd w:id="301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а - </w:t>
      </w:r>
      <w:r w:rsidRPr="00623DE9">
        <w:rPr>
          <w:sz w:val="24"/>
          <w:szCs w:val="24"/>
        </w:rPr>
        <w:t xml:space="preserve"> белочная оболочка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б - </w:t>
      </w:r>
      <w:r w:rsidRPr="00623DE9">
        <w:rPr>
          <w:sz w:val="24"/>
          <w:szCs w:val="24"/>
        </w:rPr>
        <w:t xml:space="preserve"> сосудистая оболочка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в - </w:t>
      </w:r>
      <w:r w:rsidRPr="00623DE9">
        <w:rPr>
          <w:sz w:val="24"/>
          <w:szCs w:val="24"/>
        </w:rPr>
        <w:t xml:space="preserve"> радужная оболочка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г - </w:t>
      </w:r>
      <w:r w:rsidRPr="00623DE9">
        <w:rPr>
          <w:sz w:val="24"/>
          <w:szCs w:val="24"/>
        </w:rPr>
        <w:t xml:space="preserve"> сетчатка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02" w:name="_Toc406342334"/>
      <w:r w:rsidRPr="00623DE9">
        <w:rPr>
          <w:rFonts w:ascii="Times New Roman" w:hAnsi="Times New Roman" w:cs="Times New Roman"/>
          <w:color w:val="auto"/>
          <w:sz w:val="24"/>
          <w:szCs w:val="24"/>
        </w:rPr>
        <w:t>Колбочки воспринимают лучи:</w:t>
      </w:r>
      <w:bookmarkEnd w:id="302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при сумеречном освещении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при ярком освещении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в - </w:t>
      </w:r>
      <w:r w:rsidRPr="00623DE9">
        <w:rPr>
          <w:sz w:val="24"/>
          <w:szCs w:val="24"/>
        </w:rPr>
        <w:t xml:space="preserve"> при ярком и сумеречном освещении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в полной темноте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3" w:name="_Toc406342335"/>
      <w:r w:rsidRPr="00623DE9">
        <w:rPr>
          <w:rFonts w:ascii="Times New Roman" w:hAnsi="Times New Roman" w:cs="Times New Roman"/>
          <w:color w:val="auto"/>
          <w:sz w:val="24"/>
          <w:szCs w:val="24"/>
        </w:rPr>
        <w:t>«Желтое пятно» образовано:</w:t>
      </w:r>
      <w:bookmarkEnd w:id="303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 колбочками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 - </w:t>
      </w:r>
      <w:r w:rsidRPr="00623DE9">
        <w:rPr>
          <w:sz w:val="24"/>
          <w:szCs w:val="24"/>
        </w:rPr>
        <w:t xml:space="preserve">  палочками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в - </w:t>
      </w:r>
      <w:r w:rsidRPr="00623DE9">
        <w:rPr>
          <w:sz w:val="24"/>
          <w:szCs w:val="24"/>
        </w:rPr>
        <w:t xml:space="preserve"> колбочками и палочками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г - </w:t>
      </w:r>
      <w:r w:rsidRPr="00623DE9">
        <w:rPr>
          <w:sz w:val="24"/>
          <w:szCs w:val="24"/>
        </w:rPr>
        <w:t xml:space="preserve"> пигментными клетками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    </w:t>
      </w:r>
      <w:bookmarkStart w:id="304" w:name="_Toc406342336"/>
      <w:r w:rsidRPr="00623DE9">
        <w:rPr>
          <w:rFonts w:ascii="Times New Roman" w:hAnsi="Times New Roman" w:cs="Times New Roman"/>
          <w:color w:val="auto"/>
          <w:sz w:val="24"/>
          <w:szCs w:val="24"/>
        </w:rPr>
        <w:t>Палочки воспринимают лучи:</w:t>
      </w:r>
      <w:bookmarkEnd w:id="304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при сумеречном освещении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при ярком освещении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в - </w:t>
      </w:r>
      <w:r w:rsidRPr="00623DE9">
        <w:rPr>
          <w:sz w:val="24"/>
          <w:szCs w:val="24"/>
        </w:rPr>
        <w:t xml:space="preserve"> при ярком и сумеречном освещении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в полной темноте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    </w:t>
      </w:r>
      <w:bookmarkStart w:id="305" w:name="_Toc406342337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анатомические образования, которые входят в костный лабиринт:</w:t>
      </w:r>
      <w:bookmarkEnd w:id="305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барабанная перепонка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преддверие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в - </w:t>
      </w:r>
      <w:r w:rsidRPr="00623DE9">
        <w:rPr>
          <w:sz w:val="24"/>
          <w:szCs w:val="24"/>
        </w:rPr>
        <w:t xml:space="preserve"> слуховые косточки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костная улитка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  </w:t>
      </w:r>
      <w:bookmarkStart w:id="306" w:name="_Toc406342338"/>
      <w:r w:rsidRPr="00623DE9">
        <w:rPr>
          <w:rFonts w:ascii="Times New Roman" w:hAnsi="Times New Roman" w:cs="Times New Roman"/>
          <w:color w:val="auto"/>
          <w:sz w:val="24"/>
          <w:szCs w:val="24"/>
        </w:rPr>
        <w:t>Какой слой кожи образует дерма?</w:t>
      </w:r>
      <w:bookmarkEnd w:id="306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поверхностный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средний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в - </w:t>
      </w:r>
      <w:r w:rsidRPr="00623DE9">
        <w:rPr>
          <w:sz w:val="24"/>
          <w:szCs w:val="24"/>
        </w:rPr>
        <w:t xml:space="preserve"> внутренний 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подкожный 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7" w:name="_Toc406342339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слои дермы:</w:t>
      </w:r>
      <w:bookmarkEnd w:id="307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сосочковый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сетчатый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в - </w:t>
      </w:r>
      <w:r w:rsidRPr="00623DE9">
        <w:rPr>
          <w:sz w:val="24"/>
          <w:szCs w:val="24"/>
        </w:rPr>
        <w:t xml:space="preserve"> базальный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роговой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8" w:name="_Toc406342340"/>
      <w:r w:rsidRPr="00623DE9">
        <w:rPr>
          <w:rFonts w:ascii="Times New Roman" w:hAnsi="Times New Roman" w:cs="Times New Roman"/>
          <w:color w:val="auto"/>
          <w:sz w:val="24"/>
          <w:szCs w:val="24"/>
        </w:rPr>
        <w:t>Ногти и волосы являются производными:</w:t>
      </w:r>
      <w:bookmarkEnd w:id="308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эпидермиса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 - </w:t>
      </w:r>
      <w:r w:rsidRPr="00623DE9">
        <w:rPr>
          <w:sz w:val="24"/>
          <w:szCs w:val="24"/>
        </w:rPr>
        <w:t xml:space="preserve"> дермы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в - </w:t>
      </w:r>
      <w:r w:rsidRPr="00623DE9">
        <w:rPr>
          <w:sz w:val="24"/>
          <w:szCs w:val="24"/>
        </w:rPr>
        <w:t xml:space="preserve"> подкожной клетчатки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г - </w:t>
      </w:r>
      <w:r w:rsidRPr="00623DE9">
        <w:rPr>
          <w:sz w:val="24"/>
          <w:szCs w:val="24"/>
        </w:rPr>
        <w:t xml:space="preserve"> мерцательного эпителия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09" w:name="_Toc406342341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отделы среднего уха:</w:t>
      </w:r>
      <w:bookmarkEnd w:id="309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наружный слуховой проход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 - </w:t>
      </w:r>
      <w:r w:rsidRPr="00623DE9">
        <w:rPr>
          <w:sz w:val="24"/>
          <w:szCs w:val="24"/>
        </w:rPr>
        <w:t xml:space="preserve"> слуховая труба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в - </w:t>
      </w:r>
      <w:r w:rsidRPr="00623DE9">
        <w:rPr>
          <w:sz w:val="24"/>
          <w:szCs w:val="24"/>
        </w:rPr>
        <w:t xml:space="preserve"> костный лабиринт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г - </w:t>
      </w:r>
      <w:r w:rsidRPr="00623DE9">
        <w:rPr>
          <w:sz w:val="24"/>
          <w:szCs w:val="24"/>
        </w:rPr>
        <w:t xml:space="preserve"> барабанная полость</w:t>
      </w: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  <w:bookmarkStart w:id="310" w:name="_Toc406342342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Укажите, чем заполнен перепончатый лабиринт:</w:t>
      </w:r>
      <w:bookmarkEnd w:id="310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 xml:space="preserve"> </w:t>
      </w:r>
      <w:proofErr w:type="spellStart"/>
      <w:r w:rsidRPr="00623DE9">
        <w:rPr>
          <w:sz w:val="24"/>
          <w:szCs w:val="24"/>
        </w:rPr>
        <w:t>эндолимфа</w:t>
      </w:r>
      <w:proofErr w:type="spellEnd"/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б - </w:t>
      </w:r>
      <w:r w:rsidRPr="00623DE9">
        <w:rPr>
          <w:sz w:val="24"/>
          <w:szCs w:val="24"/>
        </w:rPr>
        <w:t xml:space="preserve"> перилимфа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в - </w:t>
      </w:r>
      <w:r w:rsidRPr="00623DE9">
        <w:rPr>
          <w:sz w:val="24"/>
          <w:szCs w:val="24"/>
        </w:rPr>
        <w:t xml:space="preserve"> </w:t>
      </w:r>
      <w:proofErr w:type="spellStart"/>
      <w:r w:rsidRPr="00623DE9">
        <w:rPr>
          <w:sz w:val="24"/>
          <w:szCs w:val="24"/>
        </w:rPr>
        <w:t>эндолимфа</w:t>
      </w:r>
      <w:proofErr w:type="spellEnd"/>
      <w:r w:rsidRPr="00623DE9">
        <w:rPr>
          <w:sz w:val="24"/>
          <w:szCs w:val="24"/>
        </w:rPr>
        <w:t xml:space="preserve"> и перилимфа</w:t>
      </w:r>
    </w:p>
    <w:p w:rsidR="00764E34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г - </w:t>
      </w:r>
      <w:r w:rsidRPr="00623DE9">
        <w:rPr>
          <w:sz w:val="24"/>
          <w:szCs w:val="24"/>
        </w:rPr>
        <w:t>серозной жидкостью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</w:p>
    <w:p w:rsidR="00764E34" w:rsidRPr="00623DE9" w:rsidRDefault="00764E34" w:rsidP="00764E34">
      <w:pPr>
        <w:pStyle w:val="2"/>
        <w:keepLines w:val="0"/>
        <w:numPr>
          <w:ilvl w:val="0"/>
          <w:numId w:val="29"/>
        </w:numPr>
        <w:spacing w:before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23DE9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bookmarkStart w:id="311" w:name="_Toc406342343"/>
      <w:r w:rsidRPr="00623DE9">
        <w:rPr>
          <w:rFonts w:ascii="Times New Roman" w:hAnsi="Times New Roman" w:cs="Times New Roman"/>
          <w:color w:val="auto"/>
          <w:sz w:val="24"/>
          <w:szCs w:val="24"/>
        </w:rPr>
        <w:t>Укажите рецепторы, расположенные на поверхности тела человека:</w:t>
      </w:r>
      <w:bookmarkEnd w:id="311"/>
    </w:p>
    <w:p w:rsidR="00764E34" w:rsidRPr="00623DE9" w:rsidRDefault="00764E34" w:rsidP="00764E34">
      <w:pPr>
        <w:ind w:left="5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 - </w:t>
      </w:r>
      <w:r w:rsidRPr="00623DE9">
        <w:rPr>
          <w:sz w:val="24"/>
          <w:szCs w:val="24"/>
        </w:rPr>
        <w:t>проприорецепторы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 w:rsidRPr="00623DE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б - </w:t>
      </w:r>
      <w:r w:rsidRPr="00623DE9">
        <w:rPr>
          <w:sz w:val="24"/>
          <w:szCs w:val="24"/>
        </w:rPr>
        <w:t xml:space="preserve"> интерорецепторы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в - </w:t>
      </w:r>
      <w:r w:rsidRPr="00623DE9">
        <w:rPr>
          <w:sz w:val="24"/>
          <w:szCs w:val="24"/>
        </w:rPr>
        <w:t xml:space="preserve"> экстерорецепторы</w:t>
      </w:r>
    </w:p>
    <w:p w:rsidR="00764E34" w:rsidRPr="00623DE9" w:rsidRDefault="00764E34" w:rsidP="00764E3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г - </w:t>
      </w:r>
      <w:r w:rsidRPr="00623DE9">
        <w:rPr>
          <w:sz w:val="24"/>
          <w:szCs w:val="24"/>
        </w:rPr>
        <w:t>рецепторы специальной чувствительности</w:t>
      </w:r>
    </w:p>
    <w:p w:rsidR="00764E34" w:rsidRPr="00623DE9" w:rsidRDefault="00764E34" w:rsidP="00764E34">
      <w:pPr>
        <w:rPr>
          <w:sz w:val="24"/>
          <w:szCs w:val="24"/>
        </w:rPr>
      </w:pPr>
    </w:p>
    <w:p w:rsidR="0094797A" w:rsidRPr="00AA2D92" w:rsidRDefault="0094797A" w:rsidP="0094797A">
      <w:pPr>
        <w:pStyle w:val="ab"/>
        <w:shd w:val="clear" w:color="auto" w:fill="FFFFFF"/>
        <w:ind w:left="1789"/>
        <w:rPr>
          <w:b/>
          <w:i/>
          <w:color w:val="000000"/>
          <w:spacing w:val="-1"/>
          <w:sz w:val="28"/>
          <w:szCs w:val="28"/>
        </w:rPr>
      </w:pPr>
    </w:p>
    <w:p w:rsidR="0094797A" w:rsidRDefault="0094797A" w:rsidP="0094797A">
      <w:pPr>
        <w:pStyle w:val="ab"/>
        <w:numPr>
          <w:ilvl w:val="1"/>
          <w:numId w:val="17"/>
        </w:numPr>
        <w:shd w:val="clear" w:color="auto" w:fill="FFFFFF"/>
        <w:jc w:val="center"/>
        <w:rPr>
          <w:b/>
          <w:i/>
          <w:color w:val="000000"/>
          <w:spacing w:val="-1"/>
          <w:sz w:val="28"/>
          <w:szCs w:val="28"/>
        </w:rPr>
      </w:pPr>
      <w:r>
        <w:rPr>
          <w:b/>
          <w:i/>
          <w:color w:val="000000"/>
          <w:spacing w:val="-1"/>
          <w:sz w:val="28"/>
          <w:szCs w:val="28"/>
        </w:rPr>
        <w:t xml:space="preserve"> Практические задания.</w:t>
      </w:r>
    </w:p>
    <w:p w:rsidR="0094797A" w:rsidRPr="00854BC9" w:rsidRDefault="0094797A" w:rsidP="00854BC9">
      <w:pPr>
        <w:pStyle w:val="ab"/>
        <w:numPr>
          <w:ilvl w:val="2"/>
          <w:numId w:val="17"/>
        </w:numPr>
        <w:shd w:val="clear" w:color="auto" w:fill="FFFFFF"/>
        <w:ind w:left="142" w:firstLine="0"/>
        <w:jc w:val="both"/>
        <w:rPr>
          <w:b/>
          <w:i/>
          <w:color w:val="000000"/>
          <w:spacing w:val="-1"/>
          <w:sz w:val="28"/>
          <w:szCs w:val="28"/>
        </w:rPr>
      </w:pPr>
      <w:r w:rsidRPr="00854BC9">
        <w:rPr>
          <w:b/>
          <w:i/>
          <w:color w:val="000000"/>
          <w:spacing w:val="-1"/>
          <w:sz w:val="28"/>
          <w:szCs w:val="28"/>
        </w:rPr>
        <w:t>Составить словарь терминов по дисциплине «Анатомия и возрастная физиология»</w:t>
      </w:r>
    </w:p>
    <w:p w:rsidR="00854BC9" w:rsidRPr="008144EC" w:rsidRDefault="00854BC9" w:rsidP="00854BC9">
      <w:pPr>
        <w:pStyle w:val="af5"/>
        <w:spacing w:before="0" w:beforeAutospacing="0" w:after="0" w:afterAutospacing="0"/>
        <w:ind w:firstLine="709"/>
        <w:jc w:val="both"/>
      </w:pPr>
      <w:r w:rsidRPr="008144EC">
        <w:t xml:space="preserve">Для лучшего усвоения изучаемого материала необходимо составление словаря терминов и понятий по </w:t>
      </w:r>
      <w:r>
        <w:t xml:space="preserve">анатомии и </w:t>
      </w:r>
      <w:r w:rsidRPr="008144EC">
        <w:t>возрастной физиологии</w:t>
      </w:r>
      <w:r>
        <w:t>.</w:t>
      </w:r>
      <w:r w:rsidRPr="008144EC">
        <w:t xml:space="preserve"> Студент должен составить словарь терминов, используемых в каждом разделе изучения дисциплины</w:t>
      </w:r>
      <w:r>
        <w:t xml:space="preserve"> объемом</w:t>
      </w:r>
      <w:r w:rsidRPr="008144EC">
        <w:t xml:space="preserve"> не менее 200 терминов.</w:t>
      </w:r>
    </w:p>
    <w:p w:rsidR="00854BC9" w:rsidRPr="008144EC" w:rsidRDefault="00854BC9" w:rsidP="00854BC9">
      <w:pPr>
        <w:pStyle w:val="af5"/>
        <w:spacing w:before="0" w:beforeAutospacing="0" w:after="0" w:afterAutospacing="0"/>
        <w:ind w:firstLine="709"/>
        <w:jc w:val="both"/>
      </w:pPr>
      <w:bookmarkStart w:id="312" w:name="_Toc72715821"/>
      <w:r w:rsidRPr="008144EC">
        <w:lastRenderedPageBreak/>
        <w:t>Пример словарной статьи:</w:t>
      </w:r>
      <w:bookmarkEnd w:id="312"/>
    </w:p>
    <w:p w:rsidR="00854BC9" w:rsidRPr="008144EC" w:rsidRDefault="00854BC9" w:rsidP="00854BC9">
      <w:pPr>
        <w:pStyle w:val="af5"/>
        <w:spacing w:before="0" w:beforeAutospacing="0" w:after="0" w:afterAutospacing="0"/>
        <w:ind w:firstLine="709"/>
        <w:jc w:val="both"/>
      </w:pPr>
      <w:r w:rsidRPr="008144EC">
        <w:rPr>
          <w:i/>
        </w:rPr>
        <w:t>Скелет человека</w:t>
      </w:r>
      <w:r w:rsidRPr="008144EC">
        <w:t xml:space="preserve"> – совокупность </w:t>
      </w:r>
      <w:hyperlink r:id="rId40" w:tooltip="Кость" w:history="1">
        <w:r w:rsidRPr="008144EC">
          <w:t>костей</w:t>
        </w:r>
      </w:hyperlink>
      <w:r w:rsidRPr="008144EC">
        <w:t xml:space="preserve">, пассивная часть </w:t>
      </w:r>
      <w:hyperlink r:id="rId41" w:tooltip="Опорно-двигательная система" w:history="1">
        <w:r w:rsidRPr="008144EC">
          <w:t>опорно-двигательного аппарата</w:t>
        </w:r>
      </w:hyperlink>
      <w:r w:rsidRPr="008144EC">
        <w:t>. Служит опорой мягким тканям, точкой приложения мышц (рычажная система), вместилищем и защитой внутренних органов.</w:t>
      </w:r>
    </w:p>
    <w:p w:rsidR="00854BC9" w:rsidRPr="008144EC" w:rsidRDefault="00854BC9" w:rsidP="00854BC9">
      <w:pPr>
        <w:rPr>
          <w:sz w:val="24"/>
          <w:szCs w:val="24"/>
        </w:rPr>
      </w:pPr>
    </w:p>
    <w:p w:rsidR="0094797A" w:rsidRPr="00854BC9" w:rsidRDefault="0094797A" w:rsidP="00854BC9">
      <w:pPr>
        <w:shd w:val="clear" w:color="auto" w:fill="FFFFFF"/>
        <w:rPr>
          <w:b/>
          <w:i/>
          <w:color w:val="000000"/>
          <w:spacing w:val="-1"/>
          <w:sz w:val="28"/>
          <w:szCs w:val="28"/>
        </w:rPr>
      </w:pPr>
      <w:r w:rsidRPr="00854BC9">
        <w:rPr>
          <w:b/>
          <w:i/>
          <w:color w:val="000000"/>
          <w:spacing w:val="-1"/>
          <w:sz w:val="28"/>
          <w:szCs w:val="28"/>
        </w:rPr>
        <w:t xml:space="preserve">2.3.2 </w:t>
      </w:r>
      <w:r w:rsidR="00854BC9">
        <w:rPr>
          <w:b/>
          <w:i/>
          <w:color w:val="000000"/>
          <w:spacing w:val="-1"/>
          <w:sz w:val="28"/>
          <w:szCs w:val="28"/>
        </w:rPr>
        <w:t>Подготовить альбом рисунков</w:t>
      </w:r>
      <w:r w:rsidRPr="00854BC9">
        <w:rPr>
          <w:b/>
          <w:i/>
          <w:color w:val="000000"/>
          <w:spacing w:val="-1"/>
          <w:sz w:val="28"/>
          <w:szCs w:val="28"/>
        </w:rPr>
        <w:t xml:space="preserve"> по дисциплине «Анатомия и возрастная физиология»</w:t>
      </w:r>
    </w:p>
    <w:p w:rsidR="00854BC9" w:rsidRPr="008144EC" w:rsidRDefault="00854BC9" w:rsidP="00854BC9">
      <w:pPr>
        <w:pStyle w:val="BodyText21"/>
        <w:tabs>
          <w:tab w:val="clear" w:pos="432"/>
          <w:tab w:val="clear" w:pos="576"/>
        </w:tabs>
        <w:spacing w:after="0"/>
        <w:ind w:left="0" w:firstLine="709"/>
        <w:rPr>
          <w:sz w:val="24"/>
          <w:szCs w:val="24"/>
        </w:rPr>
      </w:pPr>
      <w:r w:rsidRPr="008144EC">
        <w:rPr>
          <w:sz w:val="24"/>
          <w:szCs w:val="24"/>
        </w:rPr>
        <w:t>По мере изучения отдельных тем студент в рабочей тетради подготавливает рисунки, схемы и таблицы, в соответствии с приведенным ниже перечнем.</w:t>
      </w:r>
    </w:p>
    <w:p w:rsidR="00854BC9" w:rsidRPr="00854BC9" w:rsidRDefault="00854BC9" w:rsidP="00854BC9">
      <w:pPr>
        <w:pStyle w:val="BodyText21"/>
        <w:tabs>
          <w:tab w:val="clear" w:pos="432"/>
          <w:tab w:val="clear" w:pos="576"/>
        </w:tabs>
        <w:spacing w:after="0"/>
        <w:ind w:left="0" w:firstLine="709"/>
        <w:rPr>
          <w:sz w:val="24"/>
          <w:szCs w:val="24"/>
        </w:rPr>
      </w:pPr>
    </w:p>
    <w:p w:rsidR="00854BC9" w:rsidRPr="00854BC9" w:rsidRDefault="00854BC9" w:rsidP="00854BC9">
      <w:pPr>
        <w:ind w:firstLine="720"/>
        <w:rPr>
          <w:color w:val="000000"/>
          <w:sz w:val="24"/>
          <w:szCs w:val="24"/>
        </w:rPr>
      </w:pPr>
      <w:r w:rsidRPr="00854BC9">
        <w:rPr>
          <w:bCs/>
          <w:color w:val="000000"/>
          <w:sz w:val="24"/>
          <w:szCs w:val="24"/>
        </w:rPr>
        <w:t>Раздел 1. АНАТОМИЯ И ВОЗРАСТНАЯ ФИЗИОЛОГИЯ ОПОРНО-ДВИГАТЕЛЬНОГО АППАРАТА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Строение остеона. 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Строение позвонка. 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Строение крестца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Строение ребра.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Строение грудины.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Строение костей плечевого пояса.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Строение костей свободной верхней конечности.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Строение таза.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Строение костей свободной нижней конечности.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Строение костей черепа (клиновидной, височной, затылочной, решетчатой).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Мышцы туловища (таблица с указанием названия мышцы, ее начала, места прикрепления и функции).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Мышцы головы и шеи. (таблица)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Мышцы верхней конечности (таблица)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Мышцы нижней конечности (таблица). 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Классификация соединений. 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Общая схема строения сустава. </w:t>
      </w:r>
    </w:p>
    <w:p w:rsidR="00854BC9" w:rsidRPr="008144EC" w:rsidRDefault="00854BC9" w:rsidP="00854BC9">
      <w:pPr>
        <w:numPr>
          <w:ilvl w:val="0"/>
          <w:numId w:val="20"/>
        </w:numPr>
        <w:rPr>
          <w:sz w:val="24"/>
          <w:szCs w:val="24"/>
        </w:rPr>
      </w:pPr>
      <w:r w:rsidRPr="008144EC">
        <w:rPr>
          <w:sz w:val="24"/>
          <w:szCs w:val="24"/>
        </w:rPr>
        <w:t>Своды стопы (продольные, поперечный, точки опоры).</w:t>
      </w:r>
    </w:p>
    <w:p w:rsidR="00854BC9" w:rsidRPr="008144EC" w:rsidRDefault="00854BC9" w:rsidP="00854BC9">
      <w:pPr>
        <w:rPr>
          <w:sz w:val="24"/>
          <w:szCs w:val="24"/>
        </w:rPr>
      </w:pPr>
    </w:p>
    <w:p w:rsidR="00854BC9" w:rsidRPr="008144EC" w:rsidRDefault="00854BC9" w:rsidP="00854BC9">
      <w:pPr>
        <w:pStyle w:val="BodyText21"/>
        <w:tabs>
          <w:tab w:val="clear" w:pos="432"/>
          <w:tab w:val="clear" w:pos="576"/>
        </w:tabs>
        <w:spacing w:after="0"/>
        <w:ind w:left="0" w:firstLine="0"/>
        <w:jc w:val="center"/>
        <w:rPr>
          <w:sz w:val="24"/>
          <w:szCs w:val="24"/>
        </w:rPr>
      </w:pPr>
    </w:p>
    <w:p w:rsidR="00854BC9" w:rsidRPr="00854BC9" w:rsidRDefault="00854BC9" w:rsidP="00854BC9">
      <w:pPr>
        <w:ind w:firstLine="720"/>
        <w:rPr>
          <w:bCs/>
          <w:color w:val="000000"/>
          <w:sz w:val="24"/>
          <w:szCs w:val="24"/>
        </w:rPr>
      </w:pPr>
      <w:r w:rsidRPr="00854BC9">
        <w:rPr>
          <w:bCs/>
          <w:color w:val="000000"/>
          <w:sz w:val="24"/>
          <w:szCs w:val="24"/>
        </w:rPr>
        <w:t>Раздел 2. АНАТОМИЯ И ВОЗРАСТНАЯ ФИЗИОЛОГИЯ СИСТЕМ ОБЕСПЕЧЕНИЯ И РЕГУЛЯЦИИ ОРГАНИЗМА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строения зуба.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Ворсинка тонкой кишки.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Долька печени.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Полость брюшины (сагиттальный разрез).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строения бронхиального дерева, дольки легкого.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строения </w:t>
      </w:r>
      <w:proofErr w:type="spellStart"/>
      <w:r w:rsidRPr="008144EC">
        <w:rPr>
          <w:sz w:val="24"/>
          <w:szCs w:val="24"/>
        </w:rPr>
        <w:t>ацинуса</w:t>
      </w:r>
      <w:proofErr w:type="spellEnd"/>
      <w:r w:rsidRPr="008144EC">
        <w:rPr>
          <w:sz w:val="24"/>
          <w:szCs w:val="24"/>
        </w:rPr>
        <w:t xml:space="preserve">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сегментов легкого.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Внутреннее строение почки. Схема строения коркового и юкстамедуллярного нефрона.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>Строение стенки мочевого пузыря.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строения стенок матки.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строения кругов (малого и большого) кровообращения.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организации лимфатической системы.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строения камер и стенок сердца.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проводящей системы сердца.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строения лимфатического узла.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строения микроциркуляторного кровеносного русла.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>Артериальная часть ССС.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lastRenderedPageBreak/>
        <w:t>Система верхней и нижней полой вен.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>Кровоснабжение головного мозга.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>Система воротной вены.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внутреннего строения спинного мозга (топография серого и белого вещества) на уровне шейных, грудных и поясничных сегментов.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внутреннего строения отделов ствола головного мозга (продолговатого мозга; моста; среднего мозга) и мозжечка. Топография серого и белого вещества на поперечном разрезе.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Рельеф поверхности и топография ядер в ромбовидной ямке.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строения глазного яблока на сагиттальном разрезе.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Схема образования сплетений и спинномозговых нервов (ветви). </w:t>
      </w:r>
    </w:p>
    <w:p w:rsidR="00854BC9" w:rsidRPr="008144EC" w:rsidRDefault="00854BC9" w:rsidP="00854BC9">
      <w:pPr>
        <w:numPr>
          <w:ilvl w:val="0"/>
          <w:numId w:val="21"/>
        </w:numPr>
        <w:rPr>
          <w:sz w:val="24"/>
          <w:szCs w:val="24"/>
        </w:rPr>
      </w:pPr>
      <w:r w:rsidRPr="008144EC">
        <w:rPr>
          <w:sz w:val="24"/>
          <w:szCs w:val="24"/>
        </w:rPr>
        <w:t xml:space="preserve">Схемы и зоны кожной иннервации руки, ноги, туловища. </w:t>
      </w:r>
    </w:p>
    <w:p w:rsidR="00854BC9" w:rsidRPr="008144EC" w:rsidRDefault="00854BC9" w:rsidP="00854BC9">
      <w:pPr>
        <w:rPr>
          <w:sz w:val="24"/>
          <w:szCs w:val="24"/>
        </w:rPr>
      </w:pPr>
    </w:p>
    <w:p w:rsidR="00854BC9" w:rsidRPr="008144EC" w:rsidRDefault="00854BC9" w:rsidP="00854BC9">
      <w:pPr>
        <w:jc w:val="both"/>
        <w:rPr>
          <w:sz w:val="24"/>
          <w:szCs w:val="24"/>
        </w:rPr>
      </w:pPr>
      <w:r w:rsidRPr="008144EC">
        <w:rPr>
          <w:b/>
          <w:bCs/>
          <w:color w:val="000000"/>
          <w:sz w:val="24"/>
          <w:szCs w:val="24"/>
        </w:rPr>
        <w:t>Критерии оценки:</w:t>
      </w:r>
    </w:p>
    <w:p w:rsidR="00854BC9" w:rsidRPr="008144EC" w:rsidRDefault="00854BC9" w:rsidP="00854BC9">
      <w:pPr>
        <w:rPr>
          <w:sz w:val="24"/>
          <w:szCs w:val="24"/>
        </w:rPr>
      </w:pPr>
      <w:r w:rsidRPr="008144EC">
        <w:rPr>
          <w:color w:val="000000"/>
          <w:sz w:val="24"/>
          <w:szCs w:val="24"/>
        </w:rPr>
        <w:t>- оценка «зач</w:t>
      </w:r>
      <w:r>
        <w:rPr>
          <w:color w:val="000000"/>
          <w:sz w:val="24"/>
          <w:szCs w:val="24"/>
        </w:rPr>
        <w:t xml:space="preserve">тено» выставляется обучающемуся, </w:t>
      </w:r>
      <w:r w:rsidR="00986D5A">
        <w:rPr>
          <w:color w:val="000000"/>
          <w:sz w:val="24"/>
          <w:szCs w:val="24"/>
        </w:rPr>
        <w:t>е</w:t>
      </w:r>
      <w:r w:rsidRPr="008144EC">
        <w:rPr>
          <w:color w:val="000000"/>
          <w:sz w:val="24"/>
          <w:szCs w:val="24"/>
        </w:rPr>
        <w:t>сли  работа выполнена в полном объеме и  рукописной форме.</w:t>
      </w:r>
    </w:p>
    <w:p w:rsidR="00854BC9" w:rsidRPr="008144EC" w:rsidRDefault="00854BC9" w:rsidP="00854BC9">
      <w:pPr>
        <w:rPr>
          <w:sz w:val="24"/>
          <w:szCs w:val="24"/>
        </w:rPr>
      </w:pPr>
      <w:r>
        <w:rPr>
          <w:color w:val="000000"/>
          <w:sz w:val="24"/>
          <w:szCs w:val="24"/>
        </w:rPr>
        <w:t>- оценка «не зачтено» ставится при отсутствии работы выполненной в полном объеме</w:t>
      </w:r>
    </w:p>
    <w:p w:rsidR="0094797A" w:rsidRPr="009D3856" w:rsidRDefault="0094797A" w:rsidP="0094797A">
      <w:pPr>
        <w:pStyle w:val="ab"/>
        <w:shd w:val="clear" w:color="auto" w:fill="FFFFFF"/>
        <w:ind w:left="1429"/>
        <w:rPr>
          <w:color w:val="000000"/>
          <w:spacing w:val="-1"/>
          <w:sz w:val="28"/>
          <w:szCs w:val="28"/>
        </w:rPr>
      </w:pPr>
    </w:p>
    <w:p w:rsidR="0094797A" w:rsidRPr="00BF24AC" w:rsidRDefault="0094797A" w:rsidP="0094797A">
      <w:pPr>
        <w:pStyle w:val="ab"/>
        <w:numPr>
          <w:ilvl w:val="2"/>
          <w:numId w:val="19"/>
        </w:numPr>
        <w:shd w:val="clear" w:color="auto" w:fill="FFFFFF"/>
        <w:jc w:val="center"/>
        <w:rPr>
          <w:i/>
          <w:color w:val="000000"/>
          <w:spacing w:val="-1"/>
          <w:sz w:val="28"/>
          <w:szCs w:val="28"/>
        </w:rPr>
      </w:pPr>
      <w:r w:rsidRPr="00BF24AC">
        <w:rPr>
          <w:b/>
          <w:i/>
          <w:color w:val="000000"/>
          <w:spacing w:val="-1"/>
          <w:sz w:val="28"/>
          <w:szCs w:val="28"/>
        </w:rPr>
        <w:t>Контрольная работа</w:t>
      </w:r>
    </w:p>
    <w:p w:rsidR="0094797A" w:rsidRDefault="0094797A" w:rsidP="0094797A">
      <w:pPr>
        <w:pStyle w:val="af5"/>
        <w:spacing w:before="0" w:beforeAutospacing="0" w:after="0" w:afterAutospacing="0"/>
        <w:ind w:firstLine="709"/>
        <w:jc w:val="center"/>
        <w:rPr>
          <w:b/>
        </w:rPr>
      </w:pPr>
    </w:p>
    <w:p w:rsidR="0094797A" w:rsidRPr="008144EC" w:rsidRDefault="0094797A" w:rsidP="0094797A">
      <w:pPr>
        <w:rPr>
          <w:sz w:val="24"/>
          <w:szCs w:val="24"/>
        </w:rPr>
      </w:pPr>
      <w:r>
        <w:rPr>
          <w:sz w:val="24"/>
          <w:szCs w:val="24"/>
        </w:rPr>
        <w:t xml:space="preserve">Тема контрольной работы соответствует первой букве фамилии студента, выполняется в виде реферата или презентации. В контрольной работе необходимо охарактеризовать морфофункциональные особенности различных систем организма человека в определенный возрастной период (опорно-двигательный аппарат, сердечно-сосудистая система, дыхательная система, пищеварительная система, </w:t>
      </w:r>
      <w:proofErr w:type="gramStart"/>
      <w:r>
        <w:rPr>
          <w:sz w:val="24"/>
          <w:szCs w:val="24"/>
        </w:rPr>
        <w:t>моче-половой</w:t>
      </w:r>
      <w:proofErr w:type="gramEnd"/>
      <w:r>
        <w:rPr>
          <w:sz w:val="24"/>
          <w:szCs w:val="24"/>
        </w:rPr>
        <w:t xml:space="preserve"> аппарат, нервная и эндокринная системы). В конце работы необходимо указать список используемой литературы.</w:t>
      </w:r>
    </w:p>
    <w:p w:rsidR="0094797A" w:rsidRDefault="0094797A" w:rsidP="0094797A">
      <w:pPr>
        <w:rPr>
          <w:sz w:val="24"/>
          <w:szCs w:val="24"/>
        </w:rPr>
      </w:pPr>
    </w:p>
    <w:p w:rsidR="0094797A" w:rsidRDefault="0094797A" w:rsidP="0094797A">
      <w:pPr>
        <w:jc w:val="center"/>
        <w:rPr>
          <w:sz w:val="24"/>
          <w:szCs w:val="24"/>
        </w:rPr>
      </w:pPr>
      <w:r>
        <w:rPr>
          <w:sz w:val="24"/>
          <w:szCs w:val="24"/>
        </w:rPr>
        <w:t>Тема контрольной работы.</w:t>
      </w:r>
    </w:p>
    <w:p w:rsidR="0094797A" w:rsidRDefault="0094797A" w:rsidP="0094797A">
      <w:pPr>
        <w:jc w:val="center"/>
        <w:rPr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704"/>
        <w:gridCol w:w="5526"/>
        <w:gridCol w:w="3115"/>
      </w:tblGrid>
      <w:tr w:rsidR="0094797A" w:rsidTr="0094797A">
        <w:tc>
          <w:tcPr>
            <w:tcW w:w="704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5526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 контрольной работы</w:t>
            </w:r>
          </w:p>
        </w:tc>
        <w:tc>
          <w:tcPr>
            <w:tcW w:w="3115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Первая буква фамилии студента</w:t>
            </w:r>
          </w:p>
        </w:tc>
      </w:tr>
      <w:tr w:rsidR="0094797A" w:rsidTr="0094797A">
        <w:tc>
          <w:tcPr>
            <w:tcW w:w="704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526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Морфофункциональные особенности организма человека в период раннего детства (1-3 года)</w:t>
            </w:r>
          </w:p>
        </w:tc>
        <w:tc>
          <w:tcPr>
            <w:tcW w:w="3115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А  И</w:t>
            </w:r>
            <w:proofErr w:type="gramEnd"/>
            <w:r>
              <w:rPr>
                <w:sz w:val="24"/>
                <w:szCs w:val="24"/>
              </w:rPr>
              <w:t xml:space="preserve">  С  Щ</w:t>
            </w:r>
          </w:p>
        </w:tc>
      </w:tr>
      <w:tr w:rsidR="0094797A" w:rsidTr="0094797A">
        <w:tc>
          <w:tcPr>
            <w:tcW w:w="704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526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Морфофункциональные особенности организма человека в период первого детства</w:t>
            </w:r>
          </w:p>
        </w:tc>
        <w:tc>
          <w:tcPr>
            <w:tcW w:w="3115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Б  К</w:t>
            </w:r>
            <w:proofErr w:type="gramEnd"/>
            <w:r>
              <w:rPr>
                <w:sz w:val="24"/>
                <w:szCs w:val="24"/>
              </w:rPr>
              <w:t xml:space="preserve">  Т  Э</w:t>
            </w:r>
          </w:p>
        </w:tc>
      </w:tr>
      <w:tr w:rsidR="0094797A" w:rsidTr="0094797A">
        <w:tc>
          <w:tcPr>
            <w:tcW w:w="704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526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Морфофункциональные особенности организма человека в период второго детства</w:t>
            </w:r>
          </w:p>
        </w:tc>
        <w:tc>
          <w:tcPr>
            <w:tcW w:w="3115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  Л</w:t>
            </w:r>
            <w:proofErr w:type="gramEnd"/>
            <w:r>
              <w:rPr>
                <w:sz w:val="24"/>
                <w:szCs w:val="24"/>
              </w:rPr>
              <w:t xml:space="preserve">  У  Ю</w:t>
            </w:r>
          </w:p>
        </w:tc>
      </w:tr>
      <w:tr w:rsidR="0094797A" w:rsidTr="0094797A">
        <w:tc>
          <w:tcPr>
            <w:tcW w:w="704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526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Морфофункциональные особенности организма человека в подростковом периоде</w:t>
            </w:r>
          </w:p>
        </w:tc>
        <w:tc>
          <w:tcPr>
            <w:tcW w:w="3115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Г  М</w:t>
            </w:r>
            <w:proofErr w:type="gramEnd"/>
            <w:r>
              <w:rPr>
                <w:sz w:val="24"/>
                <w:szCs w:val="24"/>
              </w:rPr>
              <w:t xml:space="preserve">  Ф  Я</w:t>
            </w:r>
          </w:p>
        </w:tc>
      </w:tr>
      <w:tr w:rsidR="0094797A" w:rsidTr="0094797A">
        <w:tc>
          <w:tcPr>
            <w:tcW w:w="704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526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Морфофункциональные особенности организма человека в юношеском периоде</w:t>
            </w:r>
          </w:p>
        </w:tc>
        <w:tc>
          <w:tcPr>
            <w:tcW w:w="3115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Д  Н</w:t>
            </w:r>
            <w:proofErr w:type="gramEnd"/>
            <w:r>
              <w:rPr>
                <w:sz w:val="24"/>
                <w:szCs w:val="24"/>
              </w:rPr>
              <w:t xml:space="preserve">  Х</w:t>
            </w:r>
          </w:p>
        </w:tc>
      </w:tr>
      <w:tr w:rsidR="0094797A" w:rsidTr="0094797A">
        <w:tc>
          <w:tcPr>
            <w:tcW w:w="704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526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Морфофункциональные особенности организма человека в первом периоде зрелого возраста</w:t>
            </w:r>
          </w:p>
        </w:tc>
        <w:tc>
          <w:tcPr>
            <w:tcW w:w="3115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Е  О</w:t>
            </w:r>
            <w:proofErr w:type="gramEnd"/>
            <w:r>
              <w:rPr>
                <w:sz w:val="24"/>
                <w:szCs w:val="24"/>
              </w:rPr>
              <w:t xml:space="preserve">  Ц</w:t>
            </w:r>
          </w:p>
        </w:tc>
      </w:tr>
      <w:tr w:rsidR="0094797A" w:rsidTr="0094797A">
        <w:tc>
          <w:tcPr>
            <w:tcW w:w="704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526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Морфофункциональные особенности организма человека во втором периоде зрелого возраста</w:t>
            </w:r>
          </w:p>
        </w:tc>
        <w:tc>
          <w:tcPr>
            <w:tcW w:w="3115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Ж  П</w:t>
            </w:r>
            <w:proofErr w:type="gramEnd"/>
            <w:r>
              <w:rPr>
                <w:sz w:val="24"/>
                <w:szCs w:val="24"/>
              </w:rPr>
              <w:t xml:space="preserve">  Ч</w:t>
            </w:r>
          </w:p>
        </w:tc>
      </w:tr>
      <w:tr w:rsidR="0094797A" w:rsidTr="0094797A">
        <w:tc>
          <w:tcPr>
            <w:tcW w:w="704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526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Морфофункциональные особенности организма человека в пожилом возрасте</w:t>
            </w:r>
          </w:p>
        </w:tc>
        <w:tc>
          <w:tcPr>
            <w:tcW w:w="3115" w:type="dxa"/>
          </w:tcPr>
          <w:p w:rsidR="0094797A" w:rsidRDefault="0094797A" w:rsidP="0094797A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З  Р</w:t>
            </w:r>
            <w:proofErr w:type="gramEnd"/>
            <w:r>
              <w:rPr>
                <w:sz w:val="24"/>
                <w:szCs w:val="24"/>
              </w:rPr>
              <w:t xml:space="preserve">  Ш</w:t>
            </w:r>
          </w:p>
        </w:tc>
      </w:tr>
    </w:tbl>
    <w:p w:rsidR="0094797A" w:rsidRDefault="0094797A" w:rsidP="0094797A">
      <w:pPr>
        <w:jc w:val="both"/>
        <w:rPr>
          <w:b/>
          <w:bCs/>
          <w:color w:val="000000"/>
          <w:sz w:val="24"/>
          <w:szCs w:val="24"/>
        </w:rPr>
      </w:pPr>
    </w:p>
    <w:p w:rsidR="0094797A" w:rsidRDefault="0094797A" w:rsidP="0094797A">
      <w:pPr>
        <w:jc w:val="both"/>
        <w:rPr>
          <w:b/>
          <w:bCs/>
          <w:color w:val="000000"/>
          <w:sz w:val="24"/>
          <w:szCs w:val="24"/>
        </w:rPr>
      </w:pPr>
    </w:p>
    <w:p w:rsidR="0094797A" w:rsidRPr="008144EC" w:rsidRDefault="0094797A" w:rsidP="0094797A">
      <w:pPr>
        <w:jc w:val="both"/>
        <w:rPr>
          <w:sz w:val="24"/>
          <w:szCs w:val="24"/>
        </w:rPr>
      </w:pPr>
      <w:r w:rsidRPr="008144EC">
        <w:rPr>
          <w:b/>
          <w:bCs/>
          <w:color w:val="000000"/>
          <w:sz w:val="24"/>
          <w:szCs w:val="24"/>
        </w:rPr>
        <w:t>Критерии оценки:</w:t>
      </w:r>
    </w:p>
    <w:p w:rsidR="0094797A" w:rsidRPr="008144EC" w:rsidRDefault="0094797A" w:rsidP="0094797A">
      <w:pPr>
        <w:jc w:val="center"/>
        <w:rPr>
          <w:sz w:val="24"/>
          <w:szCs w:val="24"/>
        </w:rPr>
      </w:pPr>
    </w:p>
    <w:p w:rsidR="0094797A" w:rsidRDefault="0094797A" w:rsidP="0094797A">
      <w:pPr>
        <w:rPr>
          <w:sz w:val="24"/>
          <w:szCs w:val="24"/>
        </w:rPr>
      </w:pPr>
      <w:r>
        <w:rPr>
          <w:sz w:val="24"/>
          <w:szCs w:val="24"/>
        </w:rPr>
        <w:lastRenderedPageBreak/>
        <w:t>- о</w:t>
      </w:r>
      <w:r w:rsidRPr="004E628B">
        <w:rPr>
          <w:sz w:val="24"/>
          <w:szCs w:val="24"/>
        </w:rPr>
        <w:t>ценка «</w:t>
      </w:r>
      <w:r w:rsidRPr="003F1B2C">
        <w:rPr>
          <w:b/>
          <w:sz w:val="24"/>
          <w:szCs w:val="24"/>
        </w:rPr>
        <w:t>зачтено</w:t>
      </w:r>
      <w:r w:rsidRPr="004E628B">
        <w:rPr>
          <w:sz w:val="24"/>
          <w:szCs w:val="24"/>
        </w:rPr>
        <w:t>» ставится студенту, если работ</w:t>
      </w:r>
      <w:r w:rsidR="003F1B2C">
        <w:rPr>
          <w:sz w:val="24"/>
          <w:szCs w:val="24"/>
        </w:rPr>
        <w:t>а выполнена в соответствии с требованиями.</w:t>
      </w:r>
    </w:p>
    <w:p w:rsidR="0094797A" w:rsidRPr="008144EC" w:rsidRDefault="0094797A" w:rsidP="0094797A">
      <w:pPr>
        <w:rPr>
          <w:sz w:val="24"/>
          <w:szCs w:val="24"/>
        </w:rPr>
      </w:pPr>
      <w:r>
        <w:rPr>
          <w:color w:val="000000"/>
          <w:sz w:val="24"/>
          <w:szCs w:val="24"/>
        </w:rPr>
        <w:t>- оценка «</w:t>
      </w:r>
      <w:r w:rsidRPr="003F1B2C">
        <w:rPr>
          <w:b/>
          <w:color w:val="000000"/>
          <w:sz w:val="24"/>
          <w:szCs w:val="24"/>
        </w:rPr>
        <w:t>не</w:t>
      </w:r>
      <w:r>
        <w:rPr>
          <w:color w:val="000000"/>
          <w:sz w:val="24"/>
          <w:szCs w:val="24"/>
        </w:rPr>
        <w:t xml:space="preserve"> </w:t>
      </w:r>
      <w:r w:rsidRPr="003F1B2C">
        <w:rPr>
          <w:b/>
          <w:color w:val="000000"/>
          <w:sz w:val="24"/>
          <w:szCs w:val="24"/>
        </w:rPr>
        <w:t>зачтено</w:t>
      </w:r>
      <w:r>
        <w:rPr>
          <w:color w:val="000000"/>
          <w:sz w:val="24"/>
          <w:szCs w:val="24"/>
        </w:rPr>
        <w:t xml:space="preserve">» ставится при отсутствии работы выполненной в </w:t>
      </w:r>
      <w:r w:rsidR="003F1B2C">
        <w:rPr>
          <w:color w:val="000000"/>
          <w:sz w:val="24"/>
          <w:szCs w:val="24"/>
        </w:rPr>
        <w:t>соответствии с требованиями</w:t>
      </w:r>
    </w:p>
    <w:p w:rsidR="0094797A" w:rsidRDefault="0094797A" w:rsidP="0094797A">
      <w:pPr>
        <w:pStyle w:val="af5"/>
        <w:spacing w:before="0" w:beforeAutospacing="0" w:after="0" w:afterAutospacing="0"/>
        <w:ind w:firstLine="709"/>
        <w:jc w:val="center"/>
        <w:rPr>
          <w:b/>
        </w:rPr>
      </w:pPr>
    </w:p>
    <w:p w:rsidR="0094797A" w:rsidRPr="00180B8B" w:rsidRDefault="0094797A" w:rsidP="0094797A">
      <w:pPr>
        <w:pStyle w:val="ab"/>
        <w:shd w:val="clear" w:color="auto" w:fill="FFFFFF"/>
        <w:ind w:left="1069" w:hanging="360"/>
        <w:jc w:val="both"/>
        <w:rPr>
          <w:i/>
          <w:color w:val="000000"/>
          <w:spacing w:val="-1"/>
          <w:sz w:val="28"/>
          <w:szCs w:val="28"/>
        </w:rPr>
      </w:pPr>
    </w:p>
    <w:p w:rsidR="0094797A" w:rsidRPr="00BF24AC" w:rsidRDefault="0094797A" w:rsidP="0094797A">
      <w:pPr>
        <w:pStyle w:val="ab"/>
        <w:numPr>
          <w:ilvl w:val="1"/>
          <w:numId w:val="19"/>
        </w:numPr>
        <w:shd w:val="clear" w:color="auto" w:fill="FFFFFF"/>
        <w:jc w:val="both"/>
        <w:rPr>
          <w:b/>
          <w:i/>
          <w:color w:val="000000"/>
          <w:spacing w:val="-1"/>
          <w:sz w:val="28"/>
          <w:szCs w:val="28"/>
        </w:rPr>
      </w:pPr>
      <w:r w:rsidRPr="00BF24AC">
        <w:rPr>
          <w:b/>
          <w:i/>
          <w:color w:val="000000"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854BC9" w:rsidRDefault="0094797A" w:rsidP="0094797A">
      <w:pPr>
        <w:pStyle w:val="ab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По дисциплине предусмотрен</w:t>
      </w:r>
      <w:r w:rsidR="00994118">
        <w:rPr>
          <w:color w:val="000000"/>
          <w:spacing w:val="-1"/>
          <w:sz w:val="24"/>
          <w:szCs w:val="24"/>
        </w:rPr>
        <w:t xml:space="preserve"> экзамен</w:t>
      </w:r>
      <w:r>
        <w:rPr>
          <w:color w:val="000000"/>
          <w:spacing w:val="-1"/>
          <w:sz w:val="24"/>
          <w:szCs w:val="24"/>
        </w:rPr>
        <w:t xml:space="preserve">. К </w:t>
      </w:r>
      <w:r w:rsidR="00994118">
        <w:rPr>
          <w:color w:val="000000"/>
          <w:spacing w:val="-1"/>
          <w:sz w:val="24"/>
          <w:szCs w:val="24"/>
        </w:rPr>
        <w:t xml:space="preserve">экзамену </w:t>
      </w:r>
      <w:r>
        <w:rPr>
          <w:color w:val="000000"/>
          <w:spacing w:val="-1"/>
          <w:sz w:val="24"/>
          <w:szCs w:val="24"/>
        </w:rPr>
        <w:t xml:space="preserve">допускаются студенты, освоившие в полном объеме программу дисциплины, выполнившие </w:t>
      </w:r>
      <w:r w:rsidR="00854BC9">
        <w:rPr>
          <w:color w:val="000000"/>
          <w:spacing w:val="-1"/>
          <w:sz w:val="24"/>
          <w:szCs w:val="24"/>
        </w:rPr>
        <w:t>практические задания</w:t>
      </w:r>
      <w:r>
        <w:rPr>
          <w:color w:val="000000"/>
          <w:spacing w:val="-1"/>
          <w:sz w:val="24"/>
          <w:szCs w:val="24"/>
        </w:rPr>
        <w:t xml:space="preserve"> и защитившие контрольную работу. </w:t>
      </w:r>
      <w:r w:rsidR="00994118">
        <w:rPr>
          <w:color w:val="000000"/>
          <w:spacing w:val="-1"/>
          <w:sz w:val="24"/>
          <w:szCs w:val="24"/>
        </w:rPr>
        <w:t xml:space="preserve">Экзаменационная </w:t>
      </w:r>
      <w:r>
        <w:rPr>
          <w:color w:val="000000"/>
          <w:spacing w:val="-1"/>
          <w:sz w:val="24"/>
          <w:szCs w:val="24"/>
        </w:rPr>
        <w:t>программа приведена в разделе 2.1 настоящего ФОС.</w:t>
      </w:r>
    </w:p>
    <w:p w:rsidR="0094797A" w:rsidRDefault="0094797A" w:rsidP="0094797A">
      <w:pPr>
        <w:pStyle w:val="ab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В течение семестра на пра</w:t>
      </w:r>
      <w:r w:rsidR="00854BC9">
        <w:rPr>
          <w:color w:val="000000"/>
          <w:spacing w:val="-1"/>
          <w:sz w:val="24"/>
          <w:szCs w:val="24"/>
        </w:rPr>
        <w:t>ктических занятиях предусмотрен контроль выполнения</w:t>
      </w:r>
      <w:r w:rsidR="0050459C">
        <w:rPr>
          <w:color w:val="000000"/>
          <w:spacing w:val="-1"/>
          <w:sz w:val="24"/>
          <w:szCs w:val="24"/>
        </w:rPr>
        <w:t xml:space="preserve"> практических заданий, направленных</w:t>
      </w:r>
      <w:r>
        <w:rPr>
          <w:color w:val="000000"/>
          <w:spacing w:val="-1"/>
          <w:sz w:val="24"/>
          <w:szCs w:val="24"/>
        </w:rPr>
        <w:t xml:space="preserve"> на закрепление необходимых умений и навыков. Практические задания представлены в разделе</w:t>
      </w:r>
      <w:r w:rsidR="0050459C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 xml:space="preserve">2.3.1 и 2.3.2 настоящего ФОС.  Для закрепления знаний по дисциплине и активизации </w:t>
      </w:r>
      <w:proofErr w:type="spellStart"/>
      <w:r>
        <w:rPr>
          <w:color w:val="000000"/>
          <w:spacing w:val="-1"/>
          <w:sz w:val="24"/>
          <w:szCs w:val="24"/>
        </w:rPr>
        <w:t>когнитивно</w:t>
      </w:r>
      <w:proofErr w:type="spellEnd"/>
      <w:r>
        <w:rPr>
          <w:color w:val="000000"/>
          <w:spacing w:val="-1"/>
          <w:sz w:val="24"/>
          <w:szCs w:val="24"/>
        </w:rPr>
        <w:t>-познавательной деятельности предусмотрены контрольные работы в форме реферата или презентации. Темы контрольных работ представлены в разделе 2.3.3 настоящего ФОС.</w:t>
      </w:r>
    </w:p>
    <w:p w:rsidR="0094797A" w:rsidRDefault="0094797A" w:rsidP="0094797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</w:t>
      </w:r>
      <w:proofErr w:type="spellStart"/>
      <w:r>
        <w:rPr>
          <w:color w:val="000000"/>
          <w:spacing w:val="-1"/>
          <w:sz w:val="24"/>
          <w:szCs w:val="24"/>
        </w:rPr>
        <w:t>внутрисеместрового</w:t>
      </w:r>
      <w:proofErr w:type="spellEnd"/>
      <w:r>
        <w:rPr>
          <w:color w:val="000000"/>
          <w:spacing w:val="-1"/>
          <w:sz w:val="24"/>
          <w:szCs w:val="24"/>
        </w:rPr>
        <w:t xml:space="preserve"> и промежуточного итогового в семестре контроля. </w:t>
      </w:r>
    </w:p>
    <w:p w:rsidR="0094797A" w:rsidRDefault="0094797A" w:rsidP="0094797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Типовые контрольные работы в рамках индикаторов достижения компетенций оцениваются при контроле в течении семестра и являются обязательными в соответствии с утвержденным в образовательной организации порядком промежуточной аттестации. </w:t>
      </w:r>
    </w:p>
    <w:p w:rsidR="004B028E" w:rsidRDefault="0094797A" w:rsidP="004B028E">
      <w:pPr>
        <w:pStyle w:val="ab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Промежуточный контроль по дисциплине осуществляется в форме</w:t>
      </w:r>
      <w:r w:rsidR="004B028E">
        <w:rPr>
          <w:color w:val="000000"/>
          <w:spacing w:val="-1"/>
          <w:sz w:val="24"/>
          <w:szCs w:val="24"/>
        </w:rPr>
        <w:t xml:space="preserve"> </w:t>
      </w:r>
      <w:r w:rsidR="00994118">
        <w:rPr>
          <w:color w:val="000000"/>
          <w:spacing w:val="-1"/>
          <w:sz w:val="24"/>
          <w:szCs w:val="24"/>
        </w:rPr>
        <w:t>экзамена</w:t>
      </w:r>
      <w:r>
        <w:rPr>
          <w:color w:val="000000"/>
          <w:spacing w:val="-1"/>
          <w:sz w:val="24"/>
          <w:szCs w:val="24"/>
        </w:rPr>
        <w:t>.</w:t>
      </w:r>
      <w:r w:rsidR="004B028E" w:rsidRPr="004B028E">
        <w:rPr>
          <w:color w:val="000000"/>
          <w:spacing w:val="-1"/>
          <w:sz w:val="24"/>
          <w:szCs w:val="24"/>
        </w:rPr>
        <w:t xml:space="preserve"> </w:t>
      </w:r>
      <w:r w:rsidR="004B028E">
        <w:rPr>
          <w:color w:val="000000"/>
          <w:spacing w:val="-1"/>
          <w:sz w:val="24"/>
          <w:szCs w:val="24"/>
        </w:rPr>
        <w:t xml:space="preserve">Перед экзаменом обязательно проводится тестирование. К экзамену допускаются студенты, ответившие положительно не менее, чем на 60% тестовых заданий. Тестовые задания приведены в разделе 2.2 настоящего ФОС. </w:t>
      </w:r>
    </w:p>
    <w:p w:rsidR="0094797A" w:rsidRDefault="0094797A" w:rsidP="0094797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Демонстрационный билет </w:t>
      </w:r>
      <w:r w:rsidR="0050459C">
        <w:rPr>
          <w:color w:val="000000"/>
          <w:spacing w:val="-1"/>
          <w:sz w:val="24"/>
          <w:szCs w:val="24"/>
        </w:rPr>
        <w:t xml:space="preserve">для </w:t>
      </w:r>
      <w:r w:rsidR="00994118">
        <w:rPr>
          <w:color w:val="000000"/>
          <w:spacing w:val="-1"/>
          <w:sz w:val="24"/>
          <w:szCs w:val="24"/>
        </w:rPr>
        <w:t xml:space="preserve">экзамена </w:t>
      </w:r>
      <w:r>
        <w:rPr>
          <w:color w:val="000000"/>
          <w:spacing w:val="-1"/>
          <w:sz w:val="24"/>
          <w:szCs w:val="24"/>
        </w:rPr>
        <w:t xml:space="preserve">представлен ниже. </w:t>
      </w:r>
    </w:p>
    <w:p w:rsidR="0094797A" w:rsidRDefault="0094797A" w:rsidP="0094797A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94797A" w:rsidTr="0094797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94797A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20__ - 20_</w:t>
            </w:r>
            <w:proofErr w:type="gramStart"/>
            <w:r>
              <w:rPr>
                <w:b/>
                <w:sz w:val="24"/>
                <w:szCs w:val="24"/>
                <w:lang w:eastAsia="en-US"/>
              </w:rPr>
              <w:t>_  уч.</w:t>
            </w:r>
            <w:proofErr w:type="gramEnd"/>
            <w:r>
              <w:rPr>
                <w:b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94797A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94797A" w:rsidTr="0094797A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797A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Дисциплина: АНАТОМИЯ</w:t>
            </w:r>
            <w:r w:rsidR="0050459C">
              <w:rPr>
                <w:b/>
                <w:sz w:val="24"/>
                <w:szCs w:val="24"/>
                <w:lang w:eastAsia="en-US"/>
              </w:rPr>
              <w:t xml:space="preserve"> И ВОЗРАСТНАЯ ФИЗИОЛОГИЯ</w:t>
            </w:r>
          </w:p>
          <w:p w:rsidR="0094797A" w:rsidRDefault="0094797A" w:rsidP="0094797A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Направление подготовк</w:t>
            </w:r>
            <w:r w:rsidR="0050459C">
              <w:rPr>
                <w:b/>
                <w:sz w:val="24"/>
                <w:szCs w:val="24"/>
                <w:lang w:eastAsia="en-US"/>
              </w:rPr>
              <w:t>и: 44.03.02 – Психолого-педагогическое образование</w:t>
            </w:r>
          </w:p>
        </w:tc>
      </w:tr>
      <w:tr w:rsidR="0094797A" w:rsidTr="0050459C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459C" w:rsidRDefault="0050459C" w:rsidP="00994118">
            <w:pPr>
              <w:pStyle w:val="ab"/>
              <w:numPr>
                <w:ilvl w:val="3"/>
                <w:numId w:val="20"/>
              </w:num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50459C">
              <w:rPr>
                <w:sz w:val="24"/>
                <w:szCs w:val="24"/>
              </w:rPr>
              <w:t>Основные закономерности роста и развития. Возрастная периодизация.  Акселерация роста и развития.</w:t>
            </w:r>
          </w:p>
          <w:p w:rsidR="0050459C" w:rsidRDefault="0050459C" w:rsidP="00994118">
            <w:pPr>
              <w:pStyle w:val="ab"/>
              <w:numPr>
                <w:ilvl w:val="3"/>
                <w:numId w:val="20"/>
              </w:num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50459C">
              <w:rPr>
                <w:sz w:val="24"/>
                <w:szCs w:val="24"/>
              </w:rPr>
              <w:t>Железы внутренней секреции. Строение, функции, возрастные особенности.</w:t>
            </w:r>
          </w:p>
          <w:p w:rsidR="00994118" w:rsidRPr="00994118" w:rsidRDefault="00994118" w:rsidP="00994118">
            <w:pPr>
              <w:pStyle w:val="ab"/>
              <w:numPr>
                <w:ilvl w:val="3"/>
                <w:numId w:val="20"/>
              </w:num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994118">
              <w:rPr>
                <w:sz w:val="24"/>
                <w:szCs w:val="24"/>
              </w:rPr>
              <w:t>Аорта, ее отделы, ветви аорты, области кровоснабжения. Строение, функции, возрастные особенности.</w:t>
            </w:r>
          </w:p>
          <w:p w:rsidR="0094797A" w:rsidRPr="00955060" w:rsidRDefault="0094797A" w:rsidP="0050459C">
            <w:pPr>
              <w:jc w:val="both"/>
              <w:rPr>
                <w:sz w:val="24"/>
              </w:rPr>
            </w:pPr>
          </w:p>
        </w:tc>
      </w:tr>
    </w:tbl>
    <w:p w:rsidR="0094797A" w:rsidRDefault="0094797A" w:rsidP="0094797A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4B028E" w:rsidRDefault="004B028E" w:rsidP="004B028E">
      <w:pPr>
        <w:autoSpaceDE w:val="0"/>
        <w:autoSpaceDN w:val="0"/>
        <w:adjustRightInd w:val="0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4B028E" w:rsidRDefault="004B028E" w:rsidP="004B02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«отлично»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4B028E" w:rsidRDefault="004B028E" w:rsidP="004B028E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всем трем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4B028E" w:rsidRDefault="004B028E" w:rsidP="004B02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«хорошо»</w:t>
      </w:r>
      <w:r>
        <w:rPr>
          <w:sz w:val="24"/>
          <w:szCs w:val="24"/>
          <w:lang w:eastAsia="ar-SA"/>
        </w:rPr>
        <w:t xml:space="preserve"> выставляется студенту, если:</w:t>
      </w:r>
    </w:p>
    <w:p w:rsidR="004B028E" w:rsidRDefault="004B028E" w:rsidP="004B028E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двум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4B028E" w:rsidRDefault="004B028E" w:rsidP="004B028E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lastRenderedPageBreak/>
        <w:t xml:space="preserve">- оценка </w:t>
      </w:r>
      <w:r>
        <w:rPr>
          <w:b/>
          <w:sz w:val="24"/>
          <w:szCs w:val="24"/>
          <w:lang w:eastAsia="ar-SA"/>
        </w:rPr>
        <w:t xml:space="preserve">«удовлетворительно» </w:t>
      </w:r>
      <w:r>
        <w:rPr>
          <w:sz w:val="24"/>
          <w:szCs w:val="24"/>
          <w:lang w:eastAsia="ar-SA"/>
        </w:rPr>
        <w:t>выставляется студенту, если:</w:t>
      </w:r>
    </w:p>
    <w:p w:rsidR="004B028E" w:rsidRDefault="004B028E" w:rsidP="004B028E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 По одному вопросу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4B028E" w:rsidRDefault="004B028E" w:rsidP="004B028E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- оценка </w:t>
      </w:r>
      <w:r>
        <w:rPr>
          <w:b/>
          <w:sz w:val="24"/>
          <w:szCs w:val="24"/>
          <w:lang w:eastAsia="ar-SA"/>
        </w:rPr>
        <w:t>«неудовлетворительно»</w:t>
      </w:r>
      <w:r>
        <w:rPr>
          <w:sz w:val="24"/>
          <w:szCs w:val="24"/>
          <w:lang w:eastAsia="ar-SA"/>
        </w:rPr>
        <w:t xml:space="preserve"> выставляется студенту при полном </w:t>
      </w:r>
    </w:p>
    <w:p w:rsidR="004B028E" w:rsidRPr="004831CD" w:rsidRDefault="004B028E" w:rsidP="004B028E">
      <w:pPr>
        <w:pStyle w:val="ab"/>
        <w:shd w:val="clear" w:color="auto" w:fill="FFFFFF"/>
        <w:ind w:left="0" w:firstLine="708"/>
        <w:jc w:val="both"/>
        <w:rPr>
          <w:i/>
          <w:sz w:val="24"/>
          <w:szCs w:val="24"/>
        </w:rPr>
      </w:pPr>
      <w:r>
        <w:rPr>
          <w:sz w:val="24"/>
          <w:szCs w:val="24"/>
          <w:lang w:eastAsia="ar-SA"/>
        </w:rPr>
        <w:t>отсутствии ответа на вопросы.</w:t>
      </w:r>
    </w:p>
    <w:p w:rsidR="004B028E" w:rsidRPr="004831CD" w:rsidRDefault="004B028E" w:rsidP="004B028E">
      <w:pPr>
        <w:spacing w:line="276" w:lineRule="auto"/>
        <w:jc w:val="both"/>
        <w:rPr>
          <w:i/>
          <w:sz w:val="24"/>
          <w:szCs w:val="24"/>
        </w:rPr>
      </w:pPr>
    </w:p>
    <w:p w:rsidR="0094797A" w:rsidRDefault="00253B47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</w:pPr>
      <w:r w:rsidRPr="008144EC">
        <w:rPr>
          <w:rFonts w:eastAsia="Times New Roman"/>
        </w:rPr>
        <w:br/>
      </w:r>
    </w:p>
    <w:p w:rsidR="003F1B2C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</w:pPr>
    </w:p>
    <w:p w:rsidR="003F1B2C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</w:pPr>
    </w:p>
    <w:p w:rsidR="003F1B2C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</w:pPr>
    </w:p>
    <w:p w:rsidR="003F1B2C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</w:pPr>
    </w:p>
    <w:p w:rsidR="003F1B2C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</w:pPr>
    </w:p>
    <w:p w:rsidR="003F1B2C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</w:pPr>
    </w:p>
    <w:p w:rsidR="003F1B2C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</w:pPr>
    </w:p>
    <w:p w:rsidR="003F1B2C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</w:pPr>
    </w:p>
    <w:p w:rsidR="003F1B2C" w:rsidRDefault="003F1B2C" w:rsidP="00253B47">
      <w:pPr>
        <w:pStyle w:val="af5"/>
        <w:spacing w:before="0" w:beforeAutospacing="0" w:after="0" w:afterAutospacing="0"/>
        <w:ind w:firstLine="357"/>
        <w:jc w:val="center"/>
        <w:rPr>
          <w:b/>
        </w:rPr>
        <w:sectPr w:rsidR="003F1B2C" w:rsidSect="0080115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D30BA" w:rsidRDefault="003F1B2C" w:rsidP="00CD30BA">
      <w:pPr>
        <w:shd w:val="clear" w:color="auto" w:fill="FFFFFF"/>
        <w:ind w:left="567" w:firstLine="567"/>
        <w:jc w:val="center"/>
        <w:rPr>
          <w:caps/>
          <w:spacing w:val="-1"/>
          <w:sz w:val="24"/>
          <w:szCs w:val="24"/>
        </w:rPr>
      </w:pPr>
      <w:r>
        <w:rPr>
          <w:caps/>
          <w:spacing w:val="-1"/>
          <w:sz w:val="24"/>
          <w:szCs w:val="24"/>
        </w:rPr>
        <w:lastRenderedPageBreak/>
        <w:t>РЕЗУЛЬТАТЫ ОБУЧЕНИЯ</w:t>
      </w:r>
      <w:r w:rsidR="00CD30BA">
        <w:rPr>
          <w:caps/>
          <w:spacing w:val="-1"/>
          <w:sz w:val="24"/>
          <w:szCs w:val="24"/>
        </w:rPr>
        <w:t xml:space="preserve"> ПО ДИСЦИПЛИНЕ «АНАТОМИЯ и ВОЗРАСТНАЯ ФИЗИОЛОГИЯ»</w:t>
      </w:r>
    </w:p>
    <w:p w:rsidR="00CD30BA" w:rsidRPr="00CD30BA" w:rsidRDefault="00CD30BA" w:rsidP="00CD30BA">
      <w:pPr>
        <w:jc w:val="center"/>
        <w:rPr>
          <w:sz w:val="24"/>
          <w:szCs w:val="24"/>
        </w:rPr>
      </w:pPr>
      <w:r>
        <w:rPr>
          <w:caps/>
          <w:spacing w:val="-1"/>
          <w:sz w:val="24"/>
          <w:szCs w:val="24"/>
        </w:rPr>
        <w:t xml:space="preserve">НАПРАВЛЕНИЕ ПОДГТОВКИ 44.03.02 – </w:t>
      </w:r>
      <w:r w:rsidRPr="00CD30BA">
        <w:rPr>
          <w:sz w:val="24"/>
          <w:szCs w:val="24"/>
        </w:rPr>
        <w:t xml:space="preserve">Психолого-педагогическое образование </w:t>
      </w:r>
    </w:p>
    <w:p w:rsidR="00CD30BA" w:rsidRPr="00CD30BA" w:rsidRDefault="00CD30BA" w:rsidP="00CD30BA">
      <w:pPr>
        <w:jc w:val="center"/>
        <w:rPr>
          <w:color w:val="44546A" w:themeColor="text2"/>
          <w:sz w:val="24"/>
          <w:szCs w:val="24"/>
        </w:rPr>
      </w:pPr>
    </w:p>
    <w:p w:rsidR="00CD30BA" w:rsidRPr="00CD30BA" w:rsidRDefault="00CD30BA" w:rsidP="00CD30BA">
      <w:pPr>
        <w:widowControl w:val="0"/>
        <w:jc w:val="center"/>
        <w:rPr>
          <w:i/>
          <w:sz w:val="24"/>
          <w:szCs w:val="24"/>
        </w:rPr>
      </w:pPr>
      <w:r w:rsidRPr="00CD30BA">
        <w:rPr>
          <w:sz w:val="24"/>
          <w:szCs w:val="24"/>
        </w:rPr>
        <w:t>ОПОП «Психолого-педагогическое образование»</w:t>
      </w:r>
    </w:p>
    <w:p w:rsidR="00464AEE" w:rsidRDefault="00464AEE" w:rsidP="00464AEE">
      <w:pPr>
        <w:spacing w:line="276" w:lineRule="auto"/>
        <w:jc w:val="both"/>
        <w:rPr>
          <w:i/>
          <w:sz w:val="28"/>
          <w:szCs w:val="28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965"/>
        <w:gridCol w:w="3194"/>
        <w:gridCol w:w="1522"/>
        <w:gridCol w:w="4617"/>
        <w:gridCol w:w="4262"/>
      </w:tblGrid>
      <w:tr w:rsidR="00440BFA" w:rsidTr="003F1B2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Default="00440BFA" w:rsidP="0094797A">
            <w:pPr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Default="00440BFA" w:rsidP="0094797A">
            <w:pPr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Default="00440BFA" w:rsidP="0094797A">
            <w:pPr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Трудовые функции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Default="00440BFA" w:rsidP="0094797A">
            <w:pPr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Знания/Умения /Опыт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Default="00440BFA" w:rsidP="0094797A">
            <w:pPr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Индикаторы достижений</w:t>
            </w:r>
          </w:p>
          <w:p w:rsidR="00440BFA" w:rsidRDefault="00440BFA" w:rsidP="0094797A">
            <w:pPr>
              <w:pStyle w:val="Default"/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, …</w:t>
            </w:r>
          </w:p>
        </w:tc>
      </w:tr>
      <w:tr w:rsidR="00440BFA" w:rsidTr="003F1B2C">
        <w:trPr>
          <w:cantSplit/>
          <w:trHeight w:val="113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40BFA" w:rsidRDefault="00440BFA" w:rsidP="0094797A">
            <w:pPr>
              <w:ind w:left="113" w:right="113"/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УК-7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FA" w:rsidRDefault="00440BFA" w:rsidP="0094797A">
            <w:pPr>
              <w:pStyle w:val="1"/>
              <w:jc w:val="both"/>
              <w:outlineLvl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01.001"Педагог (педагогическая деятельность в сфере дошкольного, начального общего, основного общего, среднего общего образования) (воспитатель, учитель)"</w:t>
            </w:r>
          </w:p>
          <w:p w:rsidR="00440BFA" w:rsidRDefault="00440BFA" w:rsidP="0094797A">
            <w:pPr>
              <w:jc w:val="both"/>
              <w:rPr>
                <w:color w:val="000000"/>
                <w:spacing w:val="-1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FA" w:rsidRDefault="00440BFA" w:rsidP="0094797A">
            <w:pPr>
              <w:jc w:val="both"/>
              <w:rPr>
                <w:lang w:eastAsia="en-US"/>
              </w:rPr>
            </w:pPr>
            <w:r>
              <w:rPr>
                <w:b/>
                <w:lang w:eastAsia="en-US"/>
              </w:rPr>
              <w:t>П.</w:t>
            </w:r>
            <w:r>
              <w:rPr>
                <w:lang w:eastAsia="en-US"/>
              </w:rPr>
              <w:t>А/01.6 - Общепедагогическая функция. Обучение.</w:t>
            </w:r>
          </w:p>
          <w:p w:rsidR="00440BFA" w:rsidRDefault="00440BFA" w:rsidP="0094797A">
            <w:pPr>
              <w:jc w:val="both"/>
              <w:rPr>
                <w:b/>
                <w:strike/>
                <w:color w:val="000000"/>
                <w:spacing w:val="-1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Default="00440BFA" w:rsidP="0094797A">
            <w:pPr>
              <w:pStyle w:val="ac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Знать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 Основные закономерности роста и развития организма. Влияние физических упражнений на организм занимающихся.</w:t>
            </w:r>
          </w:p>
          <w:p w:rsidR="00440BFA" w:rsidRDefault="00440BFA" w:rsidP="0094797A">
            <w:pPr>
              <w:pStyle w:val="ac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Уметь.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Работать со справочной литературой. Изучать проблемные ситуации в профессиональной деятельности, связанные с определенными периодами роста и развития организма. Учитывать уровень сформированности показателей физического развития в профессиональной деятельности</w:t>
            </w:r>
          </w:p>
          <w:p w:rsidR="00440BFA" w:rsidRDefault="00440BFA" w:rsidP="0094797A">
            <w:pPr>
              <w:pStyle w:val="ac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Имеет опыт. А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нализа данных научной и учебной литературы по анатомии и возрастной физиологии для подбора упражнений с учетом их воздействий на функциональные и двигательные возможности человека и укрепление здоровья.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FA" w:rsidRDefault="00440BFA" w:rsidP="0094797A">
            <w:pPr>
              <w:pStyle w:val="ac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Знает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 Основные закономерности роста и развития организма. Влияние физических упражнений на организм занимающихся.</w:t>
            </w:r>
          </w:p>
          <w:p w:rsidR="00440BFA" w:rsidRDefault="00440BFA" w:rsidP="0094797A">
            <w:pPr>
              <w:jc w:val="both"/>
              <w:rPr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Работает</w:t>
            </w:r>
            <w:r>
              <w:rPr>
                <w:color w:val="000000"/>
                <w:spacing w:val="-1"/>
                <w:lang w:eastAsia="en-US"/>
              </w:rPr>
              <w:t xml:space="preserve"> со справочной литературой.</w:t>
            </w:r>
          </w:p>
          <w:p w:rsidR="00440BFA" w:rsidRDefault="00440BFA" w:rsidP="0094797A">
            <w:pPr>
              <w:pStyle w:val="ac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Изучает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проблемные ситуации в профессиональной деятельности, связанные с определенными периодами роста и развития организма.</w:t>
            </w:r>
          </w:p>
          <w:p w:rsidR="00440BFA" w:rsidRDefault="00440BFA" w:rsidP="0094797A">
            <w:pPr>
              <w:pStyle w:val="ac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Pr="00CE3BD8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Учитывает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уровень сформированности показателей физического развития.</w:t>
            </w:r>
          </w:p>
          <w:p w:rsidR="00440BFA" w:rsidRDefault="00440BFA" w:rsidP="0094797A">
            <w:pPr>
              <w:jc w:val="both"/>
              <w:rPr>
                <w:lang w:eastAsia="en-US"/>
              </w:rPr>
            </w:pPr>
            <w:r>
              <w:rPr>
                <w:b/>
                <w:lang w:eastAsia="en-US"/>
              </w:rPr>
              <w:t>Анализирует</w:t>
            </w:r>
            <w:r>
              <w:rPr>
                <w:lang w:eastAsia="en-US"/>
              </w:rPr>
              <w:t xml:space="preserve"> данные научной и учебной литературы по анатомии и возрастной физиологии для подбора упражнений с учетом их воздействий на функциональные и двигательные возможности человека и укрепление здоровья.</w:t>
            </w:r>
          </w:p>
          <w:p w:rsidR="00440BFA" w:rsidRDefault="00440BFA" w:rsidP="0094797A">
            <w:pPr>
              <w:jc w:val="both"/>
              <w:rPr>
                <w:color w:val="000000"/>
                <w:spacing w:val="-1"/>
                <w:lang w:eastAsia="en-US"/>
              </w:rPr>
            </w:pPr>
          </w:p>
        </w:tc>
      </w:tr>
      <w:tr w:rsidR="00440BFA" w:rsidTr="003F1B2C">
        <w:trPr>
          <w:cantSplit/>
          <w:trHeight w:val="113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40BFA" w:rsidRDefault="00440BFA" w:rsidP="0094797A">
            <w:pPr>
              <w:ind w:left="113" w:right="113"/>
              <w:jc w:val="center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color w:val="000000"/>
                <w:spacing w:val="-1"/>
                <w:lang w:eastAsia="en-US"/>
              </w:rPr>
              <w:t>. ОПК-8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Default="00440BFA" w:rsidP="0094797A">
            <w:pPr>
              <w:jc w:val="both"/>
              <w:rPr>
                <w:b/>
                <w:color w:val="000000"/>
                <w:spacing w:val="-1"/>
                <w:lang w:eastAsia="en-US"/>
              </w:rPr>
            </w:pPr>
            <w:r>
              <w:rPr>
                <w:b/>
                <w:lang w:eastAsia="en-US"/>
              </w:rPr>
              <w:t>01.001"Педагог (педагогическая деятельность в сфере дошкольного, начального общего, основного общего, среднего общего образования) (воспитатель, учитель)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BFA" w:rsidRDefault="00440BFA" w:rsidP="0094797A">
            <w:pPr>
              <w:jc w:val="both"/>
              <w:rPr>
                <w:lang w:eastAsia="en-US"/>
              </w:rPr>
            </w:pPr>
            <w:r>
              <w:rPr>
                <w:b/>
                <w:lang w:eastAsia="en-US"/>
              </w:rPr>
              <w:t>П.</w:t>
            </w:r>
            <w:r>
              <w:rPr>
                <w:lang w:eastAsia="en-US"/>
              </w:rPr>
              <w:t xml:space="preserve"> А/01.6 - Общепедагогическая функция. Обучение.</w:t>
            </w:r>
          </w:p>
          <w:p w:rsidR="00440BFA" w:rsidRDefault="00440BFA" w:rsidP="0094797A">
            <w:pPr>
              <w:jc w:val="both"/>
              <w:rPr>
                <w:strike/>
                <w:color w:val="000000"/>
                <w:spacing w:val="-1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Default="00440BFA" w:rsidP="0094797A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Знать.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 xml:space="preserve">Анатомическое строение и функционирование различных систем организма человека в зависимости от пола и возраста; значение знания анатомии и возрастной физиологии </w:t>
            </w:r>
            <w:r>
              <w:rPr>
                <w:rFonts w:ascii="Times New Roman" w:hAnsi="Times New Roman"/>
                <w:spacing w:val="-4"/>
                <w:sz w:val="20"/>
                <w:szCs w:val="20"/>
                <w:lang w:eastAsia="en-US"/>
              </w:rPr>
              <w:t>в решении профессиональных задач.</w:t>
            </w:r>
          </w:p>
          <w:p w:rsidR="00440BFA" w:rsidRDefault="00440BFA" w:rsidP="0094797A">
            <w:pPr>
              <w:tabs>
                <w:tab w:val="left" w:pos="1134"/>
                <w:tab w:val="right" w:leader="underscore" w:pos="9639"/>
              </w:tabs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Уметь.</w:t>
            </w:r>
            <w:r>
              <w:rPr>
                <w:lang w:eastAsia="en-US"/>
              </w:rPr>
              <w:t xml:space="preserve"> Учитывать индивидуальные и возрастные особенности организма человека </w:t>
            </w:r>
            <w:r>
              <w:rPr>
                <w:spacing w:val="-4"/>
                <w:lang w:eastAsia="en-US"/>
              </w:rPr>
              <w:t>при решении профессиональных задач;</w:t>
            </w:r>
          </w:p>
          <w:p w:rsidR="00440BFA" w:rsidRDefault="00440BFA" w:rsidP="0094797A">
            <w:pPr>
              <w:tabs>
                <w:tab w:val="left" w:pos="1134"/>
                <w:tab w:val="right" w:leader="underscore" w:pos="9639"/>
              </w:tabs>
              <w:jc w:val="both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Иметь опыт</w:t>
            </w:r>
            <w:r>
              <w:rPr>
                <w:lang w:eastAsia="en-US"/>
              </w:rPr>
              <w:t>. Использования анатомической и физиологической терминологией в процессе осуществления педагогической деятельности. Трансформации знаний по анатомии и возрастной физиологии в профессиональную деятельность в соответствии с возрастными особенностями обучающихся.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0BFA" w:rsidRDefault="00440BFA" w:rsidP="0094797A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Знает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eastAsia="en-US"/>
              </w:rPr>
              <w:t xml:space="preserve">анатомическое строение и функционирование различных систем организма человека в зависимости от пола и возраста; значение знания анатомии и возрастной физиологии </w:t>
            </w:r>
            <w:r>
              <w:rPr>
                <w:rFonts w:ascii="Times New Roman" w:hAnsi="Times New Roman"/>
                <w:spacing w:val="-4"/>
                <w:sz w:val="20"/>
                <w:szCs w:val="20"/>
                <w:lang w:eastAsia="en-US"/>
              </w:rPr>
              <w:t>в решении профессиональных задач.</w:t>
            </w:r>
          </w:p>
          <w:p w:rsidR="00440BFA" w:rsidRDefault="00440BFA" w:rsidP="0094797A">
            <w:pPr>
              <w:tabs>
                <w:tab w:val="left" w:pos="1134"/>
                <w:tab w:val="right" w:leader="underscore" w:pos="9639"/>
              </w:tabs>
              <w:rPr>
                <w:b/>
                <w:bCs/>
                <w:lang w:eastAsia="en-US"/>
              </w:rPr>
            </w:pPr>
            <w:r w:rsidRPr="00CE3BD8">
              <w:rPr>
                <w:b/>
                <w:lang w:eastAsia="en-US"/>
              </w:rPr>
              <w:t>Учитывает</w:t>
            </w:r>
            <w:r>
              <w:rPr>
                <w:lang w:eastAsia="en-US"/>
              </w:rPr>
              <w:t xml:space="preserve"> индивидуальные и возрастные особенности организма человека </w:t>
            </w:r>
            <w:r>
              <w:rPr>
                <w:spacing w:val="-4"/>
                <w:lang w:eastAsia="en-US"/>
              </w:rPr>
              <w:t>при решении профессиональных задач;</w:t>
            </w:r>
          </w:p>
          <w:p w:rsidR="00440BFA" w:rsidRDefault="00440BFA" w:rsidP="0094797A">
            <w:pPr>
              <w:jc w:val="both"/>
              <w:rPr>
                <w:color w:val="000000"/>
                <w:spacing w:val="-1"/>
                <w:lang w:eastAsia="en-US"/>
              </w:rPr>
            </w:pPr>
            <w:r w:rsidRPr="00CE3BD8">
              <w:rPr>
                <w:b/>
                <w:lang w:eastAsia="en-US"/>
              </w:rPr>
              <w:t>Использует</w:t>
            </w:r>
            <w:r>
              <w:rPr>
                <w:lang w:eastAsia="en-US"/>
              </w:rPr>
              <w:t xml:space="preserve"> анатомическую и физиологическую терминологией в процессе осуществления педагогической деятельности. </w:t>
            </w:r>
            <w:r>
              <w:rPr>
                <w:b/>
                <w:lang w:eastAsia="en-US"/>
              </w:rPr>
              <w:t>Трансформирует</w:t>
            </w:r>
            <w:r>
              <w:rPr>
                <w:lang w:eastAsia="en-US"/>
              </w:rPr>
              <w:t xml:space="preserve"> знания по анатомии и возрастной физиологии в профессиональную деятельность в соответствии с возрастными особенностями обучающихся.</w:t>
            </w:r>
          </w:p>
        </w:tc>
      </w:tr>
    </w:tbl>
    <w:p w:rsidR="00464AEE" w:rsidRDefault="00464AEE" w:rsidP="00464AEE">
      <w:pPr>
        <w:spacing w:line="276" w:lineRule="auto"/>
        <w:jc w:val="both"/>
        <w:rPr>
          <w:i/>
          <w:sz w:val="28"/>
          <w:szCs w:val="28"/>
        </w:rPr>
      </w:pPr>
    </w:p>
    <w:p w:rsidR="00464AEE" w:rsidRDefault="00464AEE" w:rsidP="00464AEE">
      <w:pPr>
        <w:spacing w:line="276" w:lineRule="auto"/>
        <w:jc w:val="both"/>
        <w:rPr>
          <w:i/>
          <w:sz w:val="28"/>
          <w:szCs w:val="28"/>
        </w:rPr>
      </w:pPr>
    </w:p>
    <w:p w:rsidR="00464AEE" w:rsidRDefault="00464AEE" w:rsidP="00464AEE">
      <w:pPr>
        <w:spacing w:line="276" w:lineRule="auto"/>
        <w:jc w:val="both"/>
        <w:rPr>
          <w:i/>
          <w:sz w:val="28"/>
          <w:szCs w:val="28"/>
        </w:rPr>
      </w:pPr>
    </w:p>
    <w:p w:rsidR="00464AEE" w:rsidRDefault="00464AEE" w:rsidP="00464AEE">
      <w:pPr>
        <w:spacing w:line="276" w:lineRule="auto"/>
        <w:jc w:val="both"/>
        <w:rPr>
          <w:i/>
          <w:sz w:val="28"/>
          <w:szCs w:val="28"/>
        </w:rPr>
      </w:pPr>
    </w:p>
    <w:p w:rsidR="00464AEE" w:rsidRDefault="00464AEE" w:rsidP="00464AEE">
      <w:pPr>
        <w:spacing w:line="276" w:lineRule="auto"/>
        <w:jc w:val="both"/>
        <w:rPr>
          <w:i/>
          <w:sz w:val="28"/>
          <w:szCs w:val="28"/>
        </w:rPr>
      </w:pPr>
    </w:p>
    <w:p w:rsidR="00464AEE" w:rsidRDefault="00464AEE" w:rsidP="00464AEE">
      <w:pPr>
        <w:spacing w:line="276" w:lineRule="auto"/>
        <w:jc w:val="both"/>
        <w:rPr>
          <w:i/>
          <w:sz w:val="28"/>
          <w:szCs w:val="28"/>
        </w:rPr>
      </w:pPr>
    </w:p>
    <w:p w:rsidR="00464AEE" w:rsidRDefault="00464AEE" w:rsidP="00464AEE">
      <w:pPr>
        <w:jc w:val="center"/>
        <w:rPr>
          <w:sz w:val="28"/>
          <w:szCs w:val="28"/>
        </w:rPr>
      </w:pPr>
    </w:p>
    <w:sectPr w:rsidR="00464AEE" w:rsidSect="003F1B2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ohit Devanagar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">
    <w:nsid w:val="0E811E71"/>
    <w:multiLevelType w:val="hybridMultilevel"/>
    <w:tmpl w:val="70920F9E"/>
    <w:lvl w:ilvl="0" w:tplc="04185C7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6ACADF8">
      <w:start w:val="1"/>
      <w:numFmt w:val="decimal"/>
      <w:lvlText w:val="%4."/>
      <w:lvlJc w:val="left"/>
      <w:pPr>
        <w:ind w:left="227" w:firstLine="907"/>
      </w:pPr>
      <w:rPr>
        <w:rFonts w:cs="Times New Roman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450EB75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FAA2B5F6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5164F056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9FDAE820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DACC6DE6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8A0A0298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D90064D8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3B48C88E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3">
    <w:nsid w:val="1CDE1801"/>
    <w:multiLevelType w:val="hybridMultilevel"/>
    <w:tmpl w:val="681C836E"/>
    <w:lvl w:ilvl="0" w:tplc="A7B20B8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D7C5940"/>
    <w:multiLevelType w:val="hybridMultilevel"/>
    <w:tmpl w:val="696A8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C54A0C"/>
    <w:multiLevelType w:val="hybridMultilevel"/>
    <w:tmpl w:val="D6F02F78"/>
    <w:lvl w:ilvl="0" w:tplc="688AF2D6">
      <w:start w:val="8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CAD1F4B"/>
    <w:multiLevelType w:val="multilevel"/>
    <w:tmpl w:val="F5B6D76A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06E2246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2FC1C42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color w:val="000000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>
    <w:nsid w:val="347E117F"/>
    <w:multiLevelType w:val="multilevel"/>
    <w:tmpl w:val="87A8A1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429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  <w:b/>
      </w:rPr>
    </w:lvl>
  </w:abstractNum>
  <w:abstractNum w:abstractNumId="10">
    <w:nsid w:val="3ED82A12"/>
    <w:multiLevelType w:val="multilevel"/>
    <w:tmpl w:val="F604A4A0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A8C4D7F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2750AA46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B87E3988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789ED688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C6505CD4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C6FEA9BC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FBCECCA8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ED44DD34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1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9A11B7F"/>
    <w:multiLevelType w:val="hybridMultilevel"/>
    <w:tmpl w:val="172687E6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8">
    <w:nsid w:val="6B353107"/>
    <w:multiLevelType w:val="hybridMultilevel"/>
    <w:tmpl w:val="F0EE8114"/>
    <w:lvl w:ilvl="0" w:tplc="9E9EA9CE">
      <w:start w:val="30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06238E6"/>
    <w:multiLevelType w:val="multilevel"/>
    <w:tmpl w:val="0562C3A6"/>
    <w:lvl w:ilvl="0">
      <w:start w:val="2"/>
      <w:numFmt w:val="decimal"/>
      <w:lvlText w:val="%1"/>
      <w:lvlJc w:val="left"/>
      <w:pPr>
        <w:ind w:left="560" w:hanging="5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274" w:hanging="560"/>
      </w:pPr>
      <w:rPr>
        <w:rFonts w:hint="default"/>
        <w:b/>
      </w:rPr>
    </w:lvl>
    <w:lvl w:ilvl="2">
      <w:start w:val="3"/>
      <w:numFmt w:val="decimal"/>
      <w:lvlText w:val="%1.%2.%3"/>
      <w:lvlJc w:val="left"/>
      <w:pPr>
        <w:ind w:left="214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hint="default"/>
        <w:b/>
      </w:rPr>
    </w:lvl>
  </w:abstractNum>
  <w:abstractNum w:abstractNumId="2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11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8"/>
  </w:num>
  <w:num w:numId="13">
    <w:abstractNumId w:val="12"/>
  </w:num>
  <w:num w:numId="14">
    <w:abstractNumId w:val="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18"/>
  </w:num>
  <w:num w:numId="17">
    <w:abstractNumId w:val="9"/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1"/>
  </w:num>
  <w:num w:numId="21">
    <w:abstractNumId w:val="3"/>
  </w:num>
  <w:num w:numId="22">
    <w:abstractNumId w:val="1"/>
  </w:num>
  <w:num w:numId="23">
    <w:abstractNumId w:val="3"/>
  </w:num>
  <w:num w:numId="24">
    <w:abstractNumId w:val="6"/>
  </w:num>
  <w:num w:numId="25">
    <w:abstractNumId w:val="5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"/>
  </w:num>
  <w:num w:numId="29">
    <w:abstractNumId w:val="17"/>
  </w:num>
  <w:num w:numId="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7A0"/>
    <w:rsid w:val="00066B81"/>
    <w:rsid w:val="000A2D10"/>
    <w:rsid w:val="000F24E6"/>
    <w:rsid w:val="00122F77"/>
    <w:rsid w:val="001C1135"/>
    <w:rsid w:val="00212C7D"/>
    <w:rsid w:val="00253B47"/>
    <w:rsid w:val="002777A0"/>
    <w:rsid w:val="00297939"/>
    <w:rsid w:val="003A3DC8"/>
    <w:rsid w:val="003F1B2C"/>
    <w:rsid w:val="00404BA3"/>
    <w:rsid w:val="00440BB6"/>
    <w:rsid w:val="00440BFA"/>
    <w:rsid w:val="0044450F"/>
    <w:rsid w:val="00464AEE"/>
    <w:rsid w:val="00482876"/>
    <w:rsid w:val="004B028E"/>
    <w:rsid w:val="004C1489"/>
    <w:rsid w:val="0050459C"/>
    <w:rsid w:val="005B4AA8"/>
    <w:rsid w:val="00665EE1"/>
    <w:rsid w:val="006A50C5"/>
    <w:rsid w:val="006B3EA9"/>
    <w:rsid w:val="006D002D"/>
    <w:rsid w:val="0071107B"/>
    <w:rsid w:val="0076266B"/>
    <w:rsid w:val="00764E34"/>
    <w:rsid w:val="0080115E"/>
    <w:rsid w:val="00810422"/>
    <w:rsid w:val="00833562"/>
    <w:rsid w:val="00854BC9"/>
    <w:rsid w:val="008813EF"/>
    <w:rsid w:val="008A33E6"/>
    <w:rsid w:val="008D6569"/>
    <w:rsid w:val="008F4270"/>
    <w:rsid w:val="0094797A"/>
    <w:rsid w:val="00986D5A"/>
    <w:rsid w:val="009876D5"/>
    <w:rsid w:val="00994118"/>
    <w:rsid w:val="00A30C49"/>
    <w:rsid w:val="00A66EE9"/>
    <w:rsid w:val="00A76554"/>
    <w:rsid w:val="00AD248E"/>
    <w:rsid w:val="00AE2DE4"/>
    <w:rsid w:val="00AE3222"/>
    <w:rsid w:val="00B07D01"/>
    <w:rsid w:val="00B26E2D"/>
    <w:rsid w:val="00B37A9C"/>
    <w:rsid w:val="00B41D13"/>
    <w:rsid w:val="00B556FF"/>
    <w:rsid w:val="00BA3018"/>
    <w:rsid w:val="00C2465F"/>
    <w:rsid w:val="00C51EE8"/>
    <w:rsid w:val="00C770B5"/>
    <w:rsid w:val="00C772C7"/>
    <w:rsid w:val="00CD30BA"/>
    <w:rsid w:val="00CE3BD8"/>
    <w:rsid w:val="00CF0146"/>
    <w:rsid w:val="00CF58B8"/>
    <w:rsid w:val="00D07B9F"/>
    <w:rsid w:val="00D438DE"/>
    <w:rsid w:val="00D74AFF"/>
    <w:rsid w:val="00DB5D6E"/>
    <w:rsid w:val="00DC77ED"/>
    <w:rsid w:val="00E305D8"/>
    <w:rsid w:val="00F15CD9"/>
    <w:rsid w:val="00F17769"/>
    <w:rsid w:val="00F37FBE"/>
    <w:rsid w:val="00F6469C"/>
    <w:rsid w:val="00F70E9D"/>
    <w:rsid w:val="00F75E68"/>
    <w:rsid w:val="00FA052D"/>
    <w:rsid w:val="00FA21AA"/>
    <w:rsid w:val="00FE4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774CE6-8AFF-42D7-9AE9-5CAB91AC9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A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64AEE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94797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94797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764E34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5">
    <w:name w:val="heading 5"/>
    <w:basedOn w:val="a"/>
    <w:link w:val="50"/>
    <w:uiPriority w:val="9"/>
    <w:qFormat/>
    <w:rsid w:val="00764E34"/>
    <w:pPr>
      <w:spacing w:beforeAutospacing="1" w:after="200" w:afterAutospacing="1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464AE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3">
    <w:name w:val="header"/>
    <w:basedOn w:val="a"/>
    <w:link w:val="a4"/>
    <w:unhideWhenUsed/>
    <w:rsid w:val="00464AE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qFormat/>
    <w:rsid w:val="00464A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nhideWhenUsed/>
    <w:rsid w:val="00464AE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qFormat/>
    <w:rsid w:val="00464A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nhideWhenUsed/>
    <w:rsid w:val="00464AEE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sid w:val="00464AEE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464AEE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464AE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semiHidden/>
    <w:unhideWhenUsed/>
    <w:qFormat/>
    <w:rsid w:val="00464AEE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semiHidden/>
    <w:qFormat/>
    <w:rsid w:val="00464AEE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464AEE"/>
    <w:pPr>
      <w:ind w:left="720"/>
      <w:contextualSpacing/>
    </w:pPr>
  </w:style>
  <w:style w:type="paragraph" w:customStyle="1" w:styleId="Default">
    <w:name w:val="Default"/>
    <w:uiPriority w:val="99"/>
    <w:qFormat/>
    <w:rsid w:val="00464AE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c">
    <w:name w:val="Прижатый влево"/>
    <w:basedOn w:val="a"/>
    <w:next w:val="a"/>
    <w:uiPriority w:val="99"/>
    <w:rsid w:val="00464AE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464AEE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customStyle="1" w:styleId="BodyText21">
    <w:name w:val="Body Text 21"/>
    <w:basedOn w:val="a"/>
    <w:rsid w:val="00464AEE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customStyle="1" w:styleId="ad">
    <w:name w:val="Информация об изменениях"/>
    <w:basedOn w:val="a"/>
    <w:next w:val="a"/>
    <w:uiPriority w:val="99"/>
    <w:rsid w:val="00464AEE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e">
    <w:name w:val="Подзаголовок для информации об изменениях"/>
    <w:basedOn w:val="a"/>
    <w:next w:val="a"/>
    <w:uiPriority w:val="99"/>
    <w:rsid w:val="00464AEE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f">
    <w:name w:val="Гипертекстовая ссылка"/>
    <w:basedOn w:val="a0"/>
    <w:uiPriority w:val="99"/>
    <w:rsid w:val="00464AEE"/>
    <w:rPr>
      <w:rFonts w:ascii="Times New Roman" w:hAnsi="Times New Roman" w:cs="Times New Roman" w:hint="default"/>
      <w:b w:val="0"/>
      <w:bCs w:val="0"/>
      <w:color w:val="106BBE"/>
    </w:rPr>
  </w:style>
  <w:style w:type="table" w:styleId="af0">
    <w:name w:val="Table Grid"/>
    <w:basedOn w:val="a1"/>
    <w:rsid w:val="00464A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Hyperlink"/>
    <w:basedOn w:val="a0"/>
    <w:uiPriority w:val="99"/>
    <w:unhideWhenUsed/>
    <w:rsid w:val="00464AEE"/>
    <w:rPr>
      <w:color w:val="0000FF"/>
      <w:u w:val="single"/>
    </w:rPr>
  </w:style>
  <w:style w:type="character" w:styleId="af2">
    <w:name w:val="FollowedHyperlink"/>
    <w:basedOn w:val="a0"/>
    <w:uiPriority w:val="99"/>
    <w:semiHidden/>
    <w:unhideWhenUsed/>
    <w:rsid w:val="00464AEE"/>
    <w:rPr>
      <w:color w:val="800080"/>
      <w:u w:val="single"/>
    </w:rPr>
  </w:style>
  <w:style w:type="paragraph" w:styleId="af3">
    <w:name w:val="Body Text"/>
    <w:basedOn w:val="a"/>
    <w:link w:val="af4"/>
    <w:unhideWhenUsed/>
    <w:rsid w:val="00D74AFF"/>
    <w:pPr>
      <w:spacing w:after="120"/>
    </w:pPr>
  </w:style>
  <w:style w:type="character" w:customStyle="1" w:styleId="af4">
    <w:name w:val="Основной текст Знак"/>
    <w:basedOn w:val="a0"/>
    <w:link w:val="af3"/>
    <w:qFormat/>
    <w:rsid w:val="00D74A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Normal (Web)"/>
    <w:basedOn w:val="a"/>
    <w:uiPriority w:val="99"/>
    <w:unhideWhenUsed/>
    <w:qFormat/>
    <w:rsid w:val="0094797A"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20">
    <w:name w:val="Заголовок 2 Знак"/>
    <w:basedOn w:val="a0"/>
    <w:link w:val="2"/>
    <w:qFormat/>
    <w:rsid w:val="0094797A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qFormat/>
    <w:rsid w:val="0094797A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qFormat/>
    <w:rsid w:val="00764E34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qFormat/>
    <w:rsid w:val="00764E3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1">
    <w:name w:val="Обычный1"/>
    <w:rsid w:val="00764E34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-">
    <w:name w:val="Интернет-ссылка"/>
    <w:uiPriority w:val="99"/>
    <w:rsid w:val="00764E34"/>
    <w:rPr>
      <w:color w:val="0071BC"/>
      <w:sz w:val="15"/>
      <w:szCs w:val="15"/>
      <w:u w:val="single"/>
    </w:rPr>
  </w:style>
  <w:style w:type="character" w:customStyle="1" w:styleId="12pt">
    <w:name w:val="Основной текст + 12 pt"/>
    <w:qFormat/>
    <w:rsid w:val="00764E34"/>
    <w:rPr>
      <w:rFonts w:ascii="Times New Roman" w:hAnsi="Times New Roman" w:cs="Times New Roman"/>
      <w:sz w:val="24"/>
      <w:szCs w:val="24"/>
      <w:u w:val="none"/>
    </w:rPr>
  </w:style>
  <w:style w:type="character" w:styleId="af6">
    <w:name w:val="Strong"/>
    <w:uiPriority w:val="22"/>
    <w:qFormat/>
    <w:rsid w:val="00764E34"/>
    <w:rPr>
      <w:b/>
      <w:bCs/>
    </w:rPr>
  </w:style>
  <w:style w:type="character" w:customStyle="1" w:styleId="31">
    <w:name w:val="Основной текст (3)_"/>
    <w:link w:val="31"/>
    <w:qFormat/>
    <w:rsid w:val="00764E34"/>
    <w:rPr>
      <w:shd w:val="clear" w:color="auto" w:fill="FFFFFF"/>
    </w:rPr>
  </w:style>
  <w:style w:type="character" w:customStyle="1" w:styleId="HTML">
    <w:name w:val="Стандартный HTML Знак"/>
    <w:basedOn w:val="a0"/>
    <w:link w:val="HTML"/>
    <w:uiPriority w:val="99"/>
    <w:qFormat/>
    <w:rsid w:val="00764E34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mw-headline">
    <w:name w:val="mw-headline"/>
    <w:basedOn w:val="a0"/>
    <w:qFormat/>
    <w:rsid w:val="00764E34"/>
  </w:style>
  <w:style w:type="character" w:customStyle="1" w:styleId="mw-editsection">
    <w:name w:val="mw-editsection"/>
    <w:basedOn w:val="a0"/>
    <w:qFormat/>
    <w:rsid w:val="00764E34"/>
  </w:style>
  <w:style w:type="character" w:customStyle="1" w:styleId="mw-editsection-bracket">
    <w:name w:val="mw-editsection-bracket"/>
    <w:basedOn w:val="a0"/>
    <w:qFormat/>
    <w:rsid w:val="00764E34"/>
  </w:style>
  <w:style w:type="character" w:customStyle="1" w:styleId="mw-editsection-divider">
    <w:name w:val="mw-editsection-divider"/>
    <w:basedOn w:val="a0"/>
    <w:qFormat/>
    <w:rsid w:val="00764E34"/>
  </w:style>
  <w:style w:type="character" w:customStyle="1" w:styleId="af7">
    <w:name w:val="Абзац списка Знак"/>
    <w:uiPriority w:val="34"/>
    <w:qFormat/>
    <w:rsid w:val="00764E34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764E34"/>
    <w:rPr>
      <w:rFonts w:ascii="Times New Roman" w:hAnsi="Times New Roman" w:cs="Times New Roman"/>
    </w:rPr>
  </w:style>
  <w:style w:type="character" w:customStyle="1" w:styleId="ListLabel2">
    <w:name w:val="ListLabel 2"/>
    <w:qFormat/>
    <w:rsid w:val="00764E34"/>
    <w:rPr>
      <w:rFonts w:ascii="Times New Roman" w:hAnsi="Times New Roman"/>
      <w:b/>
    </w:rPr>
  </w:style>
  <w:style w:type="character" w:customStyle="1" w:styleId="ListLabel3">
    <w:name w:val="ListLabel 3"/>
    <w:qFormat/>
    <w:rsid w:val="00764E34"/>
    <w:rPr>
      <w:rFonts w:ascii="Times New Roman" w:hAnsi="Times New Roman"/>
      <w:b/>
    </w:rPr>
  </w:style>
  <w:style w:type="character" w:customStyle="1" w:styleId="23">
    <w:name w:val="Основной текст 2 Знак"/>
    <w:basedOn w:val="a0"/>
    <w:link w:val="24"/>
    <w:qFormat/>
    <w:rsid w:val="00764E34"/>
    <w:rPr>
      <w:rFonts w:ascii="Calibri" w:eastAsia="Calibri" w:hAnsi="Calibri" w:cs="Times New Roman"/>
    </w:rPr>
  </w:style>
  <w:style w:type="character" w:customStyle="1" w:styleId="ListLabel4">
    <w:name w:val="ListLabel 4"/>
    <w:qFormat/>
    <w:rsid w:val="00764E34"/>
    <w:rPr>
      <w:rFonts w:ascii="Times New Roman" w:hAnsi="Times New Roman" w:cs="Times New Roman"/>
    </w:rPr>
  </w:style>
  <w:style w:type="character" w:customStyle="1" w:styleId="ListLabel5">
    <w:name w:val="ListLabel 5"/>
    <w:qFormat/>
    <w:rsid w:val="00764E34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12">
    <w:name w:val="Заголовок1"/>
    <w:basedOn w:val="a"/>
    <w:next w:val="af3"/>
    <w:qFormat/>
    <w:rsid w:val="00764E34"/>
    <w:pPr>
      <w:keepNext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character" w:customStyle="1" w:styleId="13">
    <w:name w:val="Основной текст Знак1"/>
    <w:basedOn w:val="a0"/>
    <w:rsid w:val="00764E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"/>
    <w:basedOn w:val="af3"/>
    <w:rsid w:val="00764E34"/>
    <w:rPr>
      <w:rFonts w:cs="Lohit Devanagari"/>
      <w:sz w:val="28"/>
    </w:rPr>
  </w:style>
  <w:style w:type="paragraph" w:styleId="af9">
    <w:name w:val="caption"/>
    <w:basedOn w:val="a"/>
    <w:qFormat/>
    <w:rsid w:val="00764E34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"/>
    <w:next w:val="a"/>
    <w:autoRedefine/>
    <w:uiPriority w:val="99"/>
    <w:semiHidden/>
    <w:unhideWhenUsed/>
    <w:rsid w:val="00764E34"/>
    <w:pPr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index heading"/>
    <w:basedOn w:val="a"/>
    <w:qFormat/>
    <w:rsid w:val="00764E34"/>
    <w:pPr>
      <w:suppressLineNumbers/>
      <w:spacing w:after="200" w:line="276" w:lineRule="auto"/>
    </w:pPr>
    <w:rPr>
      <w:rFonts w:asciiTheme="minorHAnsi" w:eastAsiaTheme="minorHAnsi" w:hAnsiTheme="minorHAnsi" w:cs="Lohit Devanagari"/>
      <w:sz w:val="22"/>
      <w:szCs w:val="22"/>
      <w:lang w:eastAsia="en-US"/>
    </w:rPr>
  </w:style>
  <w:style w:type="paragraph" w:styleId="afb">
    <w:name w:val="Title"/>
    <w:basedOn w:val="a"/>
    <w:link w:val="afc"/>
    <w:qFormat/>
    <w:rsid w:val="00764E34"/>
    <w:pPr>
      <w:suppressLineNumbers/>
      <w:spacing w:before="120" w:after="120" w:line="276" w:lineRule="auto"/>
    </w:pPr>
    <w:rPr>
      <w:rFonts w:asciiTheme="minorHAnsi" w:eastAsiaTheme="minorHAnsi" w:hAnsiTheme="minorHAnsi" w:cs="Lohit Devanagari"/>
      <w:i/>
      <w:iCs/>
      <w:sz w:val="24"/>
      <w:szCs w:val="24"/>
      <w:lang w:eastAsia="en-US"/>
    </w:rPr>
  </w:style>
  <w:style w:type="character" w:customStyle="1" w:styleId="afc">
    <w:name w:val="Название Знак"/>
    <w:basedOn w:val="a0"/>
    <w:link w:val="afb"/>
    <w:rsid w:val="00764E34"/>
    <w:rPr>
      <w:rFonts w:cs="Lohit Devanagari"/>
      <w:i/>
      <w:iCs/>
      <w:sz w:val="24"/>
      <w:szCs w:val="24"/>
    </w:rPr>
  </w:style>
  <w:style w:type="paragraph" w:customStyle="1" w:styleId="afd">
    <w:name w:val="Для таблиц"/>
    <w:basedOn w:val="a"/>
    <w:qFormat/>
    <w:rsid w:val="00764E34"/>
    <w:rPr>
      <w:sz w:val="24"/>
      <w:szCs w:val="24"/>
    </w:rPr>
  </w:style>
  <w:style w:type="paragraph" w:customStyle="1" w:styleId="15">
    <w:name w:val="Абзац списка1"/>
    <w:basedOn w:val="a"/>
    <w:qFormat/>
    <w:rsid w:val="00764E3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4">
    <w:name w:val="Абзац списка2"/>
    <w:basedOn w:val="a"/>
    <w:link w:val="23"/>
    <w:qFormat/>
    <w:rsid w:val="00764E34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764E34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a"/>
    <w:qFormat/>
    <w:rsid w:val="00764E34"/>
    <w:pPr>
      <w:spacing w:beforeAutospacing="1" w:after="200" w:afterAutospacing="1"/>
    </w:pPr>
    <w:rPr>
      <w:sz w:val="24"/>
      <w:szCs w:val="24"/>
    </w:rPr>
  </w:style>
  <w:style w:type="paragraph" w:customStyle="1" w:styleId="rmcxdrob">
    <w:name w:val="rmcxdrob"/>
    <w:basedOn w:val="a"/>
    <w:qFormat/>
    <w:rsid w:val="00764E34"/>
    <w:pPr>
      <w:spacing w:beforeAutospacing="1" w:after="200" w:afterAutospacing="1"/>
    </w:pPr>
    <w:rPr>
      <w:sz w:val="24"/>
      <w:szCs w:val="24"/>
    </w:rPr>
  </w:style>
  <w:style w:type="character" w:customStyle="1" w:styleId="16">
    <w:name w:val="Верхний колонтитул Знак1"/>
    <w:basedOn w:val="a0"/>
    <w:uiPriority w:val="99"/>
    <w:rsid w:val="00764E34"/>
    <w:rPr>
      <w:rFonts w:ascii="Calibri" w:eastAsia="Calibri" w:hAnsi="Calibri" w:cs="Times New Roman"/>
    </w:rPr>
  </w:style>
  <w:style w:type="character" w:customStyle="1" w:styleId="17">
    <w:name w:val="Нижний колонтитул Знак1"/>
    <w:basedOn w:val="a0"/>
    <w:rsid w:val="00764E34"/>
    <w:rPr>
      <w:rFonts w:ascii="Calibri" w:eastAsia="Calibri" w:hAnsi="Calibri" w:cs="Times New Roman"/>
    </w:rPr>
  </w:style>
  <w:style w:type="paragraph" w:customStyle="1" w:styleId="32">
    <w:name w:val="Основной текст (3)"/>
    <w:basedOn w:val="a"/>
    <w:qFormat/>
    <w:rsid w:val="00764E34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8">
    <w:name w:val="Текст выноски Знак1"/>
    <w:basedOn w:val="a0"/>
    <w:uiPriority w:val="99"/>
    <w:semiHidden/>
    <w:rsid w:val="00764E34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unhideWhenUsed/>
    <w:qFormat/>
    <w:rsid w:val="00764E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1">
    <w:name w:val="Стандартный HTML Знак1"/>
    <w:basedOn w:val="a0"/>
    <w:link w:val="HTML0"/>
    <w:uiPriority w:val="99"/>
    <w:rsid w:val="00764E34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5">
    <w:name w:val="Body Text 2"/>
    <w:basedOn w:val="a"/>
    <w:link w:val="210"/>
    <w:unhideWhenUsed/>
    <w:qFormat/>
    <w:rsid w:val="00764E34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0">
    <w:name w:val="Основной текст 2 Знак1"/>
    <w:basedOn w:val="a0"/>
    <w:link w:val="25"/>
    <w:rsid w:val="00764E34"/>
    <w:rPr>
      <w:rFonts w:ascii="Calibri" w:eastAsia="Calibri" w:hAnsi="Calibri" w:cs="Times New Roman"/>
    </w:rPr>
  </w:style>
  <w:style w:type="paragraph" w:customStyle="1" w:styleId="txt">
    <w:name w:val="txt"/>
    <w:basedOn w:val="a"/>
    <w:qFormat/>
    <w:rsid w:val="00764E34"/>
    <w:pPr>
      <w:spacing w:beforeAutospacing="1" w:after="200" w:afterAutospacing="1"/>
    </w:pPr>
    <w:rPr>
      <w:sz w:val="24"/>
      <w:szCs w:val="24"/>
    </w:rPr>
  </w:style>
  <w:style w:type="numbering" w:customStyle="1" w:styleId="19">
    <w:name w:val="Нет списка1"/>
    <w:semiHidden/>
    <w:qFormat/>
    <w:rsid w:val="00764E34"/>
  </w:style>
  <w:style w:type="table" w:customStyle="1" w:styleId="1a">
    <w:name w:val="Сетка таблицы1"/>
    <w:basedOn w:val="a1"/>
    <w:uiPriority w:val="59"/>
    <w:rsid w:val="00764E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basedOn w:val="a1"/>
    <w:uiPriority w:val="59"/>
    <w:rsid w:val="00764E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uiPriority w:val="59"/>
    <w:rsid w:val="00764E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uiPriority w:val="59"/>
    <w:rsid w:val="00764E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uiPriority w:val="59"/>
    <w:rsid w:val="00764E3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e">
    <w:name w:val="page number"/>
    <w:basedOn w:val="a0"/>
    <w:rsid w:val="00764E34"/>
  </w:style>
  <w:style w:type="paragraph" w:styleId="aff">
    <w:name w:val="TOC Heading"/>
    <w:basedOn w:val="1"/>
    <w:next w:val="a"/>
    <w:uiPriority w:val="39"/>
    <w:semiHidden/>
    <w:unhideWhenUsed/>
    <w:qFormat/>
    <w:rsid w:val="00764E34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rFonts w:ascii="Cambria" w:eastAsia="Times New Roman" w:hAnsi="Cambria" w:cs="Times New Roman"/>
      <w:color w:val="365F91"/>
      <w:sz w:val="28"/>
      <w:szCs w:val="28"/>
      <w:lang w:eastAsia="en-US"/>
    </w:rPr>
  </w:style>
  <w:style w:type="paragraph" w:styleId="1b">
    <w:name w:val="toc 1"/>
    <w:basedOn w:val="a"/>
    <w:next w:val="a"/>
    <w:autoRedefine/>
    <w:uiPriority w:val="39"/>
    <w:rsid w:val="00764E34"/>
    <w:rPr>
      <w:rFonts w:ascii="Times New Roman CYR" w:hAnsi="Times New Roman CYR"/>
    </w:rPr>
  </w:style>
  <w:style w:type="paragraph" w:styleId="27">
    <w:name w:val="toc 2"/>
    <w:basedOn w:val="a"/>
    <w:next w:val="a"/>
    <w:autoRedefine/>
    <w:uiPriority w:val="39"/>
    <w:rsid w:val="00764E34"/>
    <w:pPr>
      <w:ind w:left="200"/>
    </w:pPr>
    <w:rPr>
      <w:rFonts w:ascii="Times New Roman CYR" w:hAnsi="Times New Roman CYR"/>
    </w:rPr>
  </w:style>
  <w:style w:type="paragraph" w:styleId="42">
    <w:name w:val="toc 4"/>
    <w:basedOn w:val="a"/>
    <w:next w:val="a"/>
    <w:autoRedefine/>
    <w:uiPriority w:val="39"/>
    <w:unhideWhenUsed/>
    <w:rsid w:val="00764E34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34">
    <w:name w:val="toc 3"/>
    <w:basedOn w:val="a"/>
    <w:next w:val="a"/>
    <w:autoRedefine/>
    <w:uiPriority w:val="39"/>
    <w:unhideWhenUsed/>
    <w:rsid w:val="00764E34"/>
    <w:pPr>
      <w:spacing w:after="100" w:line="276" w:lineRule="auto"/>
      <w:ind w:left="440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07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65272.html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/72795.html%20" TargetMode="External"/><Relationship Id="rId39" Type="http://schemas.openxmlformats.org/officeDocument/2006/relationships/hyperlink" Target="http://anatomyonline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21795.html%20" TargetMode="External"/><Relationship Id="rId34" Type="http://schemas.openxmlformats.org/officeDocument/2006/relationships/hyperlink" Target="http://obrnadzor.gov.ru/ru/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s://e.lanbook.com/book/104014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www.iprbookshop.ru/72485.html%20" TargetMode="External"/><Relationship Id="rId33" Type="http://schemas.openxmlformats.org/officeDocument/2006/relationships/hyperlink" Target="https://minobrnauki.gov.ru/" TargetMode="External"/><Relationship Id="rId38" Type="http://schemas.openxmlformats.org/officeDocument/2006/relationships/hyperlink" Target="http://www.e-anatomy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Lanbook.com" TargetMode="External"/><Relationship Id="rId41" Type="http://schemas.openxmlformats.org/officeDocument/2006/relationships/hyperlink" Target="http://ru.wikipedia.org/wiki/%D0%9E%D0%BF%D0%BE%D1%80%D0%BD%D0%BE-%D0%B4%D0%B2%D0%B8%D0%B3%D0%B0%D1%82%D0%B5%D0%BB%D1%8C%D0%BD%D0%B0%D1%8F_%D1%81%D0%B8%D1%81%D1%82%D0%B5%D0%BC%D0%B0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/68421.html%20" TargetMode="External"/><Relationship Id="rId32" Type="http://schemas.openxmlformats.org/officeDocument/2006/relationships/hyperlink" Target="https://rucont.ru/" TargetMode="External"/><Relationship Id="rId37" Type="http://schemas.openxmlformats.org/officeDocument/2006/relationships/hyperlink" Target="http://fcior.edu.ru" TargetMode="External"/><Relationship Id="rId40" Type="http://schemas.openxmlformats.org/officeDocument/2006/relationships/hyperlink" Target="http://ru.wikipedia.org/wiki/%D0%9A%D0%BE%D1%81%D1%82%D1%8C" TargetMode="Externa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57763.html%20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hyperlink" Target="http://window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biblio-online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74290.html%20" TargetMode="External"/><Relationship Id="rId22" Type="http://schemas.openxmlformats.org/officeDocument/2006/relationships/hyperlink" Target="http://www.iprbookshop.ru/36732.html%20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://www.iprbookshop.ru" TargetMode="External"/><Relationship Id="rId35" Type="http://schemas.openxmlformats.org/officeDocument/2006/relationships/hyperlink" Target="http://www.edu.ru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57</Pages>
  <Words>13593</Words>
  <Characters>77483</Characters>
  <Application>Microsoft Office Word</Application>
  <DocSecurity>0</DocSecurity>
  <Lines>645</Lines>
  <Paragraphs>181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УМУ</cp:lastModifiedBy>
  <cp:revision>38</cp:revision>
  <dcterms:created xsi:type="dcterms:W3CDTF">2019-12-11T08:38:00Z</dcterms:created>
  <dcterms:modified xsi:type="dcterms:W3CDTF">2020-12-23T13:07:00Z</dcterms:modified>
</cp:coreProperties>
</file>