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79D2" w:rsidRDefault="00617FBE">
      <w:pPr>
        <w:jc w:val="right"/>
        <w:rPr>
          <w:rFonts w:ascii="Times New Roman" w:hAnsi="Times New Roman"/>
          <w:i/>
        </w:rPr>
      </w:pPr>
      <w:r>
        <w:rPr>
          <w:rFonts w:ascii="Times New Roman" w:hAnsi="Times New Roman"/>
          <w:i/>
        </w:rPr>
        <w:t>Набор 2022 г.</w:t>
      </w:r>
    </w:p>
    <w:p w:rsidR="000479D2" w:rsidRDefault="00617FBE">
      <w:pPr>
        <w:jc w:val="center"/>
        <w:rPr>
          <w:rFonts w:ascii="Times New Roman" w:hAnsi="Times New Roman"/>
        </w:rPr>
      </w:pPr>
      <w:r>
        <w:rPr>
          <w:rFonts w:ascii="Times New Roman" w:hAnsi="Times New Roman"/>
        </w:rPr>
        <w:t>Министерство спорта Российской Федерации</w:t>
      </w:r>
    </w:p>
    <w:p w:rsidR="000479D2" w:rsidRDefault="00617FBE">
      <w:pPr>
        <w:jc w:val="center"/>
        <w:rPr>
          <w:rFonts w:ascii="Times New Roman" w:hAnsi="Times New Roman"/>
        </w:rPr>
      </w:pPr>
      <w:r>
        <w:rPr>
          <w:rFonts w:ascii="Times New Roman" w:hAnsi="Times New Roman"/>
        </w:rPr>
        <w:t>Федеральное государственное бюджетное образовательное учреждение</w:t>
      </w:r>
    </w:p>
    <w:p w:rsidR="000479D2" w:rsidRDefault="00617FBE">
      <w:pPr>
        <w:jc w:val="center"/>
        <w:rPr>
          <w:rFonts w:ascii="Times New Roman" w:hAnsi="Times New Roman"/>
        </w:rPr>
      </w:pPr>
      <w:r>
        <w:rPr>
          <w:rFonts w:ascii="Times New Roman" w:hAnsi="Times New Roman"/>
        </w:rPr>
        <w:t>высшего образования</w:t>
      </w:r>
    </w:p>
    <w:p w:rsidR="000479D2" w:rsidRDefault="00617FBE">
      <w:pPr>
        <w:jc w:val="center"/>
        <w:rPr>
          <w:rFonts w:ascii="Times New Roman" w:hAnsi="Times New Roman"/>
        </w:rPr>
      </w:pPr>
      <w:r>
        <w:rPr>
          <w:rFonts w:ascii="Times New Roman" w:hAnsi="Times New Roman"/>
        </w:rPr>
        <w:t>«Московская государственная академия физической культуры»</w:t>
      </w:r>
    </w:p>
    <w:p w:rsidR="000479D2" w:rsidRDefault="000479D2" w:rsidP="004405C4">
      <w:pPr>
        <w:tabs>
          <w:tab w:val="left" w:pos="0"/>
        </w:tabs>
        <w:rPr>
          <w:rFonts w:ascii="Times New Roman" w:hAnsi="Times New Roman"/>
        </w:rPr>
      </w:pPr>
    </w:p>
    <w:p w:rsidR="000479D2" w:rsidRDefault="000479D2" w:rsidP="004405C4">
      <w:pPr>
        <w:tabs>
          <w:tab w:val="left" w:pos="0"/>
        </w:tabs>
        <w:rPr>
          <w:rFonts w:ascii="Times New Roman" w:hAnsi="Times New Roman"/>
        </w:rPr>
      </w:pPr>
    </w:p>
    <w:p w:rsidR="000479D2" w:rsidRDefault="00617FBE" w:rsidP="004405C4">
      <w:pPr>
        <w:tabs>
          <w:tab w:val="left" w:pos="0"/>
        </w:tabs>
        <w:jc w:val="center"/>
        <w:rPr>
          <w:rFonts w:ascii="Times New Roman" w:hAnsi="Times New Roman"/>
        </w:rPr>
      </w:pPr>
      <w:r>
        <w:rPr>
          <w:rFonts w:ascii="Times New Roman" w:hAnsi="Times New Roman"/>
        </w:rPr>
        <w:t>Кафедра  Анатомии</w:t>
      </w:r>
    </w:p>
    <w:p w:rsidR="000479D2" w:rsidRDefault="00617FBE">
      <w:pPr>
        <w:rPr>
          <w:rFonts w:ascii="Times New Roman" w:hAnsi="Times New Roman"/>
          <w:b/>
        </w:rPr>
      </w:pPr>
      <w:r>
        <w:rPr>
          <w:rFonts w:ascii="Times New Roman" w:hAnsi="Times New Roman"/>
          <w:b/>
        </w:rPr>
        <w:t xml:space="preserve">                                                                                                                 </w:t>
      </w:r>
    </w:p>
    <w:p w:rsidR="000479D2" w:rsidRDefault="000479D2">
      <w:pPr>
        <w:ind w:left="709" w:firstLine="707"/>
        <w:jc w:val="center"/>
        <w:rPr>
          <w:rFonts w:ascii="Times New Roman" w:hAnsi="Times New Roman"/>
        </w:rPr>
      </w:pPr>
    </w:p>
    <w:tbl>
      <w:tblPr>
        <w:tblW w:w="0" w:type="auto"/>
        <w:tblLayout w:type="fixed"/>
        <w:tblLook w:val="04A0" w:firstRow="1" w:lastRow="0" w:firstColumn="1" w:lastColumn="0" w:noHBand="0" w:noVBand="1"/>
      </w:tblPr>
      <w:tblGrid>
        <w:gridCol w:w="4618"/>
        <w:gridCol w:w="4453"/>
      </w:tblGrid>
      <w:tr w:rsidR="000479D2" w:rsidTr="00617FBE">
        <w:trPr>
          <w:trHeight w:val="1"/>
        </w:trPr>
        <w:tc>
          <w:tcPr>
            <w:tcW w:w="4618" w:type="dxa"/>
            <w:shd w:val="clear" w:color="auto" w:fill="FFFFFF"/>
            <w:tcMar>
              <w:left w:w="108" w:type="dxa"/>
              <w:right w:w="108" w:type="dxa"/>
            </w:tcMar>
          </w:tcPr>
          <w:p w:rsidR="000479D2" w:rsidRDefault="000479D2">
            <w:pPr>
              <w:rPr>
                <w:rFonts w:ascii="Times New Roman" w:hAnsi="Times New Roman"/>
              </w:rPr>
            </w:pPr>
          </w:p>
        </w:tc>
        <w:tc>
          <w:tcPr>
            <w:tcW w:w="4453" w:type="dxa"/>
            <w:shd w:val="clear" w:color="auto" w:fill="FFFFFF"/>
            <w:tcMar>
              <w:left w:w="108" w:type="dxa"/>
              <w:right w:w="108" w:type="dxa"/>
            </w:tcMar>
          </w:tcPr>
          <w:p w:rsidR="000479D2" w:rsidRDefault="00617FBE">
            <w:pPr>
              <w:jc w:val="right"/>
              <w:rPr>
                <w:rFonts w:ascii="Times New Roman" w:hAnsi="Times New Roman"/>
              </w:rPr>
            </w:pPr>
            <w:r>
              <w:rPr>
                <w:rFonts w:ascii="Times New Roman" w:hAnsi="Times New Roman"/>
              </w:rPr>
              <w:t>УТВЕРЖДЕНО</w:t>
            </w:r>
          </w:p>
          <w:p w:rsidR="000479D2" w:rsidRDefault="00617FBE">
            <w:pPr>
              <w:jc w:val="right"/>
              <w:rPr>
                <w:rFonts w:ascii="Times New Roman" w:hAnsi="Times New Roman"/>
              </w:rPr>
            </w:pPr>
            <w:r>
              <w:rPr>
                <w:rFonts w:ascii="Times New Roman" w:hAnsi="Times New Roman"/>
              </w:rPr>
              <w:t>Председатель УМК,</w:t>
            </w:r>
          </w:p>
          <w:p w:rsidR="000479D2" w:rsidRDefault="00617FBE">
            <w:pPr>
              <w:jc w:val="right"/>
              <w:rPr>
                <w:rFonts w:ascii="Times New Roman" w:hAnsi="Times New Roman"/>
              </w:rPr>
            </w:pPr>
            <w:r>
              <w:rPr>
                <w:rFonts w:ascii="Times New Roman" w:hAnsi="Times New Roman"/>
              </w:rPr>
              <w:t>и.о. проректора по учебной работе</w:t>
            </w:r>
          </w:p>
          <w:p w:rsidR="000479D2" w:rsidRDefault="00617FBE">
            <w:pPr>
              <w:jc w:val="right"/>
              <w:rPr>
                <w:rFonts w:ascii="Times New Roman" w:hAnsi="Times New Roman"/>
              </w:rPr>
            </w:pPr>
            <w:r>
              <w:rPr>
                <w:rFonts w:ascii="Times New Roman" w:hAnsi="Times New Roman"/>
              </w:rPr>
              <w:t>канд. пед. наук. А.С. Солнцева</w:t>
            </w:r>
          </w:p>
          <w:p w:rsidR="000479D2" w:rsidRDefault="00617FBE">
            <w:pPr>
              <w:jc w:val="right"/>
              <w:rPr>
                <w:rFonts w:ascii="Times New Roman" w:hAnsi="Times New Roman"/>
              </w:rPr>
            </w:pPr>
            <w:r>
              <w:rPr>
                <w:rFonts w:ascii="Times New Roman" w:hAnsi="Times New Roman"/>
              </w:rPr>
              <w:t>______________________________</w:t>
            </w:r>
          </w:p>
          <w:p w:rsidR="000479D2" w:rsidRDefault="00617FBE">
            <w:pPr>
              <w:jc w:val="right"/>
              <w:rPr>
                <w:rFonts w:ascii="Times New Roman" w:hAnsi="Times New Roman"/>
              </w:rPr>
            </w:pPr>
            <w:r>
              <w:rPr>
                <w:rFonts w:ascii="Times New Roman" w:hAnsi="Times New Roman"/>
              </w:rPr>
              <w:t xml:space="preserve">«21» июня 2022 г. </w:t>
            </w:r>
          </w:p>
        </w:tc>
      </w:tr>
    </w:tbl>
    <w:p w:rsidR="000479D2" w:rsidRDefault="000479D2">
      <w:pPr>
        <w:rPr>
          <w:rFonts w:ascii="Times New Roman" w:hAnsi="Times New Roman"/>
          <w:b/>
        </w:rPr>
      </w:pPr>
    </w:p>
    <w:p w:rsidR="000479D2" w:rsidRDefault="000479D2">
      <w:pPr>
        <w:rPr>
          <w:rFonts w:ascii="Times New Roman" w:hAnsi="Times New Roman"/>
          <w:b/>
        </w:rPr>
      </w:pPr>
    </w:p>
    <w:p w:rsidR="000479D2" w:rsidRDefault="00617FBE">
      <w:pPr>
        <w:jc w:val="center"/>
        <w:rPr>
          <w:rFonts w:ascii="Times New Roman" w:hAnsi="Times New Roman"/>
          <w:b/>
        </w:rPr>
      </w:pPr>
      <w:r>
        <w:rPr>
          <w:rFonts w:ascii="Times New Roman" w:hAnsi="Times New Roman"/>
          <w:b/>
        </w:rPr>
        <w:t>РАБОЧАЯ ПРОГРАММА ДИСЦИПЛИНЫ</w:t>
      </w:r>
    </w:p>
    <w:p w:rsidR="000479D2" w:rsidRDefault="00617FBE">
      <w:pPr>
        <w:jc w:val="center"/>
        <w:rPr>
          <w:rFonts w:ascii="Times New Roman" w:hAnsi="Times New Roman"/>
          <w:b/>
        </w:rPr>
      </w:pPr>
      <w:r>
        <w:rPr>
          <w:rFonts w:ascii="Times New Roman" w:hAnsi="Times New Roman"/>
          <w:b/>
        </w:rPr>
        <w:t>«АНТРОПОЛОГИЯ»</w:t>
      </w:r>
    </w:p>
    <w:p w:rsidR="000479D2" w:rsidRDefault="00617FBE">
      <w:pPr>
        <w:jc w:val="center"/>
        <w:rPr>
          <w:rFonts w:ascii="Times New Roman" w:hAnsi="Times New Roman"/>
          <w:b/>
        </w:rPr>
      </w:pPr>
      <w:r>
        <w:rPr>
          <w:rFonts w:ascii="Times New Roman" w:hAnsi="Times New Roman"/>
          <w:b/>
        </w:rPr>
        <w:t>Б1.О.19</w:t>
      </w:r>
    </w:p>
    <w:p w:rsidR="000479D2" w:rsidRDefault="000479D2">
      <w:pPr>
        <w:jc w:val="center"/>
        <w:rPr>
          <w:rFonts w:ascii="Times New Roman" w:hAnsi="Times New Roman"/>
          <w:b/>
        </w:rPr>
      </w:pPr>
    </w:p>
    <w:p w:rsidR="000479D2" w:rsidRDefault="000479D2">
      <w:pPr>
        <w:jc w:val="center"/>
        <w:rPr>
          <w:rFonts w:ascii="Times New Roman" w:hAnsi="Times New Roman"/>
          <w:b/>
        </w:rPr>
      </w:pPr>
    </w:p>
    <w:p w:rsidR="000479D2" w:rsidRDefault="000479D2">
      <w:pPr>
        <w:jc w:val="center"/>
        <w:rPr>
          <w:rFonts w:ascii="Times New Roman" w:hAnsi="Times New Roman"/>
          <w:b/>
        </w:rPr>
      </w:pPr>
    </w:p>
    <w:p w:rsidR="000479D2" w:rsidRDefault="00617FBE">
      <w:pPr>
        <w:jc w:val="center"/>
        <w:rPr>
          <w:rFonts w:ascii="Times New Roman" w:hAnsi="Times New Roman"/>
          <w:b/>
        </w:rPr>
      </w:pPr>
      <w:r>
        <w:rPr>
          <w:rFonts w:ascii="Times New Roman" w:hAnsi="Times New Roman"/>
          <w:b/>
        </w:rPr>
        <w:t xml:space="preserve">Направление подготовки </w:t>
      </w:r>
    </w:p>
    <w:p w:rsidR="000479D2" w:rsidRDefault="00617FBE">
      <w:pPr>
        <w:jc w:val="center"/>
        <w:rPr>
          <w:rFonts w:ascii="Times New Roman" w:hAnsi="Times New Roman"/>
          <w:b/>
        </w:rPr>
      </w:pPr>
      <w:r>
        <w:rPr>
          <w:rFonts w:ascii="Times New Roman" w:hAnsi="Times New Roman"/>
          <w:b/>
        </w:rPr>
        <w:t xml:space="preserve">44.03.02 Психолого-педагогическое образование </w:t>
      </w:r>
    </w:p>
    <w:p w:rsidR="000479D2" w:rsidRDefault="000479D2">
      <w:pPr>
        <w:jc w:val="center"/>
        <w:rPr>
          <w:rFonts w:ascii="Times New Roman" w:hAnsi="Times New Roman"/>
          <w:b/>
        </w:rPr>
      </w:pPr>
    </w:p>
    <w:p w:rsidR="000479D2" w:rsidRDefault="000479D2">
      <w:pPr>
        <w:jc w:val="center"/>
        <w:rPr>
          <w:rFonts w:ascii="Times New Roman" w:hAnsi="Times New Roman"/>
          <w:b/>
          <w:color w:val="44546A"/>
        </w:rPr>
      </w:pPr>
    </w:p>
    <w:p w:rsidR="000479D2" w:rsidRDefault="00617FBE">
      <w:pPr>
        <w:jc w:val="center"/>
        <w:rPr>
          <w:rFonts w:ascii="Times New Roman" w:hAnsi="Times New Roman"/>
          <w:b/>
          <w:i/>
        </w:rPr>
      </w:pPr>
      <w:r>
        <w:rPr>
          <w:rFonts w:ascii="Times New Roman" w:hAnsi="Times New Roman"/>
          <w:b/>
        </w:rPr>
        <w:t>ОПОП «Психолого-педагогическое образование»</w:t>
      </w:r>
    </w:p>
    <w:p w:rsidR="000479D2" w:rsidRDefault="000479D2">
      <w:pPr>
        <w:jc w:val="center"/>
        <w:rPr>
          <w:rFonts w:ascii="Times New Roman" w:hAnsi="Times New Roman"/>
          <w:b/>
          <w:i/>
        </w:rPr>
      </w:pPr>
    </w:p>
    <w:p w:rsidR="000479D2" w:rsidRDefault="000479D2">
      <w:pPr>
        <w:jc w:val="center"/>
        <w:rPr>
          <w:rFonts w:ascii="Times New Roman" w:hAnsi="Times New Roman"/>
          <w:b/>
          <w:i/>
        </w:rPr>
      </w:pPr>
    </w:p>
    <w:p w:rsidR="000479D2" w:rsidRDefault="00617FBE">
      <w:pPr>
        <w:jc w:val="center"/>
        <w:rPr>
          <w:rFonts w:ascii="Times New Roman" w:hAnsi="Times New Roman"/>
          <w:b/>
        </w:rPr>
      </w:pPr>
      <w:r>
        <w:rPr>
          <w:rFonts w:ascii="Times New Roman" w:hAnsi="Times New Roman"/>
          <w:b/>
        </w:rPr>
        <w:t>Квалификация выпускника</w:t>
      </w:r>
    </w:p>
    <w:p w:rsidR="000479D2" w:rsidRDefault="00617FBE">
      <w:pPr>
        <w:jc w:val="center"/>
        <w:rPr>
          <w:rFonts w:ascii="Times New Roman" w:hAnsi="Times New Roman"/>
        </w:rPr>
      </w:pPr>
      <w:r>
        <w:rPr>
          <w:rFonts w:ascii="Times New Roman" w:hAnsi="Times New Roman"/>
        </w:rPr>
        <w:t>Бакалавр</w:t>
      </w:r>
    </w:p>
    <w:p w:rsidR="000479D2" w:rsidRDefault="000479D2">
      <w:pPr>
        <w:jc w:val="center"/>
        <w:rPr>
          <w:rFonts w:ascii="Times New Roman" w:hAnsi="Times New Roman"/>
          <w:b/>
        </w:rPr>
      </w:pPr>
    </w:p>
    <w:p w:rsidR="000479D2" w:rsidRDefault="00617FBE">
      <w:pPr>
        <w:jc w:val="center"/>
        <w:rPr>
          <w:rFonts w:ascii="Times New Roman" w:hAnsi="Times New Roman"/>
          <w:b/>
        </w:rPr>
      </w:pPr>
      <w:r>
        <w:rPr>
          <w:rFonts w:ascii="Times New Roman" w:hAnsi="Times New Roman"/>
          <w:b/>
        </w:rPr>
        <w:t>Форма обучения:</w:t>
      </w:r>
    </w:p>
    <w:p w:rsidR="000479D2" w:rsidRDefault="00617FBE">
      <w:pPr>
        <w:jc w:val="center"/>
        <w:rPr>
          <w:rFonts w:ascii="Times New Roman" w:hAnsi="Times New Roman"/>
        </w:rPr>
      </w:pPr>
      <w:r>
        <w:rPr>
          <w:rFonts w:ascii="Times New Roman" w:hAnsi="Times New Roman"/>
          <w:b/>
        </w:rPr>
        <w:t xml:space="preserve"> </w:t>
      </w:r>
      <w:r>
        <w:rPr>
          <w:rFonts w:ascii="Times New Roman" w:hAnsi="Times New Roman"/>
        </w:rPr>
        <w:t>Очная</w:t>
      </w:r>
    </w:p>
    <w:p w:rsidR="000479D2" w:rsidRDefault="000479D2">
      <w:pPr>
        <w:jc w:val="center"/>
        <w:rPr>
          <w:rFonts w:ascii="Times New Roman" w:hAnsi="Times New Roman"/>
        </w:rPr>
      </w:pPr>
    </w:p>
    <w:p w:rsidR="000479D2" w:rsidRDefault="000479D2">
      <w:pPr>
        <w:jc w:val="center"/>
        <w:rPr>
          <w:rFonts w:ascii="Times New Roman" w:hAnsi="Times New Roman"/>
          <w:b/>
        </w:rPr>
      </w:pPr>
    </w:p>
    <w:tbl>
      <w:tblPr>
        <w:tblW w:w="0" w:type="auto"/>
        <w:tblLayout w:type="fixed"/>
        <w:tblLook w:val="04A0" w:firstRow="1" w:lastRow="0" w:firstColumn="1" w:lastColumn="0" w:noHBand="0" w:noVBand="1"/>
      </w:tblPr>
      <w:tblGrid>
        <w:gridCol w:w="4537"/>
        <w:gridCol w:w="2268"/>
        <w:gridCol w:w="3151"/>
      </w:tblGrid>
      <w:tr w:rsidR="000479D2" w:rsidTr="00A92FD5">
        <w:tc>
          <w:tcPr>
            <w:tcW w:w="4537" w:type="dxa"/>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СОГЛАСОВАНО</w:t>
            </w:r>
          </w:p>
          <w:p w:rsidR="000479D2" w:rsidRDefault="00617FBE">
            <w:pPr>
              <w:jc w:val="center"/>
              <w:rPr>
                <w:rFonts w:ascii="Times New Roman" w:hAnsi="Times New Roman"/>
              </w:rPr>
            </w:pPr>
            <w:r>
              <w:rPr>
                <w:rFonts w:ascii="Times New Roman" w:hAnsi="Times New Roman"/>
              </w:rPr>
              <w:t>Декан социально-педагогического факультета, канд. психол. наук., доцент</w:t>
            </w:r>
          </w:p>
          <w:p w:rsidR="000479D2" w:rsidRDefault="00617FBE">
            <w:pPr>
              <w:jc w:val="center"/>
              <w:rPr>
                <w:rFonts w:ascii="Times New Roman" w:hAnsi="Times New Roman"/>
              </w:rPr>
            </w:pPr>
            <w:r>
              <w:rPr>
                <w:rFonts w:ascii="Times New Roman" w:hAnsi="Times New Roman"/>
              </w:rPr>
              <w:t xml:space="preserve">___________В.А. Дерючева </w:t>
            </w:r>
          </w:p>
          <w:p w:rsidR="000479D2" w:rsidRDefault="00617FBE">
            <w:pPr>
              <w:jc w:val="center"/>
              <w:rPr>
                <w:rFonts w:ascii="Times New Roman" w:hAnsi="Times New Roman"/>
              </w:rPr>
            </w:pPr>
            <w:r>
              <w:rPr>
                <w:rFonts w:ascii="Times New Roman" w:hAnsi="Times New Roman"/>
              </w:rPr>
              <w:t xml:space="preserve">«21» июня 2022 г. </w:t>
            </w:r>
          </w:p>
          <w:p w:rsidR="000479D2" w:rsidRDefault="000479D2">
            <w:pPr>
              <w:jc w:val="center"/>
              <w:rPr>
                <w:rFonts w:ascii="Times New Roman" w:hAnsi="Times New Roman"/>
              </w:rPr>
            </w:pPr>
          </w:p>
        </w:tc>
        <w:tc>
          <w:tcPr>
            <w:tcW w:w="2268" w:type="dxa"/>
            <w:shd w:val="clear" w:color="auto" w:fill="FFFFFF"/>
            <w:tcMar>
              <w:left w:w="108" w:type="dxa"/>
              <w:right w:w="108" w:type="dxa"/>
            </w:tcMar>
          </w:tcPr>
          <w:p w:rsidR="000479D2" w:rsidRDefault="000479D2">
            <w:pPr>
              <w:ind w:left="175"/>
              <w:jc w:val="center"/>
              <w:rPr>
                <w:rFonts w:ascii="Times New Roman" w:hAnsi="Times New Roman"/>
              </w:rPr>
            </w:pPr>
          </w:p>
          <w:p w:rsidR="000479D2" w:rsidRDefault="000479D2">
            <w:pPr>
              <w:ind w:left="175"/>
              <w:jc w:val="center"/>
              <w:rPr>
                <w:rFonts w:ascii="Times New Roman" w:hAnsi="Times New Roman"/>
              </w:rPr>
            </w:pPr>
          </w:p>
          <w:p w:rsidR="000479D2" w:rsidRDefault="000479D2">
            <w:pPr>
              <w:ind w:left="175"/>
              <w:jc w:val="center"/>
              <w:rPr>
                <w:rFonts w:ascii="Times New Roman" w:hAnsi="Times New Roman"/>
              </w:rPr>
            </w:pPr>
          </w:p>
        </w:tc>
        <w:tc>
          <w:tcPr>
            <w:tcW w:w="3151" w:type="dxa"/>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 xml:space="preserve">Программа рассмотрена и одобрена на заседании кафедры (протокол №10 </w:t>
            </w:r>
          </w:p>
          <w:p w:rsidR="000479D2" w:rsidRDefault="00617FBE">
            <w:pPr>
              <w:jc w:val="center"/>
              <w:rPr>
                <w:rFonts w:ascii="Times New Roman" w:hAnsi="Times New Roman"/>
              </w:rPr>
            </w:pPr>
            <w:r>
              <w:rPr>
                <w:rFonts w:ascii="Times New Roman" w:hAnsi="Times New Roman"/>
              </w:rPr>
              <w:t>«</w:t>
            </w:r>
            <w:r w:rsidR="00A92FD5">
              <w:rPr>
                <w:rFonts w:ascii="Times New Roman" w:hAnsi="Times New Roman"/>
              </w:rPr>
              <w:t>3</w:t>
            </w:r>
            <w:r>
              <w:rPr>
                <w:rFonts w:ascii="Times New Roman" w:hAnsi="Times New Roman"/>
              </w:rPr>
              <w:t>1»</w:t>
            </w:r>
            <w:r w:rsidR="00A92FD5">
              <w:rPr>
                <w:rFonts w:ascii="Times New Roman" w:hAnsi="Times New Roman"/>
              </w:rPr>
              <w:t>ма</w:t>
            </w:r>
            <w:r>
              <w:rPr>
                <w:rFonts w:ascii="Times New Roman" w:hAnsi="Times New Roman"/>
              </w:rPr>
              <w:t>я 2022 г.)</w:t>
            </w:r>
          </w:p>
          <w:p w:rsidR="000479D2" w:rsidRDefault="00617FBE">
            <w:pPr>
              <w:jc w:val="center"/>
              <w:rPr>
                <w:rFonts w:ascii="Times New Roman" w:hAnsi="Times New Roman"/>
              </w:rPr>
            </w:pPr>
            <w:r>
              <w:rPr>
                <w:rFonts w:ascii="Times New Roman" w:hAnsi="Times New Roman"/>
              </w:rPr>
              <w:t xml:space="preserve">Зав. кафедрой, </w:t>
            </w:r>
          </w:p>
          <w:p w:rsidR="000479D2" w:rsidRDefault="00617FBE">
            <w:pPr>
              <w:jc w:val="center"/>
              <w:rPr>
                <w:rFonts w:ascii="Times New Roman" w:hAnsi="Times New Roman"/>
              </w:rPr>
            </w:pPr>
            <w:r>
              <w:rPr>
                <w:rFonts w:ascii="Times New Roman" w:hAnsi="Times New Roman"/>
              </w:rPr>
              <w:t>д.м.н., проф. Крикун Е.Н.</w:t>
            </w:r>
          </w:p>
          <w:p w:rsidR="000479D2" w:rsidRDefault="00617FBE">
            <w:pPr>
              <w:jc w:val="center"/>
              <w:rPr>
                <w:rFonts w:ascii="Times New Roman" w:hAnsi="Times New Roman"/>
              </w:rPr>
            </w:pPr>
            <w:r>
              <w:rPr>
                <w:rFonts w:ascii="Times New Roman" w:hAnsi="Times New Roman"/>
              </w:rPr>
              <w:t>____________________</w:t>
            </w:r>
          </w:p>
          <w:p w:rsidR="000479D2" w:rsidRDefault="00617FBE" w:rsidP="00A92FD5">
            <w:pPr>
              <w:jc w:val="center"/>
              <w:rPr>
                <w:rFonts w:ascii="Times New Roman" w:hAnsi="Times New Roman"/>
              </w:rPr>
            </w:pPr>
            <w:r>
              <w:rPr>
                <w:rFonts w:ascii="Times New Roman" w:hAnsi="Times New Roman"/>
              </w:rPr>
              <w:t>«</w:t>
            </w:r>
            <w:r w:rsidR="00A92FD5">
              <w:rPr>
                <w:rFonts w:ascii="Times New Roman" w:hAnsi="Times New Roman"/>
              </w:rPr>
              <w:t>3</w:t>
            </w:r>
            <w:r>
              <w:rPr>
                <w:rFonts w:ascii="Times New Roman" w:hAnsi="Times New Roman"/>
              </w:rPr>
              <w:t xml:space="preserve">1» </w:t>
            </w:r>
            <w:r w:rsidR="00A92FD5">
              <w:rPr>
                <w:rFonts w:ascii="Times New Roman" w:hAnsi="Times New Roman"/>
              </w:rPr>
              <w:t>ма</w:t>
            </w:r>
            <w:r>
              <w:rPr>
                <w:rFonts w:ascii="Times New Roman" w:hAnsi="Times New Roman"/>
              </w:rPr>
              <w:t>я 2022 г.</w:t>
            </w:r>
          </w:p>
        </w:tc>
      </w:tr>
    </w:tbl>
    <w:p w:rsidR="000479D2" w:rsidRDefault="000479D2">
      <w:pPr>
        <w:jc w:val="center"/>
        <w:rPr>
          <w:rFonts w:ascii="Times New Roman" w:hAnsi="Times New Roman"/>
          <w:b/>
        </w:rPr>
      </w:pPr>
    </w:p>
    <w:p w:rsidR="000479D2" w:rsidRDefault="000479D2">
      <w:pPr>
        <w:jc w:val="center"/>
        <w:rPr>
          <w:rFonts w:ascii="Times New Roman" w:hAnsi="Times New Roman"/>
          <w:b/>
        </w:rPr>
      </w:pPr>
    </w:p>
    <w:p w:rsidR="000479D2" w:rsidRDefault="00617FBE">
      <w:pPr>
        <w:jc w:val="center"/>
        <w:rPr>
          <w:rFonts w:ascii="Times New Roman" w:hAnsi="Times New Roman"/>
          <w:b/>
        </w:rPr>
      </w:pPr>
      <w:r>
        <w:rPr>
          <w:rFonts w:ascii="Times New Roman" w:hAnsi="Times New Roman"/>
          <w:b/>
        </w:rPr>
        <w:t>Малаховка 2022</w:t>
      </w:r>
    </w:p>
    <w:p w:rsidR="000479D2" w:rsidRDefault="000479D2">
      <w:pPr>
        <w:jc w:val="center"/>
        <w:rPr>
          <w:rFonts w:ascii="Times New Roman" w:hAnsi="Times New Roman"/>
          <w:b/>
        </w:rPr>
      </w:pPr>
    </w:p>
    <w:p w:rsidR="000479D2" w:rsidRDefault="00617FBE" w:rsidP="00A92FD5">
      <w:pPr>
        <w:jc w:val="both"/>
        <w:rPr>
          <w:rFonts w:ascii="Times New Roman" w:hAnsi="Times New Roman"/>
          <w:b/>
        </w:rPr>
      </w:pPr>
      <w:r>
        <w:rPr>
          <w:rFonts w:ascii="Times New Roman" w:hAnsi="Times New Roman"/>
        </w:rPr>
        <w:t xml:space="preserve">     Рабочая программа разработана в соответствии с ФГОС ВО – бакалавриат по направлению подготовки 44.03.02 Психолого-педагогическое образование, утвержденным приказом Министерства науки и высшего образования  Российской Федерации N122от 22 февраля 2018 г. </w:t>
      </w:r>
    </w:p>
    <w:p w:rsidR="000479D2" w:rsidRDefault="000479D2">
      <w:pPr>
        <w:jc w:val="both"/>
        <w:rPr>
          <w:rFonts w:ascii="Times New Roman" w:hAnsi="Times New Roman"/>
          <w:b/>
        </w:rPr>
      </w:pPr>
    </w:p>
    <w:p w:rsidR="000479D2" w:rsidRDefault="000479D2">
      <w:pPr>
        <w:jc w:val="both"/>
        <w:rPr>
          <w:rFonts w:ascii="Times New Roman" w:hAnsi="Times New Roman"/>
          <w:b/>
        </w:rPr>
      </w:pPr>
    </w:p>
    <w:p w:rsidR="000479D2" w:rsidRDefault="00617FBE">
      <w:pPr>
        <w:rPr>
          <w:rFonts w:ascii="Times New Roman" w:hAnsi="Times New Roman"/>
          <w:b/>
        </w:rPr>
      </w:pPr>
      <w:r>
        <w:rPr>
          <w:rFonts w:ascii="Times New Roman" w:hAnsi="Times New Roman"/>
          <w:b/>
        </w:rPr>
        <w:t xml:space="preserve">Составители рабочей программы: </w:t>
      </w:r>
    </w:p>
    <w:p w:rsidR="000479D2" w:rsidRDefault="000479D2">
      <w:pPr>
        <w:rPr>
          <w:rFonts w:ascii="Times New Roman" w:hAnsi="Times New Roman"/>
          <w:b/>
        </w:rPr>
      </w:pPr>
    </w:p>
    <w:p w:rsidR="000479D2" w:rsidRDefault="00617FBE">
      <w:pPr>
        <w:rPr>
          <w:rFonts w:ascii="Times New Roman" w:hAnsi="Times New Roman"/>
        </w:rPr>
      </w:pPr>
      <w:r>
        <w:rPr>
          <w:rFonts w:ascii="Times New Roman" w:hAnsi="Times New Roman"/>
        </w:rPr>
        <w:t xml:space="preserve">Крикун Е.Н., зав.каф, д.м.н., проф.                                              ______________________                                                                              </w:t>
      </w:r>
    </w:p>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Ашихмин И.А.., к.м.н., доцент кафедры анатомии МГАФК     _____________________                                    </w:t>
      </w:r>
    </w:p>
    <w:p w:rsidR="000479D2" w:rsidRDefault="000479D2">
      <w:pPr>
        <w:tabs>
          <w:tab w:val="left" w:pos="6225"/>
        </w:tabs>
        <w:rPr>
          <w:rFonts w:ascii="Times New Roman" w:hAnsi="Times New Roman"/>
        </w:rPr>
      </w:pPr>
    </w:p>
    <w:p w:rsidR="000479D2" w:rsidRDefault="00617FBE">
      <w:pPr>
        <w:tabs>
          <w:tab w:val="left" w:pos="6225"/>
        </w:tabs>
        <w:rPr>
          <w:rFonts w:ascii="Times New Roman" w:hAnsi="Times New Roman"/>
        </w:rPr>
      </w:pPr>
      <w:r>
        <w:rPr>
          <w:rFonts w:ascii="Times New Roman" w:hAnsi="Times New Roman"/>
          <w:vertAlign w:val="superscript"/>
        </w:rPr>
        <w:t xml:space="preserve"> </w:t>
      </w:r>
      <w:r>
        <w:rPr>
          <w:rFonts w:ascii="Times New Roman" w:hAnsi="Times New Roman"/>
        </w:rPr>
        <w:t>Александрова Н.Е.</w:t>
      </w:r>
      <w:r>
        <w:rPr>
          <w:rFonts w:ascii="Times New Roman" w:hAnsi="Times New Roman"/>
          <w:b/>
        </w:rPr>
        <w:t xml:space="preserve"> – </w:t>
      </w:r>
      <w:r>
        <w:rPr>
          <w:rFonts w:ascii="Times New Roman" w:hAnsi="Times New Roman"/>
        </w:rPr>
        <w:t xml:space="preserve">к.п.н., доцент кафедры анатомии МГАФК </w:t>
      </w:r>
    </w:p>
    <w:p w:rsidR="000479D2" w:rsidRDefault="00617FBE">
      <w:pPr>
        <w:jc w:val="right"/>
        <w:rPr>
          <w:rFonts w:ascii="Times New Roman" w:hAnsi="Times New Roman"/>
          <w:vertAlign w:val="superscript"/>
        </w:rPr>
      </w:pPr>
      <w:r>
        <w:rPr>
          <w:rFonts w:ascii="Times New Roman" w:hAnsi="Times New Roman"/>
        </w:rPr>
        <w:t>_________________</w:t>
      </w:r>
    </w:p>
    <w:p w:rsidR="000479D2" w:rsidRDefault="00617FBE">
      <w:pPr>
        <w:tabs>
          <w:tab w:val="left" w:pos="6225"/>
        </w:tabs>
        <w:rPr>
          <w:rFonts w:ascii="Times New Roman" w:hAnsi="Times New Roman"/>
        </w:rPr>
      </w:pPr>
      <w:r>
        <w:rPr>
          <w:rFonts w:ascii="Times New Roman" w:hAnsi="Times New Roman"/>
        </w:rPr>
        <w:t xml:space="preserve">Сергиенко В.Г. – к.б.н., доцент кафедры анатомии МГАФК </w:t>
      </w:r>
    </w:p>
    <w:p w:rsidR="000479D2" w:rsidRDefault="00617FBE">
      <w:pPr>
        <w:jc w:val="right"/>
        <w:rPr>
          <w:rFonts w:ascii="Times New Roman" w:hAnsi="Times New Roman"/>
        </w:rPr>
      </w:pPr>
      <w:r>
        <w:rPr>
          <w:rFonts w:ascii="Times New Roman" w:hAnsi="Times New Roman"/>
        </w:rPr>
        <w:t xml:space="preserve">_________________                                      </w:t>
      </w:r>
    </w:p>
    <w:p w:rsidR="000479D2" w:rsidRDefault="000479D2">
      <w:pPr>
        <w:rPr>
          <w:rFonts w:ascii="Times New Roman" w:hAnsi="Times New Roman"/>
          <w:b/>
        </w:rPr>
      </w:pPr>
    </w:p>
    <w:p w:rsidR="000479D2" w:rsidRDefault="000479D2">
      <w:pPr>
        <w:tabs>
          <w:tab w:val="left" w:pos="180"/>
          <w:tab w:val="left" w:pos="360"/>
          <w:tab w:val="left" w:pos="6225"/>
        </w:tabs>
        <w:rPr>
          <w:rFonts w:ascii="Times New Roman" w:hAnsi="Times New Roman"/>
          <w:vertAlign w:val="superscript"/>
        </w:rPr>
      </w:pPr>
    </w:p>
    <w:p w:rsidR="000479D2" w:rsidRDefault="000479D2">
      <w:pPr>
        <w:tabs>
          <w:tab w:val="left" w:pos="180"/>
          <w:tab w:val="left" w:pos="360"/>
          <w:tab w:val="left" w:pos="6225"/>
        </w:tabs>
        <w:rPr>
          <w:rFonts w:ascii="Times New Roman" w:hAnsi="Times New Roman"/>
          <w:vertAlign w:val="superscript"/>
        </w:rPr>
      </w:pPr>
    </w:p>
    <w:p w:rsidR="000479D2" w:rsidRDefault="000479D2">
      <w:pPr>
        <w:rPr>
          <w:rFonts w:ascii="Times New Roman" w:hAnsi="Times New Roman"/>
        </w:rPr>
      </w:pPr>
    </w:p>
    <w:p w:rsidR="000479D2" w:rsidRDefault="00617FBE">
      <w:pPr>
        <w:rPr>
          <w:rFonts w:ascii="Times New Roman" w:hAnsi="Times New Roman"/>
          <w:b/>
        </w:rPr>
      </w:pPr>
      <w:r>
        <w:rPr>
          <w:rFonts w:ascii="Times New Roman" w:hAnsi="Times New Roman"/>
          <w:b/>
        </w:rPr>
        <w:t>Рецензенты:</w:t>
      </w:r>
    </w:p>
    <w:p w:rsidR="000479D2" w:rsidRDefault="000479D2">
      <w:pPr>
        <w:rPr>
          <w:rFonts w:ascii="Times New Roman" w:hAnsi="Times New Roman"/>
          <w:b/>
        </w:rPr>
      </w:pPr>
    </w:p>
    <w:p w:rsidR="000479D2" w:rsidRDefault="00617FBE">
      <w:pPr>
        <w:jc w:val="both"/>
        <w:rPr>
          <w:rFonts w:ascii="Times New Roman" w:hAnsi="Times New Roman"/>
        </w:rPr>
      </w:pPr>
      <w:r>
        <w:rPr>
          <w:rFonts w:ascii="Times New Roman" w:hAnsi="Times New Roman"/>
        </w:rPr>
        <w:t>Стрельникова И.В., к.б.н., профессор, зав. кафедрой физиологии и биохимии МГАФК</w:t>
      </w:r>
    </w:p>
    <w:p w:rsidR="000479D2" w:rsidRDefault="000479D2">
      <w:pPr>
        <w:rPr>
          <w:rFonts w:ascii="Times New Roman" w:hAnsi="Times New Roman"/>
        </w:rPr>
      </w:pPr>
    </w:p>
    <w:p w:rsidR="000479D2" w:rsidRDefault="00617FBE">
      <w:pPr>
        <w:jc w:val="right"/>
        <w:rPr>
          <w:rFonts w:ascii="Times New Roman" w:hAnsi="Times New Roman"/>
        </w:rPr>
      </w:pPr>
      <w:r>
        <w:rPr>
          <w:rFonts w:ascii="Times New Roman" w:hAnsi="Times New Roman"/>
        </w:rPr>
        <w:t>________________</w:t>
      </w:r>
    </w:p>
    <w:p w:rsidR="000479D2" w:rsidRDefault="000479D2">
      <w:pPr>
        <w:rPr>
          <w:rFonts w:ascii="Times New Roman" w:hAnsi="Times New Roman"/>
        </w:rPr>
      </w:pPr>
    </w:p>
    <w:p w:rsidR="000479D2" w:rsidRDefault="00617FBE">
      <w:pPr>
        <w:tabs>
          <w:tab w:val="left" w:pos="6225"/>
        </w:tabs>
        <w:rPr>
          <w:rFonts w:ascii="Times New Roman" w:hAnsi="Times New Roman"/>
        </w:rPr>
      </w:pPr>
      <w:r>
        <w:rPr>
          <w:rFonts w:ascii="Times New Roman" w:hAnsi="Times New Roman"/>
        </w:rPr>
        <w:t>Киселева М.Г. –</w:t>
      </w:r>
      <w:r>
        <w:rPr>
          <w:rFonts w:ascii="Times New Roman" w:hAnsi="Times New Roman"/>
          <w:b/>
        </w:rPr>
        <w:t xml:space="preserve"> </w:t>
      </w:r>
      <w:r>
        <w:rPr>
          <w:rFonts w:ascii="Times New Roman" w:hAnsi="Times New Roman"/>
        </w:rPr>
        <w:t xml:space="preserve">к.б.н., доцент кафедры анатомии МГАФК </w:t>
      </w:r>
    </w:p>
    <w:p w:rsidR="000479D2" w:rsidRDefault="00617FBE">
      <w:pPr>
        <w:jc w:val="right"/>
        <w:rPr>
          <w:rFonts w:ascii="Times New Roman" w:hAnsi="Times New Roman"/>
        </w:rPr>
      </w:pPr>
      <w:r>
        <w:rPr>
          <w:rFonts w:ascii="Times New Roman" w:hAnsi="Times New Roman"/>
        </w:rPr>
        <w:t xml:space="preserve">_________________                                      </w:t>
      </w:r>
    </w:p>
    <w:p w:rsidR="000479D2" w:rsidRDefault="000479D2">
      <w:pPr>
        <w:rPr>
          <w:rFonts w:ascii="Times New Roman" w:hAnsi="Times New Roman"/>
          <w:b/>
        </w:rPr>
      </w:pPr>
    </w:p>
    <w:p w:rsidR="000479D2" w:rsidRDefault="000479D2">
      <w:pPr>
        <w:rPr>
          <w:rFonts w:ascii="Times New Roman" w:hAnsi="Times New Roman"/>
          <w:b/>
        </w:rPr>
      </w:pPr>
    </w:p>
    <w:p w:rsidR="000479D2" w:rsidRDefault="000479D2">
      <w:pPr>
        <w:rPr>
          <w:rFonts w:ascii="Times New Roman" w:hAnsi="Times New Roman"/>
          <w:b/>
        </w:rPr>
      </w:pPr>
    </w:p>
    <w:p w:rsidR="000479D2" w:rsidRDefault="000479D2">
      <w:pPr>
        <w:rPr>
          <w:rFonts w:ascii="Times New Roman" w:hAnsi="Times New Roman"/>
          <w:b/>
        </w:rPr>
      </w:pPr>
    </w:p>
    <w:p w:rsidR="000479D2" w:rsidRDefault="000479D2">
      <w:pPr>
        <w:rPr>
          <w:rFonts w:ascii="Times New Roman" w:hAnsi="Times New Roman"/>
          <w:b/>
        </w:rPr>
      </w:pPr>
    </w:p>
    <w:p w:rsidR="000479D2" w:rsidRDefault="00617FBE">
      <w:pPr>
        <w:rPr>
          <w:rFonts w:ascii="Times New Roman" w:hAnsi="Times New Roman"/>
          <w:b/>
        </w:rPr>
      </w:pPr>
      <w:r>
        <w:rPr>
          <w:rFonts w:ascii="Times New Roman" w:hAnsi="Times New Roman"/>
          <w:b/>
        </w:rPr>
        <w:t>Ссылки на используемые в разработке РПД дисциплины профессиональные стандарты (в соответствии с ФГОС ВО 44.03.02):</w:t>
      </w:r>
    </w:p>
    <w:tbl>
      <w:tblPr>
        <w:tblW w:w="0" w:type="auto"/>
        <w:tblLayout w:type="fixed"/>
        <w:tblLook w:val="04A0" w:firstRow="1" w:lastRow="0" w:firstColumn="1" w:lastColumn="0" w:noHBand="0" w:noVBand="1"/>
      </w:tblPr>
      <w:tblGrid>
        <w:gridCol w:w="831"/>
        <w:gridCol w:w="4327"/>
        <w:gridCol w:w="3185"/>
        <w:gridCol w:w="1018"/>
      </w:tblGrid>
      <w:tr w:rsidR="000479D2">
        <w:trPr>
          <w:trHeight w:val="1"/>
        </w:trPr>
        <w:tc>
          <w:tcPr>
            <w:tcW w:w="8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rPr>
              <w:t>Код ПС</w:t>
            </w:r>
          </w:p>
        </w:tc>
        <w:tc>
          <w:tcPr>
            <w:tcW w:w="432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rPr>
              <w:t>Профессиональный стандарт</w:t>
            </w:r>
          </w:p>
        </w:tc>
        <w:tc>
          <w:tcPr>
            <w:tcW w:w="3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rPr>
              <w:t>Приказ Минтруда России</w:t>
            </w:r>
          </w:p>
        </w:tc>
        <w:tc>
          <w:tcPr>
            <w:tcW w:w="10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rPr>
              <w:t>Аббрев. исп. в РПД</w:t>
            </w:r>
          </w:p>
        </w:tc>
      </w:tr>
      <w:tr w:rsidR="000479D2">
        <w:trPr>
          <w:trHeight w:val="1"/>
        </w:trPr>
        <w:tc>
          <w:tcPr>
            <w:tcW w:w="9361"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rPr>
              <w:t>01 Образование и наука</w:t>
            </w:r>
          </w:p>
        </w:tc>
      </w:tr>
      <w:tr w:rsidR="000479D2">
        <w:trPr>
          <w:trHeight w:val="1"/>
        </w:trPr>
        <w:tc>
          <w:tcPr>
            <w:tcW w:w="8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01.001</w:t>
            </w:r>
          </w:p>
        </w:tc>
        <w:tc>
          <w:tcPr>
            <w:tcW w:w="432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rPr>
              <w:t xml:space="preserve">Приказ Министерства труда и социальной защиты РФ от 18 октября 2013 г. N 544н </w:t>
            </w:r>
            <w:r>
              <w:rPr>
                <w:rFonts w:ascii="Times New Roman" w:hAnsi="Times New Roman"/>
                <w:i/>
              </w:rPr>
              <w:t>(с изменениями и дополнениями от: 25 декабря 2014 г., 5 августа 2016 г.)</w:t>
            </w:r>
          </w:p>
        </w:tc>
        <w:tc>
          <w:tcPr>
            <w:tcW w:w="10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b/>
              </w:rPr>
              <w:t>П</w:t>
            </w:r>
          </w:p>
        </w:tc>
      </w:tr>
    </w:tbl>
    <w:p w:rsidR="000479D2" w:rsidRDefault="000479D2">
      <w:pPr>
        <w:ind w:left="720"/>
        <w:jc w:val="both"/>
        <w:rPr>
          <w:rFonts w:ascii="Times New Roman" w:hAnsi="Times New Roman"/>
          <w:b/>
          <w:caps/>
          <w:spacing w:val="-1"/>
        </w:rPr>
      </w:pPr>
    </w:p>
    <w:p w:rsidR="000479D2" w:rsidRDefault="000479D2">
      <w:pPr>
        <w:ind w:left="720"/>
        <w:jc w:val="both"/>
        <w:rPr>
          <w:rFonts w:ascii="Times New Roman" w:hAnsi="Times New Roman"/>
          <w:b/>
          <w:caps/>
          <w:spacing w:val="-1"/>
        </w:rPr>
      </w:pPr>
    </w:p>
    <w:p w:rsidR="000479D2" w:rsidRDefault="004405C4">
      <w:pPr>
        <w:tabs>
          <w:tab w:val="left" w:pos="0"/>
        </w:tabs>
        <w:ind w:left="720" w:hanging="360"/>
        <w:jc w:val="both"/>
        <w:rPr>
          <w:rFonts w:ascii="Times New Roman" w:hAnsi="Times New Roman"/>
          <w:b/>
          <w:caps/>
          <w:spacing w:val="-1"/>
        </w:rPr>
      </w:pPr>
      <w:r>
        <w:rPr>
          <w:rFonts w:ascii="Times New Roman" w:hAnsi="Times New Roman"/>
          <w:b/>
          <w:caps/>
          <w:spacing w:val="-1"/>
        </w:rPr>
        <w:lastRenderedPageBreak/>
        <w:t xml:space="preserve">1. </w:t>
      </w:r>
      <w:r w:rsidR="00617FBE">
        <w:rPr>
          <w:rFonts w:ascii="Times New Roman" w:hAnsi="Times New Roman"/>
          <w:b/>
          <w:caps/>
          <w:spacing w:val="-1"/>
        </w:rPr>
        <w:t>изучениЕ дисциплины НАПРАВЛЕНО НА формирование следующих компетенций:</w:t>
      </w:r>
    </w:p>
    <w:p w:rsidR="000479D2" w:rsidRDefault="00617FBE">
      <w:pPr>
        <w:jc w:val="both"/>
        <w:rPr>
          <w:rFonts w:ascii="Times New Roman" w:hAnsi="Times New Roman"/>
          <w:caps/>
          <w:spacing w:val="-1"/>
        </w:rPr>
      </w:pPr>
      <w:r>
        <w:rPr>
          <w:rFonts w:ascii="Times New Roman" w:hAnsi="Times New Roman"/>
        </w:rPr>
        <w:t>ОПК-7 - Способен взаимодействовать с участниками образовательных отношений в рамках реализации образовательных программ.</w:t>
      </w:r>
    </w:p>
    <w:p w:rsidR="000479D2" w:rsidRDefault="00617FBE">
      <w:pPr>
        <w:jc w:val="both"/>
        <w:rPr>
          <w:rFonts w:ascii="Times New Roman" w:hAnsi="Times New Roman"/>
        </w:rPr>
      </w:pPr>
      <w:r>
        <w:rPr>
          <w:rFonts w:ascii="Times New Roman" w:hAnsi="Times New Roman"/>
        </w:rPr>
        <w:t>ОПК-8</w:t>
      </w:r>
      <w:r>
        <w:rPr>
          <w:rFonts w:ascii="Times New Roman" w:hAnsi="Times New Roman"/>
          <w:spacing w:val="-1"/>
        </w:rPr>
        <w:t>.</w:t>
      </w:r>
      <w:r>
        <w:rPr>
          <w:rFonts w:ascii="Times New Roman" w:hAnsi="Times New Roman"/>
          <w:spacing w:val="-4"/>
        </w:rPr>
        <w:t xml:space="preserve"> </w:t>
      </w:r>
      <w:r>
        <w:rPr>
          <w:rFonts w:ascii="Times New Roman" w:hAnsi="Times New Roman"/>
        </w:rPr>
        <w:t>Способен осуществлять педагогическую деятельность на основе специальных научных знаний</w:t>
      </w:r>
    </w:p>
    <w:tbl>
      <w:tblPr>
        <w:tblW w:w="0" w:type="auto"/>
        <w:tblLayout w:type="fixed"/>
        <w:tblLook w:val="04A0" w:firstRow="1" w:lastRow="0" w:firstColumn="1" w:lastColumn="0" w:noHBand="0" w:noVBand="1"/>
      </w:tblPr>
      <w:tblGrid>
        <w:gridCol w:w="5167"/>
        <w:gridCol w:w="2321"/>
        <w:gridCol w:w="1583"/>
      </w:tblGrid>
      <w:tr w:rsidR="000479D2">
        <w:trPr>
          <w:trHeight w:val="1"/>
        </w:trPr>
        <w:tc>
          <w:tcPr>
            <w:tcW w:w="51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right="19"/>
              <w:jc w:val="both"/>
              <w:rPr>
                <w:rFonts w:ascii="Times New Roman" w:hAnsi="Times New Roman"/>
              </w:rPr>
            </w:pPr>
            <w:r>
              <w:rPr>
                <w:rFonts w:ascii="Times New Roman" w:hAnsi="Times New Roman"/>
                <w:spacing w:val="-1"/>
              </w:rPr>
              <w:t>Знания/Умения /Опыт</w:t>
            </w:r>
          </w:p>
        </w:tc>
        <w:tc>
          <w:tcPr>
            <w:tcW w:w="23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spacing w:val="-1"/>
              </w:rPr>
              <w:t>Соотнесенные профессиональные стандарты</w:t>
            </w:r>
          </w:p>
        </w:tc>
        <w:tc>
          <w:tcPr>
            <w:tcW w:w="158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spacing w:val="-1"/>
              </w:rPr>
              <w:t>Формируемые компетенции</w:t>
            </w:r>
          </w:p>
        </w:tc>
      </w:tr>
      <w:tr w:rsidR="000479D2">
        <w:tc>
          <w:tcPr>
            <w:tcW w:w="51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both"/>
              <w:rPr>
                <w:rFonts w:ascii="Times New Roman" w:hAnsi="Times New Roman"/>
              </w:rPr>
            </w:pPr>
            <w:r>
              <w:rPr>
                <w:rFonts w:ascii="Times New Roman" w:hAnsi="Times New Roman"/>
                <w:spacing w:val="-1"/>
              </w:rPr>
              <w:t>Знания</w:t>
            </w:r>
          </w:p>
        </w:tc>
        <w:tc>
          <w:tcPr>
            <w:tcW w:w="2321"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both"/>
              <w:rPr>
                <w:rFonts w:ascii="Times New Roman" w:hAnsi="Times New Roman"/>
              </w:rPr>
            </w:pPr>
            <w:r>
              <w:rPr>
                <w:rFonts w:ascii="Times New Roman" w:hAnsi="Times New Roman"/>
              </w:rPr>
              <w:t>А/03.6</w:t>
            </w:r>
          </w:p>
          <w:p w:rsidR="000479D2" w:rsidRDefault="00617FBE">
            <w:pPr>
              <w:jc w:val="both"/>
              <w:rPr>
                <w:rFonts w:ascii="Times New Roman" w:hAnsi="Times New Roman"/>
              </w:rPr>
            </w:pPr>
            <w:r>
              <w:rPr>
                <w:rFonts w:ascii="Times New Roman" w:hAnsi="Times New Roman"/>
              </w:rPr>
              <w:t>А/01.6</w:t>
            </w:r>
          </w:p>
        </w:tc>
        <w:tc>
          <w:tcPr>
            <w:tcW w:w="1583"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i/>
                <w:spacing w:val="-1"/>
              </w:rPr>
            </w:pPr>
            <w:r>
              <w:rPr>
                <w:rFonts w:ascii="Times New Roman" w:hAnsi="Times New Roman"/>
                <w:i/>
                <w:spacing w:val="-1"/>
              </w:rPr>
              <w:t>ОПК-7</w:t>
            </w:r>
          </w:p>
          <w:p w:rsidR="000479D2" w:rsidRDefault="00617FBE">
            <w:pPr>
              <w:jc w:val="center"/>
              <w:rPr>
                <w:rFonts w:ascii="Times New Roman" w:hAnsi="Times New Roman"/>
              </w:rPr>
            </w:pPr>
            <w:r>
              <w:rPr>
                <w:rFonts w:ascii="Times New Roman" w:hAnsi="Times New Roman"/>
                <w:i/>
                <w:spacing w:val="-1"/>
              </w:rPr>
              <w:t>ОПК-8</w:t>
            </w:r>
          </w:p>
        </w:tc>
      </w:tr>
      <w:tr w:rsidR="002B7594">
        <w:tc>
          <w:tcPr>
            <w:tcW w:w="51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2B7594" w:rsidRDefault="002B7594" w:rsidP="00F62769">
            <w:pPr>
              <w:spacing w:before="40"/>
              <w:ind w:left="28" w:right="101"/>
              <w:rPr>
                <w:rFonts w:ascii="Times New Roman" w:hAnsi="Times New Roman"/>
              </w:rPr>
            </w:pPr>
            <w:r>
              <w:rPr>
                <w:rFonts w:ascii="Times New Roman" w:hAnsi="Times New Roman"/>
                <w:b/>
                <w:spacing w:val="-1"/>
              </w:rPr>
              <w:t>Знания</w:t>
            </w:r>
            <w:r>
              <w:rPr>
                <w:rFonts w:ascii="Times New Roman" w:hAnsi="Times New Roman"/>
                <w:spacing w:val="-1"/>
              </w:rPr>
              <w:t>:</w:t>
            </w:r>
            <w:r>
              <w:rPr>
                <w:rFonts w:ascii="Times New Roman" w:hAnsi="Times New Roman"/>
              </w:rPr>
              <w:t xml:space="preserve"> </w:t>
            </w:r>
          </w:p>
          <w:p w:rsidR="002B7594" w:rsidRDefault="002B7594" w:rsidP="00F62769">
            <w:pPr>
              <w:spacing w:before="40"/>
              <w:ind w:left="28" w:right="101"/>
              <w:rPr>
                <w:rFonts w:ascii="Times New Roman" w:hAnsi="Times New Roman"/>
              </w:rPr>
            </w:pPr>
            <w:r>
              <w:rPr>
                <w:rFonts w:ascii="Times New Roman" w:hAnsi="Times New Roman"/>
              </w:rPr>
              <w:t>-антропологических особенностей организма с учетом наследственности, периода онтогенеза, фактов окружающей среды процессе онтогенеза;</w:t>
            </w:r>
          </w:p>
          <w:p w:rsidR="002B7594" w:rsidRDefault="002B7594" w:rsidP="00F62769">
            <w:pPr>
              <w:spacing w:before="40"/>
              <w:ind w:left="28" w:right="101"/>
              <w:rPr>
                <w:rFonts w:ascii="Times New Roman" w:hAnsi="Times New Roman"/>
                <w:spacing w:val="-1"/>
              </w:rPr>
            </w:pPr>
            <w:r>
              <w:rPr>
                <w:rFonts w:ascii="Times New Roman" w:hAnsi="Times New Roman"/>
                <w:spacing w:val="-1"/>
              </w:rPr>
              <w:t>-конституции человека;</w:t>
            </w:r>
          </w:p>
          <w:p w:rsidR="002B7594" w:rsidRDefault="002B7594" w:rsidP="00F62769">
            <w:pPr>
              <w:spacing w:before="40"/>
              <w:ind w:left="28" w:right="101"/>
              <w:rPr>
                <w:rFonts w:ascii="Times New Roman" w:hAnsi="Times New Roman"/>
                <w:spacing w:val="-1"/>
              </w:rPr>
            </w:pPr>
            <w:r>
              <w:rPr>
                <w:rFonts w:ascii="Times New Roman" w:hAnsi="Times New Roman"/>
                <w:spacing w:val="-1"/>
              </w:rPr>
              <w:t>-виды изменчивости.</w:t>
            </w:r>
          </w:p>
        </w:tc>
        <w:tc>
          <w:tcPr>
            <w:tcW w:w="2321"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c>
          <w:tcPr>
            <w:tcW w:w="1583"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r>
      <w:tr w:rsidR="002B7594">
        <w:tc>
          <w:tcPr>
            <w:tcW w:w="51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2B7594" w:rsidRDefault="002B7594" w:rsidP="00F62769">
            <w:pPr>
              <w:jc w:val="both"/>
              <w:rPr>
                <w:rFonts w:ascii="Times New Roman" w:hAnsi="Times New Roman"/>
              </w:rPr>
            </w:pPr>
            <w:r>
              <w:rPr>
                <w:rFonts w:ascii="Times New Roman" w:hAnsi="Times New Roman"/>
                <w:spacing w:val="-1"/>
              </w:rPr>
              <w:t>Умения</w:t>
            </w:r>
          </w:p>
        </w:tc>
        <w:tc>
          <w:tcPr>
            <w:tcW w:w="2321"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c>
          <w:tcPr>
            <w:tcW w:w="1583"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r>
      <w:tr w:rsidR="002B7594">
        <w:tc>
          <w:tcPr>
            <w:tcW w:w="51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2B7594" w:rsidRDefault="002B7594" w:rsidP="00F62769">
            <w:pPr>
              <w:spacing w:before="40"/>
              <w:ind w:right="101"/>
              <w:rPr>
                <w:rFonts w:ascii="Times New Roman" w:hAnsi="Times New Roman"/>
                <w:spacing w:val="-1"/>
              </w:rPr>
            </w:pPr>
            <w:r>
              <w:rPr>
                <w:rFonts w:ascii="Times New Roman" w:hAnsi="Times New Roman"/>
                <w:spacing w:val="-1"/>
              </w:rPr>
              <w:t>-оценивать особенности личности с учетом, пола, возраста, наследственности и факторов окружающей среды;</w:t>
            </w:r>
          </w:p>
          <w:p w:rsidR="002B7594" w:rsidRDefault="002B7594" w:rsidP="00F62769">
            <w:r>
              <w:rPr>
                <w:rFonts w:ascii="Times New Roman" w:hAnsi="Times New Roman"/>
                <w:spacing w:val="-1"/>
              </w:rPr>
              <w:t>-оценивать вклад конституции человека для занятий различными видами спорта;</w:t>
            </w:r>
          </w:p>
          <w:p w:rsidR="002B7594" w:rsidRDefault="002B7594" w:rsidP="00F62769">
            <w:r>
              <w:t>-</w:t>
            </w:r>
            <w:r>
              <w:rPr>
                <w:rFonts w:ascii="Times New Roman" w:hAnsi="Times New Roman"/>
                <w:spacing w:val="-1"/>
              </w:rPr>
              <w:t>учитывать период онтогенеза для занятий различными видами спорта</w:t>
            </w:r>
          </w:p>
        </w:tc>
        <w:tc>
          <w:tcPr>
            <w:tcW w:w="2321"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c>
          <w:tcPr>
            <w:tcW w:w="1583"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r>
      <w:tr w:rsidR="002B7594">
        <w:tc>
          <w:tcPr>
            <w:tcW w:w="51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2B7594" w:rsidRDefault="002B7594" w:rsidP="00F62769">
            <w:pPr>
              <w:ind w:right="19"/>
              <w:rPr>
                <w:rFonts w:ascii="Times New Roman" w:hAnsi="Times New Roman"/>
              </w:rPr>
            </w:pPr>
            <w:r>
              <w:rPr>
                <w:rFonts w:ascii="Times New Roman" w:hAnsi="Times New Roman"/>
                <w:spacing w:val="-1"/>
              </w:rPr>
              <w:t>Навыки и/или опыт деятельности:</w:t>
            </w:r>
          </w:p>
        </w:tc>
        <w:tc>
          <w:tcPr>
            <w:tcW w:w="2321"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c>
          <w:tcPr>
            <w:tcW w:w="1583"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r>
      <w:tr w:rsidR="002B7594">
        <w:tc>
          <w:tcPr>
            <w:tcW w:w="51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2B7594" w:rsidRDefault="002B7594" w:rsidP="00F62769">
            <w:pPr>
              <w:spacing w:before="40"/>
              <w:ind w:left="28" w:right="101"/>
              <w:rPr>
                <w:rFonts w:ascii="Times New Roman" w:hAnsi="Times New Roman"/>
                <w:spacing w:val="-1"/>
              </w:rPr>
            </w:pPr>
            <w:r>
              <w:rPr>
                <w:rFonts w:ascii="Times New Roman" w:hAnsi="Times New Roman"/>
                <w:spacing w:val="-1"/>
              </w:rPr>
              <w:t>- использования антропологических знаний в профессиональной деятельности</w:t>
            </w:r>
          </w:p>
          <w:p w:rsidR="002B7594" w:rsidRDefault="002B7594" w:rsidP="00F62769">
            <w:pPr>
              <w:spacing w:before="40"/>
              <w:ind w:left="28" w:right="101"/>
              <w:rPr>
                <w:rFonts w:ascii="Times New Roman" w:hAnsi="Times New Roman"/>
              </w:rPr>
            </w:pPr>
            <w:r>
              <w:rPr>
                <w:rFonts w:ascii="Times New Roman" w:hAnsi="Times New Roman"/>
                <w:spacing w:val="-1"/>
              </w:rPr>
              <w:t>- оценки влияния различных факторов (среды. наследственности, периода онтогенеза) на фенотип личности</w:t>
            </w:r>
          </w:p>
        </w:tc>
        <w:tc>
          <w:tcPr>
            <w:tcW w:w="2321"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c>
          <w:tcPr>
            <w:tcW w:w="1583"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2B7594" w:rsidRDefault="002B7594"/>
        </w:tc>
      </w:tr>
    </w:tbl>
    <w:p w:rsidR="000479D2" w:rsidRDefault="000479D2">
      <w:pPr>
        <w:jc w:val="both"/>
        <w:rPr>
          <w:rFonts w:ascii="Times New Roman" w:hAnsi="Times New Roman"/>
          <w:spacing w:val="-1"/>
        </w:rPr>
      </w:pPr>
    </w:p>
    <w:p w:rsidR="000479D2" w:rsidRDefault="000479D2">
      <w:pPr>
        <w:ind w:firstLine="708"/>
        <w:jc w:val="both"/>
        <w:rPr>
          <w:rFonts w:ascii="Times New Roman" w:hAnsi="Times New Roman"/>
          <w:caps/>
          <w:spacing w:val="-1"/>
        </w:rPr>
      </w:pPr>
    </w:p>
    <w:p w:rsidR="000479D2" w:rsidRDefault="004405C4">
      <w:pPr>
        <w:tabs>
          <w:tab w:val="left" w:pos="1134"/>
        </w:tabs>
        <w:ind w:firstLine="709"/>
        <w:jc w:val="both"/>
        <w:rPr>
          <w:rFonts w:ascii="Times New Roman" w:hAnsi="Times New Roman"/>
          <w:b/>
          <w:caps/>
          <w:spacing w:val="-1"/>
        </w:rPr>
      </w:pPr>
      <w:r>
        <w:rPr>
          <w:rFonts w:ascii="Times New Roman" w:hAnsi="Times New Roman"/>
          <w:b/>
          <w:caps/>
          <w:spacing w:val="-1"/>
        </w:rPr>
        <w:t xml:space="preserve">2. </w:t>
      </w:r>
      <w:r w:rsidR="00617FBE">
        <w:rPr>
          <w:rFonts w:ascii="Times New Roman" w:hAnsi="Times New Roman"/>
          <w:b/>
          <w:caps/>
          <w:spacing w:val="-1"/>
        </w:rPr>
        <w:t>Место дисциплины в структуре Образовательной Программы:</w:t>
      </w:r>
    </w:p>
    <w:p w:rsidR="000479D2" w:rsidRDefault="000479D2">
      <w:pPr>
        <w:tabs>
          <w:tab w:val="left" w:pos="1134"/>
        </w:tabs>
        <w:ind w:left="709"/>
        <w:jc w:val="both"/>
        <w:rPr>
          <w:rFonts w:ascii="Times New Roman" w:hAnsi="Times New Roman"/>
          <w:b/>
          <w:caps/>
          <w:spacing w:val="-1"/>
        </w:rPr>
      </w:pPr>
    </w:p>
    <w:p w:rsidR="000479D2" w:rsidRDefault="00617FBE">
      <w:pPr>
        <w:ind w:firstLine="709"/>
        <w:jc w:val="both"/>
        <w:rPr>
          <w:rFonts w:ascii="Times New Roman" w:hAnsi="Times New Roman"/>
          <w:spacing w:val="-1"/>
        </w:rPr>
      </w:pPr>
      <w:r>
        <w:rPr>
          <w:rFonts w:ascii="Times New Roman" w:hAnsi="Times New Roman"/>
          <w:spacing w:val="-1"/>
        </w:rPr>
        <w:t xml:space="preserve">Дисциплина в структуре образовательной программы относится к обязательной части. В соответствии с рабочим учебным планом дисциплина изучается в 4-ом семестре очной формы обучения. Вид промежуточной аттестации: зачет в 4-ом семестре. </w:t>
      </w:r>
    </w:p>
    <w:p w:rsidR="000479D2" w:rsidRDefault="000479D2">
      <w:pPr>
        <w:ind w:firstLine="709"/>
        <w:jc w:val="both"/>
        <w:rPr>
          <w:rFonts w:ascii="Times New Roman" w:hAnsi="Times New Roman"/>
          <w:i/>
          <w:spacing w:val="-1"/>
        </w:rPr>
      </w:pPr>
    </w:p>
    <w:p w:rsidR="000479D2" w:rsidRDefault="000479D2">
      <w:pPr>
        <w:ind w:firstLine="709"/>
        <w:jc w:val="both"/>
        <w:rPr>
          <w:rFonts w:ascii="Times New Roman" w:hAnsi="Times New Roman"/>
          <w:i/>
          <w:spacing w:val="-1"/>
        </w:rPr>
      </w:pPr>
    </w:p>
    <w:p w:rsidR="000479D2" w:rsidRDefault="004405C4">
      <w:pPr>
        <w:tabs>
          <w:tab w:val="left" w:pos="1134"/>
        </w:tabs>
        <w:ind w:left="43" w:right="19" w:firstLine="629"/>
        <w:rPr>
          <w:rFonts w:ascii="Times New Roman" w:hAnsi="Times New Roman"/>
          <w:b/>
          <w:i/>
          <w:spacing w:val="-1"/>
        </w:rPr>
      </w:pPr>
      <w:r>
        <w:rPr>
          <w:rFonts w:ascii="Times New Roman" w:hAnsi="Times New Roman"/>
          <w:b/>
          <w:caps/>
          <w:spacing w:val="-1"/>
        </w:rPr>
        <w:t xml:space="preserve">3. </w:t>
      </w:r>
      <w:r w:rsidR="00617FBE">
        <w:rPr>
          <w:rFonts w:ascii="Times New Roman" w:hAnsi="Times New Roman"/>
          <w:b/>
          <w:caps/>
          <w:spacing w:val="-1"/>
        </w:rPr>
        <w:t>Объем дисциплины и виды учебной работы:</w:t>
      </w:r>
    </w:p>
    <w:tbl>
      <w:tblPr>
        <w:tblW w:w="0" w:type="auto"/>
        <w:tblLayout w:type="fixed"/>
        <w:tblLook w:val="04A0" w:firstRow="1" w:lastRow="0" w:firstColumn="1" w:lastColumn="0" w:noHBand="0" w:noVBand="1"/>
      </w:tblPr>
      <w:tblGrid>
        <w:gridCol w:w="1838"/>
        <w:gridCol w:w="3112"/>
        <w:gridCol w:w="1701"/>
      </w:tblGrid>
      <w:tr w:rsidR="000479D2">
        <w:trPr>
          <w:trHeight w:val="276"/>
        </w:trPr>
        <w:tc>
          <w:tcPr>
            <w:tcW w:w="4950" w:type="dxa"/>
            <w:gridSpan w:val="2"/>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spacing w:val="-1"/>
              </w:rPr>
              <w:t>Вид учебной работы</w:t>
            </w: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spacing w:val="-1"/>
              </w:rPr>
              <w:t>Всего часов</w:t>
            </w:r>
          </w:p>
        </w:tc>
      </w:tr>
      <w:tr w:rsidR="000479D2">
        <w:trPr>
          <w:trHeight w:val="276"/>
        </w:trPr>
        <w:tc>
          <w:tcPr>
            <w:tcW w:w="4950" w:type="dxa"/>
            <w:gridSpan w:val="2"/>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tc>
        <w:tc>
          <w:tcPr>
            <w:tcW w:w="1701"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tc>
      </w:tr>
      <w:tr w:rsidR="000479D2">
        <w:trPr>
          <w:trHeight w:val="1"/>
        </w:trPr>
        <w:tc>
          <w:tcPr>
            <w:tcW w:w="495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pP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spacing w:val="-1"/>
              </w:rPr>
              <w:t>4 семестр</w:t>
            </w:r>
          </w:p>
        </w:tc>
      </w:tr>
      <w:tr w:rsidR="000479D2">
        <w:trPr>
          <w:trHeight w:val="1"/>
        </w:trPr>
        <w:tc>
          <w:tcPr>
            <w:tcW w:w="495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rPr>
                <w:rFonts w:ascii="Times New Roman" w:hAnsi="Times New Roman"/>
              </w:rPr>
            </w:pPr>
            <w:r>
              <w:rPr>
                <w:rFonts w:ascii="Times New Roman" w:hAnsi="Times New Roman"/>
                <w:b/>
                <w:spacing w:val="-1"/>
              </w:rPr>
              <w:t xml:space="preserve">Контактная работа преподавателя с обучающимися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spacing w:val="-1"/>
              </w:rPr>
              <w:t>34</w:t>
            </w:r>
          </w:p>
        </w:tc>
      </w:tr>
      <w:tr w:rsidR="000479D2">
        <w:trPr>
          <w:trHeight w:val="1"/>
        </w:trPr>
        <w:tc>
          <w:tcPr>
            <w:tcW w:w="495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rPr>
                <w:rFonts w:ascii="Times New Roman" w:hAnsi="Times New Roman"/>
              </w:rPr>
            </w:pPr>
            <w:r>
              <w:rPr>
                <w:rFonts w:ascii="Times New Roman" w:hAnsi="Times New Roman"/>
                <w:spacing w:val="-1"/>
              </w:rPr>
              <w:lastRenderedPageBreak/>
              <w:t>В том числе:</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pPr>
              <w:jc w:val="center"/>
              <w:rPr>
                <w:rFonts w:ascii="Times New Roman" w:hAnsi="Times New Roman"/>
              </w:rPr>
            </w:pPr>
          </w:p>
        </w:tc>
      </w:tr>
      <w:tr w:rsidR="000479D2">
        <w:trPr>
          <w:trHeight w:val="1"/>
        </w:trPr>
        <w:tc>
          <w:tcPr>
            <w:tcW w:w="495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rPr>
                <w:rFonts w:ascii="Times New Roman" w:hAnsi="Times New Roman"/>
              </w:rPr>
            </w:pPr>
            <w:r>
              <w:rPr>
                <w:rFonts w:ascii="Times New Roman" w:hAnsi="Times New Roman"/>
                <w:spacing w:val="-1"/>
              </w:rPr>
              <w:t>Лекции</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spacing w:val="-1"/>
              </w:rPr>
              <w:t>12</w:t>
            </w:r>
          </w:p>
        </w:tc>
      </w:tr>
      <w:tr w:rsidR="000479D2">
        <w:trPr>
          <w:trHeight w:val="1"/>
        </w:trPr>
        <w:tc>
          <w:tcPr>
            <w:tcW w:w="495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rPr>
                <w:rFonts w:ascii="Times New Roman" w:hAnsi="Times New Roman"/>
              </w:rPr>
            </w:pPr>
            <w:r>
              <w:rPr>
                <w:rFonts w:ascii="Times New Roman" w:hAnsi="Times New Roman"/>
                <w:spacing w:val="-1"/>
              </w:rPr>
              <w:t xml:space="preserve">Практические занятия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spacing w:val="-1"/>
              </w:rPr>
              <w:t>22</w:t>
            </w:r>
          </w:p>
        </w:tc>
      </w:tr>
      <w:tr w:rsidR="000479D2">
        <w:trPr>
          <w:trHeight w:val="1"/>
        </w:trPr>
        <w:tc>
          <w:tcPr>
            <w:tcW w:w="495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rPr>
                <w:rFonts w:ascii="Times New Roman" w:hAnsi="Times New Roman"/>
              </w:rPr>
            </w:pPr>
            <w:r>
              <w:rPr>
                <w:rFonts w:ascii="Times New Roman" w:hAnsi="Times New Roman"/>
                <w:spacing w:val="-1"/>
              </w:rPr>
              <w:t xml:space="preserve">Промежуточная аттестация: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spacing w:val="-1"/>
              </w:rPr>
              <w:t>зачет</w:t>
            </w:r>
          </w:p>
        </w:tc>
      </w:tr>
      <w:tr w:rsidR="000479D2">
        <w:tc>
          <w:tcPr>
            <w:tcW w:w="495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rPr>
                <w:rFonts w:ascii="Times New Roman" w:hAnsi="Times New Roman"/>
              </w:rPr>
            </w:pPr>
            <w:r>
              <w:rPr>
                <w:rFonts w:ascii="Times New Roman" w:hAnsi="Times New Roman"/>
                <w:b/>
                <w:spacing w:val="-1"/>
              </w:rPr>
              <w:t xml:space="preserve">Самостоятельная работа студента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spacing w:val="-1"/>
              </w:rPr>
              <w:t>38</w:t>
            </w:r>
          </w:p>
        </w:tc>
      </w:tr>
      <w:tr w:rsidR="000479D2">
        <w:trPr>
          <w:trHeight w:val="1"/>
        </w:trPr>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spacing w:val="-1"/>
              </w:rPr>
              <w:t>Общая трудоемкость</w:t>
            </w:r>
          </w:p>
        </w:tc>
        <w:tc>
          <w:tcPr>
            <w:tcW w:w="31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spacing w:val="-1"/>
              </w:rPr>
              <w:t>часы</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spacing w:val="-1"/>
              </w:rPr>
              <w:t>72</w:t>
            </w:r>
          </w:p>
        </w:tc>
      </w:tr>
      <w:tr w:rsidR="000479D2">
        <w:tc>
          <w:tcPr>
            <w:tcW w:w="1838"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tc>
        <w:tc>
          <w:tcPr>
            <w:tcW w:w="31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spacing w:val="-1"/>
              </w:rPr>
              <w:t>зачетные единицы</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spacing w:val="-1"/>
              </w:rPr>
              <w:t>2</w:t>
            </w:r>
          </w:p>
        </w:tc>
      </w:tr>
    </w:tbl>
    <w:p w:rsidR="000479D2" w:rsidRDefault="000479D2">
      <w:pPr>
        <w:ind w:left="1069"/>
        <w:jc w:val="both"/>
        <w:rPr>
          <w:rFonts w:ascii="Times New Roman" w:hAnsi="Times New Roman"/>
          <w:caps/>
          <w:spacing w:val="-1"/>
        </w:rPr>
      </w:pPr>
    </w:p>
    <w:p w:rsidR="000479D2" w:rsidRDefault="000479D2">
      <w:pPr>
        <w:ind w:left="1134"/>
        <w:jc w:val="both"/>
        <w:rPr>
          <w:rFonts w:ascii="Times New Roman" w:hAnsi="Times New Roman"/>
          <w:i/>
          <w:spacing w:val="-1"/>
          <w:highlight w:val="yellow"/>
        </w:rPr>
      </w:pPr>
    </w:p>
    <w:p w:rsidR="000479D2" w:rsidRDefault="00617FBE">
      <w:pPr>
        <w:tabs>
          <w:tab w:val="left" w:pos="0"/>
        </w:tabs>
        <w:rPr>
          <w:rFonts w:ascii="Times New Roman" w:hAnsi="Times New Roman"/>
          <w:b/>
        </w:rPr>
      </w:pPr>
      <w:r>
        <w:rPr>
          <w:rFonts w:ascii="Times New Roman" w:hAnsi="Times New Roman"/>
          <w:b/>
          <w:caps/>
          <w:spacing w:val="-1"/>
        </w:rPr>
        <w:t>4. Содержание дисциплины:</w:t>
      </w:r>
    </w:p>
    <w:tbl>
      <w:tblPr>
        <w:tblW w:w="0" w:type="auto"/>
        <w:tblLayout w:type="fixed"/>
        <w:tblLook w:val="04A0" w:firstRow="1" w:lastRow="0" w:firstColumn="1" w:lastColumn="0" w:noHBand="0" w:noVBand="1"/>
      </w:tblPr>
      <w:tblGrid>
        <w:gridCol w:w="616"/>
        <w:gridCol w:w="2379"/>
        <w:gridCol w:w="5182"/>
        <w:gridCol w:w="894"/>
      </w:tblGrid>
      <w:tr w:rsidR="000479D2">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right="19"/>
              <w:jc w:val="center"/>
              <w:rPr>
                <w:rFonts w:ascii="Times New Roman" w:hAnsi="Times New Roman"/>
              </w:rPr>
            </w:pPr>
            <w:r>
              <w:rPr>
                <w:rFonts w:ascii="Times New Roman" w:hAnsi="Times New Roman"/>
                <w:spacing w:val="-1"/>
              </w:rPr>
              <w:t>№ п/п</w:t>
            </w:r>
          </w:p>
        </w:tc>
        <w:tc>
          <w:tcPr>
            <w:tcW w:w="237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right="19"/>
              <w:jc w:val="center"/>
              <w:rPr>
                <w:rFonts w:ascii="Times New Roman" w:hAnsi="Times New Roman"/>
              </w:rPr>
            </w:pPr>
            <w:r>
              <w:rPr>
                <w:rFonts w:ascii="Times New Roman" w:hAnsi="Times New Roman"/>
                <w:spacing w:val="-1"/>
              </w:rPr>
              <w:t>Тема (раздел)</w:t>
            </w:r>
          </w:p>
        </w:tc>
        <w:tc>
          <w:tcPr>
            <w:tcW w:w="51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spacing w:val="-1"/>
              </w:rPr>
              <w:t xml:space="preserve">Содержание раздела </w:t>
            </w:r>
          </w:p>
        </w:tc>
        <w:tc>
          <w:tcPr>
            <w:tcW w:w="8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right="19"/>
              <w:jc w:val="center"/>
              <w:rPr>
                <w:rFonts w:ascii="Times New Roman" w:hAnsi="Times New Roman"/>
              </w:rPr>
            </w:pPr>
            <w:r>
              <w:rPr>
                <w:rFonts w:ascii="Times New Roman" w:hAnsi="Times New Roman"/>
                <w:spacing w:val="-1"/>
              </w:rPr>
              <w:t>Всего часов</w:t>
            </w:r>
          </w:p>
        </w:tc>
      </w:tr>
      <w:tr w:rsidR="00AF268E">
        <w:trPr>
          <w:trHeight w:val="1"/>
        </w:trPr>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jc w:val="center"/>
              <w:rPr>
                <w:rFonts w:ascii="Times New Roman" w:hAnsi="Times New Roman"/>
              </w:rPr>
            </w:pPr>
            <w:r>
              <w:rPr>
                <w:rFonts w:ascii="Times New Roman" w:hAnsi="Times New Roman"/>
                <w:spacing w:val="-1"/>
              </w:rPr>
              <w:t>1</w:t>
            </w:r>
          </w:p>
        </w:tc>
        <w:tc>
          <w:tcPr>
            <w:tcW w:w="237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rPr>
                <w:rFonts w:ascii="Times New Roman" w:hAnsi="Times New Roman"/>
              </w:rPr>
            </w:pPr>
            <w:r>
              <w:rPr>
                <w:rFonts w:ascii="Times New Roman" w:hAnsi="Times New Roman"/>
                <w:spacing w:val="-1"/>
              </w:rPr>
              <w:t>Введение в антропологию. Антропогенез.</w:t>
            </w:r>
          </w:p>
        </w:tc>
        <w:tc>
          <w:tcPr>
            <w:tcW w:w="51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AF268E" w:rsidRDefault="00AF268E" w:rsidP="00F62769">
            <w:pPr>
              <w:jc w:val="both"/>
              <w:rPr>
                <w:rFonts w:ascii="Times New Roman" w:hAnsi="Times New Roman"/>
              </w:rPr>
            </w:pPr>
            <w:r>
              <w:rPr>
                <w:rFonts w:ascii="Times New Roman" w:hAnsi="Times New Roman"/>
              </w:rPr>
              <w:t>Основные понятия, разделы, основные этапы развития антропологии. Эволюционная антропология. Антропогенез. Рост и развитие. Онтогенез. Конституции человека.</w:t>
            </w:r>
          </w:p>
        </w:tc>
        <w:tc>
          <w:tcPr>
            <w:tcW w:w="8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jc w:val="center"/>
              <w:rPr>
                <w:rFonts w:ascii="Times New Roman" w:hAnsi="Times New Roman"/>
              </w:rPr>
            </w:pPr>
            <w:r>
              <w:rPr>
                <w:rFonts w:ascii="Times New Roman" w:hAnsi="Times New Roman"/>
                <w:spacing w:val="-1"/>
              </w:rPr>
              <w:t>24</w:t>
            </w:r>
          </w:p>
        </w:tc>
      </w:tr>
      <w:tr w:rsidR="00AF268E">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jc w:val="center"/>
              <w:rPr>
                <w:rFonts w:ascii="Times New Roman" w:hAnsi="Times New Roman"/>
              </w:rPr>
            </w:pPr>
            <w:r>
              <w:rPr>
                <w:rFonts w:ascii="Times New Roman" w:hAnsi="Times New Roman"/>
                <w:spacing w:val="-1"/>
              </w:rPr>
              <w:t>2</w:t>
            </w:r>
          </w:p>
        </w:tc>
        <w:tc>
          <w:tcPr>
            <w:tcW w:w="237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rPr>
                <w:rFonts w:ascii="Times New Roman" w:hAnsi="Times New Roman"/>
              </w:rPr>
            </w:pPr>
            <w:r>
              <w:rPr>
                <w:rFonts w:ascii="Times New Roman" w:hAnsi="Times New Roman"/>
                <w:spacing w:val="-1"/>
              </w:rPr>
              <w:t>Расоведение.</w:t>
            </w:r>
          </w:p>
        </w:tc>
        <w:tc>
          <w:tcPr>
            <w:tcW w:w="51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rsidP="00F62769">
            <w:pPr>
              <w:jc w:val="both"/>
              <w:rPr>
                <w:rFonts w:ascii="Times New Roman" w:hAnsi="Times New Roman"/>
              </w:rPr>
            </w:pPr>
            <w:r>
              <w:rPr>
                <w:rFonts w:ascii="Times New Roman" w:hAnsi="Times New Roman"/>
              </w:rPr>
              <w:t>Генетика популяций современного человечества.</w:t>
            </w:r>
            <w:r>
              <w:rPr>
                <w:rFonts w:ascii="Times New Roman" w:hAnsi="Times New Roman"/>
                <w:b/>
              </w:rPr>
              <w:t xml:space="preserve"> </w:t>
            </w:r>
            <w:r>
              <w:rPr>
                <w:rFonts w:ascii="Times New Roman" w:hAnsi="Times New Roman"/>
              </w:rPr>
              <w:t>Основные механизмы расовых различий.</w:t>
            </w:r>
            <w:r>
              <w:rPr>
                <w:rFonts w:ascii="Times New Roman" w:hAnsi="Times New Roman"/>
                <w:b/>
              </w:rPr>
              <w:t xml:space="preserve"> </w:t>
            </w:r>
            <w:r>
              <w:rPr>
                <w:rFonts w:ascii="Times New Roman" w:hAnsi="Times New Roman"/>
              </w:rPr>
              <w:t xml:space="preserve">Полиморфизм. Механизмы изменчивости. </w:t>
            </w:r>
          </w:p>
        </w:tc>
        <w:tc>
          <w:tcPr>
            <w:tcW w:w="8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jc w:val="center"/>
              <w:rPr>
                <w:rFonts w:ascii="Times New Roman" w:hAnsi="Times New Roman"/>
              </w:rPr>
            </w:pPr>
            <w:r>
              <w:rPr>
                <w:rFonts w:ascii="Times New Roman" w:hAnsi="Times New Roman"/>
                <w:spacing w:val="-1"/>
              </w:rPr>
              <w:t>24</w:t>
            </w:r>
          </w:p>
        </w:tc>
      </w:tr>
      <w:tr w:rsidR="00AF268E">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jc w:val="center"/>
              <w:rPr>
                <w:rFonts w:ascii="Times New Roman" w:hAnsi="Times New Roman"/>
              </w:rPr>
            </w:pPr>
            <w:r>
              <w:rPr>
                <w:rFonts w:ascii="Times New Roman" w:hAnsi="Times New Roman"/>
                <w:spacing w:val="-1"/>
              </w:rPr>
              <w:t>3</w:t>
            </w:r>
          </w:p>
        </w:tc>
        <w:tc>
          <w:tcPr>
            <w:tcW w:w="237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rPr>
                <w:rFonts w:ascii="Times New Roman" w:hAnsi="Times New Roman"/>
              </w:rPr>
            </w:pPr>
            <w:r>
              <w:rPr>
                <w:rFonts w:ascii="Times New Roman" w:hAnsi="Times New Roman"/>
                <w:spacing w:val="-1"/>
              </w:rPr>
              <w:t>Антропоэкология.</w:t>
            </w:r>
          </w:p>
        </w:tc>
        <w:tc>
          <w:tcPr>
            <w:tcW w:w="51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rsidP="00F62769">
            <w:pPr>
              <w:rPr>
                <w:rFonts w:ascii="Times New Roman" w:hAnsi="Times New Roman"/>
              </w:rPr>
            </w:pPr>
            <w:r>
              <w:rPr>
                <w:rFonts w:ascii="Times New Roman" w:hAnsi="Times New Roman"/>
              </w:rPr>
              <w:t xml:space="preserve"> Основные понятия антропоэкологии.  Биологический и паспортный возраст.</w:t>
            </w:r>
          </w:p>
          <w:p w:rsidR="00AF268E" w:rsidRDefault="00AF268E" w:rsidP="00F62769">
            <w:pPr>
              <w:rPr>
                <w:rFonts w:ascii="Times New Roman" w:hAnsi="Times New Roman"/>
              </w:rPr>
            </w:pPr>
            <w:r>
              <w:rPr>
                <w:rFonts w:ascii="Times New Roman" w:hAnsi="Times New Roman"/>
              </w:rPr>
              <w:t>Спортивная антропология.  Процессы акселерации, урбанизации, демография. Здоровье и физическая активность  человека..</w:t>
            </w:r>
          </w:p>
        </w:tc>
        <w:tc>
          <w:tcPr>
            <w:tcW w:w="8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jc w:val="center"/>
              <w:rPr>
                <w:rFonts w:ascii="Times New Roman" w:hAnsi="Times New Roman"/>
              </w:rPr>
            </w:pPr>
            <w:r>
              <w:rPr>
                <w:rFonts w:ascii="Times New Roman" w:hAnsi="Times New Roman"/>
                <w:spacing w:val="-1"/>
              </w:rPr>
              <w:t>24</w:t>
            </w:r>
          </w:p>
        </w:tc>
      </w:tr>
      <w:tr w:rsidR="00AF268E">
        <w:trPr>
          <w:trHeight w:val="1"/>
        </w:trPr>
        <w:tc>
          <w:tcPr>
            <w:tcW w:w="299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rPr>
                <w:rFonts w:ascii="Times New Roman" w:hAnsi="Times New Roman"/>
              </w:rPr>
            </w:pPr>
            <w:r>
              <w:rPr>
                <w:rFonts w:ascii="Times New Roman" w:hAnsi="Times New Roman"/>
              </w:rPr>
              <w:t>Итого:</w:t>
            </w:r>
          </w:p>
        </w:tc>
        <w:tc>
          <w:tcPr>
            <w:tcW w:w="51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rPr>
                <w:rFonts w:ascii="Times New Roman" w:hAnsi="Times New Roman"/>
              </w:rPr>
            </w:pPr>
          </w:p>
        </w:tc>
        <w:tc>
          <w:tcPr>
            <w:tcW w:w="8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AF268E" w:rsidRDefault="00AF268E">
            <w:pPr>
              <w:ind w:right="19"/>
              <w:jc w:val="center"/>
              <w:rPr>
                <w:rFonts w:ascii="Times New Roman" w:hAnsi="Times New Roman"/>
              </w:rPr>
            </w:pPr>
            <w:r>
              <w:rPr>
                <w:rFonts w:ascii="Times New Roman" w:hAnsi="Times New Roman"/>
                <w:spacing w:val="-1"/>
              </w:rPr>
              <w:t>72</w:t>
            </w:r>
          </w:p>
        </w:tc>
      </w:tr>
    </w:tbl>
    <w:p w:rsidR="000479D2" w:rsidRDefault="000479D2">
      <w:pPr>
        <w:jc w:val="both"/>
        <w:rPr>
          <w:rFonts w:ascii="Times New Roman" w:hAnsi="Times New Roman"/>
          <w:b/>
        </w:rPr>
      </w:pPr>
    </w:p>
    <w:p w:rsidR="000479D2" w:rsidRDefault="000479D2">
      <w:pPr>
        <w:jc w:val="both"/>
        <w:rPr>
          <w:rFonts w:ascii="Times New Roman" w:hAnsi="Times New Roman"/>
          <w:b/>
        </w:rPr>
      </w:pPr>
    </w:p>
    <w:p w:rsidR="000479D2" w:rsidRDefault="00617FBE">
      <w:pPr>
        <w:tabs>
          <w:tab w:val="left" w:pos="0"/>
        </w:tabs>
        <w:rPr>
          <w:rFonts w:ascii="Times New Roman" w:hAnsi="Times New Roman"/>
          <w:b/>
        </w:rPr>
      </w:pPr>
      <w:r>
        <w:rPr>
          <w:rFonts w:ascii="Times New Roman" w:hAnsi="Times New Roman"/>
          <w:b/>
        </w:rPr>
        <w:t xml:space="preserve">5. РАЗДЕЛЫ ДИСЦИПЛИНЫ И ВИДЫ УЧЕБНОЙ РАБОТЫ: </w:t>
      </w:r>
    </w:p>
    <w:p w:rsidR="000479D2" w:rsidRDefault="00617FBE">
      <w:pPr>
        <w:ind w:left="1429"/>
        <w:jc w:val="center"/>
        <w:rPr>
          <w:rFonts w:ascii="Times New Roman" w:hAnsi="Times New Roman"/>
        </w:rPr>
      </w:pPr>
      <w:r>
        <w:rPr>
          <w:rFonts w:ascii="Times New Roman" w:hAnsi="Times New Roman"/>
        </w:rPr>
        <w:t>очная форма обучения</w:t>
      </w:r>
    </w:p>
    <w:p w:rsidR="000479D2" w:rsidRDefault="000479D2">
      <w:pPr>
        <w:ind w:left="1429"/>
        <w:jc w:val="both"/>
        <w:rPr>
          <w:rFonts w:ascii="Times New Roman" w:hAnsi="Times New Roman"/>
          <w:b/>
        </w:rPr>
      </w:pPr>
    </w:p>
    <w:tbl>
      <w:tblPr>
        <w:tblW w:w="0" w:type="auto"/>
        <w:tblLayout w:type="fixed"/>
        <w:tblLook w:val="04A0" w:firstRow="1" w:lastRow="0" w:firstColumn="1" w:lastColumn="0" w:noHBand="0" w:noVBand="1"/>
      </w:tblPr>
      <w:tblGrid>
        <w:gridCol w:w="616"/>
        <w:gridCol w:w="4634"/>
        <w:gridCol w:w="959"/>
        <w:gridCol w:w="957"/>
        <w:gridCol w:w="959"/>
        <w:gridCol w:w="946"/>
      </w:tblGrid>
      <w:tr w:rsidR="000479D2">
        <w:tc>
          <w:tcPr>
            <w:tcW w:w="616"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rPr>
              <w:t>№ п/п</w:t>
            </w:r>
          </w:p>
        </w:tc>
        <w:tc>
          <w:tcPr>
            <w:tcW w:w="4634"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Наименование разделов дисциплины</w:t>
            </w:r>
          </w:p>
        </w:tc>
        <w:tc>
          <w:tcPr>
            <w:tcW w:w="287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Виды учебной работы</w:t>
            </w:r>
          </w:p>
        </w:tc>
        <w:tc>
          <w:tcPr>
            <w:tcW w:w="946"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Всего</w:t>
            </w:r>
          </w:p>
          <w:p w:rsidR="000479D2" w:rsidRDefault="00617FBE">
            <w:pPr>
              <w:jc w:val="center"/>
              <w:rPr>
                <w:rFonts w:ascii="Times New Roman" w:hAnsi="Times New Roman"/>
              </w:rPr>
            </w:pPr>
            <w:r>
              <w:rPr>
                <w:rFonts w:ascii="Times New Roman" w:hAnsi="Times New Roman"/>
              </w:rPr>
              <w:t>часов</w:t>
            </w:r>
          </w:p>
        </w:tc>
      </w:tr>
      <w:tr w:rsidR="000479D2">
        <w:tc>
          <w:tcPr>
            <w:tcW w:w="61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tc>
        <w:tc>
          <w:tcPr>
            <w:tcW w:w="4634"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Л</w:t>
            </w:r>
          </w:p>
        </w:tc>
        <w:tc>
          <w:tcPr>
            <w:tcW w:w="95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ПЗ</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СРС</w:t>
            </w:r>
          </w:p>
        </w:tc>
        <w:tc>
          <w:tcPr>
            <w:tcW w:w="94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tc>
      </w:tr>
      <w:tr w:rsidR="000479D2">
        <w:trPr>
          <w:trHeight w:val="1"/>
        </w:trPr>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rPr>
              <w:t>1.</w:t>
            </w:r>
          </w:p>
        </w:tc>
        <w:tc>
          <w:tcPr>
            <w:tcW w:w="46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right="19"/>
              <w:rPr>
                <w:rFonts w:ascii="Times New Roman" w:hAnsi="Times New Roman"/>
              </w:rPr>
            </w:pPr>
            <w:r>
              <w:rPr>
                <w:rFonts w:ascii="Times New Roman" w:hAnsi="Times New Roman"/>
                <w:spacing w:val="-1"/>
              </w:rPr>
              <w:t>Введение в антропологию. Антропогенез.</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4</w:t>
            </w:r>
          </w:p>
        </w:tc>
        <w:tc>
          <w:tcPr>
            <w:tcW w:w="95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8</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12</w:t>
            </w:r>
          </w:p>
        </w:tc>
        <w:tc>
          <w:tcPr>
            <w:tcW w:w="9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24</w:t>
            </w:r>
          </w:p>
        </w:tc>
      </w:tr>
      <w:tr w:rsidR="000479D2">
        <w:trPr>
          <w:trHeight w:val="1"/>
        </w:trPr>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rPr>
              <w:t>2.</w:t>
            </w:r>
          </w:p>
        </w:tc>
        <w:tc>
          <w:tcPr>
            <w:tcW w:w="46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right="19"/>
              <w:rPr>
                <w:rFonts w:ascii="Times New Roman" w:hAnsi="Times New Roman"/>
              </w:rPr>
            </w:pPr>
            <w:r>
              <w:rPr>
                <w:rFonts w:ascii="Times New Roman" w:hAnsi="Times New Roman"/>
                <w:spacing w:val="-1"/>
              </w:rPr>
              <w:t>Расоведение</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4</w:t>
            </w:r>
          </w:p>
        </w:tc>
        <w:tc>
          <w:tcPr>
            <w:tcW w:w="95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8</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12</w:t>
            </w:r>
          </w:p>
        </w:tc>
        <w:tc>
          <w:tcPr>
            <w:tcW w:w="9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24</w:t>
            </w:r>
          </w:p>
        </w:tc>
      </w:tr>
      <w:tr w:rsidR="000479D2">
        <w:trPr>
          <w:trHeight w:val="1"/>
        </w:trPr>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rPr>
              <w:t>3.</w:t>
            </w:r>
          </w:p>
        </w:tc>
        <w:tc>
          <w:tcPr>
            <w:tcW w:w="46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right="19"/>
              <w:rPr>
                <w:rFonts w:ascii="Times New Roman" w:hAnsi="Times New Roman"/>
              </w:rPr>
            </w:pPr>
            <w:r>
              <w:rPr>
                <w:rFonts w:ascii="Times New Roman" w:hAnsi="Times New Roman"/>
                <w:spacing w:val="-1"/>
              </w:rPr>
              <w:t>Антропоэкология.</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4</w:t>
            </w:r>
          </w:p>
        </w:tc>
        <w:tc>
          <w:tcPr>
            <w:tcW w:w="95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6</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14</w:t>
            </w:r>
          </w:p>
        </w:tc>
        <w:tc>
          <w:tcPr>
            <w:tcW w:w="9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24</w:t>
            </w:r>
          </w:p>
        </w:tc>
      </w:tr>
      <w:tr w:rsidR="000479D2">
        <w:trPr>
          <w:trHeight w:val="1"/>
        </w:trPr>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both"/>
              <w:rPr>
                <w:rFonts w:ascii="Times New Roman" w:hAnsi="Times New Roman"/>
              </w:rPr>
            </w:pPr>
          </w:p>
        </w:tc>
        <w:tc>
          <w:tcPr>
            <w:tcW w:w="46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right="19"/>
              <w:rPr>
                <w:rFonts w:ascii="Times New Roman" w:hAnsi="Times New Roman"/>
              </w:rPr>
            </w:pPr>
            <w:r>
              <w:rPr>
                <w:rFonts w:ascii="Times New Roman" w:hAnsi="Times New Roman"/>
              </w:rPr>
              <w:t>Итого</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12</w:t>
            </w:r>
          </w:p>
        </w:tc>
        <w:tc>
          <w:tcPr>
            <w:tcW w:w="95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22</w:t>
            </w:r>
          </w:p>
        </w:tc>
        <w:tc>
          <w:tcPr>
            <w:tcW w:w="95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38</w:t>
            </w:r>
          </w:p>
        </w:tc>
        <w:tc>
          <w:tcPr>
            <w:tcW w:w="9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72</w:t>
            </w:r>
          </w:p>
        </w:tc>
      </w:tr>
    </w:tbl>
    <w:p w:rsidR="000479D2" w:rsidRDefault="000479D2">
      <w:pPr>
        <w:ind w:left="1429"/>
        <w:rPr>
          <w:rFonts w:ascii="Times New Roman" w:hAnsi="Times New Roman"/>
          <w:b/>
        </w:rPr>
      </w:pPr>
    </w:p>
    <w:p w:rsidR="000479D2" w:rsidRDefault="000479D2">
      <w:pPr>
        <w:ind w:left="43" w:right="19" w:firstLine="629"/>
        <w:jc w:val="center"/>
        <w:rPr>
          <w:rFonts w:ascii="Times New Roman" w:hAnsi="Times New Roman"/>
          <w:i/>
          <w:spacing w:val="-1"/>
        </w:rPr>
      </w:pPr>
    </w:p>
    <w:p w:rsidR="000479D2" w:rsidRDefault="00617FBE">
      <w:pPr>
        <w:ind w:firstLine="709"/>
        <w:jc w:val="both"/>
        <w:rPr>
          <w:rFonts w:ascii="Times New Roman" w:hAnsi="Times New Roman"/>
          <w:b/>
        </w:rPr>
      </w:pPr>
      <w:r>
        <w:rPr>
          <w:rFonts w:ascii="Times New Roman" w:hAnsi="Times New Roman"/>
          <w:b/>
        </w:rPr>
        <w:t xml:space="preserve">6. </w:t>
      </w:r>
      <w:r>
        <w:rPr>
          <w:rFonts w:ascii="Times New Roman" w:hAnsi="Times New Roman"/>
          <w:b/>
          <w:caps/>
          <w:spacing w:val="-1"/>
        </w:rPr>
        <w:t>Перечень основной и дополнительной литературы</w:t>
      </w:r>
      <w:r>
        <w:rPr>
          <w:rFonts w:ascii="Times New Roman" w:hAnsi="Times New Roman"/>
          <w:b/>
        </w:rPr>
        <w:t xml:space="preserve"> </w:t>
      </w:r>
    </w:p>
    <w:p w:rsidR="000479D2" w:rsidRDefault="00617FBE">
      <w:pPr>
        <w:ind w:firstLine="709"/>
        <w:jc w:val="both"/>
        <w:rPr>
          <w:rFonts w:ascii="Times New Roman" w:hAnsi="Times New Roman"/>
          <w:b/>
        </w:rPr>
      </w:pPr>
      <w:r>
        <w:rPr>
          <w:rFonts w:ascii="Times New Roman" w:hAnsi="Times New Roman"/>
          <w:b/>
        </w:rPr>
        <w:t>6.1. Основная литература</w:t>
      </w:r>
    </w:p>
    <w:tbl>
      <w:tblPr>
        <w:tblW w:w="0" w:type="auto"/>
        <w:tblLayout w:type="fixed"/>
        <w:tblLook w:val="04A0" w:firstRow="1" w:lastRow="0" w:firstColumn="1" w:lastColumn="0" w:noHBand="0" w:noVBand="1"/>
      </w:tblPr>
      <w:tblGrid>
        <w:gridCol w:w="655"/>
        <w:gridCol w:w="5767"/>
        <w:gridCol w:w="1344"/>
        <w:gridCol w:w="1305"/>
      </w:tblGrid>
      <w:tr w:rsidR="000479D2">
        <w:tc>
          <w:tcPr>
            <w:tcW w:w="655"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rPr>
              <w:t>№ п/п</w:t>
            </w:r>
          </w:p>
        </w:tc>
        <w:tc>
          <w:tcPr>
            <w:tcW w:w="5767"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b/>
                <w:vertAlign w:val="superscript"/>
              </w:rPr>
            </w:pPr>
            <w:r>
              <w:rPr>
                <w:rFonts w:ascii="Times New Roman" w:hAnsi="Times New Roman"/>
                <w:b/>
              </w:rPr>
              <w:t>Наименование</w:t>
            </w:r>
          </w:p>
          <w:p w:rsidR="000479D2" w:rsidRDefault="000479D2">
            <w:pPr>
              <w:jc w:val="center"/>
              <w:rPr>
                <w:rFonts w:ascii="Times New Roman" w:hAnsi="Times New Roman"/>
              </w:rPr>
            </w:pPr>
          </w:p>
        </w:tc>
        <w:tc>
          <w:tcPr>
            <w:tcW w:w="2649"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rPr>
              <w:t>Кол-во экземпляров</w:t>
            </w:r>
          </w:p>
        </w:tc>
      </w:tr>
      <w:tr w:rsidR="000479D2">
        <w:tc>
          <w:tcPr>
            <w:tcW w:w="655"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tc>
        <w:tc>
          <w:tcPr>
            <w:tcW w:w="5767"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библиотека</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кафедра</w:t>
            </w: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Биология : учебник для бакалавриата и магистратуры. В 2 ч. Ч. 1 / В. Н. Ярыгин, И. Н. Волков, В. В. Синельщикова [и др.] ; под ред. В. Н. Ярыгина, И. Н. Волкова. - 7-е изд., перераб. и доп. - </w:t>
            </w:r>
            <w:r>
              <w:rPr>
                <w:rFonts w:ascii="Times New Roman" w:hAnsi="Times New Roman"/>
              </w:rPr>
              <w:lastRenderedPageBreak/>
              <w:t>Москва : Юрайт, 2019. - 427 с. : ил. - (Бакалавр. Магистр). - ISBN 978-5-534-04092-0 : 1380.00. - Текст (визуальный) : непосредственный.</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lastRenderedPageBreak/>
              <w:t>95</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Биология : учебник для бакалавриата и магистратуры. В 2 ч. Ч. 2 / В. Н. Ярыгин, И. Н. Волков, В. В. Синельщикова [и др.] ; под ред. В. Н. Ярыгина, И. Н. Волкова. - 7-е изд., перераб. и доп. - Москва : Юрайт, 2019. - 347 с. : ил. - (Бакалавр. Магистр). - Библиогр.: с. 346-347. - ISBN 978-5-534-04094-4 : 1300.00. - Текст (визуальный) : непосредственный.</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95</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Биология : учебник и практикум для вузов / В. Н. Ярыгин [и др.] ; под редакцией В. Н. Ярыгина. — 2-е изд. — Москва : Издательство Юрайт, 2020. — 378 с. — (Высшее образование). — ISBN 978-5-534-07129-0. — Текст : электронный // ЭБС Юрайт [сайт]. — URL: </w:t>
            </w:r>
            <w:hyperlink r:id="rId8" w:history="1">
              <w:r>
                <w:rPr>
                  <w:rFonts w:ascii="Times New Roman" w:hAnsi="Times New Roman"/>
                  <w:color w:val="0000FF"/>
                  <w:u w:val="single"/>
                </w:rPr>
                <w:t>https://urait.ru/bcode/449746</w:t>
              </w:r>
            </w:hyperlink>
            <w:r>
              <w:rPr>
                <w:rFonts w:ascii="Times New Roman" w:hAnsi="Times New Roman"/>
              </w:rPr>
              <w:t xml:space="preserve"> (дата обращения: 19.10.2020).</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Козлова, М. А. Антропология : учебник и практикум для вузов / М. А. Козлова, А. И. Козлов. - Москва : Юрайт, 2018. - 317 с. - (Специалист). - Библиогр.: с. 303-319. - ISBN 978-5-534-05121-6 : 1187.00. - Текст (визуальный) : непосредственный.</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10</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Козлова, М. А.  Антропология : учебник и практикум для вузов / М. А. Козлова, А. И. Козлов. — Москва : Издательство Юрайт, 2020. — 319 с. — (Высшее образование). — ISBN 978-5-534-05121-6. — Текст : электронный // ЭБС Юрайт [сайт]. — URL: </w:t>
            </w:r>
            <w:hyperlink r:id="rId9" w:history="1">
              <w:r>
                <w:rPr>
                  <w:rFonts w:ascii="Times New Roman" w:hAnsi="Times New Roman"/>
                  <w:color w:val="0000FF"/>
                  <w:u w:val="single"/>
                </w:rPr>
                <w:t>https://urait.ru/bcode/451416</w:t>
              </w:r>
            </w:hyperlink>
            <w:r>
              <w:rPr>
                <w:rFonts w:ascii="Times New Roman" w:hAnsi="Times New Roman"/>
              </w:rPr>
              <w:t xml:space="preserve"> (дата обращения: 19.10.2020).</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Фомина, Е. В. Физическая антропология. Дыхание, кровообращение, иммунитет : учебное пособие для бакалавриата / Е. В. Фомина, А. Д. Ноздрачев. — 2-е изд. — Москва : Московский педагогический государственный университет, 2017. — 188 c. — ISBN 978-5-4263-0480-2. — Текст : электронный // Цифровой образовательный ресурс IPR SMART : [сайт]. — URL: </w:t>
            </w:r>
            <w:hyperlink r:id="rId10" w:history="1">
              <w:r>
                <w:rPr>
                  <w:rFonts w:ascii="Times New Roman" w:hAnsi="Times New Roman"/>
                  <w:color w:val="0000FF"/>
                  <w:u w:val="single"/>
                </w:rPr>
                <w:t>https://www.iprbookshop.ru/72525.html</w:t>
              </w:r>
            </w:hyperlink>
            <w:r>
              <w:rPr>
                <w:rFonts w:ascii="Times New Roman" w:hAnsi="Times New Roman"/>
              </w:rPr>
              <w:t xml:space="preserve">  (дата обращения: 30.05.2022). — Режим доступа: для авторизир. пользователей</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Козлова, М. А.  Антропология : учебник и практикум для вузов / М. А. Козлова, А. И. Козлов. — Москва : Издательство Юрайт, 2022. — 319 с. — (Высшее образование). — ISBN 978-5-534-05121-6. — Текст : электронный // Образовательная платформа Юрайт [сайт]. — URL: </w:t>
            </w:r>
            <w:hyperlink r:id="rId11" w:history="1">
              <w:r>
                <w:rPr>
                  <w:rFonts w:ascii="Times New Roman" w:hAnsi="Times New Roman"/>
                  <w:color w:val="0000FF"/>
                  <w:u w:val="single"/>
                </w:rPr>
                <w:t>https://urait.ru/bcode/490356</w:t>
              </w:r>
            </w:hyperlink>
            <w:r>
              <w:rPr>
                <w:rFonts w:ascii="Times New Roman" w:hAnsi="Times New Roman"/>
              </w:rPr>
              <w:t xml:space="preserve">  (дата обращения: 30.05.2022).</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Дэннис, Тейлор Биология. В 3 томах. Т.1 / Тейлор </w:t>
            </w:r>
            <w:r>
              <w:rPr>
                <w:rFonts w:ascii="Times New Roman" w:hAnsi="Times New Roman"/>
              </w:rPr>
              <w:lastRenderedPageBreak/>
              <w:t xml:space="preserve">Дэннис, Грин Найджел, Стаут Уилф ; под редакцией Р. Сопера ; перевод Ю. Л. Амченков [и др.]. — 12-е изд. — Москва : Лаборатория знаний, 2020. — 512 c. — ISBN 978-5-00101-665-6 (т.1), 978-5-00101-664-9. — Текст : электронный // Цифровой образовательный ресурс IPR SMART : [сайт]. — URL: </w:t>
            </w:r>
            <w:hyperlink r:id="rId12" w:history="1">
              <w:r>
                <w:rPr>
                  <w:rFonts w:ascii="Times New Roman" w:hAnsi="Times New Roman"/>
                  <w:color w:val="0000FF"/>
                  <w:u w:val="single"/>
                </w:rPr>
                <w:t>https://www.iprbookshop.ru/98522.html</w:t>
              </w:r>
            </w:hyperlink>
            <w:r>
              <w:rPr>
                <w:rFonts w:ascii="Times New Roman" w:hAnsi="Times New Roman"/>
              </w:rPr>
              <w:t xml:space="preserve">  (дата обращения: 30.05.2022). — Режим доступа: для авторизир. пользователей</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Дэннис, Тейлор Биология. В 3 томах. Т.2 / Тейлор Дэннис, Грин Найджел, Стаут Уилф ; под редакцией Р. Сопера ; перевод Ю. Л. Амченков, И. В. Еланская. — 12-е изд. — Москва : Лаборатория знаний, 2020. — 493 c. — ISBN 978-5-00101-666-3 (т.2), 978-5-00101-664-9. — Текст : электронный // Цифровой образовательный ресурс IPR SMART : [сайт]. — URL: </w:t>
            </w:r>
            <w:hyperlink r:id="rId13" w:history="1">
              <w:r>
                <w:rPr>
                  <w:rFonts w:ascii="Times New Roman" w:hAnsi="Times New Roman"/>
                  <w:color w:val="0000FF"/>
                  <w:u w:val="single"/>
                </w:rPr>
                <w:t>https://www.iprbookshop.ru/98521.html</w:t>
              </w:r>
            </w:hyperlink>
            <w:r>
              <w:rPr>
                <w:rFonts w:ascii="Times New Roman" w:hAnsi="Times New Roman"/>
              </w:rPr>
              <w:t xml:space="preserve">  (дата обращения: 30.05.2022). — Режим доступа: для авторизир. пользователей</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Дэннис, Тейлор Биология. В 3 томах. Т.3 / Тейлор Дэннис, Грин Найджел, Стаут Уилф ; под редакцией Р. Сопера ; перевод Ю. Л. Амченков, И. В. Еланская, Н. О. Фомина. — 12-е изд. — Москва : Лаборатория знаний, 2020. — 452 c. — ISBN 978-5-00101-667-0 (т.3), 978-5-00101-664-9. — Текст : электронный // Цифровой образовательный ресурс IPR SMART : [сайт]. — URL: </w:t>
            </w:r>
            <w:hyperlink r:id="rId14" w:history="1">
              <w:r>
                <w:rPr>
                  <w:rFonts w:ascii="Times New Roman" w:hAnsi="Times New Roman"/>
                  <w:color w:val="0000FF"/>
                  <w:u w:val="single"/>
                </w:rPr>
                <w:t>https://www.iprbookshop.ru/98520.html</w:t>
              </w:r>
            </w:hyperlink>
            <w:r>
              <w:rPr>
                <w:rFonts w:ascii="Times New Roman" w:hAnsi="Times New Roman"/>
              </w:rPr>
              <w:t xml:space="preserve">  (дата обращения: 30.05.2022). — Режим доступа: для авторизир. пользователей</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Биология : учебник и практикум для вузов / В. Н. Ярыгин [и др.] ; под редакцией В. Н. Ярыгина. — 2-е изд. — Москва : Издательство Юрайт, 2022. — 378 с. — (Высшее образование). — ISBN 978-5-534-07129-0. — Текст : электронный // Образовательная платформа Юрайт [сайт]. — URL: </w:t>
            </w:r>
            <w:hyperlink r:id="rId15" w:history="1">
              <w:r>
                <w:rPr>
                  <w:rFonts w:ascii="Times New Roman" w:hAnsi="Times New Roman"/>
                  <w:color w:val="0000FF"/>
                  <w:u w:val="single"/>
                </w:rPr>
                <w:t>https://urait.ru/bcode/488674</w:t>
              </w:r>
            </w:hyperlink>
            <w:r>
              <w:rPr>
                <w:rFonts w:ascii="Times New Roman" w:hAnsi="Times New Roman"/>
              </w:rPr>
              <w:t xml:space="preserve">  (дата обращения: 30.05.2022).</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Цибулевский, А. Ю.  Биология. В 2 т. Том 2. В 2 ч. Часть 2 : учебник и практикум для вузов / А. Ю. Цибулевский, С. Г. Мамонтов. — Москва : Издательство Юрайт, 2022. — 221 с. — (Высшее образование). — ISBN 978-5-534-00123-5. — Текст : электронный // Образовательная платформа Юрайт [сайт]. — URL: </w:t>
            </w:r>
            <w:hyperlink r:id="rId16" w:history="1">
              <w:r>
                <w:rPr>
                  <w:rFonts w:ascii="Times New Roman" w:hAnsi="Times New Roman"/>
                  <w:color w:val="0000FF"/>
                  <w:u w:val="single"/>
                </w:rPr>
                <w:t>https://urait.ru/bcode/491807</w:t>
              </w:r>
            </w:hyperlink>
            <w:r>
              <w:rPr>
                <w:rFonts w:ascii="Times New Roman" w:hAnsi="Times New Roman"/>
              </w:rPr>
              <w:t xml:space="preserve">  (дата обращения: 30.05.2022).</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Цибулевский, А. Ю.  Биология. В 2 т. Том 2. В 2 ч. Часть 1 : учебник и практикум для вузов / А. Ю. Цибулевский, С. Г. Мамонтов. — Москва : </w:t>
            </w:r>
            <w:r>
              <w:rPr>
                <w:rFonts w:ascii="Times New Roman" w:hAnsi="Times New Roman"/>
              </w:rPr>
              <w:lastRenderedPageBreak/>
              <w:t xml:space="preserve">Издательство Юрайт, 2022. — 362 с. — (Высшее образование). — ISBN 978-5-534-00121-1. — Текст : электронный // Образовательная платформа Юрайт [сайт]. — URL: </w:t>
            </w:r>
            <w:hyperlink r:id="rId17" w:history="1">
              <w:r>
                <w:rPr>
                  <w:rFonts w:ascii="Times New Roman" w:hAnsi="Times New Roman"/>
                  <w:color w:val="0000FF"/>
                  <w:u w:val="single"/>
                </w:rPr>
                <w:t>https://urait.ru/bcode/491806</w:t>
              </w:r>
            </w:hyperlink>
            <w:r>
              <w:rPr>
                <w:rFonts w:ascii="Times New Roman" w:hAnsi="Times New Roman"/>
              </w:rPr>
              <w:t xml:space="preserve">  (дата обращения: 30.05.2022).</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Цибулевский, А. Ю.  Биология. В 2 т. Том 1. В 2 ч. Часть 2 : учебник и практикум для вузов / А. Ю. Цибулевский, С. Г. Мамонтов. — Москва : Издательство Юрайт, 2022. — 277 с. — (Высшее образование). — ISBN 978-5-534-00120-4. — Текст : электронный // Образовательная платформа Юрайт [сайт]. — URL: </w:t>
            </w:r>
            <w:hyperlink r:id="rId18" w:history="1">
              <w:r>
                <w:rPr>
                  <w:rFonts w:ascii="Times New Roman" w:hAnsi="Times New Roman"/>
                  <w:color w:val="0000FF"/>
                  <w:u w:val="single"/>
                </w:rPr>
                <w:t>https://urait.ru/bcode/491805</w:t>
              </w:r>
            </w:hyperlink>
            <w:r>
              <w:rPr>
                <w:rFonts w:ascii="Times New Roman" w:hAnsi="Times New Roman"/>
              </w:rPr>
              <w:t xml:space="preserve">  (дата обращения: 30.05.2022).</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r w:rsidR="000479D2">
        <w:tc>
          <w:tcPr>
            <w:tcW w:w="65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tabs>
                <w:tab w:val="left" w:pos="284"/>
              </w:tabs>
              <w:ind w:left="720" w:hanging="720"/>
              <w:jc w:val="both"/>
              <w:rPr>
                <w:rFonts w:ascii="Times New Roman" w:hAnsi="Times New Roman"/>
              </w:rPr>
            </w:pPr>
          </w:p>
        </w:tc>
        <w:tc>
          <w:tcPr>
            <w:tcW w:w="57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Цибулевский, А. Ю.  Биология. В 2 т. Том 1. В 2 ч. Часть 1 : учебник и практикум для вузов / А. Ю. Цибулевский, С. Г. Мамонтов. — Москва : Издательство Юрайт, 2022. — 297 с. — (Высшее образование). — ISBN 978-5-534-00118-1. — Текст : электронный // Образовательная платформа Юрайт [сайт]. — URL: </w:t>
            </w:r>
            <w:hyperlink r:id="rId19" w:history="1">
              <w:r>
                <w:rPr>
                  <w:rFonts w:ascii="Times New Roman" w:hAnsi="Times New Roman"/>
                  <w:color w:val="0000FF"/>
                  <w:u w:val="single"/>
                </w:rPr>
                <w:t>https://urait.ru/bcode/491804</w:t>
              </w:r>
            </w:hyperlink>
            <w:r>
              <w:rPr>
                <w:rFonts w:ascii="Times New Roman" w:hAnsi="Times New Roman"/>
              </w:rPr>
              <w:t xml:space="preserve">  (дата обращения: 30.05.2022).</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pPr>
              <w:jc w:val="center"/>
              <w:rPr>
                <w:rFonts w:ascii="Times New Roman" w:hAnsi="Times New Roman"/>
              </w:rPr>
            </w:pPr>
          </w:p>
        </w:tc>
      </w:tr>
    </w:tbl>
    <w:p w:rsidR="000479D2" w:rsidRDefault="000479D2">
      <w:pPr>
        <w:ind w:firstLine="709"/>
        <w:jc w:val="both"/>
        <w:rPr>
          <w:rFonts w:ascii="Times New Roman" w:hAnsi="Times New Roman"/>
          <w:b/>
        </w:rPr>
      </w:pPr>
    </w:p>
    <w:p w:rsidR="000479D2" w:rsidRDefault="000479D2">
      <w:pPr>
        <w:rPr>
          <w:rFonts w:ascii="Times New Roman" w:hAnsi="Times New Roman"/>
        </w:rPr>
      </w:pPr>
    </w:p>
    <w:p w:rsidR="000479D2" w:rsidRDefault="00617FBE">
      <w:pPr>
        <w:ind w:firstLine="709"/>
        <w:jc w:val="both"/>
        <w:rPr>
          <w:rFonts w:ascii="Times New Roman" w:hAnsi="Times New Roman"/>
          <w:b/>
        </w:rPr>
      </w:pPr>
      <w:r>
        <w:rPr>
          <w:rFonts w:ascii="Times New Roman" w:hAnsi="Times New Roman"/>
          <w:b/>
        </w:rPr>
        <w:t>6.2. Дополнительная литература</w:t>
      </w:r>
    </w:p>
    <w:tbl>
      <w:tblPr>
        <w:tblW w:w="10207" w:type="dxa"/>
        <w:tblLayout w:type="fixed"/>
        <w:tblLook w:val="04A0" w:firstRow="1" w:lastRow="0" w:firstColumn="1" w:lastColumn="0" w:noHBand="0" w:noVBand="1"/>
      </w:tblPr>
      <w:tblGrid>
        <w:gridCol w:w="615"/>
        <w:gridCol w:w="5412"/>
        <w:gridCol w:w="2870"/>
        <w:gridCol w:w="1310"/>
      </w:tblGrid>
      <w:tr w:rsidR="000479D2" w:rsidTr="00A92FD5">
        <w:tc>
          <w:tcPr>
            <w:tcW w:w="615"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rPr>
              <w:t>№ п/п</w:t>
            </w:r>
          </w:p>
        </w:tc>
        <w:tc>
          <w:tcPr>
            <w:tcW w:w="5412"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b/>
                <w:vertAlign w:val="superscript"/>
              </w:rPr>
            </w:pPr>
            <w:r>
              <w:rPr>
                <w:rFonts w:ascii="Times New Roman" w:hAnsi="Times New Roman"/>
                <w:b/>
              </w:rPr>
              <w:t>Наименование</w:t>
            </w:r>
          </w:p>
          <w:p w:rsidR="000479D2" w:rsidRDefault="000479D2">
            <w:pPr>
              <w:jc w:val="center"/>
              <w:rPr>
                <w:rFonts w:ascii="Times New Roman" w:hAnsi="Times New Roman"/>
              </w:rPr>
            </w:pPr>
          </w:p>
        </w:tc>
        <w:tc>
          <w:tcPr>
            <w:tcW w:w="4180"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b/>
              </w:rPr>
              <w:t>Кол-во экземпляров</w:t>
            </w:r>
          </w:p>
        </w:tc>
      </w:tr>
      <w:tr w:rsidR="000479D2" w:rsidTr="00A92FD5">
        <w:tc>
          <w:tcPr>
            <w:tcW w:w="615"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tc>
        <w:tc>
          <w:tcPr>
            <w:tcW w:w="5412"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0479D2"/>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библиотека</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jc w:val="center"/>
              <w:rPr>
                <w:rFonts w:ascii="Times New Roman" w:hAnsi="Times New Roman"/>
              </w:rPr>
            </w:pPr>
            <w:r>
              <w:rPr>
                <w:rFonts w:ascii="Times New Roman" w:hAnsi="Times New Roman"/>
              </w:rPr>
              <w:t>кафедра</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1</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Дубнищева Т. Я. Концепции современного естествознания : учебное пособие для вузов / Т. Я. Дубнищева. – 9-е изд., стер. – М. : Академия, 2008. – 608 с. – (Высшее профессиональное образование). – ISBN 978-5-7695-5270-0 : 369.60. </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3</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2</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Горелов А. А. Концепции современного естествознания : учебное пособие для студентов высших учебных заведений / А. А. Горелов. – 4-е изд., стер. – М. : Академия, 2008. – 496 с. – (Высшее профессиональное образование). – ISBN 978-5-7695-5399-8 : 269.50. </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3</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3</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Гизуллина, А. В.  Антропология. Курс лекций : учебное пособие для вузов / А. В. Гизуллина. — Москва : Издательство Юрайт, 2020. — 201 с. — (Высшее образование). — ISBN 978-5-534-07548-9. — Текст : электронный // ЭБС Юрайт [сайт]. — URL: </w:t>
            </w:r>
            <w:hyperlink r:id="rId20" w:history="1">
              <w:r>
                <w:rPr>
                  <w:rFonts w:ascii="Times New Roman" w:hAnsi="Times New Roman"/>
                  <w:color w:val="0000FF"/>
                  <w:u w:val="single"/>
                </w:rPr>
                <w:t>https://urait.ru/bcode/454604</w:t>
              </w:r>
            </w:hyperlink>
            <w:r>
              <w:rPr>
                <w:rFonts w:ascii="Times New Roman" w:hAnsi="Times New Roman"/>
              </w:rPr>
              <w:t xml:space="preserve"> (дата обращения: 19.10.2020).</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4</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Клягин, Н. В. Современная антропология : учебное пособие / Н. В. Клягин. — Москва : Логос, 2014. — 624 c. — ISBN 978-5-98704-658-6. — Текст : электронный // Электронно-</w:t>
            </w:r>
            <w:r>
              <w:rPr>
                <w:rFonts w:ascii="Times New Roman" w:hAnsi="Times New Roman"/>
              </w:rPr>
              <w:lastRenderedPageBreak/>
              <w:t xml:space="preserve">библиотечная система IPR BOOKS : [сайт]. — URL: </w:t>
            </w:r>
            <w:hyperlink r:id="rId21" w:history="1">
              <w:r>
                <w:rPr>
                  <w:rFonts w:ascii="Times New Roman" w:hAnsi="Times New Roman"/>
                  <w:color w:val="0000FF"/>
                  <w:u w:val="single"/>
                </w:rPr>
                <w:t>http://www.iprbookshop.ru/21887.html</w:t>
              </w:r>
            </w:hyperlink>
            <w:r>
              <w:rPr>
                <w:rFonts w:ascii="Times New Roman" w:hAnsi="Times New Roman"/>
              </w:rPr>
              <w:t xml:space="preserve"> (дата обращения: 19.10.2020). — Режим доступа: для авторизир. пользователей</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lastRenderedPageBreak/>
              <w:t>1</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lastRenderedPageBreak/>
              <w:t>5</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Биологический энциклопедический словарь / под ред. М. С. Гилярова. - Москва : DirectMEDIA, 2006. - (Классика энциклопедий). - 1CD диск. - 730.97. - Электронная программа (визуальная). Электронные данные : электронные.</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6</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 xml:space="preserve">Лысов, П. К. Практикум по биологии с основами экологии / П. К. Лысов, Т. И. Вихрук ; МГАФК. - Изд. 2-е, перераб. - Москва, 2007. - Текст : электронный // Электронно-библиотечная система ЭЛМАРК (МГАФК) : [сайт]. — </w:t>
            </w:r>
            <w:r>
              <w:rPr>
                <w:rFonts w:ascii="Times New Roman" w:hAnsi="Times New Roman"/>
                <w:color w:val="0000FF"/>
                <w:u w:val="single"/>
              </w:rPr>
              <w:t xml:space="preserve">URL: </w:t>
            </w:r>
            <w:hyperlink r:id="rId22" w:history="1">
              <w:r>
                <w:rPr>
                  <w:rFonts w:ascii="Times New Roman" w:hAnsi="Times New Roman"/>
                  <w:color w:val="0000FF"/>
                  <w:u w:val="single"/>
                </w:rPr>
                <w:t>http://lib.mgafk.ru</w:t>
              </w:r>
            </w:hyperlink>
            <w:r>
              <w:rPr>
                <w:rFonts w:ascii="Times New Roman" w:hAnsi="Times New Roman"/>
              </w:rPr>
              <w:t xml:space="preserve"> (дата обращения: 21.10.2020). — Режим доступа: для авторизир. пользователей</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7</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Кащеев, С. И. Концепции современного естествознания : курс лекций : аудио книга / С. И. Кащеев. - Москва : КноРус, 2010. - 1 CD. - 254.25. - Музыка (исполнительская ; слуховая). Устная речь (слуховая). Звуки (слуховые) : аудио.</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8</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Лысов П. К. Терминологический словарь по биологии с основами экологии : учебное пособие / П. К. Лысов, В. Г. Сергиенко. – Изд. 2-е, перераб. и доп. – М., 2005. – 87 с. – Библиогр.: с. 87. – б/ц</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9</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Лукьянова, И. Е.  Антропология : учебное пособие / И. Е. Лукьянова, В. А. Овчаренко ; под ред. Е. А. Сигиды. - Москва : ИНФРА-М, 2009. - 237 с. : ил. - (Высшее образование). - Библиогр.: с. 223-226. - ISBN 978-5-16-002893-4 : 97.20. - Текст (визуальный) : непосредственный.</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18</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10</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Суханов А. Д. Концепции современного естествознания : учебник для вузов / А. Д. Суханов, О. Н. Голубева ; под ред. А. Ф. Хохлова. – 3-е изд., стереотип. – М. : Дрофа, 2006. – 256 с. – (Высшее образование). – Библиогр.: с. 255-256. – ISBN 5-358-01300-8 : 107.01. </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5</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r w:rsidR="000479D2" w:rsidTr="00A92FD5">
        <w:tc>
          <w:tcPr>
            <w:tcW w:w="61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ind w:left="720" w:hanging="720"/>
              <w:jc w:val="both"/>
              <w:rPr>
                <w:rFonts w:ascii="Times New Roman" w:hAnsi="Times New Roman"/>
              </w:rPr>
            </w:pPr>
            <w:r>
              <w:rPr>
                <w:rFonts w:ascii="Times New Roman" w:hAnsi="Times New Roman"/>
              </w:rPr>
              <w:t>11</w:t>
            </w:r>
          </w:p>
        </w:tc>
        <w:tc>
          <w:tcPr>
            <w:tcW w:w="541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Гуревич П.С. Педагогическая антропология. История развития : учебное пособие для академического бакалавриата / П.С.Гуревич, О.К.Филатов. – 2-е изд., испр. и доп. – М. : Юрайт, 2017. – 307 с.- (Бакалавр). – Библиогр.: с. 306-307. – ISBN978-5-534-03596</w:t>
            </w:r>
          </w:p>
        </w:tc>
        <w:tc>
          <w:tcPr>
            <w:tcW w:w="287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5</w:t>
            </w:r>
          </w:p>
        </w:tc>
        <w:tc>
          <w:tcPr>
            <w:tcW w:w="13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rPr>
              <w:t>-</w:t>
            </w:r>
          </w:p>
        </w:tc>
      </w:tr>
    </w:tbl>
    <w:p w:rsidR="000479D2" w:rsidRDefault="000479D2">
      <w:pPr>
        <w:ind w:firstLine="709"/>
        <w:jc w:val="both"/>
        <w:rPr>
          <w:rFonts w:ascii="Times New Roman" w:hAnsi="Times New Roman"/>
          <w:b/>
        </w:rPr>
      </w:pPr>
    </w:p>
    <w:p w:rsidR="000479D2" w:rsidRDefault="000479D2">
      <w:pPr>
        <w:rPr>
          <w:rFonts w:ascii="Times New Roman" w:hAnsi="Times New Roman"/>
        </w:rPr>
      </w:pPr>
    </w:p>
    <w:p w:rsidR="000479D2" w:rsidRDefault="00617FBE">
      <w:pPr>
        <w:ind w:firstLine="567"/>
        <w:jc w:val="both"/>
        <w:rPr>
          <w:rFonts w:ascii="Times New Roman" w:hAnsi="Times New Roman"/>
        </w:rPr>
      </w:pPr>
      <w:r>
        <w:rPr>
          <w:rFonts w:ascii="Times New Roman" w:hAnsi="Times New Roman"/>
          <w:b/>
          <w:caps/>
          <w:spacing w:val="-1"/>
        </w:rPr>
        <w:t>7. П</w:t>
      </w:r>
      <w:r>
        <w:rPr>
          <w:rFonts w:ascii="Times New Roman" w:hAnsi="Times New Roman"/>
          <w:b/>
          <w:spacing w:val="-1"/>
        </w:rPr>
        <w:t>еречень ресурсов информационно-коммуникационной сети «Интернет».</w:t>
      </w:r>
      <w:r>
        <w:rPr>
          <w:rFonts w:ascii="Times New Roman" w:hAnsi="Times New Roman"/>
          <w:b/>
        </w:rPr>
        <w:t xml:space="preserve"> Информационно-справочные и поисковые системы. Современные профессиональные базы данных:</w:t>
      </w:r>
    </w:p>
    <w:p w:rsidR="000479D2" w:rsidRDefault="00617FBE">
      <w:pPr>
        <w:tabs>
          <w:tab w:val="left" w:pos="0"/>
        </w:tabs>
        <w:spacing w:after="160"/>
        <w:ind w:left="1069" w:hanging="360"/>
        <w:jc w:val="both"/>
        <w:rPr>
          <w:rFonts w:ascii="Times New Roman" w:hAnsi="Times New Roman"/>
        </w:rPr>
      </w:pPr>
      <w:r>
        <w:rPr>
          <w:rFonts w:ascii="Times New Roman" w:hAnsi="Times New Roman"/>
        </w:rPr>
        <w:lastRenderedPageBreak/>
        <w:t xml:space="preserve">Электронная библиотечная система ЭЛМАРК (МГАФК) </w:t>
      </w:r>
      <w:hyperlink r:id="rId23" w:history="1">
        <w:r>
          <w:rPr>
            <w:rFonts w:ascii="Times New Roman" w:hAnsi="Times New Roman"/>
            <w:color w:val="0066CC"/>
            <w:u w:val="single"/>
          </w:rPr>
          <w:t>http://lib.mgafk.ru</w:t>
        </w:r>
      </w:hyperlink>
    </w:p>
    <w:p w:rsidR="000479D2" w:rsidRDefault="00617FBE">
      <w:pPr>
        <w:tabs>
          <w:tab w:val="left" w:pos="0"/>
        </w:tabs>
        <w:spacing w:after="160"/>
        <w:ind w:left="1069" w:hanging="360"/>
        <w:jc w:val="both"/>
        <w:rPr>
          <w:rFonts w:ascii="Times New Roman" w:hAnsi="Times New Roman"/>
        </w:rPr>
      </w:pPr>
      <w:r>
        <w:rPr>
          <w:rFonts w:ascii="Times New Roman" w:hAnsi="Times New Roman"/>
        </w:rPr>
        <w:t xml:space="preserve">Электронно-библиотечная система Elibrary </w:t>
      </w:r>
      <w:hyperlink r:id="rId24" w:history="1">
        <w:r>
          <w:rPr>
            <w:rFonts w:ascii="Times New Roman" w:hAnsi="Times New Roman"/>
            <w:color w:val="0000FF"/>
            <w:u w:val="single"/>
          </w:rPr>
          <w:t>https://elibrary.ru</w:t>
        </w:r>
      </w:hyperlink>
    </w:p>
    <w:p w:rsidR="000479D2" w:rsidRDefault="00617FBE">
      <w:pPr>
        <w:tabs>
          <w:tab w:val="left" w:pos="0"/>
        </w:tabs>
        <w:spacing w:after="160"/>
        <w:ind w:left="1069" w:hanging="360"/>
        <w:jc w:val="both"/>
        <w:rPr>
          <w:rFonts w:ascii="Times New Roman" w:hAnsi="Times New Roman"/>
        </w:rPr>
      </w:pPr>
      <w:r>
        <w:rPr>
          <w:rFonts w:ascii="Times New Roman" w:hAnsi="Times New Roman"/>
        </w:rPr>
        <w:t xml:space="preserve">Электронно-библиотечная система IPRbooks </w:t>
      </w:r>
      <w:hyperlink r:id="rId25" w:history="1">
        <w:r>
          <w:rPr>
            <w:rFonts w:ascii="Times New Roman" w:hAnsi="Times New Roman"/>
            <w:color w:val="0000FF"/>
            <w:u w:val="single"/>
          </w:rPr>
          <w:t>http://www.iprbookshop.ru</w:t>
        </w:r>
      </w:hyperlink>
    </w:p>
    <w:p w:rsidR="000479D2" w:rsidRDefault="00617FBE">
      <w:pPr>
        <w:tabs>
          <w:tab w:val="left" w:pos="0"/>
        </w:tabs>
        <w:spacing w:after="160"/>
        <w:ind w:left="1069" w:hanging="360"/>
        <w:rPr>
          <w:rFonts w:ascii="Times New Roman" w:hAnsi="Times New Roman"/>
        </w:rPr>
      </w:pPr>
      <w:r>
        <w:rPr>
          <w:rFonts w:ascii="Times New Roman" w:hAnsi="Times New Roman"/>
        </w:rPr>
        <w:t xml:space="preserve">Электронно-библиотечная система «Юрайт» </w:t>
      </w:r>
      <w:hyperlink r:id="rId26" w:history="1">
        <w:r>
          <w:rPr>
            <w:rFonts w:ascii="Times New Roman" w:hAnsi="Times New Roman"/>
            <w:color w:val="0000FF"/>
            <w:u w:val="single"/>
          </w:rPr>
          <w:t>https://urait.ru/</w:t>
        </w:r>
      </w:hyperlink>
    </w:p>
    <w:p w:rsidR="000479D2" w:rsidRDefault="00617FBE">
      <w:pPr>
        <w:tabs>
          <w:tab w:val="left" w:pos="0"/>
        </w:tabs>
        <w:spacing w:after="160"/>
        <w:ind w:left="1069" w:hanging="360"/>
        <w:rPr>
          <w:rFonts w:ascii="Times New Roman" w:hAnsi="Times New Roman"/>
        </w:rPr>
      </w:pPr>
      <w:r>
        <w:rPr>
          <w:rFonts w:ascii="Times New Roman" w:hAnsi="Times New Roman"/>
        </w:rPr>
        <w:t xml:space="preserve">Электронно-библиотечная система РУКОНТ </w:t>
      </w:r>
      <w:hyperlink r:id="rId27" w:history="1">
        <w:r>
          <w:rPr>
            <w:rFonts w:ascii="Times New Roman" w:hAnsi="Times New Roman"/>
            <w:color w:val="0000FF"/>
            <w:u w:val="single"/>
          </w:rPr>
          <w:t>https://lib.rucont.ru</w:t>
        </w:r>
      </w:hyperlink>
    </w:p>
    <w:p w:rsidR="000479D2" w:rsidRDefault="00617FBE">
      <w:pPr>
        <w:tabs>
          <w:tab w:val="left" w:pos="0"/>
        </w:tabs>
        <w:spacing w:after="160"/>
        <w:ind w:left="1069" w:hanging="360"/>
        <w:rPr>
          <w:rFonts w:ascii="Times New Roman" w:hAnsi="Times New Roman"/>
          <w:color w:val="2F2F2F"/>
        </w:rPr>
      </w:pPr>
      <w:r>
        <w:rPr>
          <w:rFonts w:ascii="Times New Roman" w:hAnsi="Times New Roman"/>
          <w:color w:val="2F2F2F"/>
        </w:rPr>
        <w:t xml:space="preserve">Министерство науки и высшего образования Российской Федерации </w:t>
      </w:r>
      <w:hyperlink r:id="rId28" w:history="1">
        <w:r>
          <w:rPr>
            <w:rFonts w:ascii="Times New Roman" w:hAnsi="Times New Roman"/>
            <w:color w:val="0066CC"/>
            <w:u w:val="single"/>
          </w:rPr>
          <w:t>https://minobrnauki.gov.ru/</w:t>
        </w:r>
      </w:hyperlink>
    </w:p>
    <w:p w:rsidR="000479D2" w:rsidRDefault="00617FBE">
      <w:pPr>
        <w:tabs>
          <w:tab w:val="left" w:pos="0"/>
        </w:tabs>
        <w:spacing w:after="160"/>
        <w:ind w:left="1069" w:hanging="360"/>
        <w:rPr>
          <w:rFonts w:ascii="Times New Roman" w:hAnsi="Times New Roman"/>
          <w:color w:val="2F2F2F"/>
        </w:rPr>
      </w:pPr>
      <w:r>
        <w:rPr>
          <w:rFonts w:ascii="Times New Roman" w:hAnsi="Times New Roman"/>
          <w:color w:val="2F2F2F"/>
        </w:rPr>
        <w:t xml:space="preserve">Федеральная служба по надзору в сфере образования и науки </w:t>
      </w:r>
      <w:hyperlink r:id="rId29" w:history="1">
        <w:r>
          <w:rPr>
            <w:rFonts w:ascii="Times New Roman" w:hAnsi="Times New Roman"/>
            <w:color w:val="0066CC"/>
            <w:u w:val="single"/>
          </w:rPr>
          <w:t>http://obrnadzor.gov.ru/ru/</w:t>
        </w:r>
      </w:hyperlink>
    </w:p>
    <w:p w:rsidR="000479D2" w:rsidRDefault="00617FBE">
      <w:pPr>
        <w:tabs>
          <w:tab w:val="left" w:pos="0"/>
        </w:tabs>
        <w:spacing w:after="160"/>
        <w:ind w:left="1069" w:hanging="360"/>
        <w:rPr>
          <w:rFonts w:ascii="Times New Roman" w:hAnsi="Times New Roman"/>
          <w:color w:val="2F2F2F"/>
        </w:rPr>
      </w:pPr>
      <w:r>
        <w:rPr>
          <w:rFonts w:ascii="Times New Roman" w:hAnsi="Times New Roman"/>
          <w:color w:val="2F2F2F"/>
        </w:rPr>
        <w:t xml:space="preserve">Федеральный портал «Российское образование» </w:t>
      </w:r>
      <w:hyperlink r:id="rId30" w:history="1">
        <w:r>
          <w:rPr>
            <w:rFonts w:ascii="Times New Roman" w:hAnsi="Times New Roman"/>
            <w:color w:val="0000FF"/>
            <w:u w:val="single"/>
          </w:rPr>
          <w:t>http://www.edu.ru</w:t>
        </w:r>
      </w:hyperlink>
    </w:p>
    <w:p w:rsidR="000479D2" w:rsidRDefault="00617FBE">
      <w:pPr>
        <w:tabs>
          <w:tab w:val="left" w:pos="0"/>
        </w:tabs>
        <w:spacing w:after="160"/>
        <w:ind w:left="1069" w:hanging="360"/>
        <w:rPr>
          <w:rFonts w:ascii="Times New Roman" w:hAnsi="Times New Roman"/>
        </w:rPr>
      </w:pPr>
      <w:r>
        <w:rPr>
          <w:rFonts w:ascii="Times New Roman" w:hAnsi="Times New Roman"/>
          <w:color w:val="2F2F2F"/>
        </w:rPr>
        <w:t xml:space="preserve">Информационная система «Единое окно доступа к образовательным ресурсам» </w:t>
      </w:r>
      <w:hyperlink r:id="rId31" w:history="1">
        <w:r>
          <w:rPr>
            <w:rFonts w:ascii="Times New Roman" w:hAnsi="Times New Roman"/>
            <w:color w:val="0000FF"/>
            <w:u w:val="single"/>
          </w:rPr>
          <w:t>http://window.edu.ru</w:t>
        </w:r>
      </w:hyperlink>
    </w:p>
    <w:p w:rsidR="000479D2" w:rsidRDefault="00617FBE">
      <w:pPr>
        <w:tabs>
          <w:tab w:val="left" w:pos="0"/>
        </w:tabs>
        <w:spacing w:after="160"/>
        <w:ind w:left="1069" w:hanging="360"/>
        <w:rPr>
          <w:rFonts w:ascii="Times New Roman" w:hAnsi="Times New Roman"/>
        </w:rPr>
      </w:pPr>
      <w:r>
        <w:rPr>
          <w:rFonts w:ascii="Times New Roman" w:hAnsi="Times New Roman"/>
          <w:color w:val="2F2F2F"/>
        </w:rPr>
        <w:t xml:space="preserve">Федеральный центр и информационно-образовательных ресурсов </w:t>
      </w:r>
      <w:hyperlink r:id="rId32" w:history="1">
        <w:r>
          <w:rPr>
            <w:rFonts w:ascii="Times New Roman" w:hAnsi="Times New Roman"/>
            <w:color w:val="0000FF"/>
            <w:u w:val="single"/>
          </w:rPr>
          <w:t>http://fcior.edu.ru</w:t>
        </w:r>
      </w:hyperlink>
    </w:p>
    <w:p w:rsidR="000479D2" w:rsidRDefault="00617FBE">
      <w:pPr>
        <w:tabs>
          <w:tab w:val="left" w:pos="0"/>
        </w:tabs>
        <w:spacing w:after="160"/>
        <w:ind w:left="1069" w:hanging="360"/>
        <w:rPr>
          <w:rFonts w:ascii="Times New Roman" w:hAnsi="Times New Roman"/>
        </w:rPr>
      </w:pPr>
      <w:r>
        <w:rPr>
          <w:rFonts w:ascii="Times New Roman" w:hAnsi="Times New Roman"/>
        </w:rPr>
        <w:t xml:space="preserve">Министерство спорта Российской Федерации </w:t>
      </w:r>
      <w:hyperlink r:id="rId33" w:history="1">
        <w:r>
          <w:rPr>
            <w:rFonts w:ascii="Times New Roman" w:hAnsi="Times New Roman"/>
            <w:color w:val="0000FF"/>
            <w:u w:val="single"/>
          </w:rPr>
          <w:t>https://minsport.gov.ru/</w:t>
        </w:r>
      </w:hyperlink>
    </w:p>
    <w:p w:rsidR="000479D2" w:rsidRDefault="00617FBE">
      <w:pPr>
        <w:tabs>
          <w:tab w:val="left" w:pos="0"/>
        </w:tabs>
        <w:spacing w:after="160"/>
        <w:ind w:left="1069" w:hanging="360"/>
        <w:jc w:val="both"/>
        <w:rPr>
          <w:rFonts w:ascii="Times New Roman" w:hAnsi="Times New Roman"/>
        </w:rPr>
      </w:pPr>
      <w:r>
        <w:rPr>
          <w:rFonts w:ascii="Times New Roman" w:hAnsi="Times New Roman"/>
          <w:color w:val="2F2F2F"/>
        </w:rPr>
        <w:t xml:space="preserve">Виртуальный атлас по анатомии и физиологии человека </w:t>
      </w:r>
      <w:hyperlink r:id="rId34" w:history="1">
        <w:r>
          <w:rPr>
            <w:rFonts w:ascii="Times New Roman" w:hAnsi="Times New Roman"/>
            <w:color w:val="7030A0"/>
            <w:u w:val="single"/>
          </w:rPr>
          <w:t>http://www.e-anatomy.ru</w:t>
        </w:r>
      </w:hyperlink>
    </w:p>
    <w:p w:rsidR="000479D2" w:rsidRDefault="00617FBE">
      <w:pPr>
        <w:tabs>
          <w:tab w:val="left" w:pos="0"/>
        </w:tabs>
        <w:spacing w:after="160"/>
        <w:ind w:left="1069" w:hanging="360"/>
        <w:jc w:val="both"/>
        <w:rPr>
          <w:rFonts w:ascii="Times New Roman" w:hAnsi="Times New Roman"/>
        </w:rPr>
      </w:pPr>
      <w:r>
        <w:rPr>
          <w:rFonts w:ascii="Times New Roman" w:hAnsi="Times New Roman"/>
          <w:color w:val="2F2F2F"/>
        </w:rPr>
        <w:t xml:space="preserve">Анатомический словарь </w:t>
      </w:r>
      <w:hyperlink r:id="rId35" w:history="1">
        <w:r>
          <w:rPr>
            <w:rFonts w:ascii="Times New Roman" w:hAnsi="Times New Roman"/>
            <w:color w:val="7030A0"/>
            <w:u w:val="single"/>
          </w:rPr>
          <w:t>http://anatomyonline.ru</w:t>
        </w:r>
      </w:hyperlink>
    </w:p>
    <w:p w:rsidR="000479D2" w:rsidRDefault="000479D2">
      <w:pPr>
        <w:spacing w:after="160"/>
        <w:ind w:left="1069"/>
        <w:jc w:val="both"/>
        <w:rPr>
          <w:rFonts w:ascii="Times New Roman" w:hAnsi="Times New Roman"/>
        </w:rPr>
      </w:pPr>
    </w:p>
    <w:p w:rsidR="000479D2" w:rsidRDefault="00617FBE">
      <w:pPr>
        <w:tabs>
          <w:tab w:val="left" w:pos="1134"/>
          <w:tab w:val="left" w:pos="1276"/>
          <w:tab w:val="left" w:pos="1418"/>
        </w:tabs>
        <w:ind w:left="1069" w:hanging="360"/>
        <w:jc w:val="both"/>
        <w:rPr>
          <w:rFonts w:ascii="Times New Roman" w:hAnsi="Times New Roman"/>
        </w:rPr>
      </w:pPr>
      <w:r>
        <w:rPr>
          <w:rFonts w:ascii="Times New Roman" w:hAnsi="Times New Roman"/>
          <w:b/>
          <w:caps/>
          <w:spacing w:val="-1"/>
        </w:rPr>
        <w:t xml:space="preserve"> </w:t>
      </w:r>
      <w:r w:rsidR="004405C4">
        <w:rPr>
          <w:rFonts w:ascii="Times New Roman" w:hAnsi="Times New Roman"/>
          <w:b/>
          <w:caps/>
          <w:spacing w:val="-1"/>
        </w:rPr>
        <w:t xml:space="preserve">8. </w:t>
      </w:r>
      <w:r>
        <w:rPr>
          <w:rFonts w:ascii="Times New Roman" w:hAnsi="Times New Roman"/>
          <w:b/>
          <w:caps/>
          <w:spacing w:val="-1"/>
        </w:rPr>
        <w:t>Материально-техническое обеспечение дисциплины</w:t>
      </w:r>
      <w:r>
        <w:rPr>
          <w:rFonts w:ascii="Times New Roman" w:hAnsi="Times New Roman"/>
        </w:rPr>
        <w:t xml:space="preserve"> </w:t>
      </w:r>
    </w:p>
    <w:p w:rsidR="000479D2" w:rsidRDefault="00617FBE">
      <w:pPr>
        <w:tabs>
          <w:tab w:val="left" w:pos="1134"/>
          <w:tab w:val="left" w:pos="1276"/>
          <w:tab w:val="left" w:pos="1418"/>
        </w:tabs>
        <w:ind w:left="709"/>
        <w:jc w:val="both"/>
        <w:rPr>
          <w:rFonts w:ascii="Times New Roman" w:hAnsi="Times New Roman"/>
          <w:b/>
        </w:rPr>
      </w:pPr>
      <w:r>
        <w:rPr>
          <w:rFonts w:ascii="Times New Roman" w:hAnsi="Times New Roman"/>
          <w:b/>
        </w:rPr>
        <w:t>8.1.Перечень аудиторий и оборудование</w:t>
      </w:r>
    </w:p>
    <w:p w:rsidR="000479D2" w:rsidRDefault="00617FBE">
      <w:pPr>
        <w:tabs>
          <w:tab w:val="right" w:leader="underscore" w:pos="9639"/>
        </w:tabs>
        <w:ind w:left="1134"/>
        <w:jc w:val="both"/>
        <w:rPr>
          <w:rFonts w:ascii="Times New Roman" w:hAnsi="Times New Roman"/>
        </w:rPr>
      </w:pPr>
      <w:r>
        <w:rPr>
          <w:rFonts w:ascii="Times New Roman" w:hAnsi="Times New Roman"/>
        </w:rPr>
        <w:t>1.Специализированные аудитории.</w:t>
      </w:r>
    </w:p>
    <w:p w:rsidR="000479D2" w:rsidRDefault="00617FBE">
      <w:pPr>
        <w:tabs>
          <w:tab w:val="left" w:pos="432"/>
          <w:tab w:val="left" w:pos="576"/>
          <w:tab w:val="left" w:pos="720"/>
        </w:tabs>
        <w:ind w:left="1134"/>
        <w:jc w:val="both"/>
        <w:rPr>
          <w:rFonts w:ascii="Times New Roman" w:hAnsi="Times New Roman"/>
        </w:rPr>
      </w:pPr>
      <w:r>
        <w:rPr>
          <w:rFonts w:ascii="Times New Roman" w:hAnsi="Times New Roman"/>
        </w:rPr>
        <w:t>2.Анатомические музейные и учебные препараты.</w:t>
      </w:r>
    </w:p>
    <w:p w:rsidR="000479D2" w:rsidRDefault="00617FBE">
      <w:pPr>
        <w:tabs>
          <w:tab w:val="left" w:pos="360"/>
          <w:tab w:val="left" w:pos="432"/>
          <w:tab w:val="left" w:pos="576"/>
          <w:tab w:val="left" w:pos="720"/>
        </w:tabs>
        <w:ind w:left="1134"/>
        <w:jc w:val="both"/>
        <w:rPr>
          <w:rFonts w:ascii="Times New Roman" w:hAnsi="Times New Roman"/>
        </w:rPr>
      </w:pPr>
      <w:r>
        <w:rPr>
          <w:rFonts w:ascii="Times New Roman" w:hAnsi="Times New Roman"/>
        </w:rPr>
        <w:t>3.Муляжи.</w:t>
      </w:r>
    </w:p>
    <w:p w:rsidR="000479D2" w:rsidRDefault="00617FBE">
      <w:pPr>
        <w:tabs>
          <w:tab w:val="left" w:pos="360"/>
          <w:tab w:val="left" w:pos="432"/>
          <w:tab w:val="left" w:pos="576"/>
          <w:tab w:val="left" w:pos="720"/>
        </w:tabs>
        <w:ind w:left="1134"/>
        <w:jc w:val="both"/>
        <w:rPr>
          <w:rFonts w:ascii="Times New Roman" w:hAnsi="Times New Roman"/>
        </w:rPr>
      </w:pPr>
      <w:r>
        <w:rPr>
          <w:rFonts w:ascii="Times New Roman" w:hAnsi="Times New Roman"/>
        </w:rPr>
        <w:t>4.Планшеты.</w:t>
      </w:r>
    </w:p>
    <w:p w:rsidR="000479D2" w:rsidRDefault="00617FBE">
      <w:pPr>
        <w:tabs>
          <w:tab w:val="left" w:pos="360"/>
          <w:tab w:val="left" w:pos="432"/>
          <w:tab w:val="left" w:pos="576"/>
          <w:tab w:val="left" w:pos="720"/>
        </w:tabs>
        <w:ind w:left="1134"/>
        <w:jc w:val="both"/>
        <w:rPr>
          <w:rFonts w:ascii="Times New Roman" w:hAnsi="Times New Roman"/>
        </w:rPr>
      </w:pPr>
      <w:r>
        <w:rPr>
          <w:rFonts w:ascii="Times New Roman" w:hAnsi="Times New Roman"/>
        </w:rPr>
        <w:t>5.Таблицы.</w:t>
      </w:r>
    </w:p>
    <w:p w:rsidR="000479D2" w:rsidRDefault="00617FBE">
      <w:pPr>
        <w:tabs>
          <w:tab w:val="left" w:pos="360"/>
          <w:tab w:val="left" w:pos="432"/>
          <w:tab w:val="left" w:pos="576"/>
          <w:tab w:val="left" w:pos="720"/>
        </w:tabs>
        <w:ind w:left="1134"/>
        <w:jc w:val="both"/>
        <w:rPr>
          <w:rFonts w:ascii="Times New Roman" w:hAnsi="Times New Roman"/>
        </w:rPr>
      </w:pPr>
      <w:r>
        <w:rPr>
          <w:rFonts w:ascii="Times New Roman" w:hAnsi="Times New Roman"/>
        </w:rPr>
        <w:t>6.Антропометрические инструменты.</w:t>
      </w:r>
    </w:p>
    <w:p w:rsidR="000479D2" w:rsidRDefault="00617FBE">
      <w:pPr>
        <w:tabs>
          <w:tab w:val="left" w:pos="360"/>
          <w:tab w:val="left" w:pos="432"/>
          <w:tab w:val="left" w:pos="576"/>
          <w:tab w:val="left" w:pos="720"/>
        </w:tabs>
        <w:ind w:left="1134"/>
        <w:jc w:val="both"/>
        <w:rPr>
          <w:rFonts w:ascii="Times New Roman" w:hAnsi="Times New Roman"/>
        </w:rPr>
      </w:pPr>
      <w:r>
        <w:rPr>
          <w:rFonts w:ascii="Times New Roman" w:hAnsi="Times New Roman"/>
        </w:rPr>
        <w:t>7.Мультимедийные лекции.</w:t>
      </w:r>
    </w:p>
    <w:p w:rsidR="000479D2" w:rsidRDefault="00617FBE">
      <w:pPr>
        <w:tabs>
          <w:tab w:val="left" w:pos="360"/>
          <w:tab w:val="left" w:pos="432"/>
          <w:tab w:val="left" w:pos="576"/>
          <w:tab w:val="left" w:pos="720"/>
        </w:tabs>
        <w:ind w:left="1134"/>
        <w:jc w:val="both"/>
        <w:rPr>
          <w:rFonts w:ascii="Times New Roman" w:hAnsi="Times New Roman"/>
        </w:rPr>
      </w:pPr>
      <w:r>
        <w:rPr>
          <w:rFonts w:ascii="Times New Roman" w:hAnsi="Times New Roman"/>
        </w:rPr>
        <w:t>8.Мультимедийное оборудование (экран, проектор, ноутбук)</w:t>
      </w:r>
    </w:p>
    <w:p w:rsidR="000479D2" w:rsidRDefault="00617FBE">
      <w:pPr>
        <w:ind w:firstLine="709"/>
        <w:jc w:val="both"/>
        <w:rPr>
          <w:rFonts w:ascii="Times New Roman" w:hAnsi="Times New Roman"/>
        </w:rPr>
      </w:pPr>
      <w:r>
        <w:rPr>
          <w:rFonts w:ascii="Times New Roman" w:hAnsi="Times New Roman"/>
          <w:b/>
        </w:rPr>
        <w:t>8.2. В качестве программного обеспечения</w:t>
      </w:r>
      <w:r>
        <w:rPr>
          <w:rFonts w:ascii="Times New Roman" w:hAnsi="Times New Roman"/>
        </w:rPr>
        <w:t xml:space="preserve"> используется офисное программное обеспечение с открытым исходным кодом под общественной лицензией GYULGPL Libre Office.</w:t>
      </w:r>
    </w:p>
    <w:p w:rsidR="000479D2" w:rsidRDefault="00617FBE">
      <w:pPr>
        <w:ind w:right="106" w:firstLine="709"/>
        <w:jc w:val="both"/>
        <w:rPr>
          <w:rFonts w:ascii="Times New Roman" w:hAnsi="Times New Roman"/>
          <w:b/>
          <w:spacing w:val="-1"/>
        </w:rPr>
      </w:pPr>
      <w:r>
        <w:rPr>
          <w:rFonts w:ascii="Times New Roman" w:hAnsi="Times New Roman"/>
          <w:b/>
          <w:spacing w:val="-1"/>
        </w:rPr>
        <w:t xml:space="preserve">8.3 Изучение дисциплины инвалидами </w:t>
      </w:r>
      <w:r>
        <w:rPr>
          <w:rFonts w:ascii="Times New Roman" w:hAnsi="Times New Roman"/>
          <w:b/>
        </w:rPr>
        <w:t xml:space="preserve">и </w:t>
      </w:r>
      <w:r>
        <w:rPr>
          <w:rFonts w:ascii="Times New Roman" w:hAnsi="Times New Roman"/>
          <w:b/>
          <w:spacing w:val="-1"/>
        </w:rPr>
        <w:t xml:space="preserve">обучающимися </w:t>
      </w:r>
      <w:r>
        <w:rPr>
          <w:rFonts w:ascii="Times New Roman" w:hAnsi="Times New Roman"/>
          <w:b/>
        </w:rPr>
        <w:t xml:space="preserve">с ограниченными </w:t>
      </w:r>
      <w:r>
        <w:rPr>
          <w:rFonts w:ascii="Times New Roman" w:hAnsi="Times New Roman"/>
          <w:b/>
          <w:spacing w:val="-1"/>
        </w:rPr>
        <w:t>возможностями здоровья</w:t>
      </w:r>
      <w:r>
        <w:rPr>
          <w:rFonts w:ascii="Times New Roman" w:hAnsi="Times New Roman"/>
          <w:spacing w:val="-1"/>
        </w:rPr>
        <w:t xml:space="preserve"> осуществляется </w:t>
      </w:r>
      <w:r>
        <w:rPr>
          <w:rFonts w:ascii="Times New Roman" w:hAnsi="Times New Roman"/>
        </w:rPr>
        <w:t xml:space="preserve">с </w:t>
      </w:r>
      <w:r>
        <w:rPr>
          <w:rFonts w:ascii="Times New Roman" w:hAnsi="Times New Roman"/>
          <w:spacing w:val="-1"/>
        </w:rPr>
        <w:t>учетом особенностей психофизического развития, индивидуальных возможностей</w:t>
      </w:r>
      <w:r>
        <w:rPr>
          <w:rFonts w:ascii="Times New Roman" w:hAnsi="Times New Roman"/>
        </w:rPr>
        <w:t xml:space="preserve"> и </w:t>
      </w:r>
      <w:r>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Pr>
          <w:rFonts w:ascii="Times New Roman" w:hAnsi="Times New Roman"/>
          <w:spacing w:val="-2"/>
        </w:rPr>
        <w:t xml:space="preserve">доступ </w:t>
      </w:r>
      <w:r>
        <w:rPr>
          <w:rFonts w:ascii="Times New Roman" w:hAnsi="Times New Roman"/>
        </w:rPr>
        <w:t xml:space="preserve">в </w:t>
      </w:r>
      <w:r>
        <w:rPr>
          <w:rFonts w:ascii="Times New Roman" w:hAnsi="Times New Roman"/>
          <w:spacing w:val="-1"/>
        </w:rPr>
        <w:t xml:space="preserve">учебные помещения Академии. Созданы следующие специальные условия: </w:t>
      </w:r>
    </w:p>
    <w:p w:rsidR="000479D2" w:rsidRDefault="00617FBE">
      <w:pPr>
        <w:ind w:firstLine="709"/>
        <w:jc w:val="both"/>
        <w:rPr>
          <w:rFonts w:ascii="Times New Roman" w:hAnsi="Times New Roman"/>
          <w:b/>
          <w:i/>
        </w:rPr>
      </w:pPr>
      <w:r>
        <w:rPr>
          <w:rFonts w:ascii="Times New Roman" w:hAnsi="Times New Roman"/>
          <w:i/>
        </w:rPr>
        <w:t xml:space="preserve">8.3.1. для </w:t>
      </w:r>
      <w:r>
        <w:rPr>
          <w:rFonts w:ascii="Times New Roman" w:hAnsi="Times New Roman"/>
          <w:i/>
          <w:spacing w:val="-1"/>
        </w:rPr>
        <w:t xml:space="preserve">инвалидов </w:t>
      </w:r>
      <w:r>
        <w:rPr>
          <w:rFonts w:ascii="Times New Roman" w:hAnsi="Times New Roman"/>
          <w:i/>
        </w:rPr>
        <w:t>и лиц с</w:t>
      </w:r>
      <w:r>
        <w:rPr>
          <w:rFonts w:ascii="Times New Roman" w:hAnsi="Times New Roman"/>
          <w:i/>
          <w:spacing w:val="-1"/>
        </w:rPr>
        <w:t xml:space="preserve"> ограниченными возможностями</w:t>
      </w:r>
      <w:r>
        <w:rPr>
          <w:rFonts w:ascii="Times New Roman" w:hAnsi="Times New Roman"/>
          <w:i/>
        </w:rPr>
        <w:t xml:space="preserve"> здоровья по зрению:</w:t>
      </w:r>
    </w:p>
    <w:p w:rsidR="000479D2" w:rsidRDefault="00617FBE">
      <w:pPr>
        <w:ind w:firstLine="709"/>
        <w:jc w:val="both"/>
        <w:rPr>
          <w:rFonts w:ascii="Times New Roman" w:hAnsi="Times New Roman"/>
          <w:spacing w:val="-1"/>
        </w:rPr>
      </w:pPr>
      <w:r>
        <w:rPr>
          <w:rFonts w:ascii="Times New Roman" w:hAnsi="Times New Roman"/>
          <w:i/>
        </w:rPr>
        <w:t xml:space="preserve">- </w:t>
      </w:r>
      <w:r>
        <w:rPr>
          <w:rFonts w:ascii="Times New Roman" w:hAnsi="Times New Roman"/>
        </w:rPr>
        <w:t>о</w:t>
      </w:r>
      <w:r>
        <w:rPr>
          <w:rFonts w:ascii="Times New Roman" w:hAnsi="Times New Roman"/>
          <w:spacing w:val="-1"/>
        </w:rPr>
        <w:t xml:space="preserve">беспечен доступ </w:t>
      </w:r>
      <w:r>
        <w:rPr>
          <w:rFonts w:ascii="Times New Roman" w:hAnsi="Times New Roman"/>
        </w:rPr>
        <w:t xml:space="preserve">обучающихся, </w:t>
      </w:r>
      <w:r>
        <w:rPr>
          <w:rFonts w:ascii="Times New Roman" w:hAnsi="Times New Roman"/>
          <w:spacing w:val="-1"/>
        </w:rPr>
        <w:t xml:space="preserve">являющихся слепыми или слабовидящими </w:t>
      </w:r>
      <w:r>
        <w:rPr>
          <w:rFonts w:ascii="Times New Roman" w:hAnsi="Times New Roman"/>
        </w:rPr>
        <w:t xml:space="preserve">к </w:t>
      </w:r>
      <w:r>
        <w:rPr>
          <w:rFonts w:ascii="Times New Roman" w:hAnsi="Times New Roman"/>
          <w:spacing w:val="-1"/>
        </w:rPr>
        <w:t>зданиям Академии;</w:t>
      </w:r>
    </w:p>
    <w:p w:rsidR="000479D2" w:rsidRDefault="00617FBE">
      <w:pPr>
        <w:ind w:firstLine="709"/>
        <w:jc w:val="both"/>
        <w:rPr>
          <w:rFonts w:ascii="Times New Roman" w:hAnsi="Times New Roman"/>
        </w:rPr>
      </w:pPr>
      <w:r>
        <w:rPr>
          <w:rFonts w:ascii="Times New Roman" w:hAnsi="Times New Roman"/>
          <w:spacing w:val="-1"/>
        </w:rPr>
        <w:t xml:space="preserve">- </w:t>
      </w:r>
      <w:r>
        <w:rPr>
          <w:rFonts w:ascii="Times New Roman" w:hAnsi="Times New Roman"/>
        </w:rPr>
        <w:t>электронный видео увеличитель "ONYX Deskset HD 22 (в полной комплектации);</w:t>
      </w:r>
    </w:p>
    <w:p w:rsidR="000479D2" w:rsidRDefault="00617FBE">
      <w:pPr>
        <w:ind w:firstLine="709"/>
        <w:jc w:val="both"/>
        <w:rPr>
          <w:rFonts w:ascii="Times New Roman" w:hAnsi="Times New Roman"/>
        </w:rPr>
      </w:pPr>
      <w:r>
        <w:rPr>
          <w:rFonts w:ascii="Times New Roman" w:hAnsi="Times New Roman"/>
          <w:b/>
        </w:rPr>
        <w:t xml:space="preserve">- </w:t>
      </w:r>
      <w:r>
        <w:rPr>
          <w:rFonts w:ascii="Times New Roman" w:hAnsi="Times New Roman"/>
          <w:highlight w:val="white"/>
        </w:rPr>
        <w:t>портативный компьютер с вводом/выводом шрифтом Брайля и синтезатором речи;</w:t>
      </w:r>
      <w:r>
        <w:rPr>
          <w:rFonts w:ascii="Times New Roman" w:hAnsi="Times New Roman"/>
        </w:rPr>
        <w:t xml:space="preserve"> </w:t>
      </w:r>
    </w:p>
    <w:p w:rsidR="000479D2" w:rsidRDefault="00617FBE">
      <w:pPr>
        <w:ind w:firstLine="709"/>
        <w:jc w:val="both"/>
        <w:rPr>
          <w:rFonts w:ascii="Times New Roman" w:hAnsi="Times New Roman"/>
          <w:highlight w:val="white"/>
        </w:rPr>
      </w:pPr>
      <w:r>
        <w:rPr>
          <w:rFonts w:ascii="Times New Roman" w:hAnsi="Times New Roman"/>
          <w:b/>
        </w:rPr>
        <w:t>-</w:t>
      </w:r>
      <w:r>
        <w:rPr>
          <w:rFonts w:ascii="Times New Roman" w:hAnsi="Times New Roman"/>
        </w:rPr>
        <w:t xml:space="preserve"> принтер Брайля; </w:t>
      </w:r>
    </w:p>
    <w:p w:rsidR="000479D2" w:rsidRDefault="00617FBE">
      <w:pPr>
        <w:ind w:firstLine="709"/>
        <w:jc w:val="both"/>
        <w:rPr>
          <w:rFonts w:ascii="Times New Roman" w:hAnsi="Times New Roman"/>
          <w:highlight w:val="white"/>
        </w:rPr>
      </w:pPr>
      <w:r>
        <w:rPr>
          <w:rFonts w:ascii="Times New Roman" w:hAnsi="Times New Roman"/>
          <w:b/>
          <w:highlight w:val="white"/>
        </w:rPr>
        <w:t xml:space="preserve">- </w:t>
      </w:r>
      <w:r>
        <w:rPr>
          <w:rFonts w:ascii="Times New Roman" w:hAnsi="Times New Roman"/>
          <w:shd w:val="clear" w:color="auto" w:fill="FEFEFE"/>
        </w:rPr>
        <w:t>портативное устройство для чтения и увеличения.</w:t>
      </w:r>
      <w:r>
        <w:rPr>
          <w:rFonts w:ascii="Times New Roman" w:hAnsi="Times New Roman"/>
          <w:b/>
          <w:highlight w:val="white"/>
        </w:rPr>
        <w:t xml:space="preserve"> </w:t>
      </w:r>
    </w:p>
    <w:p w:rsidR="000479D2" w:rsidRDefault="00617FBE">
      <w:pPr>
        <w:ind w:firstLine="709"/>
        <w:jc w:val="both"/>
        <w:rPr>
          <w:rFonts w:ascii="Times New Roman" w:hAnsi="Times New Roman"/>
          <w:b/>
          <w:i/>
        </w:rPr>
      </w:pPr>
      <w:r>
        <w:rPr>
          <w:rFonts w:ascii="Times New Roman" w:hAnsi="Times New Roman"/>
          <w:i/>
        </w:rPr>
        <w:lastRenderedPageBreak/>
        <w:t xml:space="preserve">8.3.2. для </w:t>
      </w:r>
      <w:r>
        <w:rPr>
          <w:rFonts w:ascii="Times New Roman" w:hAnsi="Times New Roman"/>
          <w:i/>
          <w:spacing w:val="-1"/>
        </w:rPr>
        <w:t xml:space="preserve">инвалидов </w:t>
      </w:r>
      <w:r>
        <w:rPr>
          <w:rFonts w:ascii="Times New Roman" w:hAnsi="Times New Roman"/>
          <w:i/>
        </w:rPr>
        <w:t>и лиц с</w:t>
      </w:r>
      <w:r>
        <w:rPr>
          <w:rFonts w:ascii="Times New Roman" w:hAnsi="Times New Roman"/>
          <w:i/>
          <w:spacing w:val="-1"/>
        </w:rPr>
        <w:t xml:space="preserve"> ограниченными возможностями</w:t>
      </w:r>
      <w:r>
        <w:rPr>
          <w:rFonts w:ascii="Times New Roman" w:hAnsi="Times New Roman"/>
          <w:i/>
        </w:rPr>
        <w:t xml:space="preserve"> здоровья по слуху:</w:t>
      </w:r>
    </w:p>
    <w:p w:rsidR="000479D2" w:rsidRDefault="00617FBE">
      <w:pPr>
        <w:ind w:right="113" w:firstLine="709"/>
        <w:jc w:val="both"/>
        <w:rPr>
          <w:rFonts w:ascii="Times New Roman" w:hAnsi="Times New Roman"/>
          <w:b/>
          <w:i/>
        </w:rPr>
      </w:pPr>
      <w:r>
        <w:rPr>
          <w:rFonts w:ascii="Times New Roman" w:hAnsi="Times New Roman"/>
          <w:i/>
        </w:rPr>
        <w:t xml:space="preserve">- </w:t>
      </w:r>
      <w:r>
        <w:rPr>
          <w:rFonts w:ascii="Times New Roman" w:hAnsi="Times New Roman"/>
        </w:rPr>
        <w:t>акустическая система</w:t>
      </w:r>
      <w:r>
        <w:rPr>
          <w:rFonts w:ascii="Times New Roman" w:hAnsi="Times New Roman"/>
          <w:highlight w:val="white"/>
        </w:rPr>
        <w:t xml:space="preserve"> Front Row to Go в комплекте (системы свободного звукового поля);</w:t>
      </w:r>
    </w:p>
    <w:p w:rsidR="000479D2" w:rsidRDefault="00617FBE">
      <w:pPr>
        <w:ind w:right="113" w:firstLine="709"/>
        <w:jc w:val="both"/>
        <w:rPr>
          <w:rFonts w:ascii="Times New Roman" w:hAnsi="Times New Roman"/>
          <w:b/>
          <w:highlight w:val="white"/>
        </w:rPr>
      </w:pPr>
      <w:r>
        <w:rPr>
          <w:rFonts w:ascii="Times New Roman" w:hAnsi="Times New Roman"/>
          <w:i/>
        </w:rPr>
        <w:t xml:space="preserve">- </w:t>
      </w:r>
      <w:r>
        <w:rPr>
          <w:rFonts w:ascii="Times New Roman" w:hAnsi="Times New Roman"/>
          <w:highlight w:val="white"/>
        </w:rPr>
        <w:t xml:space="preserve">«ElBrailleW14J G2; </w:t>
      </w:r>
    </w:p>
    <w:p w:rsidR="000479D2" w:rsidRDefault="00617FBE">
      <w:pPr>
        <w:ind w:right="114" w:firstLine="709"/>
        <w:jc w:val="both"/>
        <w:rPr>
          <w:rFonts w:ascii="Times New Roman" w:hAnsi="Times New Roman"/>
          <w:b/>
          <w:highlight w:val="white"/>
        </w:rPr>
      </w:pPr>
      <w:r>
        <w:rPr>
          <w:rFonts w:ascii="Times New Roman" w:hAnsi="Times New Roman"/>
          <w:highlight w:val="white"/>
        </w:rPr>
        <w:t>- FM- приёмник ARC с индукционной петлей;</w:t>
      </w:r>
    </w:p>
    <w:p w:rsidR="000479D2" w:rsidRDefault="00617FBE">
      <w:pPr>
        <w:ind w:right="113" w:firstLine="709"/>
        <w:jc w:val="both"/>
        <w:rPr>
          <w:rFonts w:ascii="Times New Roman" w:hAnsi="Times New Roman"/>
          <w:b/>
          <w:highlight w:val="white"/>
        </w:rPr>
      </w:pPr>
      <w:r>
        <w:rPr>
          <w:rFonts w:ascii="Times New Roman" w:hAnsi="Times New Roman"/>
          <w:highlight w:val="white"/>
        </w:rPr>
        <w:t>- FM-передатчик AMIGO T31;</w:t>
      </w:r>
    </w:p>
    <w:p w:rsidR="000479D2" w:rsidRDefault="00617FBE">
      <w:pPr>
        <w:ind w:right="113" w:firstLine="709"/>
        <w:jc w:val="both"/>
        <w:rPr>
          <w:rFonts w:ascii="Times New Roman" w:hAnsi="Times New Roman"/>
          <w:b/>
          <w:highlight w:val="white"/>
        </w:rPr>
      </w:pPr>
      <w:r>
        <w:rPr>
          <w:rFonts w:ascii="Times New Roman" w:hAnsi="Times New Roman"/>
          <w:highlight w:val="white"/>
        </w:rPr>
        <w:t>-  радиокласс (радиомикрофон) «Сонет-РСМ» РМ- 2-1 (заушный индуктор и индукционная петля).</w:t>
      </w:r>
    </w:p>
    <w:p w:rsidR="000479D2" w:rsidRDefault="00617FBE">
      <w:pPr>
        <w:ind w:right="114" w:firstLine="709"/>
        <w:jc w:val="both"/>
        <w:rPr>
          <w:rFonts w:ascii="Times New Roman" w:hAnsi="Times New Roman"/>
          <w:b/>
          <w:i/>
        </w:rPr>
      </w:pPr>
      <w:r>
        <w:rPr>
          <w:rFonts w:ascii="Times New Roman" w:hAnsi="Times New Roman"/>
          <w:i/>
        </w:rPr>
        <w:t xml:space="preserve">8.3.3. для </w:t>
      </w:r>
      <w:r>
        <w:rPr>
          <w:rFonts w:ascii="Times New Roman" w:hAnsi="Times New Roman"/>
          <w:i/>
          <w:spacing w:val="-1"/>
        </w:rPr>
        <w:t xml:space="preserve">инвалидов </w:t>
      </w:r>
      <w:r>
        <w:rPr>
          <w:rFonts w:ascii="Times New Roman" w:hAnsi="Times New Roman"/>
          <w:i/>
        </w:rPr>
        <w:t xml:space="preserve">и лиц с </w:t>
      </w:r>
      <w:r>
        <w:rPr>
          <w:rFonts w:ascii="Times New Roman" w:hAnsi="Times New Roman"/>
          <w:i/>
          <w:spacing w:val="-1"/>
        </w:rPr>
        <w:t xml:space="preserve">ограниченными возможностями здоровья, имеющих нарушения опорно-двигательного </w:t>
      </w:r>
      <w:r>
        <w:rPr>
          <w:rFonts w:ascii="Times New Roman" w:hAnsi="Times New Roman"/>
          <w:i/>
        </w:rPr>
        <w:t>аппарата:</w:t>
      </w:r>
    </w:p>
    <w:p w:rsidR="000479D2" w:rsidRDefault="00617FBE">
      <w:pPr>
        <w:ind w:right="113" w:firstLine="709"/>
        <w:jc w:val="both"/>
        <w:rPr>
          <w:rFonts w:ascii="Times New Roman" w:hAnsi="Times New Roman"/>
          <w:highlight w:val="white"/>
        </w:rPr>
      </w:pPr>
      <w:r>
        <w:rPr>
          <w:rFonts w:ascii="Times New Roman" w:hAnsi="Times New Roman"/>
          <w:i/>
        </w:rPr>
        <w:t xml:space="preserve">- </w:t>
      </w:r>
      <w:r>
        <w:rPr>
          <w:rFonts w:ascii="Times New Roman" w:hAnsi="Times New Roman"/>
          <w:highlight w:val="white"/>
        </w:rPr>
        <w:t>автоматизированное рабочее место обучающегося с нарушением ОДА и ДЦП (ауд. №№ 120, 122).</w:t>
      </w: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jc w:val="both"/>
        <w:rPr>
          <w:rFonts w:ascii="Times New Roman" w:hAnsi="Times New Roman"/>
          <w:highlight w:val="white"/>
        </w:rPr>
      </w:pPr>
    </w:p>
    <w:p w:rsidR="000479D2" w:rsidRDefault="000479D2">
      <w:pPr>
        <w:ind w:right="113"/>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0479D2" w:rsidRDefault="000479D2">
      <w:pPr>
        <w:ind w:right="113" w:firstLine="709"/>
        <w:jc w:val="both"/>
        <w:rPr>
          <w:rFonts w:ascii="Times New Roman" w:hAnsi="Times New Roman"/>
          <w:highlight w:val="white"/>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4405C4" w:rsidRDefault="004405C4">
      <w:pPr>
        <w:jc w:val="right"/>
        <w:rPr>
          <w:rFonts w:ascii="Times New Roman" w:hAnsi="Times New Roman"/>
          <w:i/>
        </w:rPr>
      </w:pPr>
    </w:p>
    <w:p w:rsidR="000479D2" w:rsidRDefault="00617FBE">
      <w:pPr>
        <w:jc w:val="right"/>
        <w:rPr>
          <w:rFonts w:ascii="Times New Roman" w:hAnsi="Times New Roman"/>
          <w:i/>
        </w:rPr>
      </w:pPr>
      <w:r>
        <w:rPr>
          <w:rFonts w:ascii="Times New Roman" w:hAnsi="Times New Roman"/>
          <w:i/>
        </w:rPr>
        <w:t>Приложение к рабочей программе дисциплины «Антропология»</w:t>
      </w:r>
    </w:p>
    <w:p w:rsidR="000479D2" w:rsidRDefault="000479D2">
      <w:pPr>
        <w:ind w:right="113" w:firstLine="709"/>
        <w:jc w:val="both"/>
        <w:rPr>
          <w:rFonts w:ascii="Times New Roman" w:hAnsi="Times New Roman"/>
          <w:highlight w:val="white"/>
        </w:rPr>
      </w:pPr>
    </w:p>
    <w:p w:rsidR="000479D2" w:rsidRDefault="000479D2">
      <w:pPr>
        <w:jc w:val="right"/>
        <w:rPr>
          <w:rFonts w:ascii="Times New Roman" w:hAnsi="Times New Roman"/>
          <w:i/>
        </w:rPr>
      </w:pPr>
    </w:p>
    <w:p w:rsidR="000479D2" w:rsidRDefault="00617FBE">
      <w:pPr>
        <w:jc w:val="center"/>
        <w:rPr>
          <w:rFonts w:ascii="Times New Roman" w:hAnsi="Times New Roman"/>
        </w:rPr>
      </w:pPr>
      <w:r>
        <w:rPr>
          <w:rFonts w:ascii="Times New Roman" w:hAnsi="Times New Roman"/>
        </w:rPr>
        <w:t xml:space="preserve">Министерство спорта Российской Федерации </w:t>
      </w:r>
    </w:p>
    <w:p w:rsidR="000479D2" w:rsidRDefault="000479D2">
      <w:pPr>
        <w:jc w:val="center"/>
        <w:rPr>
          <w:rFonts w:ascii="Times New Roman" w:hAnsi="Times New Roman"/>
        </w:rPr>
      </w:pPr>
    </w:p>
    <w:p w:rsidR="000479D2" w:rsidRDefault="000479D2">
      <w:pPr>
        <w:jc w:val="center"/>
        <w:rPr>
          <w:rFonts w:ascii="Times New Roman" w:hAnsi="Times New Roman"/>
        </w:rPr>
      </w:pPr>
    </w:p>
    <w:p w:rsidR="000479D2" w:rsidRDefault="00617FBE">
      <w:pPr>
        <w:jc w:val="center"/>
        <w:rPr>
          <w:rFonts w:ascii="Times New Roman" w:hAnsi="Times New Roman"/>
        </w:rPr>
      </w:pPr>
      <w:r>
        <w:rPr>
          <w:rFonts w:ascii="Times New Roman" w:hAnsi="Times New Roman"/>
        </w:rPr>
        <w:t xml:space="preserve">Федеральное государственное бюджетное образовательное учреждение </w:t>
      </w:r>
    </w:p>
    <w:p w:rsidR="000479D2" w:rsidRDefault="00617FBE">
      <w:pPr>
        <w:jc w:val="center"/>
        <w:rPr>
          <w:rFonts w:ascii="Times New Roman" w:hAnsi="Times New Roman"/>
        </w:rPr>
      </w:pPr>
      <w:r>
        <w:rPr>
          <w:rFonts w:ascii="Times New Roman" w:hAnsi="Times New Roman"/>
        </w:rPr>
        <w:t>высшего образования</w:t>
      </w:r>
    </w:p>
    <w:p w:rsidR="000479D2" w:rsidRDefault="00617FBE">
      <w:pPr>
        <w:jc w:val="center"/>
        <w:rPr>
          <w:rFonts w:ascii="Times New Roman" w:hAnsi="Times New Roman"/>
        </w:rPr>
      </w:pPr>
      <w:r>
        <w:rPr>
          <w:rFonts w:ascii="Times New Roman" w:hAnsi="Times New Roman"/>
        </w:rPr>
        <w:t xml:space="preserve"> «Московская государственная академия физической культуры»</w:t>
      </w:r>
    </w:p>
    <w:p w:rsidR="000479D2" w:rsidRDefault="000479D2">
      <w:pPr>
        <w:jc w:val="right"/>
        <w:rPr>
          <w:rFonts w:ascii="Times New Roman" w:hAnsi="Times New Roman"/>
        </w:rPr>
      </w:pPr>
    </w:p>
    <w:p w:rsidR="000479D2" w:rsidRDefault="000479D2">
      <w:pPr>
        <w:jc w:val="right"/>
        <w:rPr>
          <w:rFonts w:ascii="Times New Roman" w:hAnsi="Times New Roman"/>
        </w:rPr>
      </w:pPr>
    </w:p>
    <w:p w:rsidR="000479D2" w:rsidRDefault="00617FBE">
      <w:pPr>
        <w:jc w:val="center"/>
        <w:rPr>
          <w:rFonts w:ascii="Times New Roman" w:hAnsi="Times New Roman"/>
        </w:rPr>
      </w:pPr>
      <w:r>
        <w:rPr>
          <w:rFonts w:ascii="Times New Roman" w:hAnsi="Times New Roman"/>
        </w:rPr>
        <w:t>Кафедра АНАТОМИИ</w:t>
      </w:r>
    </w:p>
    <w:p w:rsidR="000479D2" w:rsidRDefault="00617FBE">
      <w:pPr>
        <w:jc w:val="right"/>
        <w:rPr>
          <w:rFonts w:ascii="Times New Roman" w:hAnsi="Times New Roman"/>
        </w:rPr>
      </w:pPr>
      <w:r>
        <w:rPr>
          <w:rFonts w:ascii="Times New Roman" w:hAnsi="Times New Roman"/>
        </w:rPr>
        <w:t>УТВЕРЖДЕНО</w:t>
      </w:r>
    </w:p>
    <w:p w:rsidR="000479D2" w:rsidRDefault="00617FBE">
      <w:pPr>
        <w:jc w:val="right"/>
        <w:rPr>
          <w:rFonts w:ascii="Times New Roman" w:hAnsi="Times New Roman"/>
        </w:rPr>
      </w:pPr>
      <w:r>
        <w:rPr>
          <w:rFonts w:ascii="Times New Roman" w:hAnsi="Times New Roman"/>
        </w:rPr>
        <w:t xml:space="preserve">решением Учебно-методической комиссии     </w:t>
      </w:r>
    </w:p>
    <w:p w:rsidR="000479D2" w:rsidRDefault="00617FBE">
      <w:pPr>
        <w:jc w:val="right"/>
        <w:rPr>
          <w:rFonts w:ascii="Times New Roman" w:hAnsi="Times New Roman"/>
        </w:rPr>
      </w:pPr>
      <w:r>
        <w:rPr>
          <w:rFonts w:ascii="Times New Roman" w:hAnsi="Times New Roman"/>
        </w:rPr>
        <w:t xml:space="preserve">   протокол № 6/22 от «21» июня 2022г.</w:t>
      </w:r>
    </w:p>
    <w:p w:rsidR="000479D2" w:rsidRDefault="00617FBE">
      <w:pPr>
        <w:jc w:val="right"/>
        <w:rPr>
          <w:rFonts w:ascii="Times New Roman" w:hAnsi="Times New Roman"/>
        </w:rPr>
      </w:pPr>
      <w:r>
        <w:rPr>
          <w:rFonts w:ascii="Times New Roman" w:hAnsi="Times New Roman"/>
        </w:rPr>
        <w:t xml:space="preserve">Председатель УМК, </w:t>
      </w:r>
    </w:p>
    <w:p w:rsidR="000479D2" w:rsidRDefault="00617FBE">
      <w:pPr>
        <w:jc w:val="right"/>
        <w:rPr>
          <w:rFonts w:ascii="Times New Roman" w:hAnsi="Times New Roman"/>
        </w:rPr>
      </w:pPr>
      <w:r>
        <w:rPr>
          <w:rFonts w:ascii="Times New Roman" w:hAnsi="Times New Roman"/>
        </w:rPr>
        <w:t>и. о. проректора по учебной работе</w:t>
      </w:r>
    </w:p>
    <w:p w:rsidR="000479D2" w:rsidRDefault="00617FBE">
      <w:pPr>
        <w:jc w:val="right"/>
        <w:rPr>
          <w:rFonts w:ascii="Times New Roman" w:hAnsi="Times New Roman"/>
        </w:rPr>
      </w:pPr>
      <w:r>
        <w:rPr>
          <w:rFonts w:ascii="Times New Roman" w:hAnsi="Times New Roman"/>
        </w:rPr>
        <w:t>___________________А.С. Солнцева</w:t>
      </w:r>
    </w:p>
    <w:p w:rsidR="000479D2" w:rsidRDefault="000479D2">
      <w:pPr>
        <w:jc w:val="right"/>
        <w:rPr>
          <w:rFonts w:ascii="Times New Roman" w:hAnsi="Times New Roman"/>
        </w:rPr>
      </w:pPr>
    </w:p>
    <w:p w:rsidR="000479D2" w:rsidRDefault="00617FBE">
      <w:pPr>
        <w:jc w:val="center"/>
        <w:rPr>
          <w:rFonts w:ascii="Times New Roman" w:hAnsi="Times New Roman"/>
          <w:b/>
        </w:rPr>
      </w:pPr>
      <w:r>
        <w:rPr>
          <w:rFonts w:ascii="Times New Roman" w:hAnsi="Times New Roman"/>
          <w:b/>
        </w:rPr>
        <w:t>Фонд оценочных средств по дисциплине</w:t>
      </w:r>
    </w:p>
    <w:p w:rsidR="000479D2" w:rsidRDefault="000479D2">
      <w:pPr>
        <w:jc w:val="center"/>
        <w:rPr>
          <w:rFonts w:ascii="Times New Roman" w:hAnsi="Times New Roman"/>
          <w:b/>
        </w:rPr>
      </w:pPr>
    </w:p>
    <w:p w:rsidR="000479D2" w:rsidRDefault="000479D2">
      <w:pPr>
        <w:jc w:val="center"/>
        <w:rPr>
          <w:rFonts w:ascii="Times New Roman" w:hAnsi="Times New Roman"/>
          <w:b/>
        </w:rPr>
      </w:pPr>
    </w:p>
    <w:p w:rsidR="000479D2" w:rsidRDefault="00617FBE">
      <w:pPr>
        <w:jc w:val="center"/>
        <w:rPr>
          <w:rFonts w:ascii="Times New Roman" w:hAnsi="Times New Roman"/>
          <w:b/>
        </w:rPr>
      </w:pPr>
      <w:r>
        <w:rPr>
          <w:rFonts w:ascii="Times New Roman" w:hAnsi="Times New Roman"/>
          <w:b/>
        </w:rPr>
        <w:t>«АНТРОПОЛОГИЯ»</w:t>
      </w:r>
    </w:p>
    <w:p w:rsidR="000479D2" w:rsidRDefault="00617FBE">
      <w:pPr>
        <w:jc w:val="center"/>
        <w:rPr>
          <w:rFonts w:ascii="Times New Roman" w:hAnsi="Times New Roman"/>
          <w:b/>
        </w:rPr>
      </w:pPr>
      <w:r>
        <w:rPr>
          <w:rFonts w:ascii="Times New Roman" w:hAnsi="Times New Roman"/>
          <w:b/>
        </w:rPr>
        <w:t>Б1.О.19</w:t>
      </w:r>
    </w:p>
    <w:p w:rsidR="000479D2" w:rsidRDefault="000479D2">
      <w:pPr>
        <w:jc w:val="center"/>
        <w:rPr>
          <w:rFonts w:ascii="Times New Roman" w:hAnsi="Times New Roman"/>
        </w:rPr>
      </w:pPr>
    </w:p>
    <w:p w:rsidR="000479D2" w:rsidRDefault="00617FBE">
      <w:pPr>
        <w:jc w:val="center"/>
        <w:rPr>
          <w:rFonts w:ascii="Times New Roman" w:hAnsi="Times New Roman"/>
          <w:b/>
        </w:rPr>
      </w:pPr>
      <w:r>
        <w:rPr>
          <w:rFonts w:ascii="Times New Roman" w:hAnsi="Times New Roman"/>
          <w:b/>
        </w:rPr>
        <w:t xml:space="preserve">Направление подготовки </w:t>
      </w:r>
    </w:p>
    <w:p w:rsidR="000479D2" w:rsidRDefault="00617FBE">
      <w:pPr>
        <w:jc w:val="center"/>
        <w:rPr>
          <w:rFonts w:ascii="Times New Roman" w:hAnsi="Times New Roman"/>
        </w:rPr>
      </w:pPr>
      <w:r>
        <w:rPr>
          <w:rFonts w:ascii="Times New Roman" w:hAnsi="Times New Roman"/>
        </w:rPr>
        <w:t xml:space="preserve">44.03.02 Психолого-педагогическое образование </w:t>
      </w:r>
    </w:p>
    <w:p w:rsidR="000479D2" w:rsidRDefault="000479D2">
      <w:pPr>
        <w:jc w:val="center"/>
        <w:rPr>
          <w:rFonts w:ascii="Times New Roman" w:hAnsi="Times New Roman"/>
          <w:color w:val="44546A"/>
        </w:rPr>
      </w:pPr>
    </w:p>
    <w:p w:rsidR="000479D2" w:rsidRDefault="00617FBE">
      <w:pPr>
        <w:jc w:val="center"/>
        <w:rPr>
          <w:rFonts w:ascii="Times New Roman" w:hAnsi="Times New Roman"/>
          <w:b/>
        </w:rPr>
      </w:pPr>
      <w:r>
        <w:rPr>
          <w:rFonts w:ascii="Times New Roman" w:hAnsi="Times New Roman"/>
          <w:b/>
        </w:rPr>
        <w:t xml:space="preserve">ОПОП «Психолого-педагогическое образование» </w:t>
      </w:r>
    </w:p>
    <w:p w:rsidR="000479D2" w:rsidRDefault="000479D2">
      <w:pPr>
        <w:jc w:val="center"/>
        <w:rPr>
          <w:rFonts w:ascii="Times New Roman" w:hAnsi="Times New Roman"/>
          <w:b/>
        </w:rPr>
      </w:pPr>
    </w:p>
    <w:p w:rsidR="000479D2" w:rsidRDefault="00617FBE">
      <w:pPr>
        <w:jc w:val="center"/>
        <w:rPr>
          <w:rFonts w:ascii="Times New Roman" w:hAnsi="Times New Roman"/>
          <w:b/>
        </w:rPr>
      </w:pPr>
      <w:r>
        <w:rPr>
          <w:rFonts w:ascii="Times New Roman" w:hAnsi="Times New Roman"/>
          <w:b/>
        </w:rPr>
        <w:t>Квалификация выпускника</w:t>
      </w:r>
    </w:p>
    <w:p w:rsidR="000479D2" w:rsidRDefault="00617FBE">
      <w:pPr>
        <w:jc w:val="center"/>
        <w:rPr>
          <w:rFonts w:ascii="Times New Roman" w:hAnsi="Times New Roman"/>
        </w:rPr>
      </w:pPr>
      <w:r>
        <w:rPr>
          <w:rFonts w:ascii="Times New Roman" w:hAnsi="Times New Roman"/>
        </w:rPr>
        <w:t>Бакалавр</w:t>
      </w:r>
    </w:p>
    <w:p w:rsidR="000479D2" w:rsidRDefault="000479D2">
      <w:pPr>
        <w:jc w:val="center"/>
        <w:rPr>
          <w:rFonts w:ascii="Times New Roman" w:hAnsi="Times New Roman"/>
        </w:rPr>
      </w:pPr>
    </w:p>
    <w:p w:rsidR="000479D2" w:rsidRDefault="00617FBE">
      <w:pPr>
        <w:jc w:val="center"/>
        <w:rPr>
          <w:rFonts w:ascii="Times New Roman" w:hAnsi="Times New Roman"/>
          <w:b/>
        </w:rPr>
      </w:pPr>
      <w:r>
        <w:rPr>
          <w:rFonts w:ascii="Times New Roman" w:hAnsi="Times New Roman"/>
          <w:b/>
        </w:rPr>
        <w:t>Форма обучения:</w:t>
      </w:r>
    </w:p>
    <w:p w:rsidR="000479D2" w:rsidRDefault="00617FBE">
      <w:pPr>
        <w:jc w:val="center"/>
        <w:rPr>
          <w:rFonts w:ascii="Times New Roman" w:hAnsi="Times New Roman"/>
        </w:rPr>
      </w:pPr>
      <w:r>
        <w:rPr>
          <w:rFonts w:ascii="Times New Roman" w:hAnsi="Times New Roman"/>
        </w:rPr>
        <w:t xml:space="preserve"> очная</w:t>
      </w:r>
    </w:p>
    <w:p w:rsidR="000479D2" w:rsidRDefault="000479D2">
      <w:pPr>
        <w:jc w:val="center"/>
        <w:rPr>
          <w:rFonts w:ascii="Times New Roman" w:hAnsi="Times New Roman"/>
        </w:rPr>
      </w:pPr>
    </w:p>
    <w:p w:rsidR="000479D2" w:rsidRDefault="00617FBE">
      <w:pPr>
        <w:jc w:val="right"/>
        <w:rPr>
          <w:rFonts w:ascii="Times New Roman" w:hAnsi="Times New Roman"/>
        </w:rPr>
      </w:pPr>
      <w:r>
        <w:rPr>
          <w:rFonts w:ascii="Times New Roman" w:hAnsi="Times New Roman"/>
        </w:rPr>
        <w:t>Рассмотрено и одобрено на заседании кафедры</w:t>
      </w:r>
    </w:p>
    <w:p w:rsidR="000479D2" w:rsidRDefault="00617FBE">
      <w:pPr>
        <w:jc w:val="right"/>
        <w:rPr>
          <w:rFonts w:ascii="Times New Roman" w:hAnsi="Times New Roman"/>
        </w:rPr>
      </w:pPr>
      <w:r>
        <w:rPr>
          <w:rFonts w:ascii="Times New Roman" w:hAnsi="Times New Roman"/>
        </w:rPr>
        <w:t xml:space="preserve">(протокол №10 от </w:t>
      </w:r>
      <w:r w:rsidR="00A92FD5">
        <w:rPr>
          <w:rFonts w:ascii="Times New Roman" w:hAnsi="Times New Roman"/>
        </w:rPr>
        <w:t>3</w:t>
      </w:r>
      <w:r>
        <w:rPr>
          <w:rFonts w:ascii="Times New Roman" w:hAnsi="Times New Roman"/>
        </w:rPr>
        <w:t>1.0</w:t>
      </w:r>
      <w:r w:rsidR="00A92FD5">
        <w:rPr>
          <w:rFonts w:ascii="Times New Roman" w:hAnsi="Times New Roman"/>
        </w:rPr>
        <w:t>5</w:t>
      </w:r>
      <w:r>
        <w:rPr>
          <w:rFonts w:ascii="Times New Roman" w:hAnsi="Times New Roman"/>
        </w:rPr>
        <w:t xml:space="preserve"> 2022 г.)</w:t>
      </w:r>
    </w:p>
    <w:p w:rsidR="000479D2" w:rsidRDefault="00617FBE">
      <w:pPr>
        <w:jc w:val="right"/>
        <w:rPr>
          <w:rFonts w:ascii="Times New Roman" w:hAnsi="Times New Roman"/>
        </w:rPr>
      </w:pPr>
      <w:r>
        <w:rPr>
          <w:rFonts w:ascii="Times New Roman" w:hAnsi="Times New Roman"/>
        </w:rPr>
        <w:t xml:space="preserve">Зав. кафедрой, </w:t>
      </w:r>
    </w:p>
    <w:p w:rsidR="000479D2" w:rsidRDefault="00617FBE">
      <w:pPr>
        <w:jc w:val="right"/>
        <w:rPr>
          <w:rFonts w:ascii="Times New Roman" w:hAnsi="Times New Roman"/>
        </w:rPr>
      </w:pPr>
      <w:r>
        <w:rPr>
          <w:rFonts w:ascii="Times New Roman" w:hAnsi="Times New Roman"/>
        </w:rPr>
        <w:t>Д.м.н., проф. Крикун Е.Н.</w:t>
      </w:r>
    </w:p>
    <w:p w:rsidR="000479D2" w:rsidRDefault="00617FBE">
      <w:pPr>
        <w:jc w:val="right"/>
        <w:rPr>
          <w:rFonts w:ascii="Times New Roman" w:hAnsi="Times New Roman"/>
        </w:rPr>
      </w:pPr>
      <w:r>
        <w:rPr>
          <w:rFonts w:ascii="Times New Roman" w:hAnsi="Times New Roman"/>
        </w:rPr>
        <w:t>____________________</w:t>
      </w:r>
    </w:p>
    <w:p w:rsidR="000479D2" w:rsidRDefault="000479D2">
      <w:pPr>
        <w:jc w:val="right"/>
        <w:rPr>
          <w:rFonts w:ascii="Times New Roman" w:hAnsi="Times New Roman"/>
        </w:rPr>
      </w:pPr>
    </w:p>
    <w:p w:rsidR="000479D2" w:rsidRDefault="000479D2">
      <w:pPr>
        <w:jc w:val="center"/>
        <w:rPr>
          <w:rFonts w:ascii="Times New Roman" w:hAnsi="Times New Roman"/>
        </w:rPr>
      </w:pPr>
    </w:p>
    <w:p w:rsidR="000479D2" w:rsidRDefault="00E508EE">
      <w:pPr>
        <w:tabs>
          <w:tab w:val="left" w:pos="5245"/>
          <w:tab w:val="left" w:pos="5529"/>
        </w:tabs>
        <w:jc w:val="center"/>
        <w:rPr>
          <w:rFonts w:ascii="Times New Roman" w:hAnsi="Times New Roman"/>
        </w:rPr>
      </w:pPr>
      <w:r>
        <w:rPr>
          <w:rFonts w:ascii="Times New Roman" w:hAnsi="Times New Roman"/>
        </w:rPr>
        <w:t xml:space="preserve">     </w:t>
      </w:r>
    </w:p>
    <w:p w:rsidR="000479D2" w:rsidRDefault="000479D2">
      <w:pPr>
        <w:tabs>
          <w:tab w:val="left" w:pos="5245"/>
          <w:tab w:val="left" w:pos="5529"/>
        </w:tabs>
        <w:jc w:val="center"/>
        <w:rPr>
          <w:rFonts w:ascii="Times New Roman" w:hAnsi="Times New Roman"/>
        </w:rPr>
      </w:pPr>
    </w:p>
    <w:p w:rsidR="000479D2" w:rsidRDefault="000479D2">
      <w:pPr>
        <w:tabs>
          <w:tab w:val="left" w:pos="5245"/>
          <w:tab w:val="left" w:pos="5529"/>
        </w:tabs>
        <w:jc w:val="center"/>
        <w:rPr>
          <w:rFonts w:ascii="Times New Roman" w:hAnsi="Times New Roman"/>
        </w:rPr>
      </w:pPr>
    </w:p>
    <w:p w:rsidR="000479D2" w:rsidRDefault="000479D2">
      <w:pPr>
        <w:tabs>
          <w:tab w:val="left" w:pos="5245"/>
          <w:tab w:val="left" w:pos="5529"/>
        </w:tabs>
        <w:jc w:val="center"/>
        <w:rPr>
          <w:rFonts w:ascii="Times New Roman" w:hAnsi="Times New Roman"/>
        </w:rPr>
      </w:pPr>
    </w:p>
    <w:p w:rsidR="000479D2" w:rsidRDefault="00617FBE">
      <w:pPr>
        <w:tabs>
          <w:tab w:val="left" w:pos="5245"/>
          <w:tab w:val="left" w:pos="5529"/>
        </w:tabs>
        <w:jc w:val="center"/>
        <w:rPr>
          <w:rFonts w:ascii="Times New Roman" w:hAnsi="Times New Roman"/>
        </w:rPr>
      </w:pPr>
      <w:r>
        <w:rPr>
          <w:rFonts w:ascii="Times New Roman" w:hAnsi="Times New Roman"/>
        </w:rPr>
        <w:t>Малаховка 2022</w:t>
      </w:r>
    </w:p>
    <w:p w:rsidR="000479D2" w:rsidRDefault="000479D2">
      <w:pPr>
        <w:tabs>
          <w:tab w:val="left" w:pos="5245"/>
          <w:tab w:val="left" w:pos="5529"/>
        </w:tabs>
        <w:jc w:val="center"/>
        <w:rPr>
          <w:rFonts w:ascii="Times New Roman" w:hAnsi="Times New Roman"/>
        </w:rPr>
      </w:pPr>
    </w:p>
    <w:p w:rsidR="000479D2" w:rsidRDefault="000479D2">
      <w:pPr>
        <w:tabs>
          <w:tab w:val="left" w:pos="5245"/>
          <w:tab w:val="left" w:pos="5529"/>
        </w:tabs>
        <w:jc w:val="center"/>
        <w:rPr>
          <w:rFonts w:ascii="Times New Roman" w:hAnsi="Times New Roman"/>
        </w:rPr>
      </w:pPr>
    </w:p>
    <w:p w:rsidR="000479D2" w:rsidRDefault="000479D2">
      <w:pPr>
        <w:tabs>
          <w:tab w:val="left" w:pos="5245"/>
          <w:tab w:val="left" w:pos="5529"/>
        </w:tabs>
        <w:jc w:val="center"/>
        <w:rPr>
          <w:rFonts w:ascii="Times New Roman" w:hAnsi="Times New Roman"/>
        </w:rPr>
      </w:pPr>
    </w:p>
    <w:p w:rsidR="000479D2" w:rsidRDefault="00617FBE">
      <w:pPr>
        <w:tabs>
          <w:tab w:val="left" w:pos="1134"/>
        </w:tabs>
        <w:ind w:left="709"/>
        <w:jc w:val="center"/>
        <w:rPr>
          <w:rFonts w:ascii="Times New Roman" w:hAnsi="Times New Roman"/>
          <w:b/>
        </w:rPr>
      </w:pPr>
      <w:r>
        <w:rPr>
          <w:rFonts w:ascii="Times New Roman" w:hAnsi="Times New Roman"/>
          <w:b/>
        </w:rPr>
        <w:t>ФОНД ОЦЕНОЧНЫХ СРЕДСТВ ДЛЯ ПРОВЕДЕНИЯ ПРОМЕЖУТОЧНОЙ АТТЕСТАЦИИ</w:t>
      </w:r>
    </w:p>
    <w:p w:rsidR="000479D2" w:rsidRDefault="000479D2">
      <w:pPr>
        <w:ind w:left="1069"/>
        <w:jc w:val="both"/>
        <w:rPr>
          <w:rFonts w:ascii="Times New Roman" w:hAnsi="Times New Roman"/>
        </w:rPr>
      </w:pPr>
    </w:p>
    <w:p w:rsidR="000479D2" w:rsidRDefault="004405C4">
      <w:pPr>
        <w:tabs>
          <w:tab w:val="left" w:pos="0"/>
        </w:tabs>
        <w:ind w:left="1429" w:hanging="360"/>
        <w:jc w:val="center"/>
        <w:rPr>
          <w:rFonts w:ascii="Times New Roman" w:hAnsi="Times New Roman"/>
          <w:b/>
        </w:rPr>
      </w:pPr>
      <w:r>
        <w:rPr>
          <w:rFonts w:ascii="Times New Roman" w:hAnsi="Times New Roman"/>
          <w:b/>
        </w:rPr>
        <w:t xml:space="preserve">1. </w:t>
      </w:r>
      <w:r w:rsidR="00617FBE">
        <w:rPr>
          <w:rFonts w:ascii="Times New Roman" w:hAnsi="Times New Roman"/>
          <w:b/>
        </w:rPr>
        <w:t>Паспорт фонда оценочных средств</w:t>
      </w:r>
    </w:p>
    <w:p w:rsidR="000479D2" w:rsidRDefault="000479D2">
      <w:pPr>
        <w:jc w:val="center"/>
        <w:rPr>
          <w:rFonts w:ascii="Times New Roman" w:hAnsi="Times New Roman"/>
          <w:b/>
        </w:rPr>
      </w:pPr>
    </w:p>
    <w:tbl>
      <w:tblPr>
        <w:tblW w:w="0" w:type="auto"/>
        <w:tblInd w:w="137" w:type="dxa"/>
        <w:tblLayout w:type="fixed"/>
        <w:tblLook w:val="04A0" w:firstRow="1" w:lastRow="0" w:firstColumn="1" w:lastColumn="0" w:noHBand="0" w:noVBand="1"/>
      </w:tblPr>
      <w:tblGrid>
        <w:gridCol w:w="1276"/>
        <w:gridCol w:w="2835"/>
        <w:gridCol w:w="4819"/>
      </w:tblGrid>
      <w:tr w:rsidR="000479D2">
        <w:trPr>
          <w:trHeight w:val="1"/>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spacing w:val="-1"/>
              </w:rPr>
              <w:t>Формируемые компетенции</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spacing w:val="-1"/>
              </w:rPr>
              <w:t>Трудовые функции</w:t>
            </w:r>
          </w:p>
        </w:tc>
        <w:tc>
          <w:tcPr>
            <w:tcW w:w="481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b/>
                <w:spacing w:val="-1"/>
              </w:rPr>
            </w:pPr>
            <w:r>
              <w:rPr>
                <w:rFonts w:ascii="Times New Roman" w:hAnsi="Times New Roman"/>
                <w:b/>
                <w:spacing w:val="-1"/>
              </w:rPr>
              <w:t>Индикаторы достижения</w:t>
            </w:r>
          </w:p>
          <w:p w:rsidR="000479D2" w:rsidRDefault="000479D2">
            <w:pPr>
              <w:rPr>
                <w:rFonts w:ascii="Times New Roman" w:hAnsi="Times New Roman"/>
              </w:rPr>
            </w:pPr>
          </w:p>
        </w:tc>
      </w:tr>
      <w:tr w:rsidR="000479D2">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left="113" w:right="113"/>
              <w:rPr>
                <w:rFonts w:ascii="Times New Roman" w:hAnsi="Times New Roman"/>
              </w:rPr>
            </w:pPr>
            <w:r>
              <w:rPr>
                <w:rFonts w:ascii="Times New Roman" w:hAnsi="Times New Roman"/>
                <w:spacing w:val="-1"/>
              </w:rPr>
              <w:t>ОПК- 7</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rPr>
              <w:t>А/03.6: Развивающая деятельность</w:t>
            </w:r>
          </w:p>
        </w:tc>
        <w:tc>
          <w:tcPr>
            <w:tcW w:w="481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spacing w:before="40"/>
              <w:ind w:left="28" w:right="101"/>
              <w:rPr>
                <w:rFonts w:ascii="Times New Roman" w:hAnsi="Times New Roman"/>
              </w:rPr>
            </w:pPr>
            <w:r>
              <w:rPr>
                <w:rFonts w:ascii="Times New Roman" w:hAnsi="Times New Roman"/>
                <w:b/>
                <w:spacing w:val="-1"/>
              </w:rPr>
              <w:t>Знает</w:t>
            </w:r>
            <w:r>
              <w:rPr>
                <w:rFonts w:ascii="Times New Roman" w:hAnsi="Times New Roman"/>
                <w:spacing w:val="-1"/>
              </w:rPr>
              <w:t xml:space="preserve"> антропологические закономерности развития личности</w:t>
            </w:r>
          </w:p>
          <w:p w:rsidR="000479D2" w:rsidRDefault="00617FBE">
            <w:pPr>
              <w:spacing w:before="40"/>
              <w:ind w:left="28" w:right="101"/>
              <w:rPr>
                <w:rFonts w:ascii="Times New Roman" w:hAnsi="Times New Roman"/>
                <w:spacing w:val="-1"/>
              </w:rPr>
            </w:pPr>
            <w:r>
              <w:rPr>
                <w:rFonts w:ascii="Times New Roman" w:hAnsi="Times New Roman"/>
                <w:b/>
                <w:spacing w:val="-1"/>
              </w:rPr>
              <w:t>Учитывает</w:t>
            </w:r>
            <w:r>
              <w:rPr>
                <w:rFonts w:ascii="Times New Roman" w:hAnsi="Times New Roman"/>
                <w:spacing w:val="-1"/>
              </w:rPr>
              <w:t xml:space="preserve"> возрастно-половые особенности организма человека в профессиональной деятельности</w:t>
            </w:r>
          </w:p>
          <w:p w:rsidR="000479D2" w:rsidRDefault="00617FBE">
            <w:pPr>
              <w:tabs>
                <w:tab w:val="left" w:pos="729"/>
              </w:tabs>
              <w:spacing w:before="1"/>
              <w:ind w:right="34"/>
              <w:rPr>
                <w:rFonts w:ascii="Times New Roman" w:hAnsi="Times New Roman"/>
              </w:rPr>
            </w:pPr>
            <w:r>
              <w:rPr>
                <w:rFonts w:ascii="Times New Roman" w:hAnsi="Times New Roman"/>
                <w:b/>
                <w:spacing w:val="-1"/>
              </w:rPr>
              <w:t>Использует</w:t>
            </w:r>
            <w:r>
              <w:rPr>
                <w:rFonts w:ascii="Times New Roman" w:hAnsi="Times New Roman"/>
                <w:spacing w:val="-1"/>
              </w:rPr>
              <w:t xml:space="preserve"> антропологические знания в профессиональной деятельности </w:t>
            </w:r>
          </w:p>
        </w:tc>
      </w:tr>
      <w:tr w:rsidR="000479D2">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vAlign w:val="center"/>
          </w:tcPr>
          <w:p w:rsidR="000479D2" w:rsidRDefault="00617FBE">
            <w:pPr>
              <w:ind w:left="113" w:right="113"/>
              <w:rPr>
                <w:rFonts w:ascii="Times New Roman" w:hAnsi="Times New Roman"/>
              </w:rPr>
            </w:pPr>
            <w:r>
              <w:rPr>
                <w:rFonts w:ascii="Times New Roman" w:hAnsi="Times New Roman"/>
                <w:spacing w:val="-1"/>
              </w:rPr>
              <w:t>ОПК- 8</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spacing w:before="108" w:after="108"/>
              <w:jc w:val="both"/>
              <w:rPr>
                <w:rFonts w:ascii="Times New Roman" w:hAnsi="Times New Roman"/>
              </w:rPr>
            </w:pPr>
            <w:r>
              <w:rPr>
                <w:rFonts w:ascii="Times New Roman" w:hAnsi="Times New Roman"/>
              </w:rPr>
              <w:t>А/01.6: Общепедагогическая функция. Обучение</w:t>
            </w:r>
          </w:p>
          <w:p w:rsidR="000479D2" w:rsidRDefault="000479D2">
            <w:pPr>
              <w:spacing w:before="108" w:after="108"/>
              <w:jc w:val="both"/>
              <w:rPr>
                <w:rFonts w:ascii="Times New Roman" w:hAnsi="Times New Roman"/>
              </w:rPr>
            </w:pPr>
          </w:p>
        </w:tc>
        <w:tc>
          <w:tcPr>
            <w:tcW w:w="481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b/>
                <w:spacing w:val="-1"/>
              </w:rPr>
              <w:t>Знает</w:t>
            </w:r>
            <w:r>
              <w:rPr>
                <w:rFonts w:ascii="Times New Roman" w:hAnsi="Times New Roman"/>
                <w:spacing w:val="-1"/>
              </w:rPr>
              <w:t xml:space="preserve"> </w:t>
            </w:r>
            <w:r>
              <w:rPr>
                <w:rFonts w:ascii="Times New Roman" w:hAnsi="Times New Roman"/>
              </w:rPr>
              <w:t>основные закономерности возрастного развития, стадии и кризисы развития личности</w:t>
            </w:r>
          </w:p>
          <w:p w:rsidR="000479D2" w:rsidRDefault="00617FBE">
            <w:pPr>
              <w:jc w:val="both"/>
              <w:rPr>
                <w:rFonts w:ascii="Times New Roman" w:hAnsi="Times New Roman"/>
                <w:spacing w:val="-1"/>
              </w:rPr>
            </w:pPr>
            <w:r>
              <w:rPr>
                <w:rFonts w:ascii="Times New Roman" w:hAnsi="Times New Roman"/>
                <w:b/>
                <w:spacing w:val="-1"/>
              </w:rPr>
              <w:t>Оценивает</w:t>
            </w:r>
            <w:r>
              <w:rPr>
                <w:rFonts w:ascii="Times New Roman" w:hAnsi="Times New Roman"/>
                <w:spacing w:val="-1"/>
              </w:rPr>
              <w:t xml:space="preserve"> особенности личности с учетом, пола, возраста, наследственности и факторов окружающей среды</w:t>
            </w:r>
          </w:p>
          <w:p w:rsidR="000479D2" w:rsidRDefault="00617FBE">
            <w:pPr>
              <w:jc w:val="both"/>
              <w:rPr>
                <w:rFonts w:ascii="Times New Roman" w:hAnsi="Times New Roman"/>
                <w:spacing w:val="-1"/>
              </w:rPr>
            </w:pPr>
            <w:r>
              <w:rPr>
                <w:rFonts w:ascii="Times New Roman" w:hAnsi="Times New Roman"/>
                <w:b/>
                <w:spacing w:val="-1"/>
              </w:rPr>
              <w:t>Учитывает</w:t>
            </w:r>
            <w:r>
              <w:rPr>
                <w:rFonts w:ascii="Times New Roman" w:hAnsi="Times New Roman"/>
                <w:spacing w:val="-1"/>
              </w:rPr>
              <w:t xml:space="preserve"> влияние различных факторов среды на фенотип личности</w:t>
            </w:r>
          </w:p>
          <w:p w:rsidR="000479D2" w:rsidRDefault="000479D2">
            <w:pPr>
              <w:jc w:val="both"/>
              <w:rPr>
                <w:rFonts w:ascii="Times New Roman" w:hAnsi="Times New Roman"/>
              </w:rPr>
            </w:pPr>
          </w:p>
        </w:tc>
      </w:tr>
    </w:tbl>
    <w:p w:rsidR="000479D2" w:rsidRDefault="000479D2">
      <w:pPr>
        <w:ind w:right="113"/>
        <w:jc w:val="both"/>
        <w:rPr>
          <w:rFonts w:ascii="Times New Roman" w:hAnsi="Times New Roman"/>
          <w:b/>
          <w:i/>
        </w:rPr>
      </w:pPr>
    </w:p>
    <w:p w:rsidR="000479D2" w:rsidRDefault="000479D2">
      <w:pPr>
        <w:ind w:right="113"/>
        <w:jc w:val="both"/>
        <w:rPr>
          <w:rFonts w:ascii="Times New Roman" w:hAnsi="Times New Roman"/>
          <w:b/>
          <w:i/>
        </w:rPr>
      </w:pPr>
    </w:p>
    <w:p w:rsidR="000479D2" w:rsidRDefault="00617FBE">
      <w:pPr>
        <w:ind w:left="1069"/>
        <w:jc w:val="both"/>
        <w:rPr>
          <w:rFonts w:ascii="Times New Roman" w:hAnsi="Times New Roman"/>
          <w:b/>
          <w:spacing w:val="-1"/>
        </w:rPr>
      </w:pPr>
      <w:r>
        <w:rPr>
          <w:rFonts w:ascii="Times New Roman" w:hAnsi="Times New Roman"/>
          <w:b/>
          <w:spacing w:val="-1"/>
        </w:rPr>
        <w:t>2. Типовые контрольные задания:</w:t>
      </w:r>
    </w:p>
    <w:p w:rsidR="000479D2" w:rsidRDefault="000479D2">
      <w:pPr>
        <w:jc w:val="both"/>
        <w:rPr>
          <w:rFonts w:ascii="Times New Roman" w:hAnsi="Times New Roman"/>
          <w:b/>
          <w:spacing w:val="-1"/>
        </w:rPr>
      </w:pPr>
    </w:p>
    <w:p w:rsidR="000479D2" w:rsidRDefault="00617FBE">
      <w:pPr>
        <w:ind w:left="1429"/>
        <w:rPr>
          <w:rFonts w:ascii="Times New Roman" w:hAnsi="Times New Roman"/>
          <w:b/>
          <w:i/>
          <w:spacing w:val="-1"/>
        </w:rPr>
      </w:pPr>
      <w:r>
        <w:rPr>
          <w:rFonts w:ascii="Times New Roman" w:hAnsi="Times New Roman"/>
          <w:b/>
          <w:i/>
          <w:spacing w:val="-1"/>
        </w:rPr>
        <w:t>2.1.</w:t>
      </w:r>
      <w:r w:rsidR="00937C3D">
        <w:rPr>
          <w:rFonts w:ascii="Times New Roman" w:hAnsi="Times New Roman"/>
          <w:b/>
          <w:i/>
          <w:spacing w:val="-1"/>
        </w:rPr>
        <w:t xml:space="preserve"> </w:t>
      </w:r>
      <w:r>
        <w:rPr>
          <w:rFonts w:ascii="Times New Roman" w:hAnsi="Times New Roman"/>
          <w:b/>
          <w:i/>
          <w:spacing w:val="-1"/>
        </w:rPr>
        <w:t>Вопросы для зачета</w:t>
      </w:r>
    </w:p>
    <w:p w:rsidR="000479D2" w:rsidRDefault="000479D2">
      <w:pPr>
        <w:ind w:left="1429"/>
        <w:rPr>
          <w:rFonts w:ascii="Times New Roman" w:hAnsi="Times New Roman"/>
          <w:b/>
          <w:i/>
          <w:spacing w:val="-1"/>
        </w:rPr>
      </w:pPr>
    </w:p>
    <w:p w:rsidR="000479D2" w:rsidRDefault="00617FBE">
      <w:pPr>
        <w:spacing w:before="100" w:after="100"/>
        <w:rPr>
          <w:rFonts w:ascii="Times New Roman" w:hAnsi="Times New Roman"/>
        </w:rPr>
      </w:pPr>
      <w:r>
        <w:rPr>
          <w:rFonts w:ascii="Times New Roman" w:hAnsi="Times New Roman"/>
        </w:rPr>
        <w:t>1. Антропология, определение, предмет изучения, разделы, методы исследования, связь с другими науками.</w:t>
      </w:r>
    </w:p>
    <w:p w:rsidR="000479D2" w:rsidRDefault="00617FBE">
      <w:pPr>
        <w:spacing w:before="100" w:after="100"/>
        <w:rPr>
          <w:rFonts w:ascii="Times New Roman" w:hAnsi="Times New Roman"/>
        </w:rPr>
      </w:pPr>
      <w:r>
        <w:rPr>
          <w:rFonts w:ascii="Times New Roman" w:hAnsi="Times New Roman"/>
        </w:rPr>
        <w:t>2. Основные этапы развития антропологии.</w:t>
      </w:r>
    </w:p>
    <w:p w:rsidR="000479D2" w:rsidRDefault="00617FBE">
      <w:pPr>
        <w:spacing w:before="100" w:after="100"/>
        <w:rPr>
          <w:rFonts w:ascii="Times New Roman" w:hAnsi="Times New Roman"/>
        </w:rPr>
      </w:pPr>
      <w:r>
        <w:rPr>
          <w:rFonts w:ascii="Times New Roman" w:hAnsi="Times New Roman"/>
        </w:rPr>
        <w:t>3. Становление антропологии в России. Антропологическая «школа А. П. Богданова».</w:t>
      </w:r>
    </w:p>
    <w:p w:rsidR="000479D2" w:rsidRDefault="00617FBE">
      <w:pPr>
        <w:spacing w:before="100" w:after="100"/>
        <w:rPr>
          <w:rFonts w:ascii="Times New Roman" w:hAnsi="Times New Roman"/>
        </w:rPr>
      </w:pPr>
      <w:r>
        <w:rPr>
          <w:rFonts w:ascii="Times New Roman" w:hAnsi="Times New Roman"/>
        </w:rPr>
        <w:t>4. Вклад отечественных ученых в развитие антропологии: В.Г. Штефко, В.В. Бунак, В.П. Алексеев, М.М. Герасимов, В.Г. Петрухин и другие.</w:t>
      </w:r>
    </w:p>
    <w:p w:rsidR="000479D2" w:rsidRDefault="00617FBE">
      <w:pPr>
        <w:rPr>
          <w:rFonts w:ascii="Times New Roman" w:hAnsi="Times New Roman"/>
        </w:rPr>
      </w:pPr>
      <w:r>
        <w:rPr>
          <w:rFonts w:ascii="Times New Roman" w:hAnsi="Times New Roman"/>
        </w:rPr>
        <w:t xml:space="preserve">5. Антропологические признаки и принципы их группировки. </w:t>
      </w:r>
    </w:p>
    <w:p w:rsidR="000479D2" w:rsidRDefault="00617FBE">
      <w:pPr>
        <w:rPr>
          <w:rFonts w:ascii="Times New Roman" w:hAnsi="Times New Roman"/>
        </w:rPr>
      </w:pPr>
      <w:r>
        <w:rPr>
          <w:rFonts w:ascii="Times New Roman" w:hAnsi="Times New Roman"/>
        </w:rPr>
        <w:t>6. Физическая антропология: определение, разделы, методы исследования.</w:t>
      </w:r>
    </w:p>
    <w:p w:rsidR="000479D2" w:rsidRDefault="00617FBE">
      <w:pPr>
        <w:rPr>
          <w:rFonts w:ascii="Times New Roman" w:hAnsi="Times New Roman"/>
        </w:rPr>
      </w:pPr>
      <w:r>
        <w:rPr>
          <w:rFonts w:ascii="Times New Roman" w:hAnsi="Times New Roman"/>
        </w:rPr>
        <w:t>7. Основные признаки физического развития: антропометрические, сома</w:t>
      </w:r>
      <w:r w:rsidR="004405C4">
        <w:rPr>
          <w:rFonts w:ascii="Times New Roman" w:hAnsi="Times New Roman"/>
        </w:rPr>
        <w:t>тометрические, остеометрические,</w:t>
      </w:r>
      <w:r>
        <w:rPr>
          <w:rFonts w:ascii="Times New Roman" w:hAnsi="Times New Roman"/>
        </w:rPr>
        <w:t xml:space="preserve"> </w:t>
      </w:r>
      <w:r w:rsidR="004405C4">
        <w:rPr>
          <w:rFonts w:ascii="Times New Roman" w:hAnsi="Times New Roman"/>
        </w:rPr>
        <w:t xml:space="preserve"> </w:t>
      </w:r>
      <w:r>
        <w:rPr>
          <w:rFonts w:ascii="Times New Roman" w:hAnsi="Times New Roman"/>
        </w:rPr>
        <w:t>краниометрические.</w:t>
      </w:r>
    </w:p>
    <w:p w:rsidR="000479D2" w:rsidRDefault="00617FBE">
      <w:pPr>
        <w:rPr>
          <w:rFonts w:ascii="Times New Roman" w:hAnsi="Times New Roman"/>
        </w:rPr>
      </w:pPr>
      <w:r>
        <w:rPr>
          <w:rFonts w:ascii="Times New Roman" w:hAnsi="Times New Roman"/>
        </w:rPr>
        <w:lastRenderedPageBreak/>
        <w:t>8. Взаимодействие наследственных и средовых факторов и их влияние на рост и развитие организма.</w:t>
      </w:r>
    </w:p>
    <w:p w:rsidR="000479D2" w:rsidRDefault="00617FBE">
      <w:pPr>
        <w:spacing w:before="100" w:after="100"/>
        <w:rPr>
          <w:rFonts w:ascii="Times New Roman" w:hAnsi="Times New Roman"/>
        </w:rPr>
      </w:pPr>
      <w:r>
        <w:rPr>
          <w:rFonts w:ascii="Times New Roman" w:hAnsi="Times New Roman"/>
        </w:rPr>
        <w:t>9. Филогенез человека.</w:t>
      </w:r>
    </w:p>
    <w:p w:rsidR="000479D2" w:rsidRDefault="00617FBE">
      <w:pPr>
        <w:spacing w:before="100" w:after="100"/>
        <w:rPr>
          <w:rFonts w:ascii="Times New Roman" w:hAnsi="Times New Roman"/>
        </w:rPr>
      </w:pPr>
      <w:r>
        <w:rPr>
          <w:rFonts w:ascii="Times New Roman" w:hAnsi="Times New Roman"/>
        </w:rPr>
        <w:t>10. Антропогенез. Приматоведение. Палеонтология.</w:t>
      </w:r>
    </w:p>
    <w:p w:rsidR="000479D2" w:rsidRDefault="00617FBE">
      <w:pPr>
        <w:rPr>
          <w:rFonts w:ascii="Times New Roman" w:hAnsi="Times New Roman"/>
        </w:rPr>
      </w:pPr>
      <w:r>
        <w:rPr>
          <w:rFonts w:ascii="Times New Roman" w:hAnsi="Times New Roman"/>
        </w:rPr>
        <w:t>11. Положение человека в системе классификации живых организмов.</w:t>
      </w:r>
    </w:p>
    <w:p w:rsidR="000479D2" w:rsidRDefault="00617FBE">
      <w:pPr>
        <w:spacing w:before="100" w:after="100"/>
        <w:rPr>
          <w:rFonts w:ascii="Times New Roman" w:hAnsi="Times New Roman"/>
        </w:rPr>
      </w:pPr>
      <w:r>
        <w:rPr>
          <w:rFonts w:ascii="Times New Roman" w:hAnsi="Times New Roman"/>
        </w:rPr>
        <w:t>12. Эволюционная антропология: биологические и социальные свойства.</w:t>
      </w:r>
    </w:p>
    <w:p w:rsidR="000479D2" w:rsidRDefault="00617FBE">
      <w:pPr>
        <w:rPr>
          <w:rFonts w:ascii="Times New Roman" w:hAnsi="Times New Roman"/>
        </w:rPr>
      </w:pPr>
      <w:r>
        <w:rPr>
          <w:rFonts w:ascii="Times New Roman" w:hAnsi="Times New Roman"/>
        </w:rPr>
        <w:t xml:space="preserve">13. Человек - как биосоциальное существо. Факторы антропогенеза: биологические и социальные. </w:t>
      </w:r>
    </w:p>
    <w:p w:rsidR="000479D2" w:rsidRDefault="00617FBE">
      <w:pPr>
        <w:rPr>
          <w:rFonts w:ascii="Times New Roman" w:hAnsi="Times New Roman"/>
        </w:rPr>
      </w:pPr>
      <w:r>
        <w:rPr>
          <w:rFonts w:ascii="Times New Roman" w:hAnsi="Times New Roman"/>
        </w:rPr>
        <w:t>14. Предмет и методы эволюционной антропологии.</w:t>
      </w:r>
    </w:p>
    <w:p w:rsidR="000479D2" w:rsidRDefault="00617FBE">
      <w:pPr>
        <w:rPr>
          <w:rFonts w:ascii="Times New Roman" w:hAnsi="Times New Roman"/>
        </w:rPr>
      </w:pPr>
      <w:r>
        <w:rPr>
          <w:rFonts w:ascii="Times New Roman" w:hAnsi="Times New Roman"/>
        </w:rPr>
        <w:t>15. Основные концепции появления человека на Земле. Основные факторы становления и эволюции вида homo sapiens.</w:t>
      </w:r>
    </w:p>
    <w:p w:rsidR="000479D2" w:rsidRDefault="00617FBE">
      <w:pPr>
        <w:spacing w:before="100" w:after="100"/>
        <w:rPr>
          <w:rFonts w:ascii="Times New Roman" w:hAnsi="Times New Roman"/>
        </w:rPr>
      </w:pPr>
      <w:r>
        <w:rPr>
          <w:rFonts w:ascii="Times New Roman" w:hAnsi="Times New Roman"/>
        </w:rPr>
        <w:t xml:space="preserve">16. Современный человек и эволюция. </w:t>
      </w:r>
    </w:p>
    <w:p w:rsidR="000479D2" w:rsidRDefault="00617FBE">
      <w:pPr>
        <w:spacing w:before="100" w:after="100"/>
        <w:rPr>
          <w:rFonts w:ascii="Times New Roman" w:hAnsi="Times New Roman"/>
        </w:rPr>
      </w:pPr>
      <w:r>
        <w:rPr>
          <w:rFonts w:ascii="Times New Roman" w:hAnsi="Times New Roman"/>
        </w:rPr>
        <w:t>17. Биологическая уникальность и видовое единство homo sapiens.</w:t>
      </w:r>
    </w:p>
    <w:p w:rsidR="000479D2" w:rsidRDefault="00617FBE">
      <w:pPr>
        <w:rPr>
          <w:rFonts w:ascii="Times New Roman" w:hAnsi="Times New Roman"/>
        </w:rPr>
      </w:pPr>
      <w:r>
        <w:rPr>
          <w:rFonts w:ascii="Times New Roman" w:hAnsi="Times New Roman"/>
        </w:rPr>
        <w:t>18. Спорные моменты эволюционной теории.</w:t>
      </w:r>
    </w:p>
    <w:p w:rsidR="000479D2" w:rsidRDefault="00617FBE">
      <w:pPr>
        <w:spacing w:before="100" w:after="100"/>
        <w:rPr>
          <w:rFonts w:ascii="Times New Roman" w:hAnsi="Times New Roman"/>
        </w:rPr>
      </w:pPr>
      <w:r>
        <w:rPr>
          <w:rFonts w:ascii="Times New Roman" w:hAnsi="Times New Roman"/>
        </w:rPr>
        <w:t>19. Морфологическая антропология. Разделы: соматология и мерология.</w:t>
      </w:r>
    </w:p>
    <w:p w:rsidR="000479D2" w:rsidRDefault="00617FBE">
      <w:pPr>
        <w:rPr>
          <w:rFonts w:ascii="Times New Roman" w:hAnsi="Times New Roman"/>
        </w:rPr>
      </w:pPr>
      <w:r>
        <w:rPr>
          <w:rFonts w:ascii="Times New Roman" w:hAnsi="Times New Roman"/>
        </w:rPr>
        <w:t xml:space="preserve">20. Морфологическая антропология. Морфологические особенности </w:t>
      </w:r>
      <w:r w:rsidR="00393FDC">
        <w:rPr>
          <w:rFonts w:ascii="Times New Roman" w:hAnsi="Times New Roman"/>
        </w:rPr>
        <w:t xml:space="preserve">организма </w:t>
      </w:r>
      <w:r>
        <w:rPr>
          <w:rFonts w:ascii="Times New Roman" w:hAnsi="Times New Roman"/>
        </w:rPr>
        <w:t>человека и их связь с физической культурой и спортом.</w:t>
      </w:r>
    </w:p>
    <w:p w:rsidR="000479D2" w:rsidRDefault="00617FBE">
      <w:pPr>
        <w:spacing w:before="100" w:after="100"/>
        <w:rPr>
          <w:rFonts w:ascii="Times New Roman" w:hAnsi="Times New Roman"/>
        </w:rPr>
      </w:pPr>
      <w:r>
        <w:rPr>
          <w:rFonts w:ascii="Times New Roman" w:hAnsi="Times New Roman"/>
        </w:rPr>
        <w:t>21. Онтогенез (определение, характеристика, общие закономерности).</w:t>
      </w:r>
    </w:p>
    <w:p w:rsidR="000479D2" w:rsidRDefault="00617FBE">
      <w:pPr>
        <w:spacing w:before="100" w:after="100"/>
        <w:rPr>
          <w:rFonts w:ascii="Times New Roman" w:hAnsi="Times New Roman"/>
        </w:rPr>
      </w:pPr>
      <w:r>
        <w:rPr>
          <w:rFonts w:ascii="Times New Roman" w:hAnsi="Times New Roman"/>
        </w:rPr>
        <w:t>22. Понятие об онтогенезе. Общая периодизация онтогенеза.</w:t>
      </w:r>
    </w:p>
    <w:p w:rsidR="000479D2" w:rsidRDefault="00617FBE">
      <w:pPr>
        <w:rPr>
          <w:rFonts w:ascii="Times New Roman" w:hAnsi="Times New Roman"/>
        </w:rPr>
      </w:pPr>
      <w:r>
        <w:rPr>
          <w:rFonts w:ascii="Times New Roman" w:hAnsi="Times New Roman"/>
        </w:rPr>
        <w:t>23. Возрастная антропология. Периодизация онтогенеза человека.</w:t>
      </w:r>
    </w:p>
    <w:p w:rsidR="000479D2" w:rsidRDefault="00617FBE">
      <w:pPr>
        <w:spacing w:before="100" w:after="100"/>
        <w:rPr>
          <w:rFonts w:ascii="Times New Roman" w:hAnsi="Times New Roman"/>
        </w:rPr>
      </w:pPr>
      <w:r>
        <w:rPr>
          <w:rFonts w:ascii="Times New Roman" w:hAnsi="Times New Roman"/>
        </w:rPr>
        <w:t>24. Возрастная периодизация онтогенеза. Сенситивные периоды развития двигательных качеств.</w:t>
      </w:r>
    </w:p>
    <w:p w:rsidR="000479D2" w:rsidRDefault="00617FBE">
      <w:pPr>
        <w:spacing w:before="100" w:after="100"/>
        <w:rPr>
          <w:rFonts w:ascii="Times New Roman" w:hAnsi="Times New Roman"/>
        </w:rPr>
      </w:pPr>
      <w:r>
        <w:rPr>
          <w:rFonts w:ascii="Times New Roman" w:hAnsi="Times New Roman"/>
        </w:rPr>
        <w:t xml:space="preserve">25. Изменение длины и массы тела человека в процессе онтогенеза.  Значение для </w:t>
      </w:r>
      <w:r w:rsidR="00393FDC">
        <w:rPr>
          <w:rFonts w:ascii="Times New Roman" w:hAnsi="Times New Roman"/>
        </w:rPr>
        <w:t xml:space="preserve">практики </w:t>
      </w:r>
      <w:r>
        <w:rPr>
          <w:rFonts w:ascii="Times New Roman" w:hAnsi="Times New Roman"/>
        </w:rPr>
        <w:t xml:space="preserve">физической культуры и спорта. </w:t>
      </w:r>
    </w:p>
    <w:p w:rsidR="000479D2" w:rsidRDefault="00617FBE">
      <w:pPr>
        <w:spacing w:before="100" w:after="100"/>
        <w:rPr>
          <w:rFonts w:ascii="Times New Roman" w:hAnsi="Times New Roman"/>
        </w:rPr>
      </w:pPr>
      <w:r>
        <w:rPr>
          <w:rFonts w:ascii="Times New Roman" w:hAnsi="Times New Roman"/>
        </w:rPr>
        <w:t xml:space="preserve">26. Основные закономерности процессов роста и развития организма человека. </w:t>
      </w:r>
    </w:p>
    <w:p w:rsidR="000479D2" w:rsidRDefault="00617FBE">
      <w:pPr>
        <w:rPr>
          <w:rFonts w:ascii="Times New Roman" w:hAnsi="Times New Roman"/>
        </w:rPr>
      </w:pPr>
      <w:r>
        <w:rPr>
          <w:rFonts w:ascii="Times New Roman" w:hAnsi="Times New Roman"/>
        </w:rPr>
        <w:t>27. Рост и развитие. Ауксология. Механизмы роста организма человека.</w:t>
      </w:r>
    </w:p>
    <w:p w:rsidR="000479D2" w:rsidRDefault="00617FBE">
      <w:pPr>
        <w:spacing w:before="100" w:after="100"/>
        <w:rPr>
          <w:rFonts w:ascii="Times New Roman" w:hAnsi="Times New Roman"/>
        </w:rPr>
      </w:pPr>
      <w:r>
        <w:rPr>
          <w:rFonts w:ascii="Times New Roman" w:hAnsi="Times New Roman"/>
        </w:rPr>
        <w:t>28. Основные факторы, определяющие рост и развитие: сезонность, климатогеографические факторы, физическая нагрузка, питание.</w:t>
      </w:r>
    </w:p>
    <w:p w:rsidR="000479D2" w:rsidRDefault="00617FBE">
      <w:pPr>
        <w:spacing w:before="100" w:after="100"/>
        <w:rPr>
          <w:rFonts w:ascii="Times New Roman" w:hAnsi="Times New Roman"/>
        </w:rPr>
      </w:pPr>
      <w:r>
        <w:rPr>
          <w:rFonts w:ascii="Times New Roman" w:hAnsi="Times New Roman"/>
        </w:rPr>
        <w:t>29. Эндогенные факторы, влияющие на  рост и развитие организма. Показатель Хольцингера.</w:t>
      </w:r>
    </w:p>
    <w:p w:rsidR="000479D2" w:rsidRDefault="00617FBE">
      <w:pPr>
        <w:spacing w:before="100" w:after="100"/>
        <w:rPr>
          <w:rFonts w:ascii="Times New Roman" w:hAnsi="Times New Roman"/>
        </w:rPr>
      </w:pPr>
      <w:r>
        <w:rPr>
          <w:rFonts w:ascii="Times New Roman" w:hAnsi="Times New Roman"/>
        </w:rPr>
        <w:t xml:space="preserve">30. Средовые и генетические факторы пубертатного скачка роста. Значение для </w:t>
      </w:r>
      <w:r w:rsidR="00393FDC">
        <w:rPr>
          <w:rFonts w:ascii="Times New Roman" w:hAnsi="Times New Roman"/>
        </w:rPr>
        <w:t xml:space="preserve">практики </w:t>
      </w:r>
      <w:r>
        <w:rPr>
          <w:rFonts w:ascii="Times New Roman" w:hAnsi="Times New Roman"/>
        </w:rPr>
        <w:t>физической культуры и спорта.</w:t>
      </w:r>
    </w:p>
    <w:p w:rsidR="000479D2" w:rsidRDefault="00617FBE">
      <w:pPr>
        <w:spacing w:before="100" w:after="100"/>
        <w:rPr>
          <w:rFonts w:ascii="Times New Roman" w:hAnsi="Times New Roman"/>
        </w:rPr>
      </w:pPr>
      <w:r>
        <w:rPr>
          <w:rFonts w:ascii="Times New Roman" w:hAnsi="Times New Roman"/>
        </w:rPr>
        <w:t>31. Экзогенные факторы, влияющие на рост и развитие человека.</w:t>
      </w:r>
    </w:p>
    <w:p w:rsidR="000479D2" w:rsidRDefault="00617FBE">
      <w:pPr>
        <w:rPr>
          <w:rFonts w:ascii="Times New Roman" w:hAnsi="Times New Roman"/>
        </w:rPr>
      </w:pPr>
      <w:r>
        <w:rPr>
          <w:rFonts w:ascii="Times New Roman" w:hAnsi="Times New Roman"/>
        </w:rPr>
        <w:t xml:space="preserve">32. Гендерные различия пубертатного скачка роста. Значение для </w:t>
      </w:r>
      <w:r w:rsidR="00393FDC">
        <w:rPr>
          <w:rFonts w:ascii="Times New Roman" w:hAnsi="Times New Roman"/>
        </w:rPr>
        <w:t xml:space="preserve">практики </w:t>
      </w:r>
      <w:r>
        <w:rPr>
          <w:rFonts w:ascii="Times New Roman" w:hAnsi="Times New Roman"/>
        </w:rPr>
        <w:t>физической культуры и спорта.</w:t>
      </w:r>
    </w:p>
    <w:p w:rsidR="000479D2" w:rsidRDefault="00617FBE">
      <w:pPr>
        <w:spacing w:before="100" w:after="100"/>
        <w:rPr>
          <w:rFonts w:ascii="Times New Roman" w:hAnsi="Times New Roman"/>
        </w:rPr>
      </w:pPr>
      <w:r>
        <w:rPr>
          <w:rFonts w:ascii="Times New Roman" w:hAnsi="Times New Roman"/>
        </w:rPr>
        <w:t>33. Морфологическая конституция (телосложение). Половой диморфизм.</w:t>
      </w:r>
    </w:p>
    <w:p w:rsidR="000479D2" w:rsidRDefault="00617FBE">
      <w:pPr>
        <w:spacing w:before="100" w:after="100"/>
        <w:rPr>
          <w:rFonts w:ascii="Times New Roman" w:hAnsi="Times New Roman"/>
        </w:rPr>
      </w:pPr>
      <w:r>
        <w:rPr>
          <w:rFonts w:ascii="Times New Roman" w:hAnsi="Times New Roman"/>
        </w:rPr>
        <w:t>34. Морфологические, функциональные, биохимические аспекты конституции человека.</w:t>
      </w:r>
    </w:p>
    <w:p w:rsidR="000479D2" w:rsidRDefault="00617FBE">
      <w:pPr>
        <w:spacing w:before="100" w:after="100"/>
        <w:rPr>
          <w:rFonts w:ascii="Times New Roman" w:hAnsi="Times New Roman"/>
        </w:rPr>
      </w:pPr>
      <w:r>
        <w:rPr>
          <w:rFonts w:ascii="Times New Roman" w:hAnsi="Times New Roman"/>
        </w:rPr>
        <w:t>35. Методы оценки конституции человека.</w:t>
      </w:r>
    </w:p>
    <w:p w:rsidR="000479D2" w:rsidRDefault="00617FBE">
      <w:pPr>
        <w:spacing w:before="100" w:after="100"/>
        <w:rPr>
          <w:rFonts w:ascii="Times New Roman" w:hAnsi="Times New Roman"/>
        </w:rPr>
      </w:pPr>
      <w:r>
        <w:rPr>
          <w:rFonts w:ascii="Times New Roman" w:hAnsi="Times New Roman"/>
        </w:rPr>
        <w:t>36. Схемы конституциональных типов мужчин, женщин, детей.</w:t>
      </w:r>
    </w:p>
    <w:p w:rsidR="000479D2" w:rsidRDefault="00617FBE">
      <w:pPr>
        <w:spacing w:before="100" w:after="100"/>
        <w:rPr>
          <w:rFonts w:ascii="Times New Roman" w:hAnsi="Times New Roman"/>
        </w:rPr>
      </w:pPr>
      <w:r>
        <w:rPr>
          <w:rFonts w:ascii="Times New Roman" w:hAnsi="Times New Roman"/>
        </w:rPr>
        <w:lastRenderedPageBreak/>
        <w:t>37. Общее понятие о функциональной конституции и биохимической индивидуальности (Р. Уильямс). Роль наследственных и экзогенных факторов в изменчивости этих признаков.</w:t>
      </w:r>
    </w:p>
    <w:p w:rsidR="000479D2" w:rsidRDefault="00617FBE">
      <w:pPr>
        <w:spacing w:before="100" w:after="100"/>
        <w:rPr>
          <w:rFonts w:ascii="Times New Roman" w:hAnsi="Times New Roman"/>
        </w:rPr>
      </w:pPr>
      <w:r>
        <w:rPr>
          <w:rFonts w:ascii="Times New Roman" w:hAnsi="Times New Roman"/>
        </w:rPr>
        <w:t>38. Принципы выделения конституциональных типов.</w:t>
      </w:r>
    </w:p>
    <w:p w:rsidR="000479D2" w:rsidRDefault="00617FBE">
      <w:pPr>
        <w:spacing w:before="100" w:after="100"/>
        <w:rPr>
          <w:rFonts w:ascii="Times New Roman" w:hAnsi="Times New Roman"/>
        </w:rPr>
      </w:pPr>
      <w:r>
        <w:rPr>
          <w:rFonts w:ascii="Times New Roman" w:hAnsi="Times New Roman"/>
        </w:rPr>
        <w:t xml:space="preserve">39. Конституция и «норма реакции».  Значение для </w:t>
      </w:r>
      <w:r w:rsidR="00393FDC">
        <w:rPr>
          <w:rFonts w:ascii="Times New Roman" w:hAnsi="Times New Roman"/>
        </w:rPr>
        <w:t xml:space="preserve">практики </w:t>
      </w:r>
      <w:r>
        <w:rPr>
          <w:rFonts w:ascii="Times New Roman" w:hAnsi="Times New Roman"/>
        </w:rPr>
        <w:t>физической культуры и спорта.</w:t>
      </w:r>
    </w:p>
    <w:p w:rsidR="000479D2" w:rsidRDefault="00617FBE">
      <w:pPr>
        <w:spacing w:before="100" w:after="100"/>
        <w:rPr>
          <w:rFonts w:ascii="Times New Roman" w:hAnsi="Times New Roman"/>
        </w:rPr>
      </w:pPr>
      <w:r>
        <w:rPr>
          <w:rFonts w:ascii="Times New Roman" w:hAnsi="Times New Roman"/>
        </w:rPr>
        <w:t>40. Определение соматотипа и телосложения. Схема К. Сиго.</w:t>
      </w:r>
    </w:p>
    <w:p w:rsidR="000479D2" w:rsidRDefault="00617FBE">
      <w:pPr>
        <w:spacing w:before="100" w:after="100"/>
        <w:rPr>
          <w:rFonts w:ascii="Times New Roman" w:hAnsi="Times New Roman"/>
        </w:rPr>
      </w:pPr>
      <w:r>
        <w:rPr>
          <w:rFonts w:ascii="Times New Roman" w:hAnsi="Times New Roman"/>
        </w:rPr>
        <w:t>41. Понятие о соматотипах. Схема У. Шелдона.</w:t>
      </w:r>
    </w:p>
    <w:p w:rsidR="000479D2" w:rsidRDefault="00617FBE">
      <w:pPr>
        <w:spacing w:before="100" w:after="100"/>
        <w:rPr>
          <w:rFonts w:ascii="Times New Roman" w:hAnsi="Times New Roman"/>
        </w:rPr>
      </w:pPr>
      <w:r>
        <w:rPr>
          <w:rFonts w:ascii="Times New Roman" w:hAnsi="Times New Roman"/>
        </w:rPr>
        <w:t>42. Определение конституции человека. Схема И.Б. Галанта.</w:t>
      </w:r>
    </w:p>
    <w:p w:rsidR="000479D2" w:rsidRDefault="00617FBE">
      <w:pPr>
        <w:rPr>
          <w:rFonts w:ascii="Times New Roman" w:hAnsi="Times New Roman"/>
        </w:rPr>
      </w:pPr>
      <w:r>
        <w:rPr>
          <w:rFonts w:ascii="Times New Roman" w:hAnsi="Times New Roman"/>
        </w:rPr>
        <w:t>43. Понятие о телосложении. Схема Э. Кречмера.</w:t>
      </w:r>
    </w:p>
    <w:p w:rsidR="000479D2" w:rsidRDefault="00617FBE">
      <w:pPr>
        <w:spacing w:before="100" w:after="100"/>
        <w:rPr>
          <w:rFonts w:ascii="Times New Roman" w:hAnsi="Times New Roman"/>
        </w:rPr>
      </w:pPr>
      <w:r>
        <w:rPr>
          <w:rFonts w:ascii="Times New Roman" w:hAnsi="Times New Roman"/>
        </w:rPr>
        <w:t>44. Конституциональные схемы Э. Кречмера и В.В. Бунака.</w:t>
      </w:r>
    </w:p>
    <w:p w:rsidR="000479D2" w:rsidRDefault="00617FBE">
      <w:pPr>
        <w:spacing w:before="100" w:after="100"/>
        <w:rPr>
          <w:rFonts w:ascii="Times New Roman" w:hAnsi="Times New Roman"/>
        </w:rPr>
      </w:pPr>
      <w:r>
        <w:rPr>
          <w:rFonts w:ascii="Times New Roman" w:hAnsi="Times New Roman"/>
        </w:rPr>
        <w:t>45. Конституции человека и отдельные виды спорта.</w:t>
      </w:r>
    </w:p>
    <w:p w:rsidR="000479D2" w:rsidRDefault="00617FBE">
      <w:pPr>
        <w:spacing w:before="100" w:after="100"/>
        <w:rPr>
          <w:rFonts w:ascii="Times New Roman" w:hAnsi="Times New Roman"/>
        </w:rPr>
      </w:pPr>
      <w:r>
        <w:rPr>
          <w:rFonts w:ascii="Times New Roman" w:hAnsi="Times New Roman"/>
        </w:rPr>
        <w:t>46. Расовый состав современного человечества.</w:t>
      </w:r>
    </w:p>
    <w:p w:rsidR="000479D2" w:rsidRDefault="00617FBE">
      <w:pPr>
        <w:spacing w:before="100" w:after="100"/>
        <w:rPr>
          <w:rFonts w:ascii="Times New Roman" w:hAnsi="Times New Roman"/>
        </w:rPr>
      </w:pPr>
      <w:r>
        <w:rPr>
          <w:rFonts w:ascii="Times New Roman" w:hAnsi="Times New Roman"/>
        </w:rPr>
        <w:t>47. Механизмы расообразования: изоляция, метисация.</w:t>
      </w:r>
    </w:p>
    <w:p w:rsidR="000479D2" w:rsidRDefault="00617FBE">
      <w:pPr>
        <w:rPr>
          <w:rFonts w:ascii="Times New Roman" w:hAnsi="Times New Roman"/>
        </w:rPr>
      </w:pPr>
      <w:r>
        <w:rPr>
          <w:rFonts w:ascii="Times New Roman" w:hAnsi="Times New Roman"/>
        </w:rPr>
        <w:t>48. Ис</w:t>
      </w:r>
      <w:r w:rsidR="0056133B">
        <w:rPr>
          <w:rFonts w:ascii="Times New Roman" w:hAnsi="Times New Roman"/>
        </w:rPr>
        <w:t>точники расовой изоляции и метис</w:t>
      </w:r>
      <w:r>
        <w:rPr>
          <w:rFonts w:ascii="Times New Roman" w:hAnsi="Times New Roman"/>
        </w:rPr>
        <w:t>ации в современном мире.</w:t>
      </w:r>
    </w:p>
    <w:p w:rsidR="000479D2" w:rsidRDefault="00617FBE">
      <w:pPr>
        <w:spacing w:before="100" w:after="100"/>
        <w:rPr>
          <w:rFonts w:ascii="Times New Roman" w:hAnsi="Times New Roman"/>
        </w:rPr>
      </w:pPr>
      <w:r>
        <w:rPr>
          <w:rFonts w:ascii="Times New Roman" w:hAnsi="Times New Roman"/>
        </w:rPr>
        <w:t>49. Механизмы наследственности и изменчивости человека.</w:t>
      </w:r>
    </w:p>
    <w:p w:rsidR="000479D2" w:rsidRDefault="00617FBE">
      <w:pPr>
        <w:rPr>
          <w:rFonts w:ascii="Times New Roman" w:hAnsi="Times New Roman"/>
        </w:rPr>
      </w:pPr>
      <w:r>
        <w:rPr>
          <w:rFonts w:ascii="Times New Roman" w:hAnsi="Times New Roman"/>
        </w:rPr>
        <w:t>50. Фенотип человека. Роль наследственности и окружающей среды в формировании фенотипа спортсмена.</w:t>
      </w:r>
    </w:p>
    <w:p w:rsidR="000479D2" w:rsidRDefault="00617FBE">
      <w:pPr>
        <w:rPr>
          <w:rFonts w:ascii="Times New Roman" w:hAnsi="Times New Roman"/>
        </w:rPr>
      </w:pPr>
      <w:r>
        <w:rPr>
          <w:rFonts w:ascii="Times New Roman" w:hAnsi="Times New Roman"/>
        </w:rPr>
        <w:t>51. Виды изменчивости: наследственная, модификационная, онтогенетическая.</w:t>
      </w:r>
    </w:p>
    <w:p w:rsidR="000479D2" w:rsidRDefault="00617FBE">
      <w:pPr>
        <w:spacing w:before="100" w:after="100"/>
        <w:rPr>
          <w:rFonts w:ascii="Times New Roman" w:hAnsi="Times New Roman"/>
        </w:rPr>
      </w:pPr>
      <w:r>
        <w:rPr>
          <w:rFonts w:ascii="Times New Roman" w:hAnsi="Times New Roman"/>
        </w:rPr>
        <w:t>52. Виды изменчивости. Определение. Механизмы.</w:t>
      </w:r>
    </w:p>
    <w:p w:rsidR="000479D2" w:rsidRDefault="00617FBE">
      <w:pPr>
        <w:spacing w:before="100" w:after="100"/>
        <w:rPr>
          <w:rFonts w:ascii="Times New Roman" w:hAnsi="Times New Roman"/>
        </w:rPr>
      </w:pPr>
      <w:r>
        <w:rPr>
          <w:rFonts w:ascii="Times New Roman" w:hAnsi="Times New Roman"/>
        </w:rPr>
        <w:t>53. Генотип человека. Генетический паспорт спортсмена.</w:t>
      </w:r>
    </w:p>
    <w:p w:rsidR="000479D2" w:rsidRDefault="00617FBE">
      <w:pPr>
        <w:spacing w:before="100" w:after="100"/>
        <w:rPr>
          <w:rFonts w:ascii="Times New Roman" w:hAnsi="Times New Roman"/>
        </w:rPr>
      </w:pPr>
      <w:r>
        <w:rPr>
          <w:rFonts w:ascii="Times New Roman" w:hAnsi="Times New Roman"/>
        </w:rPr>
        <w:t>54. Типы наследственности. Определение, механизмы.</w:t>
      </w:r>
    </w:p>
    <w:p w:rsidR="000479D2" w:rsidRDefault="00617FBE">
      <w:pPr>
        <w:rPr>
          <w:rFonts w:ascii="Times New Roman" w:hAnsi="Times New Roman"/>
        </w:rPr>
      </w:pPr>
      <w:r>
        <w:rPr>
          <w:rFonts w:ascii="Times New Roman" w:hAnsi="Times New Roman"/>
        </w:rPr>
        <w:t>55. Биологический и календарный возраст.</w:t>
      </w:r>
    </w:p>
    <w:p w:rsidR="000479D2" w:rsidRDefault="00617FBE">
      <w:pPr>
        <w:rPr>
          <w:rFonts w:ascii="Times New Roman" w:hAnsi="Times New Roman"/>
        </w:rPr>
      </w:pPr>
      <w:r>
        <w:rPr>
          <w:rFonts w:ascii="Times New Roman" w:hAnsi="Times New Roman"/>
        </w:rPr>
        <w:t>56. Биологический возраст. Определение и критерии биологического возраста.</w:t>
      </w:r>
    </w:p>
    <w:p w:rsidR="000479D2" w:rsidRDefault="00617FBE">
      <w:pPr>
        <w:spacing w:before="100" w:after="100"/>
        <w:rPr>
          <w:rFonts w:ascii="Times New Roman" w:hAnsi="Times New Roman"/>
        </w:rPr>
      </w:pPr>
      <w:r>
        <w:rPr>
          <w:rFonts w:ascii="Times New Roman" w:hAnsi="Times New Roman"/>
        </w:rPr>
        <w:t>57. Определение биологического возраста по зубной формуле.</w:t>
      </w:r>
    </w:p>
    <w:p w:rsidR="000479D2" w:rsidRDefault="00617FBE">
      <w:pPr>
        <w:rPr>
          <w:rFonts w:ascii="Times New Roman" w:hAnsi="Times New Roman"/>
        </w:rPr>
      </w:pPr>
      <w:r>
        <w:rPr>
          <w:rFonts w:ascii="Times New Roman" w:hAnsi="Times New Roman"/>
        </w:rPr>
        <w:t>58. Определение биологического возраста по степени развития костной ткани. Точки окостенения.</w:t>
      </w:r>
    </w:p>
    <w:p w:rsidR="000479D2" w:rsidRDefault="00617FBE">
      <w:pPr>
        <w:rPr>
          <w:rFonts w:ascii="Times New Roman" w:hAnsi="Times New Roman"/>
        </w:rPr>
      </w:pPr>
      <w:r>
        <w:rPr>
          <w:rFonts w:ascii="Times New Roman" w:hAnsi="Times New Roman"/>
        </w:rPr>
        <w:t>59. Место и значение спортивной антропологии в структуре антропологических знаний.</w:t>
      </w:r>
    </w:p>
    <w:p w:rsidR="000479D2" w:rsidRDefault="00617FBE">
      <w:pPr>
        <w:spacing w:before="100" w:after="100"/>
        <w:rPr>
          <w:rFonts w:ascii="Times New Roman" w:hAnsi="Times New Roman"/>
        </w:rPr>
      </w:pPr>
      <w:r>
        <w:rPr>
          <w:rFonts w:ascii="Times New Roman" w:hAnsi="Times New Roman"/>
        </w:rPr>
        <w:t>60. Применение антропологических знаний в физической культуре  и спорте.</w:t>
      </w:r>
    </w:p>
    <w:p w:rsidR="000479D2" w:rsidRDefault="00617FBE">
      <w:pPr>
        <w:spacing w:before="100" w:after="100"/>
        <w:rPr>
          <w:rFonts w:ascii="Times New Roman" w:hAnsi="Times New Roman"/>
        </w:rPr>
      </w:pPr>
      <w:r>
        <w:rPr>
          <w:rFonts w:ascii="Times New Roman" w:hAnsi="Times New Roman"/>
        </w:rPr>
        <w:t>61. Антропологические признаки, используемые в спортивной антропологии.</w:t>
      </w:r>
    </w:p>
    <w:p w:rsidR="000479D2" w:rsidRDefault="00617FBE">
      <w:pPr>
        <w:spacing w:before="100" w:after="100"/>
        <w:rPr>
          <w:rFonts w:ascii="Times New Roman" w:hAnsi="Times New Roman"/>
        </w:rPr>
      </w:pPr>
      <w:r>
        <w:rPr>
          <w:rFonts w:ascii="Times New Roman" w:hAnsi="Times New Roman"/>
        </w:rPr>
        <w:t xml:space="preserve">Методы визуальной антропологии в спорте. </w:t>
      </w:r>
    </w:p>
    <w:p w:rsidR="000479D2" w:rsidRDefault="00617FBE">
      <w:pPr>
        <w:rPr>
          <w:rFonts w:ascii="Times New Roman" w:hAnsi="Times New Roman"/>
        </w:rPr>
      </w:pPr>
      <w:r>
        <w:rPr>
          <w:rFonts w:ascii="Times New Roman" w:hAnsi="Times New Roman"/>
        </w:rPr>
        <w:t>62. Методы исследования в спортивной антропологии.</w:t>
      </w:r>
    </w:p>
    <w:p w:rsidR="000479D2" w:rsidRDefault="00617FBE">
      <w:pPr>
        <w:rPr>
          <w:rFonts w:ascii="Times New Roman" w:hAnsi="Times New Roman"/>
        </w:rPr>
      </w:pPr>
      <w:r>
        <w:rPr>
          <w:rFonts w:ascii="Times New Roman" w:hAnsi="Times New Roman"/>
        </w:rPr>
        <w:t>63. Критерии антропометрического контроля в спорте.</w:t>
      </w:r>
    </w:p>
    <w:p w:rsidR="000479D2" w:rsidRDefault="00617FBE">
      <w:pPr>
        <w:spacing w:before="100" w:after="100"/>
        <w:rPr>
          <w:rFonts w:ascii="Times New Roman" w:hAnsi="Times New Roman"/>
        </w:rPr>
      </w:pPr>
      <w:r>
        <w:rPr>
          <w:rFonts w:ascii="Times New Roman" w:hAnsi="Times New Roman"/>
        </w:rPr>
        <w:t>64. Спортивная ориентация и отбор с позиций спортивной антропологии.</w:t>
      </w:r>
    </w:p>
    <w:p w:rsidR="000479D2" w:rsidRDefault="00617FBE">
      <w:pPr>
        <w:spacing w:before="100" w:after="100"/>
        <w:rPr>
          <w:rFonts w:ascii="Times New Roman" w:hAnsi="Times New Roman"/>
        </w:rPr>
      </w:pPr>
      <w:r>
        <w:rPr>
          <w:rFonts w:ascii="Times New Roman" w:hAnsi="Times New Roman"/>
        </w:rPr>
        <w:t>65. Соматотипы спортсменов различных специализаций.</w:t>
      </w:r>
    </w:p>
    <w:p w:rsidR="000479D2" w:rsidRDefault="00617FBE">
      <w:pPr>
        <w:spacing w:before="100" w:after="100"/>
        <w:rPr>
          <w:rFonts w:ascii="Times New Roman" w:hAnsi="Times New Roman"/>
        </w:rPr>
      </w:pPr>
      <w:r>
        <w:rPr>
          <w:rFonts w:ascii="Times New Roman" w:hAnsi="Times New Roman"/>
        </w:rPr>
        <w:t>66. Спортивный отбор и спортивная ориентация в юношеском спорте.</w:t>
      </w:r>
    </w:p>
    <w:p w:rsidR="000479D2" w:rsidRDefault="00617FBE">
      <w:pPr>
        <w:spacing w:before="100" w:after="100"/>
        <w:rPr>
          <w:rFonts w:ascii="Times New Roman" w:hAnsi="Times New Roman"/>
        </w:rPr>
      </w:pPr>
      <w:r>
        <w:rPr>
          <w:rFonts w:ascii="Times New Roman" w:hAnsi="Times New Roman"/>
        </w:rPr>
        <w:t>67. Критерии антропологического контроля в физической культуре и спорте.</w:t>
      </w:r>
    </w:p>
    <w:p w:rsidR="000479D2" w:rsidRDefault="00617FBE">
      <w:pPr>
        <w:spacing w:before="100" w:after="100"/>
        <w:rPr>
          <w:rFonts w:ascii="Times New Roman" w:hAnsi="Times New Roman"/>
        </w:rPr>
      </w:pPr>
      <w:r>
        <w:rPr>
          <w:rFonts w:ascii="Times New Roman" w:hAnsi="Times New Roman"/>
        </w:rPr>
        <w:t>68. Исследования в спортивной антропологии. Выборка для получения репрезентативных данных.</w:t>
      </w:r>
    </w:p>
    <w:p w:rsidR="000479D2" w:rsidRDefault="00617FBE">
      <w:pPr>
        <w:rPr>
          <w:rFonts w:ascii="Times New Roman" w:hAnsi="Times New Roman"/>
        </w:rPr>
      </w:pPr>
      <w:r>
        <w:rPr>
          <w:rFonts w:ascii="Times New Roman" w:hAnsi="Times New Roman"/>
        </w:rPr>
        <w:lastRenderedPageBreak/>
        <w:t xml:space="preserve">69. Возрастные особенности функциональных систем организма человека, значение для физической культуры и спорта. </w:t>
      </w:r>
    </w:p>
    <w:p w:rsidR="000479D2" w:rsidRDefault="00617FBE">
      <w:pPr>
        <w:rPr>
          <w:rFonts w:ascii="Times New Roman" w:hAnsi="Times New Roman"/>
        </w:rPr>
      </w:pPr>
      <w:r>
        <w:rPr>
          <w:rFonts w:ascii="Times New Roman" w:hAnsi="Times New Roman"/>
        </w:rPr>
        <w:t>70. Механизмы старения и продолжительность жизни человека. Влияние физической культуры и спорта на продолжительность жизни человека.</w:t>
      </w:r>
    </w:p>
    <w:p w:rsidR="000479D2" w:rsidRDefault="00617FBE">
      <w:pPr>
        <w:rPr>
          <w:rFonts w:ascii="Times New Roman" w:hAnsi="Times New Roman"/>
        </w:rPr>
      </w:pPr>
      <w:r>
        <w:rPr>
          <w:rFonts w:ascii="Times New Roman" w:hAnsi="Times New Roman"/>
        </w:rPr>
        <w:t>Акселерация и ретардация развития человека (определение, характеристика).</w:t>
      </w:r>
    </w:p>
    <w:p w:rsidR="000479D2" w:rsidRDefault="00617FBE">
      <w:pPr>
        <w:spacing w:before="100" w:after="100"/>
        <w:rPr>
          <w:rFonts w:ascii="Times New Roman" w:hAnsi="Times New Roman"/>
        </w:rPr>
      </w:pPr>
      <w:r>
        <w:rPr>
          <w:rFonts w:ascii="Times New Roman" w:hAnsi="Times New Roman"/>
        </w:rPr>
        <w:t xml:space="preserve">71. Акселерация развития и секулярный тренд. Значение для </w:t>
      </w:r>
      <w:r w:rsidR="00250EC9">
        <w:rPr>
          <w:rFonts w:ascii="Times New Roman" w:hAnsi="Times New Roman"/>
        </w:rPr>
        <w:t xml:space="preserve">практики </w:t>
      </w:r>
      <w:r>
        <w:rPr>
          <w:rFonts w:ascii="Times New Roman" w:hAnsi="Times New Roman"/>
        </w:rPr>
        <w:t>физической культуры и спорта.</w:t>
      </w:r>
    </w:p>
    <w:p w:rsidR="000479D2" w:rsidRDefault="00617FBE">
      <w:pPr>
        <w:rPr>
          <w:rFonts w:ascii="Times New Roman" w:hAnsi="Times New Roman"/>
        </w:rPr>
      </w:pPr>
      <w:r>
        <w:rPr>
          <w:rFonts w:ascii="Times New Roman" w:hAnsi="Times New Roman"/>
        </w:rPr>
        <w:t>72. Факторы эпохальной акселерации (гипотезы, предположения).</w:t>
      </w:r>
    </w:p>
    <w:p w:rsidR="000479D2" w:rsidRDefault="00617FBE">
      <w:pPr>
        <w:rPr>
          <w:rFonts w:ascii="Times New Roman" w:hAnsi="Times New Roman"/>
        </w:rPr>
      </w:pPr>
      <w:r>
        <w:rPr>
          <w:rFonts w:ascii="Times New Roman" w:hAnsi="Times New Roman"/>
        </w:rPr>
        <w:t>73. Понятие об урбанизации, демографии, акселерации. Здоровье современного человека.</w:t>
      </w:r>
    </w:p>
    <w:p w:rsidR="000479D2" w:rsidRDefault="00617FBE">
      <w:pPr>
        <w:rPr>
          <w:rFonts w:ascii="Times New Roman" w:hAnsi="Times New Roman"/>
        </w:rPr>
      </w:pPr>
      <w:r>
        <w:rPr>
          <w:rFonts w:ascii="Times New Roman" w:hAnsi="Times New Roman"/>
        </w:rPr>
        <w:t>74. Понятие об адаптации человека. Механизмы, факторы повышения адаптационных возможностей спортсмена.</w:t>
      </w:r>
    </w:p>
    <w:p w:rsidR="000479D2" w:rsidRDefault="00617FBE">
      <w:pPr>
        <w:rPr>
          <w:rFonts w:ascii="Times New Roman" w:hAnsi="Times New Roman"/>
        </w:rPr>
      </w:pPr>
      <w:r>
        <w:rPr>
          <w:rFonts w:ascii="Times New Roman" w:hAnsi="Times New Roman"/>
        </w:rPr>
        <w:t xml:space="preserve">75. Адаптация. Адаптация в </w:t>
      </w:r>
      <w:r w:rsidR="00250EC9">
        <w:rPr>
          <w:rFonts w:ascii="Times New Roman" w:hAnsi="Times New Roman"/>
        </w:rPr>
        <w:t>практике физической культуры и спорта</w:t>
      </w:r>
      <w:r>
        <w:rPr>
          <w:rFonts w:ascii="Times New Roman" w:hAnsi="Times New Roman"/>
        </w:rPr>
        <w:t>. Гипотеза адаптивных типов.</w:t>
      </w:r>
    </w:p>
    <w:p w:rsidR="000479D2" w:rsidRDefault="000479D2">
      <w:pPr>
        <w:rPr>
          <w:rFonts w:ascii="Times New Roman" w:hAnsi="Times New Roman"/>
          <w:b/>
          <w:spacing w:val="-1"/>
        </w:rPr>
      </w:pPr>
    </w:p>
    <w:p w:rsidR="000479D2" w:rsidRDefault="000479D2">
      <w:pPr>
        <w:rPr>
          <w:rFonts w:ascii="Times New Roman" w:hAnsi="Times New Roman"/>
          <w:b/>
          <w:spacing w:val="-1"/>
        </w:rPr>
      </w:pPr>
    </w:p>
    <w:p w:rsidR="000479D2" w:rsidRDefault="00617FBE">
      <w:pPr>
        <w:ind w:left="1440"/>
        <w:jc w:val="both"/>
        <w:rPr>
          <w:rFonts w:ascii="Times New Roman" w:hAnsi="Times New Roman"/>
          <w:b/>
          <w:i/>
          <w:spacing w:val="-1"/>
        </w:rPr>
      </w:pPr>
      <w:r>
        <w:rPr>
          <w:rFonts w:ascii="Times New Roman" w:hAnsi="Times New Roman"/>
          <w:b/>
          <w:i/>
          <w:spacing w:val="-1"/>
        </w:rPr>
        <w:t>2.2.Тестовые задания.</w:t>
      </w:r>
    </w:p>
    <w:p w:rsidR="000479D2" w:rsidRDefault="000479D2">
      <w:pPr>
        <w:rPr>
          <w:rFonts w:ascii="Times New Roman" w:hAnsi="Times New Roman"/>
        </w:rPr>
      </w:pPr>
    </w:p>
    <w:tbl>
      <w:tblPr>
        <w:tblW w:w="0" w:type="auto"/>
        <w:tblLayout w:type="fixed"/>
        <w:tblLook w:val="04A0" w:firstRow="1" w:lastRow="0" w:firstColumn="1" w:lastColumn="0" w:noHBand="0" w:noVBand="1"/>
      </w:tblPr>
      <w:tblGrid>
        <w:gridCol w:w="5711"/>
        <w:gridCol w:w="1931"/>
        <w:gridCol w:w="2564"/>
      </w:tblGrid>
      <w:tr w:rsidR="000479D2" w:rsidTr="00C50A11">
        <w:trPr>
          <w:trHeight w:val="1"/>
        </w:trPr>
        <w:tc>
          <w:tcPr>
            <w:tcW w:w="7642" w:type="dxa"/>
            <w:gridSpan w:val="2"/>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Вопрос 1. Совокупность генов, содержащихся в одинарном наборе хромосом данного организма</w:t>
            </w:r>
          </w:p>
        </w:tc>
        <w:tc>
          <w:tcPr>
            <w:tcW w:w="2564" w:type="dxa"/>
            <w:shd w:val="clear" w:color="auto" w:fill="FFFFFF"/>
            <w:tcMar>
              <w:left w:w="14" w:type="dxa"/>
              <w:right w:w="14" w:type="dxa"/>
            </w:tcMar>
            <w:vAlign w:val="center"/>
          </w:tcPr>
          <w:p w:rsidR="000479D2" w:rsidRDefault="000479D2">
            <w:pPr>
              <w:rPr>
                <w:rFonts w:ascii="Times New Roman" w:hAnsi="Times New Roman"/>
              </w:rPr>
            </w:pPr>
          </w:p>
        </w:tc>
      </w:tr>
      <w:tr w:rsidR="000479D2" w:rsidTr="00C50A11">
        <w:trPr>
          <w:trHeight w:val="1"/>
        </w:trPr>
        <w:tc>
          <w:tcPr>
            <w:tcW w:w="571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Генотип</w:t>
            </w:r>
          </w:p>
        </w:tc>
        <w:tc>
          <w:tcPr>
            <w:tcW w:w="1931" w:type="dxa"/>
            <w:shd w:val="clear" w:color="auto" w:fill="FFFFFF"/>
            <w:tcMar>
              <w:left w:w="14" w:type="dxa"/>
              <w:right w:w="14" w:type="dxa"/>
            </w:tcMar>
          </w:tcPr>
          <w:p w:rsidR="000479D2" w:rsidRDefault="000479D2">
            <w:pPr>
              <w:rPr>
                <w:rFonts w:ascii="Times New Roman" w:hAnsi="Times New Roman"/>
              </w:rPr>
            </w:pPr>
          </w:p>
        </w:tc>
        <w:tc>
          <w:tcPr>
            <w:tcW w:w="2564" w:type="dxa"/>
            <w:shd w:val="clear" w:color="auto" w:fill="FFFFFF"/>
            <w:tcMar>
              <w:left w:w="14" w:type="dxa"/>
              <w:right w:w="14" w:type="dxa"/>
            </w:tcMar>
          </w:tcPr>
          <w:p w:rsidR="000479D2" w:rsidRDefault="000479D2">
            <w:pPr>
              <w:rPr>
                <w:rFonts w:ascii="Times New Roman" w:hAnsi="Times New Roman"/>
              </w:rPr>
            </w:pPr>
          </w:p>
        </w:tc>
      </w:tr>
      <w:tr w:rsidR="000479D2" w:rsidTr="00C50A11">
        <w:trPr>
          <w:trHeight w:val="1"/>
        </w:trPr>
        <w:tc>
          <w:tcPr>
            <w:tcW w:w="571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Кариотип</w:t>
            </w:r>
          </w:p>
        </w:tc>
        <w:tc>
          <w:tcPr>
            <w:tcW w:w="1931" w:type="dxa"/>
            <w:shd w:val="clear" w:color="auto" w:fill="FFFFFF"/>
            <w:tcMar>
              <w:left w:w="14" w:type="dxa"/>
              <w:right w:w="14" w:type="dxa"/>
            </w:tcMar>
          </w:tcPr>
          <w:p w:rsidR="000479D2" w:rsidRDefault="000479D2">
            <w:pPr>
              <w:rPr>
                <w:rFonts w:ascii="Times New Roman" w:hAnsi="Times New Roman"/>
              </w:rPr>
            </w:pPr>
          </w:p>
        </w:tc>
        <w:tc>
          <w:tcPr>
            <w:tcW w:w="2564" w:type="dxa"/>
            <w:shd w:val="clear" w:color="auto" w:fill="FFFFFF"/>
            <w:tcMar>
              <w:left w:w="14" w:type="dxa"/>
              <w:right w:w="14" w:type="dxa"/>
            </w:tcMar>
          </w:tcPr>
          <w:p w:rsidR="000479D2" w:rsidRDefault="000479D2">
            <w:pPr>
              <w:rPr>
                <w:rFonts w:ascii="Times New Roman" w:hAnsi="Times New Roman"/>
              </w:rPr>
            </w:pPr>
          </w:p>
        </w:tc>
      </w:tr>
      <w:tr w:rsidR="000479D2" w:rsidTr="00C50A11">
        <w:trPr>
          <w:trHeight w:val="1"/>
        </w:trPr>
        <w:tc>
          <w:tcPr>
            <w:tcW w:w="571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Геном</w:t>
            </w:r>
          </w:p>
        </w:tc>
        <w:tc>
          <w:tcPr>
            <w:tcW w:w="1931" w:type="dxa"/>
            <w:shd w:val="clear" w:color="auto" w:fill="FFFFFF"/>
            <w:tcMar>
              <w:left w:w="14" w:type="dxa"/>
              <w:right w:w="14" w:type="dxa"/>
            </w:tcMar>
          </w:tcPr>
          <w:p w:rsidR="000479D2" w:rsidRDefault="000479D2">
            <w:pPr>
              <w:rPr>
                <w:rFonts w:ascii="Times New Roman" w:hAnsi="Times New Roman"/>
              </w:rPr>
            </w:pPr>
          </w:p>
        </w:tc>
        <w:tc>
          <w:tcPr>
            <w:tcW w:w="2564" w:type="dxa"/>
            <w:shd w:val="clear" w:color="auto" w:fill="FFFFFF"/>
            <w:tcMar>
              <w:left w:w="14" w:type="dxa"/>
              <w:right w:w="14" w:type="dxa"/>
            </w:tcMar>
          </w:tcPr>
          <w:p w:rsidR="000479D2" w:rsidRDefault="000479D2">
            <w:pPr>
              <w:rPr>
                <w:rFonts w:ascii="Times New Roman" w:hAnsi="Times New Roman"/>
              </w:rPr>
            </w:pPr>
          </w:p>
        </w:tc>
      </w:tr>
      <w:tr w:rsidR="000479D2" w:rsidTr="00C50A11">
        <w:trPr>
          <w:trHeight w:val="1"/>
        </w:trPr>
        <w:tc>
          <w:tcPr>
            <w:tcW w:w="571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Фенотип</w:t>
            </w:r>
          </w:p>
          <w:p w:rsidR="000479D2" w:rsidRDefault="000479D2">
            <w:pPr>
              <w:rPr>
                <w:rFonts w:ascii="Times New Roman" w:hAnsi="Times New Roman"/>
              </w:rPr>
            </w:pPr>
          </w:p>
        </w:tc>
        <w:tc>
          <w:tcPr>
            <w:tcW w:w="1931" w:type="dxa"/>
            <w:shd w:val="clear" w:color="auto" w:fill="FFFFFF"/>
            <w:tcMar>
              <w:left w:w="14" w:type="dxa"/>
              <w:right w:w="14" w:type="dxa"/>
            </w:tcMar>
          </w:tcPr>
          <w:p w:rsidR="000479D2" w:rsidRDefault="000479D2">
            <w:pPr>
              <w:rPr>
                <w:rFonts w:ascii="Times New Roman" w:hAnsi="Times New Roman"/>
              </w:rPr>
            </w:pPr>
          </w:p>
        </w:tc>
        <w:tc>
          <w:tcPr>
            <w:tcW w:w="2564" w:type="dxa"/>
            <w:shd w:val="clear" w:color="auto" w:fill="FFFFFF"/>
            <w:tcMar>
              <w:left w:w="14" w:type="dxa"/>
              <w:right w:w="14" w:type="dxa"/>
            </w:tcMar>
          </w:tcPr>
          <w:p w:rsidR="000479D2" w:rsidRDefault="000479D2">
            <w:pPr>
              <w:rPr>
                <w:rFonts w:ascii="Times New Roman" w:hAnsi="Times New Roman"/>
              </w:rPr>
            </w:pPr>
          </w:p>
        </w:tc>
      </w:tr>
      <w:tr w:rsidR="000479D2" w:rsidTr="00C50A11">
        <w:trPr>
          <w:trHeight w:val="1"/>
        </w:trPr>
        <w:tc>
          <w:tcPr>
            <w:tcW w:w="5711" w:type="dxa"/>
            <w:shd w:val="clear" w:color="auto" w:fill="FFFFFF"/>
            <w:tcMar>
              <w:left w:w="14" w:type="dxa"/>
              <w:right w:w="14" w:type="dxa"/>
            </w:tcMar>
            <w:vAlign w:val="center"/>
          </w:tcPr>
          <w:p w:rsidR="000479D2" w:rsidRDefault="000479D2">
            <w:pPr>
              <w:rPr>
                <w:rFonts w:ascii="Times New Roman" w:hAnsi="Times New Roman"/>
              </w:rPr>
            </w:pPr>
          </w:p>
        </w:tc>
        <w:tc>
          <w:tcPr>
            <w:tcW w:w="1931" w:type="dxa"/>
            <w:shd w:val="clear" w:color="auto" w:fill="FFFFFF"/>
            <w:tcMar>
              <w:left w:w="14" w:type="dxa"/>
              <w:right w:w="14" w:type="dxa"/>
            </w:tcMar>
          </w:tcPr>
          <w:p w:rsidR="000479D2" w:rsidRDefault="000479D2">
            <w:pPr>
              <w:rPr>
                <w:rFonts w:ascii="Times New Roman" w:hAnsi="Times New Roman"/>
              </w:rPr>
            </w:pPr>
          </w:p>
        </w:tc>
        <w:tc>
          <w:tcPr>
            <w:tcW w:w="2564" w:type="dxa"/>
            <w:shd w:val="clear" w:color="auto" w:fill="FFFFFF"/>
            <w:tcMar>
              <w:left w:w="14" w:type="dxa"/>
              <w:right w:w="14" w:type="dxa"/>
            </w:tcMa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2. Для пубертатного периода характерно: </w:t>
      </w:r>
    </w:p>
    <w:tbl>
      <w:tblPr>
        <w:tblW w:w="0" w:type="auto"/>
        <w:tblLayout w:type="fixed"/>
        <w:tblLook w:val="04A0" w:firstRow="1" w:lastRow="0" w:firstColumn="1" w:lastColumn="0" w:noHBand="0" w:noVBand="1"/>
      </w:tblPr>
      <w:tblGrid>
        <w:gridCol w:w="5513"/>
        <w:gridCol w:w="2797"/>
      </w:tblGrid>
      <w:tr w:rsidR="000479D2" w:rsidTr="00C50A11">
        <w:trPr>
          <w:trHeight w:val="1"/>
        </w:trPr>
        <w:tc>
          <w:tcPr>
            <w:tcW w:w="551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Завершение прорезывания всех постоянных зубов </w:t>
            </w:r>
          </w:p>
        </w:tc>
        <w:tc>
          <w:tcPr>
            <w:tcW w:w="2797" w:type="dxa"/>
            <w:shd w:val="clear" w:color="auto" w:fill="FFFFFF"/>
            <w:tcMar>
              <w:left w:w="14" w:type="dxa"/>
              <w:right w:w="14" w:type="dxa"/>
            </w:tcMar>
            <w:vAlign w:val="center"/>
          </w:tcPr>
          <w:p w:rsidR="000479D2" w:rsidRDefault="000479D2">
            <w:pPr>
              <w:rPr>
                <w:rFonts w:ascii="Times New Roman" w:hAnsi="Times New Roman"/>
              </w:rPr>
            </w:pPr>
          </w:p>
        </w:tc>
      </w:tr>
      <w:tr w:rsidR="000479D2" w:rsidTr="00C50A11">
        <w:trPr>
          <w:trHeight w:val="1"/>
        </w:trPr>
        <w:tc>
          <w:tcPr>
            <w:tcW w:w="551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Скачок роста </w:t>
            </w:r>
          </w:p>
        </w:tc>
        <w:tc>
          <w:tcPr>
            <w:tcW w:w="2797" w:type="dxa"/>
            <w:shd w:val="clear" w:color="auto" w:fill="FFFFFF"/>
            <w:tcMar>
              <w:left w:w="14" w:type="dxa"/>
              <w:right w:w="14" w:type="dxa"/>
            </w:tcMar>
            <w:vAlign w:val="center"/>
          </w:tcPr>
          <w:p w:rsidR="000479D2" w:rsidRDefault="000479D2">
            <w:pPr>
              <w:rPr>
                <w:rFonts w:ascii="Times New Roman" w:hAnsi="Times New Roman"/>
              </w:rPr>
            </w:pPr>
          </w:p>
        </w:tc>
      </w:tr>
      <w:tr w:rsidR="000479D2" w:rsidTr="00C50A11">
        <w:trPr>
          <w:trHeight w:val="1"/>
        </w:trPr>
        <w:tc>
          <w:tcPr>
            <w:tcW w:w="551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Прекращение роста в длину </w:t>
            </w:r>
          </w:p>
        </w:tc>
        <w:tc>
          <w:tcPr>
            <w:tcW w:w="2797" w:type="dxa"/>
            <w:shd w:val="clear" w:color="auto" w:fill="FFFFFF"/>
            <w:tcMar>
              <w:left w:w="14" w:type="dxa"/>
              <w:right w:w="14" w:type="dxa"/>
            </w:tcMar>
            <w:vAlign w:val="center"/>
          </w:tcPr>
          <w:p w:rsidR="000479D2" w:rsidRDefault="000479D2">
            <w:pPr>
              <w:rPr>
                <w:rFonts w:ascii="Times New Roman" w:hAnsi="Times New Roman"/>
              </w:rPr>
            </w:pPr>
          </w:p>
        </w:tc>
      </w:tr>
      <w:tr w:rsidR="000479D2" w:rsidTr="00C50A11">
        <w:trPr>
          <w:trHeight w:val="1"/>
        </w:trPr>
        <w:tc>
          <w:tcPr>
            <w:tcW w:w="551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Завершение оссификации скелета </w:t>
            </w:r>
          </w:p>
          <w:p w:rsidR="000479D2" w:rsidRDefault="000479D2">
            <w:pPr>
              <w:rPr>
                <w:rFonts w:ascii="Times New Roman" w:hAnsi="Times New Roman"/>
              </w:rPr>
            </w:pPr>
          </w:p>
        </w:tc>
        <w:tc>
          <w:tcPr>
            <w:tcW w:w="2797"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 xml:space="preserve">Вопрос 3. Возраст женщин от 56 до 75 лет называется </w:t>
      </w:r>
    </w:p>
    <w:tbl>
      <w:tblPr>
        <w:tblW w:w="0" w:type="auto"/>
        <w:tblLayout w:type="fixed"/>
        <w:tblLook w:val="04A0" w:firstRow="1" w:lastRow="0" w:firstColumn="1" w:lastColumn="0" w:noHBand="0" w:noVBand="1"/>
      </w:tblPr>
      <w:tblGrid>
        <w:gridCol w:w="1900"/>
        <w:gridCol w:w="990"/>
      </w:tblGrid>
      <w:tr w:rsidR="000479D2" w:rsidTr="00007C58">
        <w:trPr>
          <w:trHeight w:val="1"/>
        </w:trPr>
        <w:tc>
          <w:tcPr>
            <w:tcW w:w="19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Взрослый </w:t>
            </w:r>
          </w:p>
        </w:tc>
        <w:tc>
          <w:tcPr>
            <w:tcW w:w="99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007C58">
        <w:trPr>
          <w:trHeight w:val="1"/>
        </w:trPr>
        <w:tc>
          <w:tcPr>
            <w:tcW w:w="19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Второй зрелый </w:t>
            </w:r>
          </w:p>
        </w:tc>
        <w:tc>
          <w:tcPr>
            <w:tcW w:w="99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007C58">
        <w:trPr>
          <w:trHeight w:val="1"/>
        </w:trPr>
        <w:tc>
          <w:tcPr>
            <w:tcW w:w="19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Старческий </w:t>
            </w:r>
          </w:p>
        </w:tc>
        <w:tc>
          <w:tcPr>
            <w:tcW w:w="99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007C58">
        <w:trPr>
          <w:trHeight w:val="1"/>
        </w:trPr>
        <w:tc>
          <w:tcPr>
            <w:tcW w:w="19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Пожилой </w:t>
            </w:r>
          </w:p>
          <w:p w:rsidR="000479D2" w:rsidRDefault="000479D2">
            <w:pPr>
              <w:rPr>
                <w:rFonts w:ascii="Times New Roman" w:hAnsi="Times New Roman"/>
              </w:rPr>
            </w:pPr>
          </w:p>
        </w:tc>
        <w:tc>
          <w:tcPr>
            <w:tcW w:w="990"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4. Какая из теорий эволюции считается самой древней</w:t>
      </w:r>
    </w:p>
    <w:tbl>
      <w:tblPr>
        <w:tblW w:w="0" w:type="auto"/>
        <w:tblLayout w:type="fixed"/>
        <w:tblLook w:val="04A0" w:firstRow="1" w:lastRow="0" w:firstColumn="1" w:lastColumn="0" w:noHBand="0" w:noVBand="1"/>
      </w:tblPr>
      <w:tblGrid>
        <w:gridCol w:w="2661"/>
        <w:gridCol w:w="1371"/>
      </w:tblGrid>
      <w:tr w:rsidR="000479D2" w:rsidTr="00007C58">
        <w:trPr>
          <w:trHeight w:val="1"/>
        </w:trPr>
        <w:tc>
          <w:tcPr>
            <w:tcW w:w="26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Теория Дарвина</w:t>
            </w:r>
          </w:p>
        </w:tc>
        <w:tc>
          <w:tcPr>
            <w:tcW w:w="137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007C58">
        <w:trPr>
          <w:trHeight w:val="1"/>
        </w:trPr>
        <w:tc>
          <w:tcPr>
            <w:tcW w:w="26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Теория креационизма</w:t>
            </w:r>
          </w:p>
        </w:tc>
        <w:tc>
          <w:tcPr>
            <w:tcW w:w="137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007C58">
        <w:trPr>
          <w:trHeight w:val="1"/>
        </w:trPr>
        <w:tc>
          <w:tcPr>
            <w:tcW w:w="26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Космическая теория </w:t>
            </w:r>
          </w:p>
        </w:tc>
        <w:tc>
          <w:tcPr>
            <w:tcW w:w="137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007C58">
        <w:trPr>
          <w:trHeight w:val="1"/>
        </w:trPr>
        <w:tc>
          <w:tcPr>
            <w:tcW w:w="26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Эволюционная теория </w:t>
            </w:r>
          </w:p>
        </w:tc>
        <w:tc>
          <w:tcPr>
            <w:tcW w:w="1371"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 Эпигенетические признаки обусловлены:</w:t>
      </w:r>
    </w:p>
    <w:tbl>
      <w:tblPr>
        <w:tblW w:w="0" w:type="auto"/>
        <w:tblLayout w:type="fixed"/>
        <w:tblLook w:val="04A0" w:firstRow="1" w:lastRow="0" w:firstColumn="1" w:lastColumn="0" w:noHBand="0" w:noVBand="1"/>
      </w:tblPr>
      <w:tblGrid>
        <w:gridCol w:w="3520"/>
        <w:gridCol w:w="1800"/>
      </w:tblGrid>
      <w:tr w:rsidR="000479D2" w:rsidTr="00B20060">
        <w:trPr>
          <w:trHeight w:val="1"/>
        </w:trPr>
        <w:tc>
          <w:tcPr>
            <w:tcW w:w="35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Наследственным материалом</w:t>
            </w:r>
          </w:p>
        </w:tc>
        <w:tc>
          <w:tcPr>
            <w:tcW w:w="180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35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Различиями между людьми </w:t>
            </w:r>
          </w:p>
        </w:tc>
        <w:tc>
          <w:tcPr>
            <w:tcW w:w="180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35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Изменчивостью людей</w:t>
            </w:r>
          </w:p>
        </w:tc>
        <w:tc>
          <w:tcPr>
            <w:tcW w:w="180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35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Метаболическими признаками</w:t>
            </w:r>
          </w:p>
        </w:tc>
        <w:tc>
          <w:tcPr>
            <w:tcW w:w="1800"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6. В каком году Дарвин впервые доказал основу происхождения человека</w:t>
      </w:r>
    </w:p>
    <w:tbl>
      <w:tblPr>
        <w:tblW w:w="0" w:type="auto"/>
        <w:tblLayout w:type="fixed"/>
        <w:tblLook w:val="04A0" w:firstRow="1" w:lastRow="0" w:firstColumn="1" w:lastColumn="0" w:noHBand="0" w:noVBand="1"/>
      </w:tblPr>
      <w:tblGrid>
        <w:gridCol w:w="849"/>
        <w:gridCol w:w="465"/>
      </w:tblGrid>
      <w:tr w:rsidR="000479D2" w:rsidTr="00B20060">
        <w:trPr>
          <w:trHeight w:val="1"/>
        </w:trPr>
        <w:tc>
          <w:tcPr>
            <w:tcW w:w="84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1791</w:t>
            </w:r>
          </w:p>
        </w:tc>
        <w:tc>
          <w:tcPr>
            <w:tcW w:w="46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84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1879</w:t>
            </w:r>
          </w:p>
        </w:tc>
        <w:tc>
          <w:tcPr>
            <w:tcW w:w="46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84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1859</w:t>
            </w:r>
          </w:p>
        </w:tc>
        <w:tc>
          <w:tcPr>
            <w:tcW w:w="46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84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1871</w:t>
            </w:r>
          </w:p>
        </w:tc>
        <w:tc>
          <w:tcPr>
            <w:tcW w:w="465"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7. П. Кампер разработал методику </w:t>
      </w:r>
    </w:p>
    <w:tbl>
      <w:tblPr>
        <w:tblW w:w="0" w:type="auto"/>
        <w:tblLayout w:type="fixed"/>
        <w:tblLook w:val="04A0" w:firstRow="1" w:lastRow="0" w:firstColumn="1" w:lastColumn="0" w:noHBand="0" w:noVBand="1"/>
      </w:tblPr>
      <w:tblGrid>
        <w:gridCol w:w="1991"/>
        <w:gridCol w:w="1036"/>
      </w:tblGrid>
      <w:tr w:rsidR="000479D2" w:rsidTr="00B20060">
        <w:trPr>
          <w:trHeight w:val="1"/>
        </w:trPr>
        <w:tc>
          <w:tcPr>
            <w:tcW w:w="199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Остеометрии </w:t>
            </w:r>
          </w:p>
        </w:tc>
        <w:tc>
          <w:tcPr>
            <w:tcW w:w="1036"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99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Краниометрии </w:t>
            </w:r>
          </w:p>
        </w:tc>
        <w:tc>
          <w:tcPr>
            <w:tcW w:w="1036"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99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Антропометрии </w:t>
            </w:r>
          </w:p>
        </w:tc>
        <w:tc>
          <w:tcPr>
            <w:tcW w:w="1036"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99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Соматометрии </w:t>
            </w:r>
          </w:p>
        </w:tc>
        <w:tc>
          <w:tcPr>
            <w:tcW w:w="1036"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8. Врач-хирург эпохи возрождения, создавший трактат "О строении человеческого тела</w:t>
      </w:r>
    </w:p>
    <w:tbl>
      <w:tblPr>
        <w:tblW w:w="0" w:type="auto"/>
        <w:tblLayout w:type="fixed"/>
        <w:tblLook w:val="04A0" w:firstRow="1" w:lastRow="0" w:firstColumn="1" w:lastColumn="0" w:noHBand="0" w:noVBand="1"/>
      </w:tblPr>
      <w:tblGrid>
        <w:gridCol w:w="1545"/>
        <w:gridCol w:w="813"/>
      </w:tblGrid>
      <w:tr w:rsidR="000479D2" w:rsidTr="00B20060">
        <w:trPr>
          <w:trHeight w:val="1"/>
        </w:trPr>
        <w:tc>
          <w:tcPr>
            <w:tcW w:w="154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Гален</w:t>
            </w:r>
          </w:p>
        </w:tc>
        <w:tc>
          <w:tcPr>
            <w:tcW w:w="813"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54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Луи Пастер</w:t>
            </w:r>
          </w:p>
        </w:tc>
        <w:tc>
          <w:tcPr>
            <w:tcW w:w="813"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54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Дарвин</w:t>
            </w:r>
          </w:p>
        </w:tc>
        <w:tc>
          <w:tcPr>
            <w:tcW w:w="813"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54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Везалий</w:t>
            </w:r>
          </w:p>
        </w:tc>
        <w:tc>
          <w:tcPr>
            <w:tcW w:w="813"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9. Укажите антропогенные факторы среды </w:t>
      </w:r>
    </w:p>
    <w:tbl>
      <w:tblPr>
        <w:tblW w:w="0" w:type="auto"/>
        <w:tblLayout w:type="fixed"/>
        <w:tblLook w:val="04A0" w:firstRow="1" w:lastRow="0" w:firstColumn="1" w:lastColumn="0" w:noHBand="0" w:noVBand="1"/>
      </w:tblPr>
      <w:tblGrid>
        <w:gridCol w:w="2055"/>
        <w:gridCol w:w="1068"/>
      </w:tblGrid>
      <w:tr w:rsidR="000479D2" w:rsidTr="00B20060">
        <w:trPr>
          <w:trHeight w:val="1"/>
        </w:trPr>
        <w:tc>
          <w:tcPr>
            <w:tcW w:w="205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Плотина на реке </w:t>
            </w:r>
          </w:p>
        </w:tc>
        <w:tc>
          <w:tcPr>
            <w:tcW w:w="1068"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205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Дождь </w:t>
            </w:r>
          </w:p>
        </w:tc>
        <w:tc>
          <w:tcPr>
            <w:tcW w:w="1068"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205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Конкуренция </w:t>
            </w:r>
          </w:p>
        </w:tc>
        <w:tc>
          <w:tcPr>
            <w:tcW w:w="1068"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205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Мутуализм </w:t>
            </w:r>
          </w:p>
        </w:tc>
        <w:tc>
          <w:tcPr>
            <w:tcW w:w="1068"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10. К основным демографическим показателям динамики населения относятся:</w:t>
      </w:r>
    </w:p>
    <w:tbl>
      <w:tblPr>
        <w:tblW w:w="0" w:type="auto"/>
        <w:tblLayout w:type="fixed"/>
        <w:tblLook w:val="04A0" w:firstRow="1" w:lastRow="0" w:firstColumn="1" w:lastColumn="0" w:noHBand="0" w:noVBand="1"/>
      </w:tblPr>
      <w:tblGrid>
        <w:gridCol w:w="4522"/>
        <w:gridCol w:w="2301"/>
      </w:tblGrid>
      <w:tr w:rsidR="000479D2" w:rsidTr="00B20060">
        <w:trPr>
          <w:trHeight w:val="1"/>
        </w:trPr>
        <w:tc>
          <w:tcPr>
            <w:tcW w:w="452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Плотность населения</w:t>
            </w:r>
          </w:p>
        </w:tc>
        <w:tc>
          <w:tcPr>
            <w:tcW w:w="230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452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Смертность</w:t>
            </w:r>
          </w:p>
        </w:tc>
        <w:tc>
          <w:tcPr>
            <w:tcW w:w="230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452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Структура населения по полу и возрасту</w:t>
            </w:r>
          </w:p>
        </w:tc>
        <w:tc>
          <w:tcPr>
            <w:tcW w:w="230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452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Естественный прирост населения</w:t>
            </w:r>
          </w:p>
        </w:tc>
        <w:tc>
          <w:tcPr>
            <w:tcW w:w="2301"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 Естественный отбор основывается на: </w:t>
      </w:r>
    </w:p>
    <w:tbl>
      <w:tblPr>
        <w:tblW w:w="0" w:type="auto"/>
        <w:tblLayout w:type="fixed"/>
        <w:tblLook w:val="04A0" w:firstRow="1" w:lastRow="0" w:firstColumn="1" w:lastColumn="0" w:noHBand="0" w:noVBand="1"/>
      </w:tblPr>
      <w:tblGrid>
        <w:gridCol w:w="4020"/>
        <w:gridCol w:w="2050"/>
      </w:tblGrid>
      <w:tr w:rsidR="000479D2" w:rsidTr="00B20060">
        <w:trPr>
          <w:trHeight w:val="1"/>
        </w:trPr>
        <w:tc>
          <w:tcPr>
            <w:tcW w:w="40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Борьбе за существование </w:t>
            </w:r>
          </w:p>
        </w:tc>
        <w:tc>
          <w:tcPr>
            <w:tcW w:w="205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40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Изоляции </w:t>
            </w:r>
          </w:p>
        </w:tc>
        <w:tc>
          <w:tcPr>
            <w:tcW w:w="205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40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Мутации </w:t>
            </w:r>
          </w:p>
        </w:tc>
        <w:tc>
          <w:tcPr>
            <w:tcW w:w="205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40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Колебании численности популяции </w:t>
            </w:r>
          </w:p>
        </w:tc>
        <w:tc>
          <w:tcPr>
            <w:tcW w:w="2050"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12. Метисация-это</w:t>
      </w:r>
    </w:p>
    <w:tbl>
      <w:tblPr>
        <w:tblW w:w="0" w:type="auto"/>
        <w:tblLayout w:type="fixed"/>
        <w:tblLook w:val="04A0" w:firstRow="1" w:lastRow="0" w:firstColumn="1" w:lastColumn="0" w:noHBand="0" w:noVBand="1"/>
      </w:tblPr>
      <w:tblGrid>
        <w:gridCol w:w="2602"/>
        <w:gridCol w:w="1341"/>
      </w:tblGrid>
      <w:tr w:rsidR="000479D2" w:rsidTr="00B20060">
        <w:trPr>
          <w:trHeight w:val="1"/>
        </w:trPr>
        <w:tc>
          <w:tcPr>
            <w:tcW w:w="260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Изоляция</w:t>
            </w:r>
          </w:p>
        </w:tc>
        <w:tc>
          <w:tcPr>
            <w:tcW w:w="134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260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Смешение популяций</w:t>
            </w:r>
          </w:p>
        </w:tc>
        <w:tc>
          <w:tcPr>
            <w:tcW w:w="134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260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Деградация</w:t>
            </w:r>
          </w:p>
        </w:tc>
        <w:tc>
          <w:tcPr>
            <w:tcW w:w="134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260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Дрейф генов</w:t>
            </w:r>
          </w:p>
        </w:tc>
        <w:tc>
          <w:tcPr>
            <w:tcW w:w="1341"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13. Эпохальные колебания темпов развития называются </w:t>
      </w:r>
    </w:p>
    <w:tbl>
      <w:tblPr>
        <w:tblW w:w="0" w:type="auto"/>
        <w:tblLayout w:type="fixed"/>
        <w:tblLook w:val="04A0" w:firstRow="1" w:lastRow="0" w:firstColumn="1" w:lastColumn="0" w:noHBand="0" w:noVBand="1"/>
      </w:tblPr>
      <w:tblGrid>
        <w:gridCol w:w="2719"/>
        <w:gridCol w:w="1400"/>
      </w:tblGrid>
      <w:tr w:rsidR="000479D2" w:rsidTr="00B20060">
        <w:trPr>
          <w:trHeight w:val="1"/>
        </w:trPr>
        <w:tc>
          <w:tcPr>
            <w:tcW w:w="271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Скачок роста </w:t>
            </w:r>
          </w:p>
        </w:tc>
        <w:tc>
          <w:tcPr>
            <w:tcW w:w="140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271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Взросление популяции </w:t>
            </w:r>
          </w:p>
        </w:tc>
        <w:tc>
          <w:tcPr>
            <w:tcW w:w="1400" w:type="dxa"/>
            <w:shd w:val="clear" w:color="auto" w:fill="FFFFFF"/>
            <w:tcMar>
              <w:left w:w="14" w:type="dxa"/>
              <w:right w:w="14" w:type="dxa"/>
            </w:tcMar>
            <w:vAlign w:val="center"/>
          </w:tcPr>
          <w:p w:rsidR="000479D2" w:rsidRDefault="000479D2">
            <w:pPr>
              <w:rPr>
                <w:rFonts w:ascii="Times New Roman" w:hAnsi="Times New Roman"/>
              </w:rPr>
            </w:pPr>
          </w:p>
        </w:tc>
        <w:bookmarkStart w:id="0" w:name="_GoBack"/>
        <w:bookmarkEnd w:id="0"/>
      </w:tr>
      <w:tr w:rsidR="000479D2" w:rsidTr="00B20060">
        <w:trPr>
          <w:trHeight w:val="1"/>
        </w:trPr>
        <w:tc>
          <w:tcPr>
            <w:tcW w:w="271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Эволюционный тренд </w:t>
            </w:r>
          </w:p>
        </w:tc>
        <w:tc>
          <w:tcPr>
            <w:tcW w:w="1400"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271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Секулярный тренд </w:t>
            </w:r>
          </w:p>
        </w:tc>
        <w:tc>
          <w:tcPr>
            <w:tcW w:w="1400"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14. Для популяции характерно</w:t>
      </w:r>
    </w:p>
    <w:tbl>
      <w:tblPr>
        <w:tblW w:w="0" w:type="auto"/>
        <w:tblLayout w:type="fixed"/>
        <w:tblLook w:val="04A0" w:firstRow="1" w:lastRow="0" w:firstColumn="1" w:lastColumn="0" w:noHBand="0" w:noVBand="1"/>
      </w:tblPr>
      <w:tblGrid>
        <w:gridCol w:w="5706"/>
        <w:gridCol w:w="1940"/>
        <w:gridCol w:w="2562"/>
      </w:tblGrid>
      <w:tr w:rsidR="000479D2" w:rsidTr="00B20060">
        <w:trPr>
          <w:trHeight w:val="1"/>
        </w:trPr>
        <w:tc>
          <w:tcPr>
            <w:tcW w:w="57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Сообщество организмов разных видов </w:t>
            </w:r>
          </w:p>
        </w:tc>
        <w:tc>
          <w:tcPr>
            <w:tcW w:w="1940" w:type="dxa"/>
            <w:shd w:val="clear" w:color="auto" w:fill="FFFFFF"/>
            <w:tcMar>
              <w:left w:w="14" w:type="dxa"/>
              <w:right w:w="14" w:type="dxa"/>
            </w:tcMar>
            <w:vAlign w:val="center"/>
          </w:tcPr>
          <w:p w:rsidR="000479D2" w:rsidRDefault="000479D2">
            <w:pPr>
              <w:rPr>
                <w:rFonts w:ascii="Times New Roman" w:hAnsi="Times New Roman"/>
              </w:rPr>
            </w:pPr>
          </w:p>
        </w:tc>
        <w:tc>
          <w:tcPr>
            <w:tcW w:w="2562" w:type="dxa"/>
            <w:shd w:val="clear" w:color="auto" w:fill="FFFFFF"/>
            <w:tcMar>
              <w:left w:w="14" w:type="dxa"/>
              <w:right w:w="14" w:type="dxa"/>
            </w:tcMar>
          </w:tcPr>
          <w:p w:rsidR="000479D2" w:rsidRDefault="000479D2">
            <w:pPr>
              <w:rPr>
                <w:rFonts w:ascii="Times New Roman" w:hAnsi="Times New Roman"/>
              </w:rPr>
            </w:pPr>
          </w:p>
        </w:tc>
      </w:tr>
      <w:tr w:rsidR="000479D2" w:rsidTr="00B20060">
        <w:trPr>
          <w:trHeight w:val="1"/>
        </w:trPr>
        <w:tc>
          <w:tcPr>
            <w:tcW w:w="57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Отсутствие скрещивания </w:t>
            </w:r>
          </w:p>
        </w:tc>
        <w:tc>
          <w:tcPr>
            <w:tcW w:w="1940" w:type="dxa"/>
            <w:shd w:val="clear" w:color="auto" w:fill="FFFFFF"/>
            <w:tcMar>
              <w:left w:w="14" w:type="dxa"/>
              <w:right w:w="14" w:type="dxa"/>
            </w:tcMar>
            <w:vAlign w:val="center"/>
          </w:tcPr>
          <w:p w:rsidR="000479D2" w:rsidRDefault="000479D2">
            <w:pPr>
              <w:rPr>
                <w:rFonts w:ascii="Times New Roman" w:hAnsi="Times New Roman"/>
              </w:rPr>
            </w:pPr>
          </w:p>
        </w:tc>
        <w:tc>
          <w:tcPr>
            <w:tcW w:w="2562" w:type="dxa"/>
            <w:shd w:val="clear" w:color="auto" w:fill="FFFFFF"/>
            <w:tcMar>
              <w:left w:w="14" w:type="dxa"/>
              <w:right w:w="14" w:type="dxa"/>
            </w:tcMar>
          </w:tcPr>
          <w:p w:rsidR="000479D2" w:rsidRDefault="000479D2">
            <w:pPr>
              <w:rPr>
                <w:rFonts w:ascii="Times New Roman" w:hAnsi="Times New Roman"/>
              </w:rPr>
            </w:pPr>
          </w:p>
        </w:tc>
      </w:tr>
      <w:tr w:rsidR="000479D2" w:rsidTr="00B20060">
        <w:trPr>
          <w:trHeight w:val="1"/>
        </w:trPr>
        <w:tc>
          <w:tcPr>
            <w:tcW w:w="57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Принцип панмиксиии </w:t>
            </w:r>
          </w:p>
        </w:tc>
        <w:tc>
          <w:tcPr>
            <w:tcW w:w="1940" w:type="dxa"/>
            <w:shd w:val="clear" w:color="auto" w:fill="FFFFFF"/>
            <w:tcMar>
              <w:left w:w="14" w:type="dxa"/>
              <w:right w:w="14" w:type="dxa"/>
            </w:tcMar>
            <w:vAlign w:val="center"/>
          </w:tcPr>
          <w:p w:rsidR="000479D2" w:rsidRDefault="000479D2">
            <w:pPr>
              <w:rPr>
                <w:rFonts w:ascii="Times New Roman" w:hAnsi="Times New Roman"/>
              </w:rPr>
            </w:pPr>
          </w:p>
        </w:tc>
        <w:tc>
          <w:tcPr>
            <w:tcW w:w="2562" w:type="dxa"/>
            <w:shd w:val="clear" w:color="auto" w:fill="FFFFFF"/>
            <w:tcMar>
              <w:left w:w="14" w:type="dxa"/>
              <w:right w:w="14" w:type="dxa"/>
            </w:tcMar>
          </w:tcPr>
          <w:p w:rsidR="000479D2" w:rsidRDefault="000479D2">
            <w:pPr>
              <w:rPr>
                <w:rFonts w:ascii="Times New Roman" w:hAnsi="Times New Roman"/>
              </w:rPr>
            </w:pPr>
          </w:p>
        </w:tc>
      </w:tr>
      <w:tr w:rsidR="000479D2" w:rsidTr="00B20060">
        <w:trPr>
          <w:trHeight w:val="1"/>
        </w:trPr>
        <w:tc>
          <w:tcPr>
            <w:tcW w:w="57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Географическая разобщенность </w:t>
            </w:r>
          </w:p>
          <w:p w:rsidR="000479D2" w:rsidRDefault="000479D2">
            <w:pPr>
              <w:rPr>
                <w:rFonts w:ascii="Times New Roman" w:hAnsi="Times New Roman"/>
              </w:rPr>
            </w:pPr>
          </w:p>
        </w:tc>
        <w:tc>
          <w:tcPr>
            <w:tcW w:w="1940" w:type="dxa"/>
            <w:shd w:val="clear" w:color="auto" w:fill="FFFFFF"/>
            <w:tcMar>
              <w:left w:w="14" w:type="dxa"/>
              <w:right w:w="14" w:type="dxa"/>
            </w:tcMar>
            <w:vAlign w:val="center"/>
          </w:tcPr>
          <w:p w:rsidR="000479D2" w:rsidRDefault="000479D2">
            <w:pPr>
              <w:rPr>
                <w:rFonts w:ascii="Times New Roman" w:hAnsi="Times New Roman"/>
              </w:rPr>
            </w:pPr>
          </w:p>
        </w:tc>
        <w:tc>
          <w:tcPr>
            <w:tcW w:w="2562" w:type="dxa"/>
            <w:shd w:val="clear" w:color="auto" w:fill="FFFFFF"/>
            <w:tcMar>
              <w:left w:w="14" w:type="dxa"/>
              <w:right w:w="14" w:type="dxa"/>
            </w:tcMar>
          </w:tcPr>
          <w:p w:rsidR="000479D2" w:rsidRDefault="000479D2">
            <w:pPr>
              <w:rPr>
                <w:rFonts w:ascii="Times New Roman" w:hAnsi="Times New Roman"/>
              </w:rPr>
            </w:pPr>
          </w:p>
        </w:tc>
      </w:tr>
      <w:tr w:rsidR="000479D2" w:rsidTr="00B20060">
        <w:trPr>
          <w:trHeight w:val="1"/>
        </w:trPr>
        <w:tc>
          <w:tcPr>
            <w:tcW w:w="10207" w:type="dxa"/>
            <w:gridSpan w:val="3"/>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Вопрос 15. Сходными чертами человека и высших обезьян являются </w:t>
            </w:r>
          </w:p>
        </w:tc>
      </w:tr>
      <w:tr w:rsidR="000479D2" w:rsidTr="00B20060">
        <w:trPr>
          <w:trHeight w:val="1"/>
        </w:trPr>
        <w:tc>
          <w:tcPr>
            <w:tcW w:w="10207" w:type="dxa"/>
            <w:gridSpan w:val="3"/>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гетеродонтия и дифиодонтия </w:t>
            </w:r>
          </w:p>
        </w:tc>
      </w:tr>
      <w:tr w:rsidR="000479D2" w:rsidTr="00B20060">
        <w:trPr>
          <w:trHeight w:val="1"/>
        </w:trPr>
        <w:tc>
          <w:tcPr>
            <w:tcW w:w="10207" w:type="dxa"/>
            <w:gridSpan w:val="3"/>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сезонность размножения и большая плодовитость </w:t>
            </w:r>
          </w:p>
        </w:tc>
      </w:tr>
      <w:tr w:rsidR="000479D2" w:rsidTr="00B20060">
        <w:trPr>
          <w:trHeight w:val="1"/>
        </w:trPr>
        <w:tc>
          <w:tcPr>
            <w:tcW w:w="10207" w:type="dxa"/>
            <w:gridSpan w:val="3"/>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лиссэнцефалия </w:t>
            </w:r>
          </w:p>
        </w:tc>
      </w:tr>
      <w:tr w:rsidR="000479D2" w:rsidTr="00B20060">
        <w:trPr>
          <w:trHeight w:val="1"/>
        </w:trPr>
        <w:tc>
          <w:tcPr>
            <w:tcW w:w="10207" w:type="dxa"/>
            <w:gridSpan w:val="3"/>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наличие вибрисс и подшерстка </w:t>
            </w:r>
          </w:p>
        </w:tc>
      </w:tr>
    </w:tbl>
    <w:p w:rsidR="000479D2" w:rsidRDefault="000479D2">
      <w:pPr>
        <w:rPr>
          <w:rFonts w:ascii="Times New Roman" w:hAnsi="Times New Roman"/>
        </w:rPr>
      </w:pPr>
    </w:p>
    <w:tbl>
      <w:tblPr>
        <w:tblW w:w="0" w:type="auto"/>
        <w:tblLayout w:type="fixed"/>
        <w:tblLook w:val="04A0" w:firstRow="1" w:lastRow="0" w:firstColumn="1" w:lastColumn="0" w:noHBand="0" w:noVBand="1"/>
      </w:tblPr>
      <w:tblGrid>
        <w:gridCol w:w="5733"/>
      </w:tblGrid>
      <w:tr w:rsidR="000479D2" w:rsidTr="00B20060">
        <w:trPr>
          <w:trHeight w:val="1"/>
        </w:trPr>
        <w:tc>
          <w:tcPr>
            <w:tcW w:w="57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Вопрос 16. Вид homo sapiens относится к</w:t>
            </w:r>
          </w:p>
          <w:p w:rsidR="000479D2" w:rsidRDefault="000479D2">
            <w:pPr>
              <w:rPr>
                <w:rFonts w:ascii="Times New Roman" w:hAnsi="Times New Roman"/>
              </w:rPr>
            </w:pPr>
          </w:p>
        </w:tc>
      </w:tr>
      <w:tr w:rsidR="000479D2" w:rsidTr="00B20060">
        <w:trPr>
          <w:trHeight w:val="1"/>
        </w:trPr>
        <w:tc>
          <w:tcPr>
            <w:tcW w:w="57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широконосым обезьянам </w:t>
            </w:r>
          </w:p>
        </w:tc>
      </w:tr>
      <w:tr w:rsidR="000479D2" w:rsidTr="00B20060">
        <w:trPr>
          <w:trHeight w:val="1"/>
        </w:trPr>
        <w:tc>
          <w:tcPr>
            <w:tcW w:w="57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цепкохвостым обезьянам </w:t>
            </w:r>
          </w:p>
        </w:tc>
      </w:tr>
      <w:tr w:rsidR="000479D2" w:rsidTr="00B20060">
        <w:trPr>
          <w:trHeight w:val="1"/>
        </w:trPr>
        <w:tc>
          <w:tcPr>
            <w:tcW w:w="57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узконосым обезьянам </w:t>
            </w:r>
          </w:p>
        </w:tc>
      </w:tr>
      <w:tr w:rsidR="000479D2" w:rsidTr="00B20060">
        <w:trPr>
          <w:trHeight w:val="1"/>
        </w:trPr>
        <w:tc>
          <w:tcPr>
            <w:tcW w:w="57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костистым обезьянам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17. Самые крупные современные обезьяны:</w:t>
      </w:r>
    </w:p>
    <w:tbl>
      <w:tblPr>
        <w:tblW w:w="0" w:type="auto"/>
        <w:tblLayout w:type="fixed"/>
        <w:tblLook w:val="04A0" w:firstRow="1" w:lastRow="0" w:firstColumn="1" w:lastColumn="0" w:noHBand="0" w:noVBand="1"/>
      </w:tblPr>
      <w:tblGrid>
        <w:gridCol w:w="1742"/>
        <w:gridCol w:w="911"/>
      </w:tblGrid>
      <w:tr w:rsidR="000479D2" w:rsidTr="00B20060">
        <w:trPr>
          <w:trHeight w:val="1"/>
        </w:trPr>
        <w:tc>
          <w:tcPr>
            <w:tcW w:w="17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Шимпанзе.</w:t>
            </w:r>
          </w:p>
        </w:tc>
        <w:tc>
          <w:tcPr>
            <w:tcW w:w="91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7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Гориллы.</w:t>
            </w:r>
          </w:p>
        </w:tc>
        <w:tc>
          <w:tcPr>
            <w:tcW w:w="91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7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Гиббоны.</w:t>
            </w:r>
          </w:p>
        </w:tc>
        <w:tc>
          <w:tcPr>
            <w:tcW w:w="911" w:type="dxa"/>
            <w:shd w:val="clear" w:color="auto" w:fill="FFFFFF"/>
            <w:tcMar>
              <w:left w:w="14" w:type="dxa"/>
              <w:right w:w="14" w:type="dxa"/>
            </w:tcMar>
            <w:vAlign w:val="center"/>
          </w:tcPr>
          <w:p w:rsidR="000479D2" w:rsidRDefault="000479D2">
            <w:pPr>
              <w:rPr>
                <w:rFonts w:ascii="Times New Roman" w:hAnsi="Times New Roman"/>
              </w:rPr>
            </w:pPr>
          </w:p>
        </w:tc>
      </w:tr>
      <w:tr w:rsidR="000479D2" w:rsidTr="00B20060">
        <w:trPr>
          <w:trHeight w:val="1"/>
        </w:trPr>
        <w:tc>
          <w:tcPr>
            <w:tcW w:w="17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Орангутанги.</w:t>
            </w:r>
          </w:p>
        </w:tc>
        <w:tc>
          <w:tcPr>
            <w:tcW w:w="911"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18. Морфология изучает все, кроме </w:t>
      </w:r>
    </w:p>
    <w:tbl>
      <w:tblPr>
        <w:tblW w:w="0" w:type="auto"/>
        <w:tblLayout w:type="fixed"/>
        <w:tblLook w:val="04A0" w:firstRow="1" w:lastRow="0" w:firstColumn="1" w:lastColumn="0" w:noHBand="0" w:noVBand="1"/>
      </w:tblPr>
      <w:tblGrid>
        <w:gridCol w:w="5100"/>
      </w:tblGrid>
      <w:tr w:rsidR="000479D2" w:rsidTr="00E96F60">
        <w:trPr>
          <w:trHeight w:val="1"/>
        </w:trPr>
        <w:tc>
          <w:tcPr>
            <w:tcW w:w="51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физическое развитие человека </w:t>
            </w:r>
          </w:p>
        </w:tc>
      </w:tr>
      <w:tr w:rsidR="000479D2" w:rsidTr="00E96F60">
        <w:trPr>
          <w:trHeight w:val="1"/>
        </w:trPr>
        <w:tc>
          <w:tcPr>
            <w:tcW w:w="51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конституции человека </w:t>
            </w:r>
          </w:p>
        </w:tc>
      </w:tr>
      <w:tr w:rsidR="000479D2" w:rsidTr="00E96F60">
        <w:trPr>
          <w:trHeight w:val="1"/>
        </w:trPr>
        <w:tc>
          <w:tcPr>
            <w:tcW w:w="51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половозрастную изменчивость человека </w:t>
            </w:r>
          </w:p>
        </w:tc>
      </w:tr>
      <w:tr w:rsidR="000479D2" w:rsidTr="00E96F60">
        <w:trPr>
          <w:trHeight w:val="1"/>
        </w:trPr>
        <w:tc>
          <w:tcPr>
            <w:tcW w:w="51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этнотерриториальную изменчивость человека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19. Эта наука о происхождении и эволюции человека</w:t>
      </w:r>
      <w:r w:rsidR="00F62769">
        <w:rPr>
          <w:rFonts w:ascii="Times New Roman" w:hAnsi="Times New Roman"/>
        </w:rPr>
        <w:t xml:space="preserve">, </w:t>
      </w:r>
      <w:r>
        <w:rPr>
          <w:rFonts w:ascii="Times New Roman" w:hAnsi="Times New Roman"/>
        </w:rPr>
        <w:t>наследственности и изменчивости, структуре численности человеческих популяций во времени и пространстве</w:t>
      </w:r>
    </w:p>
    <w:tbl>
      <w:tblPr>
        <w:tblW w:w="0" w:type="auto"/>
        <w:tblLayout w:type="fixed"/>
        <w:tblLook w:val="04A0" w:firstRow="1" w:lastRow="0" w:firstColumn="1" w:lastColumn="0" w:noHBand="0" w:noVBand="1"/>
      </w:tblPr>
      <w:tblGrid>
        <w:gridCol w:w="1776"/>
      </w:tblGrid>
      <w:tr w:rsidR="000479D2" w:rsidTr="00E96F60">
        <w:trPr>
          <w:trHeight w:val="1"/>
        </w:trPr>
        <w:tc>
          <w:tcPr>
            <w:tcW w:w="17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валеология</w:t>
            </w:r>
          </w:p>
        </w:tc>
      </w:tr>
      <w:tr w:rsidR="000479D2" w:rsidTr="00E96F60">
        <w:trPr>
          <w:trHeight w:val="1"/>
        </w:trPr>
        <w:tc>
          <w:tcPr>
            <w:tcW w:w="17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антропология</w:t>
            </w:r>
          </w:p>
        </w:tc>
      </w:tr>
      <w:tr w:rsidR="000479D2" w:rsidTr="00E96F60">
        <w:trPr>
          <w:trHeight w:val="1"/>
        </w:trPr>
        <w:tc>
          <w:tcPr>
            <w:tcW w:w="17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физиология</w:t>
            </w:r>
          </w:p>
        </w:tc>
      </w:tr>
      <w:tr w:rsidR="000479D2" w:rsidTr="00E96F60">
        <w:trPr>
          <w:trHeight w:val="1"/>
        </w:trPr>
        <w:tc>
          <w:tcPr>
            <w:tcW w:w="17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дарвинизм</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20. Вид homo sapiens относится к типу</w:t>
      </w:r>
    </w:p>
    <w:tbl>
      <w:tblPr>
        <w:tblW w:w="0" w:type="auto"/>
        <w:tblLayout w:type="fixed"/>
        <w:tblLook w:val="04A0" w:firstRow="1" w:lastRow="0" w:firstColumn="1" w:lastColumn="0" w:noHBand="0" w:noVBand="1"/>
      </w:tblPr>
      <w:tblGrid>
        <w:gridCol w:w="1842"/>
      </w:tblGrid>
      <w:tr w:rsidR="000479D2" w:rsidTr="00E96F60">
        <w:trPr>
          <w:trHeight w:val="1"/>
        </w:trPr>
        <w:tc>
          <w:tcPr>
            <w:tcW w:w="18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хордовые </w:t>
            </w:r>
          </w:p>
        </w:tc>
      </w:tr>
      <w:tr w:rsidR="000479D2" w:rsidTr="00E96F60">
        <w:trPr>
          <w:trHeight w:val="1"/>
        </w:trPr>
        <w:tc>
          <w:tcPr>
            <w:tcW w:w="18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полухордовые </w:t>
            </w:r>
          </w:p>
        </w:tc>
      </w:tr>
      <w:tr w:rsidR="000479D2" w:rsidTr="00E96F60">
        <w:trPr>
          <w:trHeight w:val="1"/>
        </w:trPr>
        <w:tc>
          <w:tcPr>
            <w:tcW w:w="18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позвоночные </w:t>
            </w:r>
          </w:p>
        </w:tc>
      </w:tr>
      <w:tr w:rsidR="000479D2" w:rsidTr="00E96F60">
        <w:trPr>
          <w:trHeight w:val="1"/>
        </w:trPr>
        <w:tc>
          <w:tcPr>
            <w:tcW w:w="18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черепные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21. В осуществлении потока генов большую роль играют </w:t>
      </w:r>
    </w:p>
    <w:tbl>
      <w:tblPr>
        <w:tblW w:w="0" w:type="auto"/>
        <w:tblLayout w:type="fixed"/>
        <w:tblLook w:val="04A0" w:firstRow="1" w:lastRow="0" w:firstColumn="1" w:lastColumn="0" w:noHBand="0" w:noVBand="1"/>
      </w:tblPr>
      <w:tblGrid>
        <w:gridCol w:w="1790"/>
      </w:tblGrid>
      <w:tr w:rsidR="000479D2" w:rsidTr="00E96F60">
        <w:trPr>
          <w:trHeight w:val="1"/>
        </w:trPr>
        <w:tc>
          <w:tcPr>
            <w:tcW w:w="179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политипия </w:t>
            </w:r>
          </w:p>
        </w:tc>
      </w:tr>
      <w:tr w:rsidR="000479D2" w:rsidTr="00E96F60">
        <w:trPr>
          <w:trHeight w:val="1"/>
        </w:trPr>
        <w:tc>
          <w:tcPr>
            <w:tcW w:w="179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полиморфизм </w:t>
            </w:r>
          </w:p>
        </w:tc>
      </w:tr>
      <w:tr w:rsidR="000479D2" w:rsidTr="00E96F60">
        <w:trPr>
          <w:trHeight w:val="1"/>
        </w:trPr>
        <w:tc>
          <w:tcPr>
            <w:tcW w:w="179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мутации </w:t>
            </w:r>
          </w:p>
        </w:tc>
      </w:tr>
      <w:tr w:rsidR="000479D2" w:rsidTr="00E96F60">
        <w:trPr>
          <w:trHeight w:val="1"/>
        </w:trPr>
        <w:tc>
          <w:tcPr>
            <w:tcW w:w="179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 xml:space="preserve">D. иммиграции </w:t>
            </w:r>
          </w:p>
        </w:tc>
      </w:tr>
      <w:tr w:rsidR="000479D2" w:rsidTr="00E96F60">
        <w:trPr>
          <w:trHeight w:val="1"/>
        </w:trPr>
        <w:tc>
          <w:tcPr>
            <w:tcW w:w="1790"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22. Процесс, лежащий в основе дробления</w:t>
      </w:r>
    </w:p>
    <w:tbl>
      <w:tblPr>
        <w:tblW w:w="0" w:type="auto"/>
        <w:tblLayout w:type="fixed"/>
        <w:tblLook w:val="04A0" w:firstRow="1" w:lastRow="0" w:firstColumn="1" w:lastColumn="0" w:noHBand="0" w:noVBand="1"/>
      </w:tblPr>
      <w:tblGrid>
        <w:gridCol w:w="1484"/>
      </w:tblGrid>
      <w:tr w:rsidR="000479D2" w:rsidTr="00E96F60">
        <w:trPr>
          <w:trHeight w:val="1"/>
        </w:trPr>
        <w:tc>
          <w:tcPr>
            <w:tcW w:w="148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митоз</w:t>
            </w:r>
          </w:p>
        </w:tc>
      </w:tr>
      <w:tr w:rsidR="000479D2" w:rsidTr="00E96F60">
        <w:trPr>
          <w:trHeight w:val="1"/>
        </w:trPr>
        <w:tc>
          <w:tcPr>
            <w:tcW w:w="148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мейоз</w:t>
            </w:r>
          </w:p>
        </w:tc>
      </w:tr>
      <w:tr w:rsidR="000479D2" w:rsidTr="00E96F60">
        <w:trPr>
          <w:trHeight w:val="1"/>
        </w:trPr>
        <w:tc>
          <w:tcPr>
            <w:tcW w:w="148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шизогония</w:t>
            </w:r>
          </w:p>
        </w:tc>
      </w:tr>
      <w:tr w:rsidR="000479D2" w:rsidTr="00E96F60">
        <w:trPr>
          <w:trHeight w:val="1"/>
        </w:trPr>
        <w:tc>
          <w:tcPr>
            <w:tcW w:w="148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амитоз</w:t>
            </w:r>
          </w:p>
        </w:tc>
      </w:tr>
      <w:tr w:rsidR="000479D2" w:rsidTr="00E96F60">
        <w:trPr>
          <w:trHeight w:val="1"/>
        </w:trPr>
        <w:tc>
          <w:tcPr>
            <w:tcW w:w="1484"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23. Изменчивость является следствием</w:t>
      </w:r>
    </w:p>
    <w:tbl>
      <w:tblPr>
        <w:tblW w:w="0" w:type="auto"/>
        <w:tblLayout w:type="fixed"/>
        <w:tblLook w:val="04A0" w:firstRow="1" w:lastRow="0" w:firstColumn="1" w:lastColumn="0" w:noHBand="0" w:noVBand="1"/>
      </w:tblPr>
      <w:tblGrid>
        <w:gridCol w:w="4038"/>
      </w:tblGrid>
      <w:tr w:rsidR="000479D2" w:rsidTr="00E96F60">
        <w:trPr>
          <w:trHeight w:val="1"/>
        </w:trPr>
        <w:tc>
          <w:tcPr>
            <w:tcW w:w="403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изоляции </w:t>
            </w:r>
          </w:p>
        </w:tc>
      </w:tr>
      <w:tr w:rsidR="000479D2" w:rsidTr="00E96F60">
        <w:trPr>
          <w:trHeight w:val="1"/>
        </w:trPr>
        <w:tc>
          <w:tcPr>
            <w:tcW w:w="403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гормональных перестроек </w:t>
            </w:r>
          </w:p>
        </w:tc>
      </w:tr>
      <w:tr w:rsidR="000479D2" w:rsidTr="00E96F60">
        <w:trPr>
          <w:trHeight w:val="1"/>
        </w:trPr>
        <w:tc>
          <w:tcPr>
            <w:tcW w:w="403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взаимодействия генотипа со средой </w:t>
            </w:r>
          </w:p>
        </w:tc>
      </w:tr>
      <w:tr w:rsidR="000479D2" w:rsidTr="00E96F60">
        <w:trPr>
          <w:trHeight w:val="1"/>
        </w:trPr>
        <w:tc>
          <w:tcPr>
            <w:tcW w:w="403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химических реакций </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24. Мерология изучает вариации</w:t>
      </w:r>
    </w:p>
    <w:tbl>
      <w:tblPr>
        <w:tblW w:w="0" w:type="auto"/>
        <w:tblLayout w:type="fixed"/>
        <w:tblLook w:val="04A0" w:firstRow="1" w:lastRow="0" w:firstColumn="1" w:lastColumn="0" w:noHBand="0" w:noVBand="1"/>
      </w:tblPr>
      <w:tblGrid>
        <w:gridCol w:w="1668"/>
      </w:tblGrid>
      <w:tr w:rsidR="000479D2" w:rsidTr="00E96F60">
        <w:trPr>
          <w:trHeight w:val="1"/>
        </w:trPr>
        <w:tc>
          <w:tcPr>
            <w:tcW w:w="166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костей </w:t>
            </w:r>
          </w:p>
        </w:tc>
      </w:tr>
      <w:tr w:rsidR="000479D2" w:rsidTr="00E96F60">
        <w:trPr>
          <w:trHeight w:val="1"/>
        </w:trPr>
        <w:tc>
          <w:tcPr>
            <w:tcW w:w="166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органов </w:t>
            </w:r>
          </w:p>
        </w:tc>
      </w:tr>
      <w:tr w:rsidR="000479D2" w:rsidTr="00E96F60">
        <w:trPr>
          <w:trHeight w:val="1"/>
        </w:trPr>
        <w:tc>
          <w:tcPr>
            <w:tcW w:w="166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тела в целом </w:t>
            </w:r>
          </w:p>
        </w:tc>
      </w:tr>
      <w:tr w:rsidR="000479D2" w:rsidTr="00E96F60">
        <w:trPr>
          <w:trHeight w:val="1"/>
        </w:trPr>
        <w:tc>
          <w:tcPr>
            <w:tcW w:w="166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черепа </w:t>
            </w:r>
          </w:p>
        </w:tc>
      </w:tr>
    </w:tbl>
    <w:p w:rsidR="000479D2" w:rsidRDefault="00617FBE">
      <w:pPr>
        <w:rPr>
          <w:rFonts w:ascii="Times New Roman" w:hAnsi="Times New Roman"/>
        </w:rPr>
      </w:pPr>
      <w:r>
        <w:rPr>
          <w:rFonts w:ascii="Times New Roman" w:hAnsi="Times New Roman"/>
        </w:rPr>
        <w:t>Вопрос 25. Наибольшая степень морфологического сходства обнаруживается между человеком и:</w:t>
      </w:r>
    </w:p>
    <w:p w:rsidR="000479D2" w:rsidRDefault="00617FBE">
      <w:pPr>
        <w:rPr>
          <w:rFonts w:ascii="Times New Roman" w:hAnsi="Times New Roman"/>
        </w:rPr>
      </w:pPr>
      <w:r>
        <w:rPr>
          <w:rFonts w:ascii="Times New Roman" w:hAnsi="Times New Roman"/>
        </w:rPr>
        <w:t>А  орангутаном</w:t>
      </w:r>
    </w:p>
    <w:p w:rsidR="000479D2" w:rsidRDefault="00617FBE">
      <w:pPr>
        <w:rPr>
          <w:rFonts w:ascii="Times New Roman" w:hAnsi="Times New Roman"/>
        </w:rPr>
      </w:pPr>
      <w:r>
        <w:rPr>
          <w:rFonts w:ascii="Times New Roman" w:hAnsi="Times New Roman"/>
        </w:rPr>
        <w:t>B   гориллой</w:t>
      </w:r>
    </w:p>
    <w:tbl>
      <w:tblPr>
        <w:tblW w:w="0" w:type="auto"/>
        <w:tblLayout w:type="fixed"/>
        <w:tblLook w:val="04A0" w:firstRow="1" w:lastRow="0" w:firstColumn="1" w:lastColumn="0" w:noHBand="0" w:noVBand="1"/>
      </w:tblPr>
      <w:tblGrid>
        <w:gridCol w:w="1340"/>
      </w:tblGrid>
      <w:tr w:rsidR="000479D2" w:rsidTr="00E96F60">
        <w:trPr>
          <w:trHeight w:val="1"/>
        </w:trPr>
        <w:tc>
          <w:tcPr>
            <w:tcW w:w="134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С шимпанзе</w:t>
            </w:r>
          </w:p>
        </w:tc>
      </w:tr>
      <w:tr w:rsidR="000479D2" w:rsidTr="00E96F60">
        <w:trPr>
          <w:trHeight w:val="1"/>
        </w:trPr>
        <w:tc>
          <w:tcPr>
            <w:tcW w:w="134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гиббоном</w:t>
            </w:r>
          </w:p>
        </w:tc>
      </w:tr>
      <w:tr w:rsidR="000479D2" w:rsidTr="00E96F60">
        <w:trPr>
          <w:trHeight w:val="1"/>
        </w:trPr>
        <w:tc>
          <w:tcPr>
            <w:tcW w:w="1340"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26 Антропология – это отрасль естествознания, которая занимает  место среди:.</w:t>
      </w:r>
    </w:p>
    <w:p w:rsidR="000479D2" w:rsidRDefault="00617FBE">
      <w:pPr>
        <w:rPr>
          <w:rFonts w:ascii="Times New Roman" w:hAnsi="Times New Roman"/>
        </w:rPr>
      </w:pPr>
      <w:r>
        <w:rPr>
          <w:rFonts w:ascii="Times New Roman" w:hAnsi="Times New Roman"/>
        </w:rPr>
        <w:t xml:space="preserve"> А  математических наук</w:t>
      </w:r>
    </w:p>
    <w:tbl>
      <w:tblPr>
        <w:tblW w:w="0" w:type="auto"/>
        <w:tblLayout w:type="fixed"/>
        <w:tblLook w:val="04A0" w:firstRow="1" w:lastRow="0" w:firstColumn="1" w:lastColumn="0" w:noHBand="0" w:noVBand="1"/>
      </w:tblPr>
      <w:tblGrid>
        <w:gridCol w:w="2451"/>
      </w:tblGrid>
      <w:tr w:rsidR="000479D2" w:rsidTr="00E96F60">
        <w:trPr>
          <w:trHeight w:val="1"/>
        </w:trPr>
        <w:tc>
          <w:tcPr>
            <w:tcW w:w="24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исторических наук</w:t>
            </w:r>
          </w:p>
        </w:tc>
      </w:tr>
      <w:tr w:rsidR="000479D2" w:rsidTr="00E96F60">
        <w:trPr>
          <w:trHeight w:val="1"/>
        </w:trPr>
        <w:tc>
          <w:tcPr>
            <w:tcW w:w="24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технических наук</w:t>
            </w:r>
          </w:p>
        </w:tc>
      </w:tr>
      <w:tr w:rsidR="000479D2" w:rsidTr="00E96F60">
        <w:trPr>
          <w:trHeight w:val="1"/>
        </w:trPr>
        <w:tc>
          <w:tcPr>
            <w:tcW w:w="24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биологических наук</w:t>
            </w:r>
          </w:p>
        </w:tc>
      </w:tr>
      <w:tr w:rsidR="000479D2" w:rsidTr="00E96F60">
        <w:trPr>
          <w:trHeight w:val="1"/>
        </w:trPr>
        <w:tc>
          <w:tcPr>
            <w:tcW w:w="2451"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27. Совершенная методология антропологии разрабатывает принципы</w:t>
      </w:r>
    </w:p>
    <w:tbl>
      <w:tblPr>
        <w:tblW w:w="0" w:type="auto"/>
        <w:tblLayout w:type="fixed"/>
        <w:tblLook w:val="04A0" w:firstRow="1" w:lastRow="0" w:firstColumn="1" w:lastColumn="0" w:noHBand="0" w:noVBand="1"/>
      </w:tblPr>
      <w:tblGrid>
        <w:gridCol w:w="2171"/>
      </w:tblGrid>
      <w:tr w:rsidR="000479D2" w:rsidTr="00E96F60">
        <w:trPr>
          <w:trHeight w:val="1"/>
        </w:trPr>
        <w:tc>
          <w:tcPr>
            <w:tcW w:w="21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структурности</w:t>
            </w:r>
          </w:p>
        </w:tc>
      </w:tr>
      <w:tr w:rsidR="000479D2" w:rsidTr="00E96F60">
        <w:trPr>
          <w:trHeight w:val="1"/>
        </w:trPr>
        <w:tc>
          <w:tcPr>
            <w:tcW w:w="21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целостности</w:t>
            </w:r>
          </w:p>
        </w:tc>
      </w:tr>
      <w:tr w:rsidR="000479D2" w:rsidTr="00E96F60">
        <w:trPr>
          <w:trHeight w:val="1"/>
        </w:trPr>
        <w:tc>
          <w:tcPr>
            <w:tcW w:w="21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системности</w:t>
            </w:r>
          </w:p>
        </w:tc>
      </w:tr>
      <w:tr w:rsidR="000479D2" w:rsidTr="00E96F60">
        <w:trPr>
          <w:trHeight w:val="1"/>
        </w:trPr>
        <w:tc>
          <w:tcPr>
            <w:tcW w:w="21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все ответы верны</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28. Сколько этапов расогенеза выделяют</w:t>
      </w:r>
    </w:p>
    <w:tbl>
      <w:tblPr>
        <w:tblW w:w="0" w:type="auto"/>
        <w:tblLayout w:type="fixed"/>
        <w:tblLook w:val="04A0" w:firstRow="1" w:lastRow="0" w:firstColumn="1" w:lastColumn="0" w:noHBand="0" w:noVBand="1"/>
      </w:tblPr>
      <w:tblGrid>
        <w:gridCol w:w="504"/>
      </w:tblGrid>
      <w:tr w:rsidR="000479D2" w:rsidTr="00E96F60">
        <w:trPr>
          <w:trHeight w:val="1"/>
        </w:trPr>
        <w:tc>
          <w:tcPr>
            <w:tcW w:w="50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1</w:t>
            </w:r>
          </w:p>
        </w:tc>
      </w:tr>
      <w:tr w:rsidR="000479D2" w:rsidTr="00E96F60">
        <w:trPr>
          <w:trHeight w:val="1"/>
        </w:trPr>
        <w:tc>
          <w:tcPr>
            <w:tcW w:w="50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2</w:t>
            </w:r>
          </w:p>
        </w:tc>
      </w:tr>
      <w:tr w:rsidR="000479D2" w:rsidTr="00E96F60">
        <w:trPr>
          <w:trHeight w:val="1"/>
        </w:trPr>
        <w:tc>
          <w:tcPr>
            <w:tcW w:w="50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3</w:t>
            </w:r>
          </w:p>
        </w:tc>
      </w:tr>
      <w:tr w:rsidR="000479D2" w:rsidTr="00E96F60">
        <w:trPr>
          <w:trHeight w:val="1"/>
        </w:trPr>
        <w:tc>
          <w:tcPr>
            <w:tcW w:w="50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4</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29. Расоведение исследует все, кроме:</w:t>
      </w:r>
    </w:p>
    <w:tbl>
      <w:tblPr>
        <w:tblW w:w="0" w:type="auto"/>
        <w:tblLayout w:type="fixed"/>
        <w:tblLook w:val="04A0" w:firstRow="1" w:lastRow="0" w:firstColumn="1" w:lastColumn="0" w:noHBand="0" w:noVBand="1"/>
      </w:tblPr>
      <w:tblGrid>
        <w:gridCol w:w="2972"/>
      </w:tblGrid>
      <w:tr w:rsidR="000479D2" w:rsidTr="00E96F60">
        <w:trPr>
          <w:trHeight w:val="1"/>
        </w:trPr>
        <w:tc>
          <w:tcPr>
            <w:tcW w:w="297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Формирование рас </w:t>
            </w:r>
          </w:p>
        </w:tc>
      </w:tr>
      <w:tr w:rsidR="000479D2" w:rsidTr="00E96F60">
        <w:trPr>
          <w:trHeight w:val="1"/>
        </w:trPr>
        <w:tc>
          <w:tcPr>
            <w:tcW w:w="297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Происхождение народов </w:t>
            </w:r>
          </w:p>
        </w:tc>
      </w:tr>
      <w:tr w:rsidR="000479D2" w:rsidTr="00E96F60">
        <w:trPr>
          <w:trHeight w:val="1"/>
        </w:trPr>
        <w:tc>
          <w:tcPr>
            <w:tcW w:w="297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Расселение народов </w:t>
            </w:r>
          </w:p>
        </w:tc>
      </w:tr>
      <w:tr w:rsidR="000479D2" w:rsidTr="00E96F60">
        <w:trPr>
          <w:trHeight w:val="1"/>
        </w:trPr>
        <w:tc>
          <w:tcPr>
            <w:tcW w:w="297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Степень родства народов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30. Антропология включает</w:t>
      </w:r>
    </w:p>
    <w:tbl>
      <w:tblPr>
        <w:tblW w:w="0" w:type="auto"/>
        <w:tblLayout w:type="fixed"/>
        <w:tblLook w:val="04A0" w:firstRow="1" w:lastRow="0" w:firstColumn="1" w:lastColumn="0" w:noHBand="0" w:noVBand="1"/>
      </w:tblPr>
      <w:tblGrid>
        <w:gridCol w:w="3020"/>
      </w:tblGrid>
      <w:tr w:rsidR="000479D2" w:rsidTr="00E96F60">
        <w:trPr>
          <w:trHeight w:val="1"/>
        </w:trPr>
        <w:tc>
          <w:tcPr>
            <w:tcW w:w="30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Пять основных разделов </w:t>
            </w:r>
          </w:p>
        </w:tc>
      </w:tr>
      <w:tr w:rsidR="000479D2" w:rsidTr="00E96F60">
        <w:trPr>
          <w:trHeight w:val="1"/>
        </w:trPr>
        <w:tc>
          <w:tcPr>
            <w:tcW w:w="30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Три основных раздела </w:t>
            </w:r>
          </w:p>
        </w:tc>
      </w:tr>
      <w:tr w:rsidR="000479D2" w:rsidTr="00E96F60">
        <w:trPr>
          <w:trHeight w:val="1"/>
        </w:trPr>
        <w:tc>
          <w:tcPr>
            <w:tcW w:w="30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Четыре основных раздела </w:t>
            </w:r>
          </w:p>
        </w:tc>
      </w:tr>
      <w:tr w:rsidR="000479D2" w:rsidTr="00E96F60">
        <w:trPr>
          <w:trHeight w:val="1"/>
        </w:trPr>
        <w:tc>
          <w:tcPr>
            <w:tcW w:w="30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Два основных раздела </w:t>
            </w:r>
          </w:p>
        </w:tc>
      </w:tr>
      <w:tr w:rsidR="000479D2" w:rsidTr="00E96F60">
        <w:trPr>
          <w:trHeight w:val="1"/>
        </w:trPr>
        <w:tc>
          <w:tcPr>
            <w:tcW w:w="3020"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31. Вид homo sapiens появился</w:t>
      </w:r>
    </w:p>
    <w:tbl>
      <w:tblPr>
        <w:tblW w:w="0" w:type="auto"/>
        <w:tblLayout w:type="fixed"/>
        <w:tblLook w:val="04A0" w:firstRow="1" w:lastRow="0" w:firstColumn="1" w:lastColumn="0" w:noHBand="0" w:noVBand="1"/>
      </w:tblPr>
      <w:tblGrid>
        <w:gridCol w:w="3300"/>
      </w:tblGrid>
      <w:tr w:rsidR="000479D2" w:rsidTr="00E96F60">
        <w:trPr>
          <w:trHeight w:val="1"/>
        </w:trPr>
        <w:tc>
          <w:tcPr>
            <w:tcW w:w="33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В эпоху голоцен </w:t>
            </w:r>
          </w:p>
        </w:tc>
      </w:tr>
      <w:tr w:rsidR="000479D2" w:rsidTr="00E96F60">
        <w:trPr>
          <w:trHeight w:val="1"/>
        </w:trPr>
        <w:tc>
          <w:tcPr>
            <w:tcW w:w="33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В каменно-угольный период </w:t>
            </w:r>
          </w:p>
        </w:tc>
      </w:tr>
      <w:tr w:rsidR="000479D2" w:rsidTr="00E96F60">
        <w:trPr>
          <w:trHeight w:val="1"/>
        </w:trPr>
        <w:tc>
          <w:tcPr>
            <w:tcW w:w="33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В эпоху плейстоцена </w:t>
            </w:r>
          </w:p>
        </w:tc>
      </w:tr>
      <w:tr w:rsidR="000479D2" w:rsidTr="00E96F60">
        <w:trPr>
          <w:trHeight w:val="1"/>
        </w:trPr>
        <w:tc>
          <w:tcPr>
            <w:tcW w:w="33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В девонский период </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32. Неантроп - это:</w:t>
      </w:r>
    </w:p>
    <w:tbl>
      <w:tblPr>
        <w:tblW w:w="0" w:type="auto"/>
        <w:tblLayout w:type="fixed"/>
        <w:tblLook w:val="04A0" w:firstRow="1" w:lastRow="0" w:firstColumn="1" w:lastColumn="0" w:noHBand="0" w:noVBand="1"/>
      </w:tblPr>
      <w:tblGrid>
        <w:gridCol w:w="3280"/>
      </w:tblGrid>
      <w:tr w:rsidR="000479D2" w:rsidTr="00E96F60">
        <w:trPr>
          <w:trHeight w:val="1"/>
        </w:trPr>
        <w:tc>
          <w:tcPr>
            <w:tcW w:w="328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Австралопитек.</w:t>
            </w:r>
          </w:p>
        </w:tc>
      </w:tr>
      <w:tr w:rsidR="000479D2" w:rsidTr="00E96F60">
        <w:trPr>
          <w:trHeight w:val="1"/>
        </w:trPr>
        <w:tc>
          <w:tcPr>
            <w:tcW w:w="328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Человек современного вида.</w:t>
            </w:r>
          </w:p>
        </w:tc>
      </w:tr>
      <w:tr w:rsidR="000479D2" w:rsidTr="00E96F60">
        <w:trPr>
          <w:trHeight w:val="1"/>
        </w:trPr>
        <w:tc>
          <w:tcPr>
            <w:tcW w:w="328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Неандерталец.</w:t>
            </w:r>
          </w:p>
        </w:tc>
      </w:tr>
      <w:tr w:rsidR="000479D2" w:rsidTr="00E96F60">
        <w:trPr>
          <w:trHeight w:val="1"/>
        </w:trPr>
        <w:tc>
          <w:tcPr>
            <w:tcW w:w="328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Питекантроп.</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33. Возрастные периоды человека - это</w:t>
      </w:r>
    </w:p>
    <w:tbl>
      <w:tblPr>
        <w:tblW w:w="0" w:type="auto"/>
        <w:tblLayout w:type="fixed"/>
        <w:tblLook w:val="04A0" w:firstRow="1" w:lastRow="0" w:firstColumn="1" w:lastColumn="0" w:noHBand="0" w:noVBand="1"/>
      </w:tblPr>
      <w:tblGrid>
        <w:gridCol w:w="7426"/>
      </w:tblGrid>
      <w:tr w:rsidR="000479D2" w:rsidTr="00E96F60">
        <w:trPr>
          <w:trHeight w:val="1"/>
        </w:trPr>
        <w:tc>
          <w:tcPr>
            <w:tcW w:w="742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Периоды увеличения размеров организма и его частей.</w:t>
            </w:r>
          </w:p>
        </w:tc>
      </w:tr>
      <w:tr w:rsidR="000479D2" w:rsidTr="00E96F60">
        <w:trPr>
          <w:trHeight w:val="1"/>
        </w:trPr>
        <w:tc>
          <w:tcPr>
            <w:tcW w:w="742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Периоды развития функциональных различий в организме человека.</w:t>
            </w:r>
          </w:p>
        </w:tc>
      </w:tr>
      <w:tr w:rsidR="000479D2" w:rsidTr="00E96F60">
        <w:trPr>
          <w:trHeight w:val="1"/>
        </w:trPr>
        <w:tc>
          <w:tcPr>
            <w:tcW w:w="742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Периоды развития структурных различий в организме.</w:t>
            </w:r>
          </w:p>
        </w:tc>
      </w:tr>
      <w:tr w:rsidR="000479D2" w:rsidTr="00E96F60">
        <w:trPr>
          <w:trHeight w:val="1"/>
        </w:trPr>
        <w:tc>
          <w:tcPr>
            <w:tcW w:w="742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Время между границами физиологических циклов.</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34. Формулы определения компонентного состава тела разработал </w:t>
      </w:r>
    </w:p>
    <w:tbl>
      <w:tblPr>
        <w:tblpPr w:leftFromText="180" w:rightFromText="180" w:vertAnchor="text" w:tblpY="1"/>
        <w:tblOverlap w:val="never"/>
        <w:tblW w:w="0" w:type="auto"/>
        <w:tblLayout w:type="fixed"/>
        <w:tblLook w:val="04A0" w:firstRow="1" w:lastRow="0" w:firstColumn="1" w:lastColumn="0" w:noHBand="0" w:noVBand="1"/>
      </w:tblPr>
      <w:tblGrid>
        <w:gridCol w:w="2310"/>
      </w:tblGrid>
      <w:tr w:rsidR="000479D2" w:rsidTr="00E96F60">
        <w:trPr>
          <w:trHeight w:val="1"/>
        </w:trPr>
        <w:tc>
          <w:tcPr>
            <w:tcW w:w="2310" w:type="dxa"/>
            <w:shd w:val="clear" w:color="auto" w:fill="FFFFFF"/>
            <w:tcMar>
              <w:left w:w="14" w:type="dxa"/>
              <w:right w:w="14" w:type="dxa"/>
            </w:tcMar>
            <w:vAlign w:val="center"/>
          </w:tcPr>
          <w:p w:rsidR="000479D2" w:rsidRDefault="00617FBE" w:rsidP="00E96F60">
            <w:pPr>
              <w:rPr>
                <w:rFonts w:ascii="Times New Roman" w:hAnsi="Times New Roman"/>
              </w:rPr>
            </w:pPr>
            <w:r>
              <w:rPr>
                <w:rFonts w:ascii="Times New Roman" w:hAnsi="Times New Roman"/>
              </w:rPr>
              <w:t>A. Э. Кречмер</w:t>
            </w:r>
          </w:p>
        </w:tc>
      </w:tr>
      <w:tr w:rsidR="000479D2" w:rsidTr="00E96F60">
        <w:trPr>
          <w:trHeight w:val="1"/>
        </w:trPr>
        <w:tc>
          <w:tcPr>
            <w:tcW w:w="2310" w:type="dxa"/>
            <w:shd w:val="clear" w:color="auto" w:fill="FFFFFF"/>
            <w:tcMar>
              <w:left w:w="14" w:type="dxa"/>
              <w:right w:w="14" w:type="dxa"/>
            </w:tcMar>
            <w:vAlign w:val="center"/>
          </w:tcPr>
          <w:p w:rsidR="000479D2" w:rsidRDefault="00617FBE" w:rsidP="00E96F60">
            <w:pPr>
              <w:rPr>
                <w:rFonts w:ascii="Times New Roman" w:hAnsi="Times New Roman"/>
              </w:rPr>
            </w:pPr>
            <w:r>
              <w:rPr>
                <w:rFonts w:ascii="Times New Roman" w:hAnsi="Times New Roman"/>
              </w:rPr>
              <w:t>B. В.В. Бунак</w:t>
            </w:r>
          </w:p>
        </w:tc>
      </w:tr>
      <w:tr w:rsidR="000479D2" w:rsidTr="00E96F60">
        <w:trPr>
          <w:trHeight w:val="1"/>
        </w:trPr>
        <w:tc>
          <w:tcPr>
            <w:tcW w:w="2310" w:type="dxa"/>
            <w:shd w:val="clear" w:color="auto" w:fill="FFFFFF"/>
            <w:tcMar>
              <w:left w:w="14" w:type="dxa"/>
              <w:right w:w="14" w:type="dxa"/>
            </w:tcMar>
            <w:vAlign w:val="center"/>
          </w:tcPr>
          <w:p w:rsidR="000479D2" w:rsidRDefault="00617FBE" w:rsidP="00E96F60">
            <w:pPr>
              <w:rPr>
                <w:rFonts w:ascii="Times New Roman" w:hAnsi="Times New Roman"/>
              </w:rPr>
            </w:pPr>
            <w:r>
              <w:rPr>
                <w:rFonts w:ascii="Times New Roman" w:hAnsi="Times New Roman"/>
              </w:rPr>
              <w:t>C. Я. Матейка</w:t>
            </w:r>
          </w:p>
        </w:tc>
      </w:tr>
      <w:tr w:rsidR="000479D2" w:rsidTr="00E96F60">
        <w:trPr>
          <w:trHeight w:val="1"/>
        </w:trPr>
        <w:tc>
          <w:tcPr>
            <w:tcW w:w="2310" w:type="dxa"/>
            <w:shd w:val="clear" w:color="auto" w:fill="FFFFFF"/>
            <w:tcMar>
              <w:left w:w="14" w:type="dxa"/>
              <w:right w:w="14" w:type="dxa"/>
            </w:tcMar>
            <w:vAlign w:val="center"/>
          </w:tcPr>
          <w:p w:rsidR="000479D2" w:rsidRDefault="00617FBE" w:rsidP="00E96F60">
            <w:pPr>
              <w:rPr>
                <w:rFonts w:ascii="Times New Roman" w:hAnsi="Times New Roman"/>
              </w:rPr>
            </w:pPr>
            <w:r>
              <w:rPr>
                <w:rFonts w:ascii="Times New Roman" w:hAnsi="Times New Roman"/>
              </w:rPr>
              <w:t xml:space="preserve">D. М.В. Черноруцкий </w:t>
            </w:r>
          </w:p>
        </w:tc>
      </w:tr>
    </w:tbl>
    <w:p w:rsidR="000479D2" w:rsidRDefault="00E96F60">
      <w:pPr>
        <w:rPr>
          <w:rFonts w:ascii="Times New Roman" w:hAnsi="Times New Roman"/>
        </w:rPr>
      </w:pPr>
      <w:r>
        <w:rPr>
          <w:rFonts w:ascii="Times New Roman" w:hAnsi="Times New Roman"/>
        </w:rPr>
        <w:br w:type="textWrapping" w:clear="all"/>
      </w:r>
    </w:p>
    <w:p w:rsidR="000479D2" w:rsidRDefault="00617FBE">
      <w:pPr>
        <w:rPr>
          <w:rFonts w:ascii="Times New Roman" w:hAnsi="Times New Roman"/>
        </w:rPr>
      </w:pPr>
      <w:r>
        <w:rPr>
          <w:rFonts w:ascii="Times New Roman" w:hAnsi="Times New Roman"/>
        </w:rPr>
        <w:t>Вопрос 35. Необходимой предпосылкой существования человека является:</w:t>
      </w:r>
    </w:p>
    <w:tbl>
      <w:tblPr>
        <w:tblW w:w="0" w:type="auto"/>
        <w:tblLayout w:type="fixed"/>
        <w:tblLook w:val="04A0" w:firstRow="1" w:lastRow="0" w:firstColumn="1" w:lastColumn="0" w:noHBand="0" w:noVBand="1"/>
      </w:tblPr>
      <w:tblGrid>
        <w:gridCol w:w="4191"/>
      </w:tblGrid>
      <w:tr w:rsidR="000479D2" w:rsidTr="00E96F60">
        <w:trPr>
          <w:trHeight w:val="1"/>
        </w:trPr>
        <w:tc>
          <w:tcPr>
            <w:tcW w:w="419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Полифилия</w:t>
            </w:r>
          </w:p>
        </w:tc>
      </w:tr>
      <w:tr w:rsidR="000479D2" w:rsidTr="00E96F60">
        <w:trPr>
          <w:trHeight w:val="1"/>
        </w:trPr>
        <w:tc>
          <w:tcPr>
            <w:tcW w:w="419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Изменчивость</w:t>
            </w:r>
          </w:p>
        </w:tc>
      </w:tr>
      <w:tr w:rsidR="000479D2" w:rsidTr="00E96F60">
        <w:trPr>
          <w:trHeight w:val="1"/>
        </w:trPr>
        <w:tc>
          <w:tcPr>
            <w:tcW w:w="419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Постоянство климатических условий</w:t>
            </w:r>
          </w:p>
        </w:tc>
      </w:tr>
      <w:tr w:rsidR="000479D2" w:rsidTr="00E96F60">
        <w:trPr>
          <w:trHeight w:val="1"/>
        </w:trPr>
        <w:tc>
          <w:tcPr>
            <w:tcW w:w="419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Моногенизм</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36. Основным движущим фактором эволюции является </w:t>
      </w:r>
    </w:p>
    <w:tbl>
      <w:tblPr>
        <w:tblW w:w="0" w:type="auto"/>
        <w:tblLayout w:type="fixed"/>
        <w:tblLook w:val="04A0" w:firstRow="1" w:lastRow="0" w:firstColumn="1" w:lastColumn="0" w:noHBand="0" w:noVBand="1"/>
      </w:tblPr>
      <w:tblGrid>
        <w:gridCol w:w="2575"/>
      </w:tblGrid>
      <w:tr w:rsidR="000479D2" w:rsidTr="00E96F60">
        <w:trPr>
          <w:trHeight w:val="1"/>
        </w:trPr>
        <w:tc>
          <w:tcPr>
            <w:tcW w:w="257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Наследственность </w:t>
            </w:r>
          </w:p>
        </w:tc>
      </w:tr>
      <w:tr w:rsidR="000479D2" w:rsidTr="00E96F60">
        <w:trPr>
          <w:trHeight w:val="1"/>
        </w:trPr>
        <w:tc>
          <w:tcPr>
            <w:tcW w:w="257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Мутации </w:t>
            </w:r>
          </w:p>
        </w:tc>
      </w:tr>
      <w:tr w:rsidR="000479D2" w:rsidTr="00E96F60">
        <w:trPr>
          <w:trHeight w:val="1"/>
        </w:trPr>
        <w:tc>
          <w:tcPr>
            <w:tcW w:w="257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Общественный строй </w:t>
            </w:r>
          </w:p>
        </w:tc>
      </w:tr>
      <w:tr w:rsidR="000479D2" w:rsidTr="00E96F60">
        <w:trPr>
          <w:trHeight w:val="1"/>
        </w:trPr>
        <w:tc>
          <w:tcPr>
            <w:tcW w:w="257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Естественный отбор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37. В эволюции человека имеют значение</w:t>
      </w:r>
    </w:p>
    <w:tbl>
      <w:tblPr>
        <w:tblW w:w="0" w:type="auto"/>
        <w:tblLayout w:type="fixed"/>
        <w:tblLook w:val="04A0" w:firstRow="1" w:lastRow="0" w:firstColumn="1" w:lastColumn="0" w:noHBand="0" w:noVBand="1"/>
      </w:tblPr>
      <w:tblGrid>
        <w:gridCol w:w="4699"/>
      </w:tblGrid>
      <w:tr w:rsidR="000479D2" w:rsidTr="00E96F60">
        <w:trPr>
          <w:trHeight w:val="1"/>
        </w:trPr>
        <w:tc>
          <w:tcPr>
            <w:tcW w:w="469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Все виды естественного отбора </w:t>
            </w:r>
          </w:p>
        </w:tc>
      </w:tr>
      <w:tr w:rsidR="000479D2" w:rsidTr="00E96F60">
        <w:trPr>
          <w:trHeight w:val="1"/>
        </w:trPr>
        <w:tc>
          <w:tcPr>
            <w:tcW w:w="469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Стабилизирующий и дизруптивный отбор </w:t>
            </w:r>
          </w:p>
        </w:tc>
      </w:tr>
      <w:tr w:rsidR="000479D2" w:rsidTr="00E96F60">
        <w:trPr>
          <w:trHeight w:val="1"/>
        </w:trPr>
        <w:tc>
          <w:tcPr>
            <w:tcW w:w="469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Движущий и половой отбор </w:t>
            </w:r>
          </w:p>
        </w:tc>
      </w:tr>
      <w:tr w:rsidR="000479D2" w:rsidTr="00E96F60">
        <w:trPr>
          <w:trHeight w:val="1"/>
        </w:trPr>
        <w:tc>
          <w:tcPr>
            <w:tcW w:w="469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Направленный отбор </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lastRenderedPageBreak/>
        <w:t>Вопрос 38. Синоним "полигенные признаки":</w:t>
      </w:r>
    </w:p>
    <w:tbl>
      <w:tblPr>
        <w:tblW w:w="0" w:type="auto"/>
        <w:tblLayout w:type="fixed"/>
        <w:tblLook w:val="04A0" w:firstRow="1" w:lastRow="0" w:firstColumn="1" w:lastColumn="0" w:noHBand="0" w:noVBand="1"/>
      </w:tblPr>
      <w:tblGrid>
        <w:gridCol w:w="2082"/>
      </w:tblGrid>
      <w:tr w:rsidR="000479D2" w:rsidTr="00E96F60">
        <w:trPr>
          <w:trHeight w:val="1"/>
        </w:trPr>
        <w:tc>
          <w:tcPr>
            <w:tcW w:w="20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Чувствительные</w:t>
            </w:r>
          </w:p>
        </w:tc>
      </w:tr>
      <w:tr w:rsidR="000479D2" w:rsidTr="00E96F60">
        <w:trPr>
          <w:trHeight w:val="1"/>
        </w:trPr>
        <w:tc>
          <w:tcPr>
            <w:tcW w:w="20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Количественные</w:t>
            </w:r>
          </w:p>
        </w:tc>
      </w:tr>
      <w:tr w:rsidR="000479D2" w:rsidTr="00E96F60">
        <w:trPr>
          <w:trHeight w:val="1"/>
        </w:trPr>
        <w:tc>
          <w:tcPr>
            <w:tcW w:w="20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Деятельные</w:t>
            </w:r>
          </w:p>
        </w:tc>
      </w:tr>
      <w:tr w:rsidR="000479D2" w:rsidTr="00E96F60">
        <w:trPr>
          <w:trHeight w:val="1"/>
        </w:trPr>
        <w:tc>
          <w:tcPr>
            <w:tcW w:w="20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Качественные</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39. Синоним "полигенные признаки":</w:t>
      </w:r>
    </w:p>
    <w:tbl>
      <w:tblPr>
        <w:tblW w:w="0" w:type="auto"/>
        <w:tblLayout w:type="fixed"/>
        <w:tblLook w:val="04A0" w:firstRow="1" w:lastRow="0" w:firstColumn="1" w:lastColumn="0" w:noHBand="0" w:noVBand="1"/>
      </w:tblPr>
      <w:tblGrid>
        <w:gridCol w:w="2082"/>
      </w:tblGrid>
      <w:tr w:rsidR="000479D2" w:rsidTr="00E96F60">
        <w:trPr>
          <w:trHeight w:val="1"/>
        </w:trPr>
        <w:tc>
          <w:tcPr>
            <w:tcW w:w="20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Чувствительные</w:t>
            </w:r>
          </w:p>
        </w:tc>
      </w:tr>
      <w:tr w:rsidR="000479D2" w:rsidTr="00E96F60">
        <w:trPr>
          <w:trHeight w:val="1"/>
        </w:trPr>
        <w:tc>
          <w:tcPr>
            <w:tcW w:w="20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Количественные</w:t>
            </w:r>
          </w:p>
        </w:tc>
      </w:tr>
      <w:tr w:rsidR="000479D2" w:rsidTr="00E96F60">
        <w:trPr>
          <w:trHeight w:val="1"/>
        </w:trPr>
        <w:tc>
          <w:tcPr>
            <w:tcW w:w="20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Деятельные</w:t>
            </w:r>
          </w:p>
        </w:tc>
      </w:tr>
      <w:tr w:rsidR="000479D2" w:rsidTr="00E96F60">
        <w:trPr>
          <w:trHeight w:val="1"/>
        </w:trPr>
        <w:tc>
          <w:tcPr>
            <w:tcW w:w="20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Качественные</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40. Способность к свечению минералов является основой метода </w:t>
      </w:r>
    </w:p>
    <w:tbl>
      <w:tblPr>
        <w:tblpPr w:leftFromText="180" w:rightFromText="180" w:vertAnchor="text" w:tblpY="1"/>
        <w:tblOverlap w:val="never"/>
        <w:tblW w:w="0" w:type="auto"/>
        <w:tblLayout w:type="fixed"/>
        <w:tblLook w:val="04A0" w:firstRow="1" w:lastRow="0" w:firstColumn="1" w:lastColumn="0" w:noHBand="0" w:noVBand="1"/>
      </w:tblPr>
      <w:tblGrid>
        <w:gridCol w:w="7057"/>
      </w:tblGrid>
      <w:tr w:rsidR="000479D2" w:rsidTr="00FD7114">
        <w:trPr>
          <w:trHeight w:val="1"/>
        </w:trPr>
        <w:tc>
          <w:tcPr>
            <w:tcW w:w="7057" w:type="dxa"/>
            <w:shd w:val="clear" w:color="auto" w:fill="FFFFFF"/>
            <w:tcMar>
              <w:left w:w="14" w:type="dxa"/>
              <w:right w:w="14" w:type="dxa"/>
            </w:tcMar>
            <w:vAlign w:val="center"/>
          </w:tcPr>
          <w:p w:rsidR="000479D2" w:rsidRDefault="00617FBE" w:rsidP="00FD7114">
            <w:pPr>
              <w:rPr>
                <w:rFonts w:ascii="Times New Roman" w:hAnsi="Times New Roman"/>
              </w:rPr>
            </w:pPr>
            <w:r>
              <w:rPr>
                <w:rFonts w:ascii="Times New Roman" w:hAnsi="Times New Roman"/>
              </w:rPr>
              <w:t xml:space="preserve">A. Термолюминесцентного </w:t>
            </w:r>
          </w:p>
        </w:tc>
      </w:tr>
      <w:tr w:rsidR="000479D2" w:rsidTr="00FD7114">
        <w:trPr>
          <w:trHeight w:val="1"/>
        </w:trPr>
        <w:tc>
          <w:tcPr>
            <w:tcW w:w="7057" w:type="dxa"/>
            <w:shd w:val="clear" w:color="auto" w:fill="FFFFFF"/>
            <w:tcMar>
              <w:left w:w="14" w:type="dxa"/>
              <w:right w:w="14" w:type="dxa"/>
            </w:tcMar>
            <w:vAlign w:val="center"/>
          </w:tcPr>
          <w:p w:rsidR="000479D2" w:rsidRDefault="00617FBE" w:rsidP="00FD7114">
            <w:pPr>
              <w:rPr>
                <w:rFonts w:ascii="Times New Roman" w:hAnsi="Times New Roman"/>
              </w:rPr>
            </w:pPr>
            <w:r>
              <w:rPr>
                <w:rFonts w:ascii="Times New Roman" w:hAnsi="Times New Roman"/>
              </w:rPr>
              <w:t xml:space="preserve">B. Гляциологического </w:t>
            </w:r>
          </w:p>
        </w:tc>
      </w:tr>
      <w:tr w:rsidR="000479D2" w:rsidTr="00FD7114">
        <w:trPr>
          <w:trHeight w:val="1"/>
        </w:trPr>
        <w:tc>
          <w:tcPr>
            <w:tcW w:w="7057" w:type="dxa"/>
            <w:shd w:val="clear" w:color="auto" w:fill="FFFFFF"/>
            <w:tcMar>
              <w:left w:w="14" w:type="dxa"/>
              <w:right w:w="14" w:type="dxa"/>
            </w:tcMar>
            <w:vAlign w:val="center"/>
          </w:tcPr>
          <w:p w:rsidR="000479D2" w:rsidRDefault="00617FBE" w:rsidP="00FD7114">
            <w:pPr>
              <w:rPr>
                <w:rFonts w:ascii="Times New Roman" w:hAnsi="Times New Roman"/>
              </w:rPr>
            </w:pPr>
            <w:r>
              <w:rPr>
                <w:rFonts w:ascii="Times New Roman" w:hAnsi="Times New Roman"/>
              </w:rPr>
              <w:t xml:space="preserve">C. Геохронологического </w:t>
            </w:r>
          </w:p>
        </w:tc>
      </w:tr>
      <w:tr w:rsidR="000479D2" w:rsidTr="00FD7114">
        <w:trPr>
          <w:trHeight w:val="1"/>
        </w:trPr>
        <w:tc>
          <w:tcPr>
            <w:tcW w:w="7057" w:type="dxa"/>
            <w:shd w:val="clear" w:color="auto" w:fill="FFFFFF"/>
            <w:tcMar>
              <w:left w:w="14" w:type="dxa"/>
              <w:right w:w="14" w:type="dxa"/>
            </w:tcMar>
            <w:vAlign w:val="center"/>
          </w:tcPr>
          <w:p w:rsidR="000479D2" w:rsidRDefault="00617FBE" w:rsidP="00FD7114">
            <w:pPr>
              <w:rPr>
                <w:rFonts w:ascii="Times New Roman" w:hAnsi="Times New Roman"/>
              </w:rPr>
            </w:pPr>
            <w:r>
              <w:rPr>
                <w:rFonts w:ascii="Times New Roman" w:hAnsi="Times New Roman"/>
              </w:rPr>
              <w:t xml:space="preserve">D. Калий-аргоновые часы </w:t>
            </w:r>
          </w:p>
          <w:p w:rsidR="000479D2" w:rsidRDefault="000479D2" w:rsidP="00FD7114">
            <w:pPr>
              <w:rPr>
                <w:rFonts w:ascii="Times New Roman" w:hAnsi="Times New Roman"/>
              </w:rPr>
            </w:pPr>
          </w:p>
        </w:tc>
      </w:tr>
      <w:tr w:rsidR="000479D2" w:rsidTr="00FD7114">
        <w:trPr>
          <w:trHeight w:val="1"/>
        </w:trPr>
        <w:tc>
          <w:tcPr>
            <w:tcW w:w="7057" w:type="dxa"/>
            <w:shd w:val="clear" w:color="auto" w:fill="FFFFFF"/>
            <w:tcMar>
              <w:left w:w="14" w:type="dxa"/>
              <w:right w:w="14" w:type="dxa"/>
            </w:tcMar>
            <w:vAlign w:val="center"/>
          </w:tcPr>
          <w:p w:rsidR="000479D2" w:rsidRDefault="00617FBE" w:rsidP="00FD7114">
            <w:pPr>
              <w:rPr>
                <w:rFonts w:ascii="Times New Roman" w:hAnsi="Times New Roman"/>
              </w:rPr>
            </w:pPr>
            <w:r>
              <w:rPr>
                <w:rFonts w:ascii="Times New Roman" w:hAnsi="Times New Roman"/>
              </w:rPr>
              <w:t>Вопрос 41. Ключевую роль в эволюции органического мира играет:</w:t>
            </w:r>
          </w:p>
          <w:tbl>
            <w:tblPr>
              <w:tblW w:w="0" w:type="auto"/>
              <w:tblLayout w:type="fixed"/>
              <w:tblLook w:val="04A0" w:firstRow="1" w:lastRow="0" w:firstColumn="1" w:lastColumn="0" w:noHBand="0" w:noVBand="1"/>
            </w:tblPr>
            <w:tblGrid>
              <w:gridCol w:w="7027"/>
            </w:tblGrid>
            <w:tr w:rsidR="000479D2" w:rsidTr="00FD7114">
              <w:trPr>
                <w:trHeight w:val="1"/>
              </w:trPr>
              <w:tc>
                <w:tcPr>
                  <w:tcW w:w="7027" w:type="dxa"/>
                  <w:shd w:val="clear" w:color="auto" w:fill="FFFFFF"/>
                  <w:tcMar>
                    <w:left w:w="14" w:type="dxa"/>
                    <w:right w:w="14" w:type="dxa"/>
                  </w:tcMar>
                  <w:vAlign w:val="center"/>
                </w:tcPr>
                <w:p w:rsidR="000479D2" w:rsidRDefault="00617FBE" w:rsidP="00F62769">
                  <w:pPr>
                    <w:framePr w:hSpace="180" w:wrap="around" w:vAnchor="text" w:hAnchor="text" w:y="1"/>
                    <w:suppressOverlap/>
                    <w:rPr>
                      <w:rFonts w:ascii="Times New Roman" w:hAnsi="Times New Roman"/>
                    </w:rPr>
                  </w:pPr>
                  <w:r>
                    <w:rPr>
                      <w:rFonts w:ascii="Times New Roman" w:hAnsi="Times New Roman"/>
                    </w:rPr>
                    <w:t>A. Наличие пресной воды</w:t>
                  </w:r>
                </w:p>
              </w:tc>
            </w:tr>
            <w:tr w:rsidR="000479D2" w:rsidTr="00FD7114">
              <w:trPr>
                <w:trHeight w:val="1"/>
              </w:trPr>
              <w:tc>
                <w:tcPr>
                  <w:tcW w:w="7027" w:type="dxa"/>
                  <w:shd w:val="clear" w:color="auto" w:fill="FFFFFF"/>
                  <w:tcMar>
                    <w:left w:w="14" w:type="dxa"/>
                    <w:right w:w="14" w:type="dxa"/>
                  </w:tcMar>
                  <w:vAlign w:val="center"/>
                </w:tcPr>
                <w:p w:rsidR="000479D2" w:rsidRDefault="00617FBE" w:rsidP="00F62769">
                  <w:pPr>
                    <w:framePr w:hSpace="180" w:wrap="around" w:vAnchor="text" w:hAnchor="text" w:y="1"/>
                    <w:suppressOverlap/>
                    <w:rPr>
                      <w:rFonts w:ascii="Times New Roman" w:hAnsi="Times New Roman"/>
                    </w:rPr>
                  </w:pPr>
                  <w:r>
                    <w:rPr>
                      <w:rFonts w:ascii="Times New Roman" w:hAnsi="Times New Roman"/>
                    </w:rPr>
                    <w:t>B. Естественный отбор</w:t>
                  </w:r>
                </w:p>
              </w:tc>
            </w:tr>
            <w:tr w:rsidR="000479D2" w:rsidTr="00FD7114">
              <w:trPr>
                <w:trHeight w:val="1"/>
              </w:trPr>
              <w:tc>
                <w:tcPr>
                  <w:tcW w:w="7027" w:type="dxa"/>
                  <w:shd w:val="clear" w:color="auto" w:fill="FFFFFF"/>
                  <w:tcMar>
                    <w:left w:w="14" w:type="dxa"/>
                    <w:right w:w="14" w:type="dxa"/>
                  </w:tcMar>
                  <w:vAlign w:val="center"/>
                </w:tcPr>
                <w:p w:rsidR="000479D2" w:rsidRDefault="00617FBE" w:rsidP="00F62769">
                  <w:pPr>
                    <w:framePr w:hSpace="180" w:wrap="around" w:vAnchor="text" w:hAnchor="text" w:y="1"/>
                    <w:suppressOverlap/>
                    <w:rPr>
                      <w:rFonts w:ascii="Times New Roman" w:hAnsi="Times New Roman"/>
                    </w:rPr>
                  </w:pPr>
                  <w:r>
                    <w:rPr>
                      <w:rFonts w:ascii="Times New Roman" w:hAnsi="Times New Roman"/>
                    </w:rPr>
                    <w:t>C. Климатические условия</w:t>
                  </w:r>
                </w:p>
              </w:tc>
            </w:tr>
            <w:tr w:rsidR="000479D2" w:rsidTr="00FD7114">
              <w:trPr>
                <w:trHeight w:val="1"/>
              </w:trPr>
              <w:tc>
                <w:tcPr>
                  <w:tcW w:w="7027" w:type="dxa"/>
                  <w:shd w:val="clear" w:color="auto" w:fill="FFFFFF"/>
                  <w:tcMar>
                    <w:left w:w="14" w:type="dxa"/>
                    <w:right w:w="14" w:type="dxa"/>
                  </w:tcMar>
                  <w:vAlign w:val="center"/>
                </w:tcPr>
                <w:p w:rsidR="000479D2" w:rsidRDefault="00617FBE" w:rsidP="00F62769">
                  <w:pPr>
                    <w:framePr w:hSpace="180" w:wrap="around" w:vAnchor="text" w:hAnchor="text" w:y="1"/>
                    <w:suppressOverlap/>
                    <w:rPr>
                      <w:rFonts w:ascii="Times New Roman" w:hAnsi="Times New Roman"/>
                    </w:rPr>
                  </w:pPr>
                  <w:r>
                    <w:rPr>
                      <w:rFonts w:ascii="Times New Roman" w:hAnsi="Times New Roman"/>
                    </w:rPr>
                    <w:t>D. Состояние атмосферы</w:t>
                  </w:r>
                </w:p>
              </w:tc>
            </w:tr>
          </w:tbl>
          <w:p w:rsidR="000479D2" w:rsidRDefault="000479D2" w:rsidP="00FD7114">
            <w:pPr>
              <w:rPr>
                <w:rFonts w:ascii="Times New Roman" w:hAnsi="Times New Roman"/>
              </w:rPr>
            </w:pPr>
          </w:p>
          <w:p w:rsidR="000479D2" w:rsidRDefault="00617FBE" w:rsidP="00FD7114">
            <w:pPr>
              <w:rPr>
                <w:rFonts w:ascii="Times New Roman" w:hAnsi="Times New Roman"/>
              </w:rPr>
            </w:pPr>
            <w:r>
              <w:rPr>
                <w:rFonts w:ascii="Times New Roman" w:hAnsi="Times New Roman"/>
              </w:rPr>
              <w:t>Вопрос 42. Изменчивость является следствием</w:t>
            </w:r>
          </w:p>
          <w:tbl>
            <w:tblPr>
              <w:tblW w:w="0" w:type="auto"/>
              <w:tblLayout w:type="fixed"/>
              <w:tblLook w:val="04A0" w:firstRow="1" w:lastRow="0" w:firstColumn="1" w:lastColumn="0" w:noHBand="0" w:noVBand="1"/>
            </w:tblPr>
            <w:tblGrid>
              <w:gridCol w:w="7027"/>
            </w:tblGrid>
            <w:tr w:rsidR="000479D2" w:rsidTr="00FD7114">
              <w:trPr>
                <w:trHeight w:val="1"/>
              </w:trPr>
              <w:tc>
                <w:tcPr>
                  <w:tcW w:w="7027" w:type="dxa"/>
                  <w:shd w:val="clear" w:color="auto" w:fill="FFFFFF"/>
                  <w:tcMar>
                    <w:left w:w="14" w:type="dxa"/>
                    <w:right w:w="14" w:type="dxa"/>
                  </w:tcMar>
                  <w:vAlign w:val="center"/>
                </w:tcPr>
                <w:p w:rsidR="000479D2" w:rsidRDefault="00617FBE" w:rsidP="00F62769">
                  <w:pPr>
                    <w:framePr w:hSpace="180" w:wrap="around" w:vAnchor="text" w:hAnchor="text" w:y="1"/>
                    <w:suppressOverlap/>
                    <w:rPr>
                      <w:rFonts w:ascii="Times New Roman" w:hAnsi="Times New Roman"/>
                    </w:rPr>
                  </w:pPr>
                  <w:r>
                    <w:rPr>
                      <w:rFonts w:ascii="Times New Roman" w:hAnsi="Times New Roman"/>
                    </w:rPr>
                    <w:t>A. Гормональных перестроек.</w:t>
                  </w:r>
                </w:p>
              </w:tc>
            </w:tr>
            <w:tr w:rsidR="000479D2" w:rsidTr="00FD7114">
              <w:trPr>
                <w:trHeight w:val="1"/>
              </w:trPr>
              <w:tc>
                <w:tcPr>
                  <w:tcW w:w="7027" w:type="dxa"/>
                  <w:shd w:val="clear" w:color="auto" w:fill="FFFFFF"/>
                  <w:tcMar>
                    <w:left w:w="14" w:type="dxa"/>
                    <w:right w:w="14" w:type="dxa"/>
                  </w:tcMar>
                  <w:vAlign w:val="center"/>
                </w:tcPr>
                <w:p w:rsidR="000479D2" w:rsidRDefault="00617FBE" w:rsidP="00F62769">
                  <w:pPr>
                    <w:framePr w:hSpace="180" w:wrap="around" w:vAnchor="text" w:hAnchor="text" w:y="1"/>
                    <w:suppressOverlap/>
                    <w:rPr>
                      <w:rFonts w:ascii="Times New Roman" w:hAnsi="Times New Roman"/>
                    </w:rPr>
                  </w:pPr>
                  <w:r>
                    <w:rPr>
                      <w:rFonts w:ascii="Times New Roman" w:hAnsi="Times New Roman"/>
                    </w:rPr>
                    <w:t>B. Химических реакций.</w:t>
                  </w:r>
                </w:p>
              </w:tc>
            </w:tr>
            <w:tr w:rsidR="000479D2" w:rsidTr="00FD7114">
              <w:trPr>
                <w:trHeight w:val="1"/>
              </w:trPr>
              <w:tc>
                <w:tcPr>
                  <w:tcW w:w="7027" w:type="dxa"/>
                  <w:shd w:val="clear" w:color="auto" w:fill="FFFFFF"/>
                  <w:tcMar>
                    <w:left w:w="14" w:type="dxa"/>
                    <w:right w:w="14" w:type="dxa"/>
                  </w:tcMar>
                  <w:vAlign w:val="center"/>
                </w:tcPr>
                <w:p w:rsidR="000479D2" w:rsidRDefault="00617FBE" w:rsidP="00F62769">
                  <w:pPr>
                    <w:framePr w:hSpace="180" w:wrap="around" w:vAnchor="text" w:hAnchor="text" w:y="1"/>
                    <w:suppressOverlap/>
                    <w:rPr>
                      <w:rFonts w:ascii="Times New Roman" w:hAnsi="Times New Roman"/>
                    </w:rPr>
                  </w:pPr>
                  <w:r>
                    <w:rPr>
                      <w:rFonts w:ascii="Times New Roman" w:hAnsi="Times New Roman"/>
                    </w:rPr>
                    <w:t>C. Изоляции.</w:t>
                  </w:r>
                </w:p>
              </w:tc>
            </w:tr>
            <w:tr w:rsidR="000479D2" w:rsidTr="00FD7114">
              <w:trPr>
                <w:trHeight w:val="1"/>
              </w:trPr>
              <w:tc>
                <w:tcPr>
                  <w:tcW w:w="7027" w:type="dxa"/>
                  <w:shd w:val="clear" w:color="auto" w:fill="FFFFFF"/>
                  <w:tcMar>
                    <w:left w:w="14" w:type="dxa"/>
                    <w:right w:w="14" w:type="dxa"/>
                  </w:tcMar>
                  <w:vAlign w:val="center"/>
                </w:tcPr>
                <w:p w:rsidR="000479D2" w:rsidRDefault="00617FBE" w:rsidP="00F62769">
                  <w:pPr>
                    <w:framePr w:hSpace="180" w:wrap="around" w:vAnchor="text" w:hAnchor="text" w:y="1"/>
                    <w:suppressOverlap/>
                    <w:rPr>
                      <w:rFonts w:ascii="Times New Roman" w:hAnsi="Times New Roman"/>
                    </w:rPr>
                  </w:pPr>
                  <w:r>
                    <w:rPr>
                      <w:rFonts w:ascii="Times New Roman" w:hAnsi="Times New Roman"/>
                    </w:rPr>
                    <w:t>D. Взаимодействия генотипа со средой.</w:t>
                  </w:r>
                </w:p>
              </w:tc>
            </w:tr>
          </w:tbl>
          <w:p w:rsidR="000479D2" w:rsidRDefault="000479D2" w:rsidP="00FD7114">
            <w:pPr>
              <w:rPr>
                <w:rFonts w:ascii="Times New Roman" w:hAnsi="Times New Roman"/>
              </w:rPr>
            </w:pPr>
          </w:p>
          <w:p w:rsidR="000479D2" w:rsidRDefault="00617FBE" w:rsidP="00FD7114">
            <w:pPr>
              <w:rPr>
                <w:rFonts w:ascii="Times New Roman" w:hAnsi="Times New Roman"/>
              </w:rPr>
            </w:pPr>
            <w:r>
              <w:rPr>
                <w:rFonts w:ascii="Times New Roman" w:hAnsi="Times New Roman"/>
              </w:rPr>
              <w:t>Вопрос 43. Основные задачи антропологии</w:t>
            </w:r>
          </w:p>
        </w:tc>
      </w:tr>
    </w:tbl>
    <w:p w:rsidR="000479D2" w:rsidRDefault="00FD7114">
      <w:pPr>
        <w:rPr>
          <w:rFonts w:ascii="Times New Roman" w:hAnsi="Times New Roman"/>
        </w:rPr>
      </w:pPr>
      <w:r>
        <w:rPr>
          <w:rFonts w:ascii="Times New Roman" w:hAnsi="Times New Roman"/>
        </w:rPr>
        <w:br w:type="textWrapping" w:clear="all"/>
      </w:r>
      <w:r w:rsidR="00617FBE">
        <w:rPr>
          <w:rFonts w:ascii="Times New Roman" w:hAnsi="Times New Roman"/>
        </w:rPr>
        <w:t>А. Проследить процесс взаимодействия биологических закономерностей развития истории человека</w:t>
      </w:r>
    </w:p>
    <w:p w:rsidR="000479D2" w:rsidRDefault="00617FBE">
      <w:pPr>
        <w:rPr>
          <w:rFonts w:ascii="Times New Roman" w:hAnsi="Times New Roman"/>
        </w:rPr>
      </w:pPr>
      <w:r>
        <w:rPr>
          <w:rFonts w:ascii="Times New Roman" w:hAnsi="Times New Roman"/>
        </w:rPr>
        <w:t>B. Оценить степень природных и социальных факторов</w:t>
      </w:r>
    </w:p>
    <w:p w:rsidR="000479D2" w:rsidRDefault="00617FBE">
      <w:pPr>
        <w:rPr>
          <w:rFonts w:ascii="Times New Roman" w:hAnsi="Times New Roman"/>
        </w:rPr>
      </w:pPr>
      <w:r>
        <w:rPr>
          <w:rFonts w:ascii="Times New Roman" w:hAnsi="Times New Roman"/>
        </w:rPr>
        <w:t>C. Изучить антропогенез, его взаимосвязь с природой и социальными факторами</w:t>
      </w:r>
    </w:p>
    <w:p w:rsidR="000479D2" w:rsidRDefault="00617FBE">
      <w:pPr>
        <w:rPr>
          <w:rFonts w:ascii="Times New Roman" w:hAnsi="Times New Roman"/>
        </w:rPr>
      </w:pPr>
      <w:r>
        <w:rPr>
          <w:rFonts w:ascii="Times New Roman" w:hAnsi="Times New Roman"/>
        </w:rPr>
        <w:t>D. Рассмотреть закономерности и механизмы взаимодействия человека с его социальной и природной сферой</w:t>
      </w:r>
    </w:p>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44. Что является исторически сложившейся группой человечества, объединенной общностью происхождения и общностью наследования физических признаков</w:t>
      </w:r>
    </w:p>
    <w:tbl>
      <w:tblPr>
        <w:tblW w:w="0" w:type="auto"/>
        <w:tblLayout w:type="fixed"/>
        <w:tblLook w:val="04A0" w:firstRow="1" w:lastRow="0" w:firstColumn="1" w:lastColumn="0" w:noHBand="0" w:noVBand="1"/>
      </w:tblPr>
      <w:tblGrid>
        <w:gridCol w:w="1595"/>
      </w:tblGrid>
      <w:tr w:rsidR="000479D2" w:rsidTr="00FD7114">
        <w:trPr>
          <w:trHeight w:val="1"/>
        </w:trPr>
        <w:tc>
          <w:tcPr>
            <w:tcW w:w="159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Нация</w:t>
            </w:r>
          </w:p>
        </w:tc>
      </w:tr>
      <w:tr w:rsidR="000479D2" w:rsidTr="00FD7114">
        <w:trPr>
          <w:trHeight w:val="1"/>
        </w:trPr>
        <w:tc>
          <w:tcPr>
            <w:tcW w:w="159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Раса </w:t>
            </w:r>
          </w:p>
        </w:tc>
      </w:tr>
      <w:tr w:rsidR="000479D2" w:rsidTr="00FD7114">
        <w:trPr>
          <w:trHeight w:val="1"/>
        </w:trPr>
        <w:tc>
          <w:tcPr>
            <w:tcW w:w="159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Этнос</w:t>
            </w:r>
          </w:p>
        </w:tc>
      </w:tr>
      <w:tr w:rsidR="000479D2" w:rsidTr="00FD7114">
        <w:trPr>
          <w:trHeight w:val="1"/>
        </w:trPr>
        <w:tc>
          <w:tcPr>
            <w:tcW w:w="159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Народность</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45. Этнические процессы тесно связаны с процессами</w:t>
      </w:r>
    </w:p>
    <w:tbl>
      <w:tblPr>
        <w:tblW w:w="0" w:type="auto"/>
        <w:tblLayout w:type="fixed"/>
        <w:tblLook w:val="04A0" w:firstRow="1" w:lastRow="0" w:firstColumn="1" w:lastColumn="0" w:noHBand="0" w:noVBand="1"/>
      </w:tblPr>
      <w:tblGrid>
        <w:gridCol w:w="5197"/>
      </w:tblGrid>
      <w:tr w:rsidR="000479D2" w:rsidTr="00FD7114">
        <w:trPr>
          <w:trHeight w:val="1"/>
        </w:trPr>
        <w:tc>
          <w:tcPr>
            <w:tcW w:w="519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Биологическими.</w:t>
            </w:r>
          </w:p>
        </w:tc>
      </w:tr>
      <w:tr w:rsidR="000479D2" w:rsidTr="00FD7114">
        <w:trPr>
          <w:trHeight w:val="1"/>
        </w:trPr>
        <w:tc>
          <w:tcPr>
            <w:tcW w:w="519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Генетическими.</w:t>
            </w:r>
          </w:p>
        </w:tc>
      </w:tr>
      <w:tr w:rsidR="000479D2" w:rsidTr="00FD7114">
        <w:trPr>
          <w:trHeight w:val="1"/>
        </w:trPr>
        <w:tc>
          <w:tcPr>
            <w:tcW w:w="519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Социально-экономическими и политическими.</w:t>
            </w:r>
          </w:p>
        </w:tc>
      </w:tr>
      <w:tr w:rsidR="000479D2" w:rsidTr="00FD7114">
        <w:trPr>
          <w:trHeight w:val="1"/>
        </w:trPr>
        <w:tc>
          <w:tcPr>
            <w:tcW w:w="519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D. Наследственными.</w:t>
            </w:r>
          </w:p>
        </w:tc>
      </w:tr>
    </w:tbl>
    <w:p w:rsidR="000479D2" w:rsidRDefault="00617FBE">
      <w:pPr>
        <w:rPr>
          <w:rFonts w:ascii="Times New Roman" w:hAnsi="Times New Roman"/>
        </w:rPr>
      </w:pPr>
      <w:r>
        <w:rPr>
          <w:rFonts w:ascii="Times New Roman" w:hAnsi="Times New Roman"/>
        </w:rPr>
        <w:t>Вопрос 46. «Человек умелый» называется</w:t>
      </w:r>
    </w:p>
    <w:tbl>
      <w:tblPr>
        <w:tblW w:w="0" w:type="auto"/>
        <w:tblLayout w:type="fixed"/>
        <w:tblLook w:val="04A0" w:firstRow="1" w:lastRow="0" w:firstColumn="1" w:lastColumn="0" w:noHBand="0" w:noVBand="1"/>
      </w:tblPr>
      <w:tblGrid>
        <w:gridCol w:w="2463"/>
      </w:tblGrid>
      <w:tr w:rsidR="000479D2" w:rsidTr="00FD7114">
        <w:trPr>
          <w:trHeight w:val="1"/>
        </w:trPr>
        <w:tc>
          <w:tcPr>
            <w:tcW w:w="2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Homoerectus </w:t>
            </w:r>
          </w:p>
        </w:tc>
      </w:tr>
      <w:tr w:rsidR="000479D2" w:rsidTr="00FD7114">
        <w:trPr>
          <w:trHeight w:val="1"/>
        </w:trPr>
        <w:tc>
          <w:tcPr>
            <w:tcW w:w="2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Homosapiens </w:t>
            </w:r>
          </w:p>
        </w:tc>
      </w:tr>
      <w:tr w:rsidR="000479D2" w:rsidTr="00FD7114">
        <w:trPr>
          <w:trHeight w:val="1"/>
        </w:trPr>
        <w:tc>
          <w:tcPr>
            <w:tcW w:w="2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Homohabilis </w:t>
            </w:r>
          </w:p>
        </w:tc>
      </w:tr>
      <w:tr w:rsidR="000479D2" w:rsidTr="00FD7114">
        <w:trPr>
          <w:trHeight w:val="1"/>
        </w:trPr>
        <w:tc>
          <w:tcPr>
            <w:tcW w:w="2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Homoneandertalensis </w:t>
            </w:r>
          </w:p>
        </w:tc>
      </w:tr>
      <w:tr w:rsidR="000479D2" w:rsidTr="00FD7114">
        <w:trPr>
          <w:trHeight w:val="1"/>
        </w:trPr>
        <w:tc>
          <w:tcPr>
            <w:tcW w:w="2463"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 xml:space="preserve">Вопрос 47. Численность населения России в 2010 году составила </w:t>
      </w:r>
    </w:p>
    <w:tbl>
      <w:tblPr>
        <w:tblW w:w="0" w:type="auto"/>
        <w:tblLayout w:type="fixed"/>
        <w:tblLook w:val="04A0" w:firstRow="1" w:lastRow="0" w:firstColumn="1" w:lastColumn="0" w:noHBand="0" w:noVBand="1"/>
      </w:tblPr>
      <w:tblGrid>
        <w:gridCol w:w="2520"/>
      </w:tblGrid>
      <w:tr w:rsidR="000479D2" w:rsidTr="00FD7114">
        <w:trPr>
          <w:trHeight w:val="1"/>
        </w:trPr>
        <w:tc>
          <w:tcPr>
            <w:tcW w:w="25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141 935 тыс. человек </w:t>
            </w:r>
          </w:p>
        </w:tc>
      </w:tr>
      <w:tr w:rsidR="000479D2" w:rsidTr="00FD7114">
        <w:trPr>
          <w:trHeight w:val="1"/>
        </w:trPr>
        <w:tc>
          <w:tcPr>
            <w:tcW w:w="25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235 667 тыс. человек </w:t>
            </w:r>
          </w:p>
        </w:tc>
      </w:tr>
      <w:tr w:rsidR="000479D2" w:rsidTr="00FD7114">
        <w:trPr>
          <w:trHeight w:val="1"/>
        </w:trPr>
        <w:tc>
          <w:tcPr>
            <w:tcW w:w="25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110 345 тыс. человек </w:t>
            </w:r>
          </w:p>
        </w:tc>
      </w:tr>
      <w:tr w:rsidR="000479D2" w:rsidTr="00FD7114">
        <w:trPr>
          <w:trHeight w:val="1"/>
        </w:trPr>
        <w:tc>
          <w:tcPr>
            <w:tcW w:w="25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210 567 тыс. человек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48. Основной эволюционной предпосылкой антропогенеза явилось </w:t>
      </w:r>
    </w:p>
    <w:tbl>
      <w:tblPr>
        <w:tblW w:w="0" w:type="auto"/>
        <w:tblLayout w:type="fixed"/>
        <w:tblLook w:val="04A0" w:firstRow="1" w:lastRow="0" w:firstColumn="1" w:lastColumn="0" w:noHBand="0" w:noVBand="1"/>
      </w:tblPr>
      <w:tblGrid>
        <w:gridCol w:w="4331"/>
      </w:tblGrid>
      <w:tr w:rsidR="000479D2" w:rsidTr="00FD7114">
        <w:trPr>
          <w:trHeight w:val="1"/>
        </w:trPr>
        <w:tc>
          <w:tcPr>
            <w:tcW w:w="433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Прямохождение </w:t>
            </w:r>
          </w:p>
        </w:tc>
      </w:tr>
      <w:tr w:rsidR="000479D2" w:rsidTr="00FD7114">
        <w:trPr>
          <w:trHeight w:val="1"/>
        </w:trPr>
        <w:tc>
          <w:tcPr>
            <w:tcW w:w="433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Укрупнение головного мозга </w:t>
            </w:r>
          </w:p>
        </w:tc>
      </w:tr>
      <w:tr w:rsidR="000479D2" w:rsidTr="00FD7114">
        <w:trPr>
          <w:trHeight w:val="1"/>
        </w:trPr>
        <w:tc>
          <w:tcPr>
            <w:tcW w:w="433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Праворукость </w:t>
            </w:r>
          </w:p>
        </w:tc>
      </w:tr>
      <w:tr w:rsidR="000479D2" w:rsidTr="00FD7114">
        <w:trPr>
          <w:trHeight w:val="1"/>
        </w:trPr>
        <w:tc>
          <w:tcPr>
            <w:tcW w:w="433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Противопоставленный большой палец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49. Что является совокупностью признаков полного набора хромосом, присущая клеткам данного биологического вида</w:t>
      </w:r>
    </w:p>
    <w:tbl>
      <w:tblPr>
        <w:tblW w:w="0" w:type="auto"/>
        <w:tblLayout w:type="fixed"/>
        <w:tblLook w:val="04A0" w:firstRow="1" w:lastRow="0" w:firstColumn="1" w:lastColumn="0" w:noHBand="0" w:noVBand="1"/>
      </w:tblPr>
      <w:tblGrid>
        <w:gridCol w:w="1367"/>
      </w:tblGrid>
      <w:tr w:rsidR="000479D2" w:rsidTr="00FD7114">
        <w:trPr>
          <w:trHeight w:val="1"/>
        </w:trPr>
        <w:tc>
          <w:tcPr>
            <w:tcW w:w="136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Генотип</w:t>
            </w:r>
          </w:p>
        </w:tc>
      </w:tr>
      <w:tr w:rsidR="000479D2" w:rsidTr="00FD7114">
        <w:trPr>
          <w:trHeight w:val="1"/>
        </w:trPr>
        <w:tc>
          <w:tcPr>
            <w:tcW w:w="136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Кариотип</w:t>
            </w:r>
          </w:p>
        </w:tc>
      </w:tr>
      <w:tr w:rsidR="000479D2" w:rsidTr="00FD7114">
        <w:trPr>
          <w:trHeight w:val="1"/>
        </w:trPr>
        <w:tc>
          <w:tcPr>
            <w:tcW w:w="136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Геном</w:t>
            </w:r>
          </w:p>
        </w:tc>
      </w:tr>
      <w:tr w:rsidR="000479D2" w:rsidTr="00FD7114">
        <w:trPr>
          <w:trHeight w:val="1"/>
        </w:trPr>
        <w:tc>
          <w:tcPr>
            <w:tcW w:w="136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Фенотип</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50. Наибольшая степень морфологического сходства обнаруживается между человеком и</w:t>
      </w:r>
    </w:p>
    <w:tbl>
      <w:tblPr>
        <w:tblW w:w="0" w:type="auto"/>
        <w:tblLayout w:type="fixed"/>
        <w:tblLook w:val="04A0" w:firstRow="1" w:lastRow="0" w:firstColumn="1" w:lastColumn="0" w:noHBand="0" w:noVBand="1"/>
      </w:tblPr>
      <w:tblGrid>
        <w:gridCol w:w="1729"/>
      </w:tblGrid>
      <w:tr w:rsidR="000479D2" w:rsidTr="00FD7114">
        <w:trPr>
          <w:trHeight w:val="1"/>
        </w:trPr>
        <w:tc>
          <w:tcPr>
            <w:tcW w:w="172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Гориллой</w:t>
            </w:r>
          </w:p>
        </w:tc>
      </w:tr>
      <w:tr w:rsidR="000479D2" w:rsidTr="00FD7114">
        <w:trPr>
          <w:trHeight w:val="1"/>
        </w:trPr>
        <w:tc>
          <w:tcPr>
            <w:tcW w:w="172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Шимпанзе</w:t>
            </w:r>
          </w:p>
        </w:tc>
      </w:tr>
      <w:tr w:rsidR="000479D2" w:rsidTr="00FD7114">
        <w:trPr>
          <w:trHeight w:val="1"/>
        </w:trPr>
        <w:tc>
          <w:tcPr>
            <w:tcW w:w="172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Орангутаном</w:t>
            </w:r>
          </w:p>
        </w:tc>
      </w:tr>
      <w:tr w:rsidR="000479D2" w:rsidTr="00FD7114">
        <w:trPr>
          <w:trHeight w:val="1"/>
        </w:trPr>
        <w:tc>
          <w:tcPr>
            <w:tcW w:w="172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Гиббоном</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51. Результатом микроэволюции является</w:t>
      </w:r>
    </w:p>
    <w:tbl>
      <w:tblPr>
        <w:tblW w:w="0" w:type="auto"/>
        <w:tblLayout w:type="fixed"/>
        <w:tblLook w:val="04A0" w:firstRow="1" w:lastRow="0" w:firstColumn="1" w:lastColumn="0" w:noHBand="0" w:noVBand="1"/>
      </w:tblPr>
      <w:tblGrid>
        <w:gridCol w:w="4357"/>
      </w:tblGrid>
      <w:tr w:rsidR="000479D2" w:rsidTr="00FD7114">
        <w:trPr>
          <w:trHeight w:val="1"/>
        </w:trPr>
        <w:tc>
          <w:tcPr>
            <w:tcW w:w="435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Уменьшение численности особей вида </w:t>
            </w:r>
          </w:p>
        </w:tc>
      </w:tr>
      <w:tr w:rsidR="000479D2" w:rsidTr="00FD7114">
        <w:trPr>
          <w:trHeight w:val="1"/>
        </w:trPr>
        <w:tc>
          <w:tcPr>
            <w:tcW w:w="435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Образование классов </w:t>
            </w:r>
          </w:p>
        </w:tc>
      </w:tr>
      <w:tr w:rsidR="000479D2" w:rsidTr="00FD7114">
        <w:trPr>
          <w:trHeight w:val="1"/>
        </w:trPr>
        <w:tc>
          <w:tcPr>
            <w:tcW w:w="435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Образование родов </w:t>
            </w:r>
          </w:p>
        </w:tc>
      </w:tr>
      <w:tr w:rsidR="000479D2" w:rsidTr="00FD7114">
        <w:trPr>
          <w:trHeight w:val="1"/>
        </w:trPr>
        <w:tc>
          <w:tcPr>
            <w:tcW w:w="435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Изменение генофонда популяции </w:t>
            </w:r>
          </w:p>
        </w:tc>
      </w:tr>
    </w:tbl>
    <w:p w:rsidR="000479D2" w:rsidRDefault="00617FBE">
      <w:pPr>
        <w:rPr>
          <w:rFonts w:ascii="Times New Roman" w:hAnsi="Times New Roman"/>
        </w:rPr>
      </w:pPr>
      <w:r>
        <w:rPr>
          <w:rFonts w:ascii="Times New Roman" w:hAnsi="Times New Roman"/>
        </w:rPr>
        <w:t xml:space="preserve">Вопрос 52. Первыми прямоходящими предками человека были </w:t>
      </w:r>
    </w:p>
    <w:tbl>
      <w:tblPr>
        <w:tblW w:w="0" w:type="auto"/>
        <w:tblLayout w:type="fixed"/>
        <w:tblLook w:val="04A0" w:firstRow="1" w:lastRow="0" w:firstColumn="1" w:lastColumn="0" w:noHBand="0" w:noVBand="1"/>
      </w:tblPr>
      <w:tblGrid>
        <w:gridCol w:w="2048"/>
      </w:tblGrid>
      <w:tr w:rsidR="000479D2" w:rsidTr="00FD7114">
        <w:trPr>
          <w:trHeight w:val="1"/>
        </w:trPr>
        <w:tc>
          <w:tcPr>
            <w:tcW w:w="204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Дриопитеки </w:t>
            </w:r>
          </w:p>
        </w:tc>
      </w:tr>
      <w:tr w:rsidR="000479D2" w:rsidTr="00FD7114">
        <w:trPr>
          <w:trHeight w:val="1"/>
        </w:trPr>
        <w:tc>
          <w:tcPr>
            <w:tcW w:w="204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Питекантропы </w:t>
            </w:r>
          </w:p>
        </w:tc>
      </w:tr>
      <w:tr w:rsidR="000479D2" w:rsidTr="00FD7114">
        <w:trPr>
          <w:trHeight w:val="1"/>
        </w:trPr>
        <w:tc>
          <w:tcPr>
            <w:tcW w:w="204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Австралопитеки </w:t>
            </w:r>
          </w:p>
        </w:tc>
      </w:tr>
      <w:tr w:rsidR="000479D2" w:rsidTr="00FD7114">
        <w:trPr>
          <w:trHeight w:val="1"/>
        </w:trPr>
        <w:tc>
          <w:tcPr>
            <w:tcW w:w="204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Рамапитеки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53. «Человек прямоходящий» называется </w:t>
      </w:r>
    </w:p>
    <w:tbl>
      <w:tblPr>
        <w:tblW w:w="0" w:type="auto"/>
        <w:tblLayout w:type="fixed"/>
        <w:tblLook w:val="04A0" w:firstRow="1" w:lastRow="0" w:firstColumn="1" w:lastColumn="0" w:noHBand="0" w:noVBand="1"/>
      </w:tblPr>
      <w:tblGrid>
        <w:gridCol w:w="2463"/>
      </w:tblGrid>
      <w:tr w:rsidR="000479D2" w:rsidTr="00FD7114">
        <w:trPr>
          <w:trHeight w:val="1"/>
        </w:trPr>
        <w:tc>
          <w:tcPr>
            <w:tcW w:w="2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Homoneandertalensis </w:t>
            </w:r>
          </w:p>
        </w:tc>
      </w:tr>
      <w:tr w:rsidR="000479D2" w:rsidTr="00FD7114">
        <w:trPr>
          <w:trHeight w:val="1"/>
        </w:trPr>
        <w:tc>
          <w:tcPr>
            <w:tcW w:w="2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Homohabilis </w:t>
            </w:r>
          </w:p>
        </w:tc>
      </w:tr>
      <w:tr w:rsidR="000479D2" w:rsidTr="00FD7114">
        <w:trPr>
          <w:trHeight w:val="1"/>
        </w:trPr>
        <w:tc>
          <w:tcPr>
            <w:tcW w:w="2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Homosapiens </w:t>
            </w:r>
          </w:p>
        </w:tc>
      </w:tr>
      <w:tr w:rsidR="000479D2" w:rsidTr="00FD7114">
        <w:trPr>
          <w:trHeight w:val="1"/>
        </w:trPr>
        <w:tc>
          <w:tcPr>
            <w:tcW w:w="2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Homoerectus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54. Современная антропология изучает человека как феномен</w:t>
      </w:r>
    </w:p>
    <w:tbl>
      <w:tblPr>
        <w:tblW w:w="0" w:type="auto"/>
        <w:tblLayout w:type="fixed"/>
        <w:tblLook w:val="04A0" w:firstRow="1" w:lastRow="0" w:firstColumn="1" w:lastColumn="0" w:noHBand="0" w:noVBand="1"/>
      </w:tblPr>
      <w:tblGrid>
        <w:gridCol w:w="2007"/>
      </w:tblGrid>
      <w:tr w:rsidR="000479D2" w:rsidTr="00FD7114">
        <w:trPr>
          <w:trHeight w:val="1"/>
        </w:trPr>
        <w:tc>
          <w:tcPr>
            <w:tcW w:w="200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Биологический </w:t>
            </w:r>
          </w:p>
        </w:tc>
      </w:tr>
      <w:tr w:rsidR="000479D2" w:rsidTr="00FD7114">
        <w:trPr>
          <w:trHeight w:val="1"/>
        </w:trPr>
        <w:tc>
          <w:tcPr>
            <w:tcW w:w="200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Исторический </w:t>
            </w:r>
          </w:p>
        </w:tc>
      </w:tr>
      <w:tr w:rsidR="000479D2" w:rsidTr="00FD7114">
        <w:trPr>
          <w:trHeight w:val="1"/>
        </w:trPr>
        <w:tc>
          <w:tcPr>
            <w:tcW w:w="200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Социальный </w:t>
            </w:r>
          </w:p>
        </w:tc>
      </w:tr>
      <w:tr w:rsidR="000479D2" w:rsidTr="00FD7114">
        <w:trPr>
          <w:trHeight w:val="1"/>
        </w:trPr>
        <w:tc>
          <w:tcPr>
            <w:tcW w:w="200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Биосоциальный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55. Расоведение изучает</w:t>
      </w:r>
    </w:p>
    <w:tbl>
      <w:tblPr>
        <w:tblW w:w="0" w:type="auto"/>
        <w:tblLayout w:type="fixed"/>
        <w:tblLook w:val="04A0" w:firstRow="1" w:lastRow="0" w:firstColumn="1" w:lastColumn="0" w:noHBand="0" w:noVBand="1"/>
      </w:tblPr>
      <w:tblGrid>
        <w:gridCol w:w="6177"/>
      </w:tblGrid>
      <w:tr w:rsidR="000479D2" w:rsidTr="00FD7114">
        <w:trPr>
          <w:trHeight w:val="1"/>
        </w:trPr>
        <w:tc>
          <w:tcPr>
            <w:tcW w:w="61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Вариации телесных особенностей </w:t>
            </w:r>
          </w:p>
        </w:tc>
      </w:tr>
      <w:tr w:rsidR="000479D2" w:rsidTr="00FD7114">
        <w:trPr>
          <w:trHeight w:val="1"/>
        </w:trPr>
        <w:tc>
          <w:tcPr>
            <w:tcW w:w="61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Формирование рас </w:t>
            </w:r>
          </w:p>
        </w:tc>
      </w:tr>
      <w:tr w:rsidR="000479D2" w:rsidTr="00FD7114">
        <w:trPr>
          <w:trHeight w:val="1"/>
        </w:trPr>
        <w:tc>
          <w:tcPr>
            <w:tcW w:w="61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Происхождение народов </w:t>
            </w:r>
          </w:p>
        </w:tc>
      </w:tr>
      <w:tr w:rsidR="000479D2" w:rsidTr="00FD7114">
        <w:trPr>
          <w:trHeight w:val="1"/>
        </w:trPr>
        <w:tc>
          <w:tcPr>
            <w:tcW w:w="61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Формирование рас, происхождение, расселение народов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56. Какие признаки являются классически расовыми</w:t>
      </w:r>
    </w:p>
    <w:tbl>
      <w:tblPr>
        <w:tblW w:w="0" w:type="auto"/>
        <w:tblLayout w:type="fixed"/>
        <w:tblLook w:val="04A0" w:firstRow="1" w:lastRow="0" w:firstColumn="1" w:lastColumn="0" w:noHBand="0" w:noVBand="1"/>
      </w:tblPr>
      <w:tblGrid>
        <w:gridCol w:w="3718"/>
      </w:tblGrid>
      <w:tr w:rsidR="000479D2" w:rsidTr="00FD7114">
        <w:trPr>
          <w:trHeight w:val="1"/>
        </w:trPr>
        <w:tc>
          <w:tcPr>
            <w:tcW w:w="37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Культурные отличия</w:t>
            </w:r>
          </w:p>
        </w:tc>
      </w:tr>
      <w:tr w:rsidR="000479D2" w:rsidTr="00FD7114">
        <w:trPr>
          <w:trHeight w:val="1"/>
        </w:trPr>
        <w:tc>
          <w:tcPr>
            <w:tcW w:w="37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Черты внешности</w:t>
            </w:r>
          </w:p>
        </w:tc>
      </w:tr>
      <w:tr w:rsidR="000479D2" w:rsidTr="00FD7114">
        <w:trPr>
          <w:trHeight w:val="1"/>
        </w:trPr>
        <w:tc>
          <w:tcPr>
            <w:tcW w:w="37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Ли</w:t>
            </w:r>
            <w:r w:rsidR="006264D2">
              <w:rPr>
                <w:rFonts w:ascii="Times New Roman" w:hAnsi="Times New Roman"/>
              </w:rPr>
              <w:t>н</w:t>
            </w:r>
            <w:r>
              <w:rPr>
                <w:rFonts w:ascii="Times New Roman" w:hAnsi="Times New Roman"/>
              </w:rPr>
              <w:t>гвистические отличия</w:t>
            </w:r>
          </w:p>
        </w:tc>
      </w:tr>
      <w:tr w:rsidR="000479D2" w:rsidTr="00FD7114">
        <w:trPr>
          <w:trHeight w:val="1"/>
        </w:trPr>
        <w:tc>
          <w:tcPr>
            <w:tcW w:w="37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Географические характеристики</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57. Укажите основоположника антропологии в России</w:t>
      </w:r>
    </w:p>
    <w:tbl>
      <w:tblPr>
        <w:tblW w:w="0" w:type="auto"/>
        <w:tblLayout w:type="fixed"/>
        <w:tblLook w:val="04A0" w:firstRow="1" w:lastRow="0" w:firstColumn="1" w:lastColumn="0" w:noHBand="0" w:noVBand="1"/>
      </w:tblPr>
      <w:tblGrid>
        <w:gridCol w:w="1317"/>
      </w:tblGrid>
      <w:tr w:rsidR="000479D2" w:rsidTr="00A25786">
        <w:trPr>
          <w:trHeight w:val="1"/>
        </w:trPr>
        <w:tc>
          <w:tcPr>
            <w:tcW w:w="1317" w:type="dxa"/>
            <w:shd w:val="clear" w:color="auto" w:fill="FFFFFF"/>
            <w:tcMar>
              <w:left w:w="14" w:type="dxa"/>
              <w:right w:w="14" w:type="dxa"/>
            </w:tcMar>
            <w:vAlign w:val="center"/>
          </w:tcPr>
          <w:p w:rsidR="000479D2" w:rsidRDefault="00617FBE" w:rsidP="006264D2">
            <w:pPr>
              <w:rPr>
                <w:rFonts w:ascii="Times New Roman" w:hAnsi="Times New Roman"/>
              </w:rPr>
            </w:pPr>
            <w:r>
              <w:rPr>
                <w:rFonts w:ascii="Times New Roman" w:hAnsi="Times New Roman"/>
              </w:rPr>
              <w:t>A. Ле</w:t>
            </w:r>
            <w:r w:rsidR="006264D2">
              <w:rPr>
                <w:rFonts w:ascii="Times New Roman" w:hAnsi="Times New Roman"/>
              </w:rPr>
              <w:t>с</w:t>
            </w:r>
            <w:r>
              <w:rPr>
                <w:rFonts w:ascii="Times New Roman" w:hAnsi="Times New Roman"/>
              </w:rPr>
              <w:t>гафт</w:t>
            </w:r>
          </w:p>
        </w:tc>
      </w:tr>
      <w:tr w:rsidR="000479D2" w:rsidTr="00A25786">
        <w:trPr>
          <w:trHeight w:val="1"/>
        </w:trPr>
        <w:tc>
          <w:tcPr>
            <w:tcW w:w="131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Богданов</w:t>
            </w:r>
          </w:p>
        </w:tc>
      </w:tr>
      <w:tr w:rsidR="000479D2" w:rsidTr="00A25786">
        <w:trPr>
          <w:trHeight w:val="1"/>
        </w:trPr>
        <w:tc>
          <w:tcPr>
            <w:tcW w:w="131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Анучин</w:t>
            </w:r>
          </w:p>
        </w:tc>
      </w:tr>
      <w:tr w:rsidR="000479D2" w:rsidTr="00A25786">
        <w:trPr>
          <w:trHeight w:val="1"/>
        </w:trPr>
        <w:tc>
          <w:tcPr>
            <w:tcW w:w="131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Тонков</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58. Раздел антропологии, изучающий происхождение человека называется:</w:t>
      </w:r>
    </w:p>
    <w:tbl>
      <w:tblPr>
        <w:tblW w:w="0" w:type="auto"/>
        <w:tblLayout w:type="fixed"/>
        <w:tblLook w:val="04A0" w:firstRow="1" w:lastRow="0" w:firstColumn="1" w:lastColumn="0" w:noHBand="0" w:noVBand="1"/>
      </w:tblPr>
      <w:tblGrid>
        <w:gridCol w:w="1800"/>
      </w:tblGrid>
      <w:tr w:rsidR="000479D2" w:rsidTr="00937C3D">
        <w:trPr>
          <w:trHeight w:val="1"/>
        </w:trPr>
        <w:tc>
          <w:tcPr>
            <w:tcW w:w="18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Онтогенез </w:t>
            </w:r>
          </w:p>
        </w:tc>
      </w:tr>
      <w:tr w:rsidR="000479D2" w:rsidTr="00937C3D">
        <w:trPr>
          <w:trHeight w:val="1"/>
        </w:trPr>
        <w:tc>
          <w:tcPr>
            <w:tcW w:w="18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Антропогенез</w:t>
            </w:r>
          </w:p>
        </w:tc>
      </w:tr>
      <w:tr w:rsidR="000479D2" w:rsidTr="00937C3D">
        <w:trPr>
          <w:trHeight w:val="1"/>
        </w:trPr>
        <w:tc>
          <w:tcPr>
            <w:tcW w:w="18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Анатомия</w:t>
            </w:r>
          </w:p>
        </w:tc>
      </w:tr>
      <w:tr w:rsidR="000479D2" w:rsidTr="00937C3D">
        <w:trPr>
          <w:trHeight w:val="1"/>
        </w:trPr>
        <w:tc>
          <w:tcPr>
            <w:tcW w:w="18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Акселерация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59. Какая наука изучает межличностные отношения в малых группах человека?</w:t>
      </w:r>
    </w:p>
    <w:tbl>
      <w:tblPr>
        <w:tblW w:w="0" w:type="auto"/>
        <w:tblLayout w:type="fixed"/>
        <w:tblLook w:val="04A0" w:firstRow="1" w:lastRow="0" w:firstColumn="1" w:lastColumn="0" w:noHBand="0" w:noVBand="1"/>
      </w:tblPr>
      <w:tblGrid>
        <w:gridCol w:w="2842"/>
      </w:tblGrid>
      <w:tr w:rsidR="000479D2" w:rsidTr="00937C3D">
        <w:trPr>
          <w:trHeight w:val="1"/>
        </w:trPr>
        <w:tc>
          <w:tcPr>
            <w:tcW w:w="28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Биология</w:t>
            </w:r>
          </w:p>
        </w:tc>
      </w:tr>
      <w:tr w:rsidR="000479D2" w:rsidTr="00937C3D">
        <w:trPr>
          <w:trHeight w:val="1"/>
        </w:trPr>
        <w:tc>
          <w:tcPr>
            <w:tcW w:w="28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Анатомия</w:t>
            </w:r>
          </w:p>
        </w:tc>
      </w:tr>
      <w:tr w:rsidR="000479D2" w:rsidTr="00937C3D">
        <w:trPr>
          <w:trHeight w:val="1"/>
        </w:trPr>
        <w:tc>
          <w:tcPr>
            <w:tcW w:w="28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Этнография</w:t>
            </w:r>
          </w:p>
        </w:tc>
      </w:tr>
      <w:tr w:rsidR="000479D2" w:rsidTr="00937C3D">
        <w:trPr>
          <w:trHeight w:val="1"/>
        </w:trPr>
        <w:tc>
          <w:tcPr>
            <w:tcW w:w="28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Социальная психология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60. Философская антропология:</w:t>
      </w:r>
    </w:p>
    <w:tbl>
      <w:tblPr>
        <w:tblW w:w="0" w:type="auto"/>
        <w:tblLayout w:type="fixed"/>
        <w:tblLook w:val="04A0" w:firstRow="1" w:lastRow="0" w:firstColumn="1" w:lastColumn="0" w:noHBand="0" w:noVBand="1"/>
      </w:tblPr>
      <w:tblGrid>
        <w:gridCol w:w="9071"/>
      </w:tblGrid>
      <w:tr w:rsidR="000479D2" w:rsidTr="00937C3D">
        <w:trPr>
          <w:trHeight w:val="1"/>
        </w:trPr>
        <w:tc>
          <w:tcPr>
            <w:tcW w:w="9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Исследует человека, как форму бытия</w:t>
            </w:r>
          </w:p>
        </w:tc>
      </w:tr>
      <w:tr w:rsidR="000479D2" w:rsidTr="00937C3D">
        <w:trPr>
          <w:trHeight w:val="1"/>
        </w:trPr>
        <w:tc>
          <w:tcPr>
            <w:tcW w:w="9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Человек, как биологический вид</w:t>
            </w:r>
          </w:p>
        </w:tc>
      </w:tr>
      <w:tr w:rsidR="000479D2" w:rsidTr="00937C3D">
        <w:trPr>
          <w:trHeight w:val="1"/>
        </w:trPr>
        <w:tc>
          <w:tcPr>
            <w:tcW w:w="9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Человек и его социум</w:t>
            </w:r>
          </w:p>
        </w:tc>
      </w:tr>
      <w:tr w:rsidR="000479D2" w:rsidTr="00937C3D">
        <w:trPr>
          <w:trHeight w:val="1"/>
        </w:trPr>
        <w:tc>
          <w:tcPr>
            <w:tcW w:w="9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Нет верного варианта</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61. На каких уровнях изучается в антропологии морфологическая изменчивость</w:t>
      </w:r>
    </w:p>
    <w:tbl>
      <w:tblPr>
        <w:tblW w:w="0" w:type="auto"/>
        <w:tblLayout w:type="fixed"/>
        <w:tblLook w:val="04A0" w:firstRow="1" w:lastRow="0" w:firstColumn="1" w:lastColumn="0" w:noHBand="0" w:noVBand="1"/>
      </w:tblPr>
      <w:tblGrid>
        <w:gridCol w:w="2021"/>
      </w:tblGrid>
      <w:tr w:rsidR="000479D2" w:rsidTr="00937C3D">
        <w:trPr>
          <w:trHeight w:val="1"/>
        </w:trPr>
        <w:tc>
          <w:tcPr>
            <w:tcW w:w="202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Организменном</w:t>
            </w:r>
          </w:p>
        </w:tc>
      </w:tr>
      <w:tr w:rsidR="000479D2" w:rsidTr="00937C3D">
        <w:trPr>
          <w:trHeight w:val="1"/>
        </w:trPr>
        <w:tc>
          <w:tcPr>
            <w:tcW w:w="202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Органном</w:t>
            </w:r>
          </w:p>
        </w:tc>
      </w:tr>
      <w:tr w:rsidR="000479D2" w:rsidTr="00937C3D">
        <w:trPr>
          <w:trHeight w:val="1"/>
        </w:trPr>
        <w:tc>
          <w:tcPr>
            <w:tcW w:w="202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Тканевом</w:t>
            </w:r>
          </w:p>
        </w:tc>
      </w:tr>
      <w:tr w:rsidR="000479D2" w:rsidTr="00937C3D">
        <w:trPr>
          <w:trHeight w:val="1"/>
        </w:trPr>
        <w:tc>
          <w:tcPr>
            <w:tcW w:w="202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Клеточном</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lastRenderedPageBreak/>
        <w:t>Вопрос 62. Первым представителем рода homo является</w:t>
      </w:r>
    </w:p>
    <w:tbl>
      <w:tblPr>
        <w:tblW w:w="0" w:type="auto"/>
        <w:tblLayout w:type="fixed"/>
        <w:tblLook w:val="04A0" w:firstRow="1" w:lastRow="0" w:firstColumn="1" w:lastColumn="0" w:noHBand="0" w:noVBand="1"/>
      </w:tblPr>
      <w:tblGrid>
        <w:gridCol w:w="2510"/>
      </w:tblGrid>
      <w:tr w:rsidR="000479D2" w:rsidTr="00937C3D">
        <w:trPr>
          <w:trHeight w:val="1"/>
        </w:trPr>
        <w:tc>
          <w:tcPr>
            <w:tcW w:w="251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Homo erectus </w:t>
            </w:r>
          </w:p>
        </w:tc>
      </w:tr>
      <w:tr w:rsidR="000479D2" w:rsidTr="00937C3D">
        <w:trPr>
          <w:trHeight w:val="1"/>
        </w:trPr>
        <w:tc>
          <w:tcPr>
            <w:tcW w:w="251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Homo neandertalensis </w:t>
            </w:r>
          </w:p>
        </w:tc>
      </w:tr>
      <w:tr w:rsidR="000479D2" w:rsidTr="00937C3D">
        <w:trPr>
          <w:trHeight w:val="1"/>
        </w:trPr>
        <w:tc>
          <w:tcPr>
            <w:tcW w:w="251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Homo habilis </w:t>
            </w:r>
          </w:p>
        </w:tc>
      </w:tr>
      <w:tr w:rsidR="000479D2" w:rsidTr="00937C3D">
        <w:trPr>
          <w:trHeight w:val="1"/>
        </w:trPr>
        <w:tc>
          <w:tcPr>
            <w:tcW w:w="251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Homo sapiens </w:t>
            </w:r>
          </w:p>
        </w:tc>
      </w:tr>
    </w:tbl>
    <w:p w:rsidR="000479D2" w:rsidRDefault="00617FBE">
      <w:pPr>
        <w:rPr>
          <w:rFonts w:ascii="Times New Roman" w:hAnsi="Times New Roman"/>
        </w:rPr>
      </w:pPr>
      <w:r>
        <w:rPr>
          <w:rFonts w:ascii="Times New Roman" w:hAnsi="Times New Roman"/>
        </w:rPr>
        <w:t>Вопрос 63. Наиболее близким «родственником» человека является:</w:t>
      </w:r>
    </w:p>
    <w:tbl>
      <w:tblPr>
        <w:tblW w:w="0" w:type="auto"/>
        <w:tblLayout w:type="fixed"/>
        <w:tblLook w:val="04A0" w:firstRow="1" w:lastRow="0" w:firstColumn="1" w:lastColumn="0" w:noHBand="0" w:noVBand="1"/>
      </w:tblPr>
      <w:tblGrid>
        <w:gridCol w:w="1470"/>
      </w:tblGrid>
      <w:tr w:rsidR="000479D2" w:rsidTr="00937C3D">
        <w:trPr>
          <w:trHeight w:val="1"/>
        </w:trPr>
        <w:tc>
          <w:tcPr>
            <w:tcW w:w="147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Орангутан </w:t>
            </w:r>
          </w:p>
        </w:tc>
      </w:tr>
      <w:tr w:rsidR="000479D2" w:rsidTr="00937C3D">
        <w:trPr>
          <w:trHeight w:val="1"/>
        </w:trPr>
        <w:tc>
          <w:tcPr>
            <w:tcW w:w="147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Шимпанзе </w:t>
            </w:r>
          </w:p>
        </w:tc>
      </w:tr>
      <w:tr w:rsidR="000479D2" w:rsidTr="00937C3D">
        <w:trPr>
          <w:trHeight w:val="1"/>
        </w:trPr>
        <w:tc>
          <w:tcPr>
            <w:tcW w:w="147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Горилла </w:t>
            </w:r>
          </w:p>
        </w:tc>
      </w:tr>
      <w:tr w:rsidR="000479D2" w:rsidTr="00937C3D">
        <w:trPr>
          <w:trHeight w:val="1"/>
        </w:trPr>
        <w:tc>
          <w:tcPr>
            <w:tcW w:w="147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Лемур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64. Антропометрические признаки человека</w:t>
      </w:r>
    </w:p>
    <w:tbl>
      <w:tblPr>
        <w:tblW w:w="0" w:type="auto"/>
        <w:tblLayout w:type="fixed"/>
        <w:tblLook w:val="04A0" w:firstRow="1" w:lastRow="0" w:firstColumn="1" w:lastColumn="0" w:noHBand="0" w:noVBand="1"/>
      </w:tblPr>
      <w:tblGrid>
        <w:gridCol w:w="5581"/>
      </w:tblGrid>
      <w:tr w:rsidR="000479D2" w:rsidTr="00937C3D">
        <w:trPr>
          <w:trHeight w:val="1"/>
        </w:trPr>
        <w:tc>
          <w:tcPr>
            <w:tcW w:w="55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Географическое обитание человека, углы суставов</w:t>
            </w:r>
          </w:p>
        </w:tc>
      </w:tr>
      <w:tr w:rsidR="000479D2" w:rsidTr="00937C3D">
        <w:trPr>
          <w:trHeight w:val="1"/>
        </w:trPr>
        <w:tc>
          <w:tcPr>
            <w:tcW w:w="55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Толщина кожно-жировой складки, возраст</w:t>
            </w:r>
          </w:p>
        </w:tc>
      </w:tr>
      <w:tr w:rsidR="000479D2" w:rsidTr="00937C3D">
        <w:trPr>
          <w:trHeight w:val="1"/>
        </w:trPr>
        <w:tc>
          <w:tcPr>
            <w:tcW w:w="55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Длина тела, масса тела, обхват груди</w:t>
            </w:r>
          </w:p>
        </w:tc>
      </w:tr>
      <w:tr w:rsidR="000479D2" w:rsidTr="00937C3D">
        <w:trPr>
          <w:trHeight w:val="1"/>
        </w:trPr>
        <w:tc>
          <w:tcPr>
            <w:tcW w:w="55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Толщина кожно-жировой складки, обхват талии</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65. Среди классификаций этносов по определенным признакам наиболее важным является.</w:t>
      </w:r>
    </w:p>
    <w:tbl>
      <w:tblPr>
        <w:tblW w:w="0" w:type="auto"/>
        <w:tblLayout w:type="fixed"/>
        <w:tblLook w:val="04A0" w:firstRow="1" w:lastRow="0" w:firstColumn="1" w:lastColumn="0" w:noHBand="0" w:noVBand="1"/>
      </w:tblPr>
      <w:tblGrid>
        <w:gridCol w:w="4071"/>
      </w:tblGrid>
      <w:tr w:rsidR="000479D2" w:rsidTr="00937C3D">
        <w:trPr>
          <w:trHeight w:val="1"/>
        </w:trPr>
        <w:tc>
          <w:tcPr>
            <w:tcW w:w="4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Антропологический признак.</w:t>
            </w:r>
          </w:p>
        </w:tc>
      </w:tr>
      <w:tr w:rsidR="000479D2" w:rsidTr="00937C3D">
        <w:trPr>
          <w:trHeight w:val="1"/>
        </w:trPr>
        <w:tc>
          <w:tcPr>
            <w:tcW w:w="4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Лингвистический признак.</w:t>
            </w:r>
          </w:p>
        </w:tc>
      </w:tr>
      <w:tr w:rsidR="000479D2" w:rsidTr="00937C3D">
        <w:trPr>
          <w:trHeight w:val="1"/>
        </w:trPr>
        <w:tc>
          <w:tcPr>
            <w:tcW w:w="4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Географический признак.</w:t>
            </w:r>
          </w:p>
        </w:tc>
      </w:tr>
      <w:tr w:rsidR="000479D2" w:rsidTr="00937C3D">
        <w:trPr>
          <w:trHeight w:val="1"/>
        </w:trPr>
        <w:tc>
          <w:tcPr>
            <w:tcW w:w="4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Хозяйственно-культурный признак.</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66. Ребенок, чей биологический возраст отстает от хронологического называется </w:t>
      </w:r>
    </w:p>
    <w:tbl>
      <w:tblPr>
        <w:tblW w:w="0" w:type="auto"/>
        <w:tblLayout w:type="fixed"/>
        <w:tblLook w:val="04A0" w:firstRow="1" w:lastRow="0" w:firstColumn="1" w:lastColumn="0" w:noHBand="0" w:noVBand="1"/>
      </w:tblPr>
      <w:tblGrid>
        <w:gridCol w:w="1573"/>
      </w:tblGrid>
      <w:tr w:rsidR="000479D2" w:rsidTr="00937C3D">
        <w:trPr>
          <w:trHeight w:val="1"/>
        </w:trPr>
        <w:tc>
          <w:tcPr>
            <w:tcW w:w="157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Акселерант </w:t>
            </w:r>
          </w:p>
        </w:tc>
      </w:tr>
      <w:tr w:rsidR="000479D2" w:rsidTr="00937C3D">
        <w:trPr>
          <w:trHeight w:val="1"/>
        </w:trPr>
        <w:tc>
          <w:tcPr>
            <w:tcW w:w="157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Ретардант </w:t>
            </w:r>
          </w:p>
        </w:tc>
      </w:tr>
      <w:tr w:rsidR="000479D2" w:rsidTr="00937C3D">
        <w:trPr>
          <w:trHeight w:val="1"/>
        </w:trPr>
        <w:tc>
          <w:tcPr>
            <w:tcW w:w="157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Конкурент </w:t>
            </w:r>
          </w:p>
        </w:tc>
      </w:tr>
      <w:tr w:rsidR="000479D2" w:rsidTr="00937C3D">
        <w:trPr>
          <w:trHeight w:val="1"/>
        </w:trPr>
        <w:tc>
          <w:tcPr>
            <w:tcW w:w="157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Банальный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67. Конституциональная антропология изучает:</w:t>
      </w:r>
    </w:p>
    <w:tbl>
      <w:tblPr>
        <w:tblW w:w="0" w:type="auto"/>
        <w:tblLayout w:type="fixed"/>
        <w:tblLook w:val="04A0" w:firstRow="1" w:lastRow="0" w:firstColumn="1" w:lastColumn="0" w:noHBand="0" w:noVBand="1"/>
      </w:tblPr>
      <w:tblGrid>
        <w:gridCol w:w="6209"/>
      </w:tblGrid>
      <w:tr w:rsidR="000479D2" w:rsidTr="00937C3D">
        <w:trPr>
          <w:trHeight w:val="1"/>
        </w:trPr>
        <w:tc>
          <w:tcPr>
            <w:tcW w:w="62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Процессы индивидуального роста и развития организма.</w:t>
            </w:r>
          </w:p>
        </w:tc>
      </w:tr>
      <w:tr w:rsidR="000479D2" w:rsidTr="00937C3D">
        <w:trPr>
          <w:trHeight w:val="1"/>
        </w:trPr>
        <w:tc>
          <w:tcPr>
            <w:tcW w:w="62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Закономерности строения человеческого тела</w:t>
            </w:r>
          </w:p>
        </w:tc>
      </w:tr>
      <w:tr w:rsidR="000479D2" w:rsidTr="00937C3D">
        <w:trPr>
          <w:trHeight w:val="1"/>
        </w:trPr>
        <w:tc>
          <w:tcPr>
            <w:tcW w:w="62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Закономерности изменений в популяции Homo sapiens</w:t>
            </w:r>
          </w:p>
        </w:tc>
      </w:tr>
      <w:tr w:rsidR="000479D2" w:rsidTr="00937C3D">
        <w:trPr>
          <w:trHeight w:val="1"/>
        </w:trPr>
        <w:tc>
          <w:tcPr>
            <w:tcW w:w="62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Экологические особенности адаптации.</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68. Основоположником симиальной теории антропогенеза является</w:t>
      </w:r>
    </w:p>
    <w:tbl>
      <w:tblPr>
        <w:tblW w:w="0" w:type="auto"/>
        <w:tblLayout w:type="fixed"/>
        <w:tblLook w:val="04A0" w:firstRow="1" w:lastRow="0" w:firstColumn="1" w:lastColumn="0" w:noHBand="0" w:noVBand="1"/>
      </w:tblPr>
      <w:tblGrid>
        <w:gridCol w:w="2282"/>
      </w:tblGrid>
      <w:tr w:rsidR="000479D2" w:rsidTr="00937C3D">
        <w:trPr>
          <w:trHeight w:val="1"/>
        </w:trPr>
        <w:tc>
          <w:tcPr>
            <w:tcW w:w="22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Ж.-Б. Ламарк</w:t>
            </w:r>
          </w:p>
        </w:tc>
      </w:tr>
      <w:tr w:rsidR="000479D2" w:rsidTr="00937C3D">
        <w:trPr>
          <w:trHeight w:val="1"/>
        </w:trPr>
        <w:tc>
          <w:tcPr>
            <w:tcW w:w="22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Ч. Дарвин</w:t>
            </w:r>
          </w:p>
        </w:tc>
      </w:tr>
      <w:tr w:rsidR="000479D2" w:rsidTr="00937C3D">
        <w:trPr>
          <w:trHeight w:val="1"/>
        </w:trPr>
        <w:tc>
          <w:tcPr>
            <w:tcW w:w="22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И.И. Шмальгаузен</w:t>
            </w:r>
          </w:p>
        </w:tc>
      </w:tr>
      <w:tr w:rsidR="000479D2" w:rsidTr="00937C3D">
        <w:trPr>
          <w:trHeight w:val="1"/>
        </w:trPr>
        <w:tc>
          <w:tcPr>
            <w:tcW w:w="22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 Линней</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69. Какая наука изучает бытность культурных особенностей народов мира</w:t>
      </w:r>
    </w:p>
    <w:tbl>
      <w:tblPr>
        <w:tblW w:w="0" w:type="auto"/>
        <w:tblLayout w:type="fixed"/>
        <w:tblLook w:val="04A0" w:firstRow="1" w:lastRow="0" w:firstColumn="1" w:lastColumn="0" w:noHBand="0" w:noVBand="1"/>
      </w:tblPr>
      <w:tblGrid>
        <w:gridCol w:w="1618"/>
      </w:tblGrid>
      <w:tr w:rsidR="000479D2" w:rsidTr="00937C3D">
        <w:trPr>
          <w:trHeight w:val="1"/>
        </w:trPr>
        <w:tc>
          <w:tcPr>
            <w:tcW w:w="16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Биология</w:t>
            </w:r>
          </w:p>
        </w:tc>
      </w:tr>
      <w:tr w:rsidR="000479D2" w:rsidTr="00937C3D">
        <w:trPr>
          <w:trHeight w:val="1"/>
        </w:trPr>
        <w:tc>
          <w:tcPr>
            <w:tcW w:w="16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Психология</w:t>
            </w:r>
          </w:p>
        </w:tc>
      </w:tr>
      <w:tr w:rsidR="000479D2" w:rsidTr="00937C3D">
        <w:trPr>
          <w:trHeight w:val="1"/>
        </w:trPr>
        <w:tc>
          <w:tcPr>
            <w:tcW w:w="16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Этнография</w:t>
            </w:r>
          </w:p>
        </w:tc>
      </w:tr>
      <w:tr w:rsidR="000479D2" w:rsidTr="00937C3D">
        <w:trPr>
          <w:trHeight w:val="1"/>
        </w:trPr>
        <w:tc>
          <w:tcPr>
            <w:tcW w:w="16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Социология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70. В основе эволюционной теории Ч. Дарвина учитывается:</w:t>
      </w:r>
    </w:p>
    <w:tbl>
      <w:tblPr>
        <w:tblW w:w="0" w:type="auto"/>
        <w:tblLayout w:type="fixed"/>
        <w:tblLook w:val="04A0" w:firstRow="1" w:lastRow="0" w:firstColumn="1" w:lastColumn="0" w:noHBand="0" w:noVBand="1"/>
      </w:tblPr>
      <w:tblGrid>
        <w:gridCol w:w="3206"/>
      </w:tblGrid>
      <w:tr w:rsidR="000479D2" w:rsidTr="00937C3D">
        <w:trPr>
          <w:trHeight w:val="1"/>
        </w:trPr>
        <w:tc>
          <w:tcPr>
            <w:tcW w:w="32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A. Естественный отбор</w:t>
            </w:r>
          </w:p>
        </w:tc>
      </w:tr>
      <w:tr w:rsidR="000479D2" w:rsidTr="00937C3D">
        <w:trPr>
          <w:trHeight w:val="1"/>
        </w:trPr>
        <w:tc>
          <w:tcPr>
            <w:tcW w:w="32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Климатические условия</w:t>
            </w:r>
          </w:p>
        </w:tc>
      </w:tr>
      <w:tr w:rsidR="000479D2" w:rsidTr="00937C3D">
        <w:trPr>
          <w:trHeight w:val="1"/>
        </w:trPr>
        <w:tc>
          <w:tcPr>
            <w:tcW w:w="32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Географическое положение</w:t>
            </w:r>
          </w:p>
        </w:tc>
      </w:tr>
      <w:tr w:rsidR="000479D2" w:rsidTr="00937C3D">
        <w:trPr>
          <w:trHeight w:val="1"/>
        </w:trPr>
        <w:tc>
          <w:tcPr>
            <w:tcW w:w="32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Внешнее сходство</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71. Сформированный облик современного человека характерен  для</w:t>
      </w:r>
    </w:p>
    <w:tbl>
      <w:tblPr>
        <w:tblW w:w="0" w:type="auto"/>
        <w:tblLayout w:type="fixed"/>
        <w:tblLook w:val="04A0" w:firstRow="1" w:lastRow="0" w:firstColumn="1" w:lastColumn="0" w:noHBand="0" w:noVBand="1"/>
      </w:tblPr>
      <w:tblGrid>
        <w:gridCol w:w="3206"/>
      </w:tblGrid>
      <w:tr w:rsidR="000479D2" w:rsidTr="00937C3D">
        <w:trPr>
          <w:trHeight w:val="1"/>
        </w:trPr>
        <w:tc>
          <w:tcPr>
            <w:tcW w:w="32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Яванского человека </w:t>
            </w:r>
          </w:p>
        </w:tc>
      </w:tr>
      <w:tr w:rsidR="000479D2" w:rsidTr="00937C3D">
        <w:trPr>
          <w:trHeight w:val="1"/>
        </w:trPr>
        <w:tc>
          <w:tcPr>
            <w:tcW w:w="32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Неандертальского человека </w:t>
            </w:r>
          </w:p>
        </w:tc>
      </w:tr>
      <w:tr w:rsidR="000479D2" w:rsidTr="00937C3D">
        <w:trPr>
          <w:trHeight w:val="1"/>
        </w:trPr>
        <w:tc>
          <w:tcPr>
            <w:tcW w:w="32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Гейдельбергского человека </w:t>
            </w:r>
          </w:p>
        </w:tc>
      </w:tr>
      <w:tr w:rsidR="000479D2" w:rsidTr="00937C3D">
        <w:trPr>
          <w:trHeight w:val="1"/>
        </w:trPr>
        <w:tc>
          <w:tcPr>
            <w:tcW w:w="320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Кроманьонского человека </w:t>
            </w:r>
          </w:p>
        </w:tc>
      </w:tr>
      <w:tr w:rsidR="000479D2" w:rsidTr="00937C3D">
        <w:trPr>
          <w:trHeight w:val="1"/>
        </w:trPr>
        <w:tc>
          <w:tcPr>
            <w:tcW w:w="3206"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72. Для измерения изгибов позвоночного столба используется: </w:t>
      </w:r>
    </w:p>
    <w:tbl>
      <w:tblPr>
        <w:tblW w:w="0" w:type="auto"/>
        <w:tblLayout w:type="fixed"/>
        <w:tblLook w:val="04A0" w:firstRow="1" w:lastRow="0" w:firstColumn="1" w:lastColumn="0" w:noHBand="0" w:noVBand="1"/>
      </w:tblPr>
      <w:tblGrid>
        <w:gridCol w:w="1814"/>
      </w:tblGrid>
      <w:tr w:rsidR="000479D2" w:rsidTr="00937C3D">
        <w:trPr>
          <w:trHeight w:val="1"/>
        </w:trPr>
        <w:tc>
          <w:tcPr>
            <w:tcW w:w="18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Калипер </w:t>
            </w:r>
          </w:p>
        </w:tc>
      </w:tr>
      <w:tr w:rsidR="000479D2" w:rsidTr="00937C3D">
        <w:trPr>
          <w:trHeight w:val="1"/>
        </w:trPr>
        <w:tc>
          <w:tcPr>
            <w:tcW w:w="18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Вертеброметр </w:t>
            </w:r>
          </w:p>
        </w:tc>
      </w:tr>
      <w:tr w:rsidR="000479D2" w:rsidTr="00937C3D">
        <w:trPr>
          <w:trHeight w:val="1"/>
        </w:trPr>
        <w:tc>
          <w:tcPr>
            <w:tcW w:w="18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Гониометр </w:t>
            </w:r>
          </w:p>
        </w:tc>
      </w:tr>
      <w:tr w:rsidR="000479D2" w:rsidTr="00937C3D">
        <w:trPr>
          <w:trHeight w:val="1"/>
        </w:trPr>
        <w:tc>
          <w:tcPr>
            <w:tcW w:w="18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Антропометр </w:t>
            </w:r>
          </w:p>
        </w:tc>
      </w:tr>
      <w:tr w:rsidR="000479D2" w:rsidTr="00937C3D">
        <w:trPr>
          <w:trHeight w:val="1"/>
        </w:trPr>
        <w:tc>
          <w:tcPr>
            <w:tcW w:w="1814"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73 Антропологический расизм есть констатация</w:t>
      </w:r>
    </w:p>
    <w:tbl>
      <w:tblPr>
        <w:tblW w:w="0" w:type="auto"/>
        <w:tblLayout w:type="fixed"/>
        <w:tblLook w:val="04A0" w:firstRow="1" w:lastRow="0" w:firstColumn="1" w:lastColumn="0" w:noHBand="0" w:noVBand="1"/>
      </w:tblPr>
      <w:tblGrid>
        <w:gridCol w:w="5794"/>
      </w:tblGrid>
      <w:tr w:rsidR="000479D2" w:rsidTr="00937C3D">
        <w:trPr>
          <w:trHeight w:val="1"/>
        </w:trPr>
        <w:tc>
          <w:tcPr>
            <w:tcW w:w="579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Физической и психической неравноценности людей.</w:t>
            </w:r>
          </w:p>
        </w:tc>
      </w:tr>
      <w:tr w:rsidR="000479D2" w:rsidTr="00937C3D">
        <w:trPr>
          <w:trHeight w:val="1"/>
        </w:trPr>
        <w:tc>
          <w:tcPr>
            <w:tcW w:w="579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Психической неполноценности людей.</w:t>
            </w:r>
          </w:p>
        </w:tc>
      </w:tr>
      <w:tr w:rsidR="000479D2" w:rsidTr="00937C3D">
        <w:trPr>
          <w:trHeight w:val="1"/>
        </w:trPr>
        <w:tc>
          <w:tcPr>
            <w:tcW w:w="579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Равноценности людей.</w:t>
            </w:r>
          </w:p>
        </w:tc>
      </w:tr>
      <w:tr w:rsidR="000479D2" w:rsidTr="00937C3D">
        <w:trPr>
          <w:trHeight w:val="1"/>
        </w:trPr>
        <w:tc>
          <w:tcPr>
            <w:tcW w:w="579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Культурного неравенства людей.</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74. Только для человека характерно</w:t>
      </w:r>
    </w:p>
    <w:tbl>
      <w:tblPr>
        <w:tblW w:w="0" w:type="auto"/>
        <w:tblLayout w:type="fixed"/>
        <w:tblLook w:val="04A0" w:firstRow="1" w:lastRow="0" w:firstColumn="1" w:lastColumn="0" w:noHBand="0" w:noVBand="1"/>
      </w:tblPr>
      <w:tblGrid>
        <w:gridCol w:w="4214"/>
      </w:tblGrid>
      <w:tr w:rsidR="000479D2" w:rsidTr="00937C3D">
        <w:trPr>
          <w:trHeight w:val="1"/>
        </w:trPr>
        <w:tc>
          <w:tcPr>
            <w:tcW w:w="42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Отсутствие сезонности размножения</w:t>
            </w:r>
          </w:p>
        </w:tc>
      </w:tr>
      <w:tr w:rsidR="000479D2" w:rsidTr="00937C3D">
        <w:trPr>
          <w:trHeight w:val="1"/>
        </w:trPr>
        <w:tc>
          <w:tcPr>
            <w:tcW w:w="42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Замена когтей ногтями</w:t>
            </w:r>
          </w:p>
        </w:tc>
      </w:tr>
      <w:tr w:rsidR="000479D2" w:rsidTr="00937C3D">
        <w:trPr>
          <w:trHeight w:val="1"/>
        </w:trPr>
        <w:tc>
          <w:tcPr>
            <w:tcW w:w="42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Развитие второй сигнальной системы</w:t>
            </w:r>
          </w:p>
        </w:tc>
      </w:tr>
      <w:tr w:rsidR="000479D2" w:rsidTr="00937C3D">
        <w:trPr>
          <w:trHeight w:val="1"/>
        </w:trPr>
        <w:tc>
          <w:tcPr>
            <w:tcW w:w="42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Наличие клыков</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75. Теология рассматривает</w:t>
      </w:r>
    </w:p>
    <w:tbl>
      <w:tblPr>
        <w:tblW w:w="0" w:type="auto"/>
        <w:tblLayout w:type="fixed"/>
        <w:tblLook w:val="04A0" w:firstRow="1" w:lastRow="0" w:firstColumn="1" w:lastColumn="0" w:noHBand="0" w:noVBand="1"/>
      </w:tblPr>
      <w:tblGrid>
        <w:gridCol w:w="5941"/>
      </w:tblGrid>
      <w:tr w:rsidR="000479D2" w:rsidTr="00937C3D">
        <w:trPr>
          <w:trHeight w:val="1"/>
        </w:trPr>
        <w:tc>
          <w:tcPr>
            <w:tcW w:w="59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Природу и сущность человека в религиозных учениях</w:t>
            </w:r>
          </w:p>
        </w:tc>
      </w:tr>
      <w:tr w:rsidR="000479D2" w:rsidTr="00937C3D">
        <w:trPr>
          <w:trHeight w:val="1"/>
        </w:trPr>
        <w:tc>
          <w:tcPr>
            <w:tcW w:w="59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Природу и человека, как «биовид»</w:t>
            </w:r>
          </w:p>
        </w:tc>
      </w:tr>
      <w:tr w:rsidR="000479D2" w:rsidTr="00937C3D">
        <w:trPr>
          <w:trHeight w:val="1"/>
        </w:trPr>
        <w:tc>
          <w:tcPr>
            <w:tcW w:w="59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Человека и окружающий его мир</w:t>
            </w:r>
          </w:p>
        </w:tc>
      </w:tr>
      <w:tr w:rsidR="000479D2" w:rsidTr="00937C3D">
        <w:trPr>
          <w:trHeight w:val="1"/>
        </w:trPr>
        <w:tc>
          <w:tcPr>
            <w:tcW w:w="59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Нет верного варианта</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76. Культурная антропология - это наука</w:t>
      </w:r>
    </w:p>
    <w:tbl>
      <w:tblPr>
        <w:tblW w:w="0" w:type="auto"/>
        <w:tblLayout w:type="fixed"/>
        <w:tblLook w:val="04A0" w:firstRow="1" w:lastRow="0" w:firstColumn="1" w:lastColumn="0" w:noHBand="0" w:noVBand="1"/>
      </w:tblPr>
      <w:tblGrid>
        <w:gridCol w:w="5978"/>
      </w:tblGrid>
      <w:tr w:rsidR="000479D2" w:rsidTr="00937C3D">
        <w:trPr>
          <w:trHeight w:val="1"/>
        </w:trPr>
        <w:tc>
          <w:tcPr>
            <w:tcW w:w="597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О культуре, как совокупности материальных объектов</w:t>
            </w:r>
          </w:p>
        </w:tc>
      </w:tr>
      <w:tr w:rsidR="000479D2" w:rsidTr="00937C3D">
        <w:trPr>
          <w:trHeight w:val="1"/>
        </w:trPr>
        <w:tc>
          <w:tcPr>
            <w:tcW w:w="597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Сущность человека в контексте религиозных учений</w:t>
            </w:r>
          </w:p>
        </w:tc>
      </w:tr>
      <w:tr w:rsidR="000479D2" w:rsidTr="00937C3D">
        <w:trPr>
          <w:trHeight w:val="1"/>
        </w:trPr>
        <w:tc>
          <w:tcPr>
            <w:tcW w:w="597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Человек, как форма бытия</w:t>
            </w:r>
          </w:p>
        </w:tc>
      </w:tr>
      <w:tr w:rsidR="000479D2" w:rsidTr="00937C3D">
        <w:trPr>
          <w:trHeight w:val="1"/>
        </w:trPr>
        <w:tc>
          <w:tcPr>
            <w:tcW w:w="597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Нет верного варианта</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77. Антропология изучает:</w:t>
      </w:r>
    </w:p>
    <w:tbl>
      <w:tblPr>
        <w:tblW w:w="0" w:type="auto"/>
        <w:tblLayout w:type="fixed"/>
        <w:tblLook w:val="04A0" w:firstRow="1" w:lastRow="0" w:firstColumn="1" w:lastColumn="0" w:noHBand="0" w:noVBand="1"/>
      </w:tblPr>
      <w:tblGrid>
        <w:gridCol w:w="3574"/>
      </w:tblGrid>
      <w:tr w:rsidR="000479D2" w:rsidTr="00937C3D">
        <w:trPr>
          <w:trHeight w:val="1"/>
        </w:trPr>
        <w:tc>
          <w:tcPr>
            <w:tcW w:w="357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Духовный мир человека</w:t>
            </w:r>
          </w:p>
        </w:tc>
      </w:tr>
      <w:tr w:rsidR="000479D2" w:rsidTr="00937C3D">
        <w:trPr>
          <w:trHeight w:val="1"/>
        </w:trPr>
        <w:tc>
          <w:tcPr>
            <w:tcW w:w="357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Вариации человеческого тела</w:t>
            </w:r>
          </w:p>
        </w:tc>
      </w:tr>
      <w:tr w:rsidR="000479D2" w:rsidTr="00937C3D">
        <w:trPr>
          <w:trHeight w:val="1"/>
        </w:trPr>
        <w:tc>
          <w:tcPr>
            <w:tcW w:w="357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Эволюцию человеческих рас</w:t>
            </w:r>
          </w:p>
        </w:tc>
      </w:tr>
      <w:tr w:rsidR="000479D2" w:rsidTr="00937C3D">
        <w:trPr>
          <w:trHeight w:val="1"/>
        </w:trPr>
        <w:tc>
          <w:tcPr>
            <w:tcW w:w="357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Физическое познание человека</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78. Закономерности роста и развития организма в норме и при патологии изучает:</w:t>
      </w:r>
    </w:p>
    <w:tbl>
      <w:tblPr>
        <w:tblW w:w="0" w:type="auto"/>
        <w:tblLayout w:type="fixed"/>
        <w:tblLook w:val="04A0" w:firstRow="1" w:lastRow="0" w:firstColumn="1" w:lastColumn="0" w:noHBand="0" w:noVBand="1"/>
      </w:tblPr>
      <w:tblGrid>
        <w:gridCol w:w="2311"/>
      </w:tblGrid>
      <w:tr w:rsidR="000479D2" w:rsidTr="00937C3D">
        <w:trPr>
          <w:trHeight w:val="1"/>
        </w:trPr>
        <w:tc>
          <w:tcPr>
            <w:tcW w:w="231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Соматология</w:t>
            </w:r>
          </w:p>
        </w:tc>
      </w:tr>
      <w:tr w:rsidR="000479D2" w:rsidTr="00937C3D">
        <w:trPr>
          <w:trHeight w:val="1"/>
        </w:trPr>
        <w:tc>
          <w:tcPr>
            <w:tcW w:w="231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B. Мерология</w:t>
            </w:r>
          </w:p>
        </w:tc>
      </w:tr>
      <w:tr w:rsidR="000479D2" w:rsidTr="00937C3D">
        <w:trPr>
          <w:trHeight w:val="1"/>
        </w:trPr>
        <w:tc>
          <w:tcPr>
            <w:tcW w:w="231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Ауксология</w:t>
            </w:r>
          </w:p>
        </w:tc>
      </w:tr>
      <w:tr w:rsidR="000479D2" w:rsidTr="00937C3D">
        <w:trPr>
          <w:trHeight w:val="1"/>
        </w:trPr>
        <w:tc>
          <w:tcPr>
            <w:tcW w:w="231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Конституциология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79. Стрепсиринией называется </w:t>
      </w:r>
    </w:p>
    <w:tbl>
      <w:tblPr>
        <w:tblW w:w="0" w:type="auto"/>
        <w:tblLayout w:type="fixed"/>
        <w:tblLook w:val="04A0" w:firstRow="1" w:lastRow="0" w:firstColumn="1" w:lastColumn="0" w:noHBand="0" w:noVBand="1"/>
      </w:tblPr>
      <w:tblGrid>
        <w:gridCol w:w="6564"/>
      </w:tblGrid>
      <w:tr w:rsidR="000479D2" w:rsidTr="00937C3D">
        <w:trPr>
          <w:trHeight w:val="1"/>
        </w:trPr>
        <w:tc>
          <w:tcPr>
            <w:tcW w:w="6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Изогнутые ноздри, открывающиеся на голую верхнюю губу </w:t>
            </w:r>
          </w:p>
        </w:tc>
      </w:tr>
      <w:tr w:rsidR="000479D2" w:rsidTr="00937C3D">
        <w:trPr>
          <w:trHeight w:val="1"/>
        </w:trPr>
        <w:tc>
          <w:tcPr>
            <w:tcW w:w="6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Редукция обонятельного анализатора </w:t>
            </w:r>
          </w:p>
        </w:tc>
      </w:tr>
      <w:tr w:rsidR="000479D2" w:rsidTr="00937C3D">
        <w:trPr>
          <w:trHeight w:val="1"/>
        </w:trPr>
        <w:tc>
          <w:tcPr>
            <w:tcW w:w="6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Наличие морщин на лице </w:t>
            </w:r>
          </w:p>
        </w:tc>
      </w:tr>
      <w:tr w:rsidR="000479D2" w:rsidTr="00937C3D">
        <w:trPr>
          <w:trHeight w:val="1"/>
        </w:trPr>
        <w:tc>
          <w:tcPr>
            <w:tcW w:w="6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Округлые ноздри, открывающиеся на голую верхнюю губу</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80. Кайнозойская эра включает период </w:t>
      </w:r>
    </w:p>
    <w:tbl>
      <w:tblPr>
        <w:tblW w:w="0" w:type="auto"/>
        <w:tblLayout w:type="fixed"/>
        <w:tblLook w:val="04A0" w:firstRow="1" w:lastRow="0" w:firstColumn="1" w:lastColumn="0" w:noHBand="0" w:noVBand="1"/>
      </w:tblPr>
      <w:tblGrid>
        <w:gridCol w:w="1863"/>
      </w:tblGrid>
      <w:tr w:rsidR="000479D2" w:rsidTr="00937C3D">
        <w:trPr>
          <w:trHeight w:val="1"/>
        </w:trPr>
        <w:tc>
          <w:tcPr>
            <w:tcW w:w="18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Пермский </w:t>
            </w:r>
          </w:p>
        </w:tc>
      </w:tr>
      <w:tr w:rsidR="000479D2" w:rsidTr="00937C3D">
        <w:trPr>
          <w:trHeight w:val="1"/>
        </w:trPr>
        <w:tc>
          <w:tcPr>
            <w:tcW w:w="18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Меловой </w:t>
            </w:r>
          </w:p>
        </w:tc>
      </w:tr>
      <w:tr w:rsidR="000479D2" w:rsidTr="00937C3D">
        <w:trPr>
          <w:trHeight w:val="1"/>
        </w:trPr>
        <w:tc>
          <w:tcPr>
            <w:tcW w:w="18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Кембрийский </w:t>
            </w:r>
          </w:p>
        </w:tc>
      </w:tr>
      <w:tr w:rsidR="000479D2" w:rsidTr="00937C3D">
        <w:trPr>
          <w:trHeight w:val="1"/>
        </w:trPr>
        <w:tc>
          <w:tcPr>
            <w:tcW w:w="18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Четвертичный</w:t>
            </w:r>
          </w:p>
        </w:tc>
      </w:tr>
      <w:tr w:rsidR="000479D2" w:rsidTr="00937C3D">
        <w:trPr>
          <w:trHeight w:val="1"/>
        </w:trPr>
        <w:tc>
          <w:tcPr>
            <w:tcW w:w="1863"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 xml:space="preserve">Вопрос 81. Синоним термина «экосистема» является </w:t>
      </w:r>
    </w:p>
    <w:tbl>
      <w:tblPr>
        <w:tblW w:w="0" w:type="auto"/>
        <w:tblLayout w:type="fixed"/>
        <w:tblLook w:val="04A0" w:firstRow="1" w:lastRow="0" w:firstColumn="1" w:lastColumn="0" w:noHBand="0" w:noVBand="1"/>
      </w:tblPr>
      <w:tblGrid>
        <w:gridCol w:w="1673"/>
      </w:tblGrid>
      <w:tr w:rsidR="000479D2" w:rsidTr="00937C3D">
        <w:trPr>
          <w:trHeight w:val="1"/>
        </w:trPr>
        <w:tc>
          <w:tcPr>
            <w:tcW w:w="167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Биогеоценоз </w:t>
            </w:r>
          </w:p>
        </w:tc>
      </w:tr>
      <w:tr w:rsidR="000479D2" w:rsidTr="00937C3D">
        <w:trPr>
          <w:trHeight w:val="1"/>
        </w:trPr>
        <w:tc>
          <w:tcPr>
            <w:tcW w:w="167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Бином </w:t>
            </w:r>
          </w:p>
        </w:tc>
      </w:tr>
      <w:tr w:rsidR="000479D2" w:rsidTr="00937C3D">
        <w:trPr>
          <w:trHeight w:val="1"/>
        </w:trPr>
        <w:tc>
          <w:tcPr>
            <w:tcW w:w="167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Биотоп </w:t>
            </w:r>
          </w:p>
        </w:tc>
      </w:tr>
      <w:tr w:rsidR="000479D2" w:rsidTr="00937C3D">
        <w:trPr>
          <w:trHeight w:val="1"/>
        </w:trPr>
        <w:tc>
          <w:tcPr>
            <w:tcW w:w="167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Биоценоз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82. Что является совокупностью биологических свойств и признаков организма</w:t>
      </w:r>
    </w:p>
    <w:p w:rsidR="000479D2" w:rsidRDefault="00617FBE">
      <w:pPr>
        <w:rPr>
          <w:rFonts w:ascii="Times New Roman" w:hAnsi="Times New Roman"/>
        </w:rPr>
      </w:pPr>
      <w:r>
        <w:rPr>
          <w:rFonts w:ascii="Times New Roman" w:hAnsi="Times New Roman"/>
        </w:rPr>
        <w:t xml:space="preserve"> </w:t>
      </w:r>
    </w:p>
    <w:tbl>
      <w:tblPr>
        <w:tblW w:w="0" w:type="auto"/>
        <w:tblLayout w:type="fixed"/>
        <w:tblLook w:val="04A0" w:firstRow="1" w:lastRow="0" w:firstColumn="1" w:lastColumn="0" w:noHBand="0" w:noVBand="1"/>
      </w:tblPr>
      <w:tblGrid>
        <w:gridCol w:w="1381"/>
      </w:tblGrid>
      <w:tr w:rsidR="000479D2" w:rsidTr="00937C3D">
        <w:trPr>
          <w:trHeight w:val="1"/>
        </w:trPr>
        <w:tc>
          <w:tcPr>
            <w:tcW w:w="13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Фенотип</w:t>
            </w:r>
          </w:p>
        </w:tc>
      </w:tr>
      <w:tr w:rsidR="000479D2" w:rsidTr="00937C3D">
        <w:trPr>
          <w:trHeight w:val="1"/>
        </w:trPr>
        <w:tc>
          <w:tcPr>
            <w:tcW w:w="13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Геном</w:t>
            </w:r>
          </w:p>
        </w:tc>
      </w:tr>
      <w:tr w:rsidR="000479D2" w:rsidTr="00937C3D">
        <w:trPr>
          <w:trHeight w:val="1"/>
        </w:trPr>
        <w:tc>
          <w:tcPr>
            <w:tcW w:w="13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Генотип</w:t>
            </w:r>
          </w:p>
        </w:tc>
      </w:tr>
      <w:tr w:rsidR="000479D2" w:rsidTr="00937C3D">
        <w:trPr>
          <w:trHeight w:val="1"/>
        </w:trPr>
        <w:tc>
          <w:tcPr>
            <w:tcW w:w="13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Кариотип</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83 Расовые признаки </w:t>
      </w:r>
    </w:p>
    <w:tbl>
      <w:tblPr>
        <w:tblW w:w="0" w:type="auto"/>
        <w:tblLayout w:type="fixed"/>
        <w:tblLook w:val="04A0" w:firstRow="1" w:lastRow="0" w:firstColumn="1" w:lastColumn="0" w:noHBand="0" w:noVBand="1"/>
      </w:tblPr>
      <w:tblGrid>
        <w:gridCol w:w="3093"/>
      </w:tblGrid>
      <w:tr w:rsidR="000479D2" w:rsidTr="00937C3D">
        <w:trPr>
          <w:trHeight w:val="1"/>
        </w:trPr>
        <w:tc>
          <w:tcPr>
            <w:tcW w:w="309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Степень жирообразования </w:t>
            </w:r>
          </w:p>
        </w:tc>
      </w:tr>
      <w:tr w:rsidR="000479D2" w:rsidTr="00937C3D">
        <w:trPr>
          <w:trHeight w:val="1"/>
        </w:trPr>
        <w:tc>
          <w:tcPr>
            <w:tcW w:w="309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Развитие мускулатуры </w:t>
            </w:r>
          </w:p>
        </w:tc>
      </w:tr>
      <w:tr w:rsidR="000479D2" w:rsidTr="00937C3D">
        <w:trPr>
          <w:trHeight w:val="1"/>
        </w:trPr>
        <w:tc>
          <w:tcPr>
            <w:tcW w:w="309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Пигментация волос </w:t>
            </w:r>
          </w:p>
        </w:tc>
      </w:tr>
      <w:tr w:rsidR="000479D2" w:rsidTr="00937C3D">
        <w:trPr>
          <w:trHeight w:val="1"/>
        </w:trPr>
        <w:tc>
          <w:tcPr>
            <w:tcW w:w="309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Характер осанки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84. Для наследования изменений они должны произойти в: </w:t>
      </w:r>
    </w:p>
    <w:tbl>
      <w:tblPr>
        <w:tblW w:w="0" w:type="auto"/>
        <w:tblLayout w:type="fixed"/>
        <w:tblLook w:val="04A0" w:firstRow="1" w:lastRow="0" w:firstColumn="1" w:lastColumn="0" w:noHBand="0" w:noVBand="1"/>
      </w:tblPr>
      <w:tblGrid>
        <w:gridCol w:w="4776"/>
      </w:tblGrid>
      <w:tr w:rsidR="000479D2" w:rsidTr="00937C3D">
        <w:trPr>
          <w:trHeight w:val="1"/>
        </w:trPr>
        <w:tc>
          <w:tcPr>
            <w:tcW w:w="47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Половых клетках </w:t>
            </w:r>
          </w:p>
        </w:tc>
      </w:tr>
      <w:tr w:rsidR="000479D2" w:rsidTr="00937C3D">
        <w:trPr>
          <w:trHeight w:val="1"/>
        </w:trPr>
        <w:tc>
          <w:tcPr>
            <w:tcW w:w="47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Ядрах ретикулярной формации </w:t>
            </w:r>
          </w:p>
        </w:tc>
      </w:tr>
      <w:tr w:rsidR="000479D2" w:rsidTr="00937C3D">
        <w:trPr>
          <w:trHeight w:val="1"/>
        </w:trPr>
        <w:tc>
          <w:tcPr>
            <w:tcW w:w="47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Соматических клетках </w:t>
            </w:r>
          </w:p>
        </w:tc>
      </w:tr>
      <w:tr w:rsidR="000479D2" w:rsidTr="00937C3D">
        <w:trPr>
          <w:trHeight w:val="1"/>
        </w:trPr>
        <w:tc>
          <w:tcPr>
            <w:tcW w:w="47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Пирамидных клеток коры головного мозга</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85. Отклонение от оптимального значения – это:</w:t>
      </w:r>
    </w:p>
    <w:tbl>
      <w:tblPr>
        <w:tblW w:w="0" w:type="auto"/>
        <w:tblLayout w:type="fixed"/>
        <w:tblLook w:val="04A0" w:firstRow="1" w:lastRow="0" w:firstColumn="1" w:lastColumn="0" w:noHBand="0" w:noVBand="1"/>
      </w:tblPr>
      <w:tblGrid>
        <w:gridCol w:w="1618"/>
      </w:tblGrid>
      <w:tr w:rsidR="000479D2" w:rsidTr="00A972F5">
        <w:trPr>
          <w:trHeight w:val="1"/>
        </w:trPr>
        <w:tc>
          <w:tcPr>
            <w:tcW w:w="16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Анатомия</w:t>
            </w:r>
          </w:p>
        </w:tc>
      </w:tr>
      <w:tr w:rsidR="000479D2" w:rsidTr="00A972F5">
        <w:trPr>
          <w:trHeight w:val="1"/>
        </w:trPr>
        <w:tc>
          <w:tcPr>
            <w:tcW w:w="16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Патология</w:t>
            </w:r>
          </w:p>
        </w:tc>
      </w:tr>
      <w:tr w:rsidR="000479D2" w:rsidTr="00A972F5">
        <w:trPr>
          <w:trHeight w:val="1"/>
        </w:trPr>
        <w:tc>
          <w:tcPr>
            <w:tcW w:w="16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Физиология</w:t>
            </w:r>
          </w:p>
        </w:tc>
      </w:tr>
      <w:tr w:rsidR="000479D2" w:rsidTr="00A972F5">
        <w:trPr>
          <w:trHeight w:val="1"/>
        </w:trPr>
        <w:tc>
          <w:tcPr>
            <w:tcW w:w="161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Социология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86. Официальным годом рождения антропологии в России считают </w:t>
      </w:r>
    </w:p>
    <w:tbl>
      <w:tblPr>
        <w:tblW w:w="0" w:type="auto"/>
        <w:tblLayout w:type="fixed"/>
        <w:tblLook w:val="04A0" w:firstRow="1" w:lastRow="0" w:firstColumn="1" w:lastColumn="0" w:noHBand="0" w:noVBand="1"/>
      </w:tblPr>
      <w:tblGrid>
        <w:gridCol w:w="1022"/>
      </w:tblGrid>
      <w:tr w:rsidR="000479D2" w:rsidTr="00A972F5">
        <w:trPr>
          <w:trHeight w:val="1"/>
        </w:trPr>
        <w:tc>
          <w:tcPr>
            <w:tcW w:w="102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1812г. </w:t>
            </w:r>
          </w:p>
        </w:tc>
      </w:tr>
      <w:tr w:rsidR="000479D2" w:rsidTr="00A972F5">
        <w:trPr>
          <w:trHeight w:val="1"/>
        </w:trPr>
        <w:tc>
          <w:tcPr>
            <w:tcW w:w="102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 xml:space="preserve">B. 1864г. </w:t>
            </w:r>
          </w:p>
        </w:tc>
      </w:tr>
      <w:tr w:rsidR="000479D2" w:rsidTr="00A972F5">
        <w:trPr>
          <w:trHeight w:val="1"/>
        </w:trPr>
        <w:tc>
          <w:tcPr>
            <w:tcW w:w="102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1919г. </w:t>
            </w:r>
          </w:p>
        </w:tc>
      </w:tr>
      <w:tr w:rsidR="000479D2" w:rsidTr="00A972F5">
        <w:trPr>
          <w:trHeight w:val="1"/>
        </w:trPr>
        <w:tc>
          <w:tcPr>
            <w:tcW w:w="102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1842г.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87. Процесс антропогенеза начался </w:t>
      </w:r>
    </w:p>
    <w:tbl>
      <w:tblPr>
        <w:tblW w:w="0" w:type="auto"/>
        <w:tblLayout w:type="fixed"/>
        <w:tblLook w:val="04A0" w:firstRow="1" w:lastRow="0" w:firstColumn="1" w:lastColumn="0" w:noHBand="0" w:noVBand="1"/>
      </w:tblPr>
      <w:tblGrid>
        <w:gridCol w:w="2623"/>
      </w:tblGrid>
      <w:tr w:rsidR="000479D2" w:rsidTr="00A972F5">
        <w:trPr>
          <w:trHeight w:val="1"/>
        </w:trPr>
        <w:tc>
          <w:tcPr>
            <w:tcW w:w="262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3 млн. Лет назад</w:t>
            </w:r>
          </w:p>
        </w:tc>
      </w:tr>
      <w:tr w:rsidR="000479D2" w:rsidTr="00A972F5">
        <w:trPr>
          <w:trHeight w:val="1"/>
        </w:trPr>
        <w:tc>
          <w:tcPr>
            <w:tcW w:w="262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9 тыс. Лет назад</w:t>
            </w:r>
          </w:p>
        </w:tc>
      </w:tr>
      <w:tr w:rsidR="000479D2" w:rsidTr="00A972F5">
        <w:trPr>
          <w:trHeight w:val="1"/>
        </w:trPr>
        <w:tc>
          <w:tcPr>
            <w:tcW w:w="262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1,5-1,6 млн. Лет назад</w:t>
            </w:r>
          </w:p>
        </w:tc>
      </w:tr>
      <w:tr w:rsidR="000479D2" w:rsidTr="00A972F5">
        <w:trPr>
          <w:trHeight w:val="1"/>
        </w:trPr>
        <w:tc>
          <w:tcPr>
            <w:tcW w:w="262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2,5 млн. Лет назад</w:t>
            </w:r>
          </w:p>
        </w:tc>
      </w:tr>
      <w:tr w:rsidR="000479D2" w:rsidTr="00A972F5">
        <w:trPr>
          <w:trHeight w:val="1"/>
        </w:trPr>
        <w:tc>
          <w:tcPr>
            <w:tcW w:w="2623"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88.  Тринадцать пар ребер имеют высшие обезьяны, кроме</w:t>
      </w:r>
    </w:p>
    <w:tbl>
      <w:tblPr>
        <w:tblW w:w="0" w:type="auto"/>
        <w:tblLayout w:type="fixed"/>
        <w:tblLook w:val="04A0" w:firstRow="1" w:lastRow="0" w:firstColumn="1" w:lastColumn="0" w:noHBand="0" w:noVBand="1"/>
      </w:tblPr>
      <w:tblGrid>
        <w:gridCol w:w="1577"/>
      </w:tblGrid>
      <w:tr w:rsidR="000479D2" w:rsidTr="00A972F5">
        <w:trPr>
          <w:trHeight w:val="1"/>
        </w:trPr>
        <w:tc>
          <w:tcPr>
            <w:tcW w:w="15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Орангутана</w:t>
            </w:r>
          </w:p>
        </w:tc>
      </w:tr>
      <w:tr w:rsidR="000479D2" w:rsidTr="00A972F5">
        <w:trPr>
          <w:trHeight w:val="1"/>
        </w:trPr>
        <w:tc>
          <w:tcPr>
            <w:tcW w:w="15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Гориллы </w:t>
            </w:r>
          </w:p>
        </w:tc>
      </w:tr>
      <w:tr w:rsidR="000479D2" w:rsidTr="00A972F5">
        <w:trPr>
          <w:trHeight w:val="1"/>
        </w:trPr>
        <w:tc>
          <w:tcPr>
            <w:tcW w:w="15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Шимпанзе </w:t>
            </w:r>
          </w:p>
        </w:tc>
      </w:tr>
      <w:tr w:rsidR="000479D2" w:rsidTr="00A972F5">
        <w:trPr>
          <w:trHeight w:val="1"/>
        </w:trPr>
        <w:tc>
          <w:tcPr>
            <w:tcW w:w="15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Гиббона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89. Комплексный подход в антропологических исследованиях предложен </w:t>
      </w:r>
    </w:p>
    <w:tbl>
      <w:tblPr>
        <w:tblW w:w="0" w:type="auto"/>
        <w:tblLayout w:type="fixed"/>
        <w:tblLook w:val="04A0" w:firstRow="1" w:lastRow="0" w:firstColumn="1" w:lastColumn="0" w:noHBand="0" w:noVBand="1"/>
      </w:tblPr>
      <w:tblGrid>
        <w:gridCol w:w="2157"/>
      </w:tblGrid>
      <w:tr w:rsidR="000479D2" w:rsidTr="00A972F5">
        <w:trPr>
          <w:trHeight w:val="1"/>
        </w:trPr>
        <w:tc>
          <w:tcPr>
            <w:tcW w:w="215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 Кампером </w:t>
            </w:r>
          </w:p>
        </w:tc>
      </w:tr>
      <w:tr w:rsidR="000479D2" w:rsidTr="00A972F5">
        <w:trPr>
          <w:trHeight w:val="1"/>
        </w:trPr>
        <w:tc>
          <w:tcPr>
            <w:tcW w:w="215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А.П. Богдановым </w:t>
            </w:r>
          </w:p>
        </w:tc>
      </w:tr>
      <w:tr w:rsidR="000479D2" w:rsidTr="00A972F5">
        <w:trPr>
          <w:trHeight w:val="1"/>
        </w:trPr>
        <w:tc>
          <w:tcPr>
            <w:tcW w:w="215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Д.Н. Анучиным </w:t>
            </w:r>
          </w:p>
        </w:tc>
      </w:tr>
      <w:tr w:rsidR="000479D2" w:rsidTr="00A972F5">
        <w:trPr>
          <w:trHeight w:val="1"/>
        </w:trPr>
        <w:tc>
          <w:tcPr>
            <w:tcW w:w="215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П. Брока </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90. Совокупность научных дисциплин, занимающихся изучением человека, его происхождением, развитием, существованием в природной и культурной среде – это</w:t>
      </w:r>
    </w:p>
    <w:tbl>
      <w:tblPr>
        <w:tblW w:w="0" w:type="auto"/>
        <w:tblLayout w:type="fixed"/>
        <w:tblLook w:val="04A0" w:firstRow="1" w:lastRow="0" w:firstColumn="1" w:lastColumn="0" w:noHBand="0" w:noVBand="1"/>
      </w:tblPr>
      <w:tblGrid>
        <w:gridCol w:w="2196"/>
      </w:tblGrid>
      <w:tr w:rsidR="000479D2" w:rsidTr="00A972F5">
        <w:trPr>
          <w:trHeight w:val="1"/>
        </w:trPr>
        <w:tc>
          <w:tcPr>
            <w:tcW w:w="219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Евгеника</w:t>
            </w:r>
          </w:p>
        </w:tc>
      </w:tr>
      <w:tr w:rsidR="000479D2" w:rsidTr="00A972F5">
        <w:trPr>
          <w:trHeight w:val="1"/>
        </w:trPr>
        <w:tc>
          <w:tcPr>
            <w:tcW w:w="219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Социология </w:t>
            </w:r>
          </w:p>
        </w:tc>
      </w:tr>
      <w:tr w:rsidR="000479D2" w:rsidTr="00A972F5">
        <w:trPr>
          <w:trHeight w:val="1"/>
        </w:trPr>
        <w:tc>
          <w:tcPr>
            <w:tcW w:w="219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Антропология</w:t>
            </w:r>
          </w:p>
        </w:tc>
      </w:tr>
      <w:tr w:rsidR="000479D2" w:rsidTr="00A972F5">
        <w:trPr>
          <w:trHeight w:val="1"/>
        </w:trPr>
        <w:tc>
          <w:tcPr>
            <w:tcW w:w="219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Антропоэкология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91. К соматотипам мужчин по схеме В.В. Бунака относятся</w:t>
      </w:r>
    </w:p>
    <w:tbl>
      <w:tblPr>
        <w:tblW w:w="0" w:type="auto"/>
        <w:tblLayout w:type="fixed"/>
        <w:tblLook w:val="04A0" w:firstRow="1" w:lastRow="0" w:firstColumn="1" w:lastColumn="0" w:noHBand="0" w:noVBand="1"/>
      </w:tblPr>
      <w:tblGrid>
        <w:gridCol w:w="2338"/>
      </w:tblGrid>
      <w:tr w:rsidR="000479D2" w:rsidTr="00A972F5">
        <w:trPr>
          <w:trHeight w:val="1"/>
        </w:trPr>
        <w:tc>
          <w:tcPr>
            <w:tcW w:w="233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Пикнический </w:t>
            </w:r>
          </w:p>
        </w:tc>
      </w:tr>
      <w:tr w:rsidR="000479D2" w:rsidTr="00A972F5">
        <w:trPr>
          <w:trHeight w:val="1"/>
        </w:trPr>
        <w:tc>
          <w:tcPr>
            <w:tcW w:w="233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Брюшной </w:t>
            </w:r>
          </w:p>
        </w:tc>
      </w:tr>
      <w:tr w:rsidR="000479D2" w:rsidTr="00A972F5">
        <w:trPr>
          <w:trHeight w:val="1"/>
        </w:trPr>
        <w:tc>
          <w:tcPr>
            <w:tcW w:w="233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Нормостенический </w:t>
            </w:r>
          </w:p>
        </w:tc>
      </w:tr>
      <w:tr w:rsidR="000479D2" w:rsidTr="00A972F5">
        <w:trPr>
          <w:trHeight w:val="1"/>
        </w:trPr>
        <w:tc>
          <w:tcPr>
            <w:tcW w:w="233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Гиперстенический </w:t>
            </w:r>
          </w:p>
        </w:tc>
      </w:tr>
      <w:tr w:rsidR="000479D2" w:rsidTr="00A972F5">
        <w:trPr>
          <w:trHeight w:val="1"/>
        </w:trPr>
        <w:tc>
          <w:tcPr>
            <w:tcW w:w="2338"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92 Методы антропологии</w:t>
      </w:r>
    </w:p>
    <w:p w:rsidR="000479D2" w:rsidRDefault="00617FBE">
      <w:pPr>
        <w:rPr>
          <w:rFonts w:ascii="Times New Roman" w:hAnsi="Times New Roman"/>
        </w:rPr>
      </w:pPr>
      <w:r>
        <w:rPr>
          <w:rFonts w:ascii="Times New Roman" w:hAnsi="Times New Roman"/>
        </w:rPr>
        <w:t>А. Наблюдение</w:t>
      </w:r>
    </w:p>
    <w:p w:rsidR="000479D2" w:rsidRDefault="00617FBE">
      <w:pPr>
        <w:rPr>
          <w:rFonts w:ascii="Times New Roman" w:hAnsi="Times New Roman"/>
        </w:rPr>
      </w:pPr>
      <w:r>
        <w:rPr>
          <w:rFonts w:ascii="Times New Roman" w:hAnsi="Times New Roman"/>
        </w:rPr>
        <w:t>B. Описательная методика</w:t>
      </w:r>
    </w:p>
    <w:p w:rsidR="000479D2" w:rsidRDefault="00617FBE">
      <w:pPr>
        <w:rPr>
          <w:rFonts w:ascii="Times New Roman" w:hAnsi="Times New Roman"/>
        </w:rPr>
      </w:pPr>
      <w:r>
        <w:rPr>
          <w:rFonts w:ascii="Times New Roman" w:hAnsi="Times New Roman"/>
        </w:rPr>
        <w:t>C. Измерительная методика</w:t>
      </w:r>
    </w:p>
    <w:p w:rsidR="000479D2" w:rsidRDefault="00617FBE">
      <w:pPr>
        <w:rPr>
          <w:rFonts w:ascii="Times New Roman" w:hAnsi="Times New Roman"/>
        </w:rPr>
      </w:pPr>
      <w:r>
        <w:rPr>
          <w:rFonts w:ascii="Times New Roman" w:hAnsi="Times New Roman"/>
        </w:rPr>
        <w:t>D. Проведение опытов</w:t>
      </w:r>
    </w:p>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93 Млекопитающие появились на земле в эпоху</w:t>
      </w:r>
    </w:p>
    <w:tbl>
      <w:tblPr>
        <w:tblW w:w="0" w:type="auto"/>
        <w:tblLayout w:type="fixed"/>
        <w:tblLook w:val="04A0" w:firstRow="1" w:lastRow="0" w:firstColumn="1" w:lastColumn="0" w:noHBand="0" w:noVBand="1"/>
      </w:tblPr>
      <w:tblGrid>
        <w:gridCol w:w="1480"/>
      </w:tblGrid>
      <w:tr w:rsidR="000479D2" w:rsidTr="00A972F5">
        <w:trPr>
          <w:trHeight w:val="1"/>
        </w:trPr>
        <w:tc>
          <w:tcPr>
            <w:tcW w:w="148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Палеоцена </w:t>
            </w:r>
          </w:p>
        </w:tc>
      </w:tr>
      <w:tr w:rsidR="000479D2" w:rsidTr="00A972F5">
        <w:trPr>
          <w:trHeight w:val="1"/>
        </w:trPr>
        <w:tc>
          <w:tcPr>
            <w:tcW w:w="148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Эоцена </w:t>
            </w:r>
          </w:p>
        </w:tc>
      </w:tr>
      <w:tr w:rsidR="000479D2" w:rsidTr="00A972F5">
        <w:trPr>
          <w:trHeight w:val="1"/>
        </w:trPr>
        <w:tc>
          <w:tcPr>
            <w:tcW w:w="148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Миоцен </w:t>
            </w:r>
          </w:p>
        </w:tc>
      </w:tr>
      <w:tr w:rsidR="000479D2" w:rsidTr="00A972F5">
        <w:trPr>
          <w:trHeight w:val="1"/>
        </w:trPr>
        <w:tc>
          <w:tcPr>
            <w:tcW w:w="148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Плиоцен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94 Основной движущей силой антропогенеза в симиальной теории Ч. Дарвин считал </w:t>
      </w:r>
    </w:p>
    <w:tbl>
      <w:tblPr>
        <w:tblW w:w="0" w:type="auto"/>
        <w:tblLayout w:type="fixed"/>
        <w:tblLook w:val="04A0" w:firstRow="1" w:lastRow="0" w:firstColumn="1" w:lastColumn="0" w:noHBand="0" w:noVBand="1"/>
      </w:tblPr>
      <w:tblGrid>
        <w:gridCol w:w="4529"/>
      </w:tblGrid>
      <w:tr w:rsidR="000479D2" w:rsidTr="00A972F5">
        <w:trPr>
          <w:trHeight w:val="1"/>
        </w:trPr>
        <w:tc>
          <w:tcPr>
            <w:tcW w:w="452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Климато-географические условия среды </w:t>
            </w:r>
          </w:p>
        </w:tc>
      </w:tr>
      <w:tr w:rsidR="000479D2" w:rsidTr="00A972F5">
        <w:trPr>
          <w:trHeight w:val="1"/>
        </w:trPr>
        <w:tc>
          <w:tcPr>
            <w:tcW w:w="452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 xml:space="preserve">B. Различные виды естественного отбора </w:t>
            </w:r>
          </w:p>
        </w:tc>
      </w:tr>
      <w:tr w:rsidR="000479D2" w:rsidTr="00A972F5">
        <w:trPr>
          <w:trHeight w:val="1"/>
        </w:trPr>
        <w:tc>
          <w:tcPr>
            <w:tcW w:w="452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Трудовую деятельность </w:t>
            </w:r>
          </w:p>
        </w:tc>
      </w:tr>
      <w:tr w:rsidR="000479D2" w:rsidTr="00A972F5">
        <w:trPr>
          <w:trHeight w:val="1"/>
        </w:trPr>
        <w:tc>
          <w:tcPr>
            <w:tcW w:w="452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Развитие речи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95 соответствие биологического возраста хронологическому называется</w:t>
      </w:r>
    </w:p>
    <w:tbl>
      <w:tblPr>
        <w:tblW w:w="0" w:type="auto"/>
        <w:tblLayout w:type="fixed"/>
        <w:tblLook w:val="04A0" w:firstRow="1" w:lastRow="0" w:firstColumn="1" w:lastColumn="0" w:noHBand="0" w:noVBand="1"/>
      </w:tblPr>
      <w:tblGrid>
        <w:gridCol w:w="4498"/>
      </w:tblGrid>
      <w:tr w:rsidR="000479D2" w:rsidTr="00A972F5">
        <w:trPr>
          <w:trHeight w:val="1"/>
        </w:trPr>
        <w:tc>
          <w:tcPr>
            <w:tcW w:w="449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Акселерированным вариантом развития </w:t>
            </w:r>
          </w:p>
        </w:tc>
      </w:tr>
      <w:tr w:rsidR="000479D2" w:rsidTr="00A972F5">
        <w:trPr>
          <w:trHeight w:val="1"/>
        </w:trPr>
        <w:tc>
          <w:tcPr>
            <w:tcW w:w="449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Банальным вариантом развития </w:t>
            </w:r>
          </w:p>
        </w:tc>
      </w:tr>
      <w:tr w:rsidR="000479D2" w:rsidTr="00A972F5">
        <w:trPr>
          <w:trHeight w:val="1"/>
        </w:trPr>
        <w:tc>
          <w:tcPr>
            <w:tcW w:w="449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Нормальным вариантом развития </w:t>
            </w:r>
          </w:p>
        </w:tc>
      </w:tr>
      <w:tr w:rsidR="000479D2" w:rsidTr="00A972F5">
        <w:trPr>
          <w:trHeight w:val="1"/>
        </w:trPr>
        <w:tc>
          <w:tcPr>
            <w:tcW w:w="449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Ретардированным вариантом развития </w:t>
            </w:r>
          </w:p>
        </w:tc>
      </w:tr>
      <w:tr w:rsidR="000479D2" w:rsidTr="00A972F5">
        <w:trPr>
          <w:trHeight w:val="1"/>
        </w:trPr>
        <w:tc>
          <w:tcPr>
            <w:tcW w:w="4498"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4498"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96. Наиболее древним в хронологическом отношении является</w:t>
      </w:r>
    </w:p>
    <w:tbl>
      <w:tblPr>
        <w:tblW w:w="0" w:type="auto"/>
        <w:tblLayout w:type="fixed"/>
        <w:tblLook w:val="04A0" w:firstRow="1" w:lastRow="0" w:firstColumn="1" w:lastColumn="0" w:noHBand="0" w:noVBand="1"/>
      </w:tblPr>
      <w:tblGrid>
        <w:gridCol w:w="3624"/>
      </w:tblGrid>
      <w:tr w:rsidR="000479D2" w:rsidTr="00A972F5">
        <w:trPr>
          <w:trHeight w:val="1"/>
        </w:trPr>
        <w:tc>
          <w:tcPr>
            <w:tcW w:w="362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Пустынный адаптивный вид</w:t>
            </w:r>
          </w:p>
        </w:tc>
      </w:tr>
      <w:tr w:rsidR="000479D2" w:rsidTr="00A972F5">
        <w:trPr>
          <w:trHeight w:val="1"/>
        </w:trPr>
        <w:tc>
          <w:tcPr>
            <w:tcW w:w="362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Арктический адаптивный вид</w:t>
            </w:r>
          </w:p>
        </w:tc>
      </w:tr>
      <w:tr w:rsidR="000479D2" w:rsidTr="00A972F5">
        <w:trPr>
          <w:trHeight w:val="1"/>
        </w:trPr>
        <w:tc>
          <w:tcPr>
            <w:tcW w:w="362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Высокогорный адаптивный вид</w:t>
            </w:r>
          </w:p>
        </w:tc>
      </w:tr>
      <w:tr w:rsidR="000479D2" w:rsidTr="00A972F5">
        <w:trPr>
          <w:trHeight w:val="1"/>
        </w:trPr>
        <w:tc>
          <w:tcPr>
            <w:tcW w:w="362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Тропический адаптивный вид</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97. Когда был впервые обнаружен африканский австралопитек?</w:t>
      </w:r>
    </w:p>
    <w:p w:rsidR="000479D2" w:rsidRDefault="00617FBE">
      <w:pPr>
        <w:rPr>
          <w:rFonts w:ascii="Times New Roman" w:hAnsi="Times New Roman"/>
        </w:rPr>
      </w:pPr>
      <w:r>
        <w:rPr>
          <w:rFonts w:ascii="Times New Roman" w:hAnsi="Times New Roman"/>
        </w:rPr>
        <w:t xml:space="preserve"> </w:t>
      </w:r>
    </w:p>
    <w:tbl>
      <w:tblPr>
        <w:tblW w:w="0" w:type="auto"/>
        <w:tblLayout w:type="fixed"/>
        <w:tblLook w:val="04A0" w:firstRow="1" w:lastRow="0" w:firstColumn="1" w:lastColumn="0" w:noHBand="0" w:noVBand="1"/>
      </w:tblPr>
      <w:tblGrid>
        <w:gridCol w:w="849"/>
        <w:gridCol w:w="465"/>
      </w:tblGrid>
      <w:tr w:rsidR="000479D2" w:rsidTr="00A972F5">
        <w:trPr>
          <w:trHeight w:val="1"/>
        </w:trPr>
        <w:tc>
          <w:tcPr>
            <w:tcW w:w="84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1958</w:t>
            </w:r>
          </w:p>
        </w:tc>
        <w:tc>
          <w:tcPr>
            <w:tcW w:w="46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84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1986</w:t>
            </w:r>
          </w:p>
        </w:tc>
        <w:tc>
          <w:tcPr>
            <w:tcW w:w="46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84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1901</w:t>
            </w:r>
          </w:p>
        </w:tc>
        <w:tc>
          <w:tcPr>
            <w:tcW w:w="46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84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1924</w:t>
            </w:r>
          </w:p>
        </w:tc>
        <w:tc>
          <w:tcPr>
            <w:tcW w:w="465"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98.  Ключевую роль в эволюции органического мира играет:</w:t>
      </w:r>
    </w:p>
    <w:tbl>
      <w:tblPr>
        <w:tblW w:w="0" w:type="auto"/>
        <w:tblLayout w:type="fixed"/>
        <w:tblLook w:val="04A0" w:firstRow="1" w:lastRow="0" w:firstColumn="1" w:lastColumn="0" w:noHBand="0" w:noVBand="1"/>
      </w:tblPr>
      <w:tblGrid>
        <w:gridCol w:w="2834"/>
      </w:tblGrid>
      <w:tr w:rsidR="000479D2" w:rsidTr="00A972F5">
        <w:trPr>
          <w:trHeight w:val="1"/>
        </w:trPr>
        <w:tc>
          <w:tcPr>
            <w:tcW w:w="283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Состояние атмосферы </w:t>
            </w:r>
          </w:p>
        </w:tc>
      </w:tr>
      <w:tr w:rsidR="000479D2" w:rsidTr="00A972F5">
        <w:trPr>
          <w:trHeight w:val="1"/>
        </w:trPr>
        <w:tc>
          <w:tcPr>
            <w:tcW w:w="283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Климатические условия </w:t>
            </w:r>
          </w:p>
        </w:tc>
      </w:tr>
      <w:tr w:rsidR="000479D2" w:rsidTr="00A972F5">
        <w:trPr>
          <w:trHeight w:val="1"/>
        </w:trPr>
        <w:tc>
          <w:tcPr>
            <w:tcW w:w="283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Естественный отбор </w:t>
            </w:r>
          </w:p>
        </w:tc>
      </w:tr>
      <w:tr w:rsidR="000479D2" w:rsidTr="00A972F5">
        <w:trPr>
          <w:trHeight w:val="1"/>
        </w:trPr>
        <w:tc>
          <w:tcPr>
            <w:tcW w:w="283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Наличие пресной воды </w:t>
            </w:r>
          </w:p>
          <w:p w:rsidR="000479D2" w:rsidRDefault="000479D2">
            <w:pPr>
              <w:rPr>
                <w:rFonts w:ascii="Times New Roman" w:hAnsi="Times New Roman"/>
              </w:rPr>
            </w:pPr>
          </w:p>
        </w:tc>
      </w:tr>
      <w:tr w:rsidR="000479D2" w:rsidTr="00A972F5">
        <w:trPr>
          <w:trHeight w:val="1"/>
        </w:trPr>
        <w:tc>
          <w:tcPr>
            <w:tcW w:w="2834"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 xml:space="preserve">Вопрос 99. В половых клетках человека содержится хромосом </w:t>
      </w:r>
    </w:p>
    <w:tbl>
      <w:tblPr>
        <w:tblW w:w="0" w:type="auto"/>
        <w:tblLayout w:type="fixed"/>
        <w:tblLook w:val="04A0" w:firstRow="1" w:lastRow="0" w:firstColumn="1" w:lastColumn="0" w:noHBand="0" w:noVBand="1"/>
      </w:tblPr>
      <w:tblGrid>
        <w:gridCol w:w="609"/>
        <w:gridCol w:w="345"/>
      </w:tblGrid>
      <w:tr w:rsidR="000479D2" w:rsidTr="00A972F5">
        <w:trPr>
          <w:trHeight w:val="1"/>
        </w:trPr>
        <w:tc>
          <w:tcPr>
            <w:tcW w:w="6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22</w:t>
            </w:r>
          </w:p>
        </w:tc>
        <w:tc>
          <w:tcPr>
            <w:tcW w:w="34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6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23</w:t>
            </w:r>
          </w:p>
        </w:tc>
        <w:tc>
          <w:tcPr>
            <w:tcW w:w="34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6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2</w:t>
            </w:r>
          </w:p>
        </w:tc>
        <w:tc>
          <w:tcPr>
            <w:tcW w:w="345"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6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44</w:t>
            </w:r>
          </w:p>
        </w:tc>
        <w:tc>
          <w:tcPr>
            <w:tcW w:w="345"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100. Четвертичный период кайнозойской эры включает эпоху: </w:t>
      </w:r>
    </w:p>
    <w:tbl>
      <w:tblPr>
        <w:tblW w:w="0" w:type="auto"/>
        <w:tblLayout w:type="fixed"/>
        <w:tblLook w:val="04A0" w:firstRow="1" w:lastRow="0" w:firstColumn="1" w:lastColumn="0" w:noHBand="0" w:noVBand="1"/>
      </w:tblPr>
      <w:tblGrid>
        <w:gridCol w:w="1700"/>
      </w:tblGrid>
      <w:tr w:rsidR="000479D2" w:rsidTr="00A972F5">
        <w:trPr>
          <w:trHeight w:val="1"/>
        </w:trPr>
        <w:tc>
          <w:tcPr>
            <w:tcW w:w="17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Миоцена </w:t>
            </w:r>
          </w:p>
        </w:tc>
      </w:tr>
      <w:tr w:rsidR="000479D2" w:rsidTr="00A972F5">
        <w:trPr>
          <w:trHeight w:val="1"/>
        </w:trPr>
        <w:tc>
          <w:tcPr>
            <w:tcW w:w="17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Плейстоцена </w:t>
            </w:r>
          </w:p>
        </w:tc>
      </w:tr>
      <w:tr w:rsidR="000479D2" w:rsidTr="00A972F5">
        <w:trPr>
          <w:trHeight w:val="1"/>
        </w:trPr>
        <w:tc>
          <w:tcPr>
            <w:tcW w:w="17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Палеоцена </w:t>
            </w:r>
          </w:p>
        </w:tc>
      </w:tr>
      <w:tr w:rsidR="000479D2" w:rsidTr="00A972F5">
        <w:trPr>
          <w:trHeight w:val="1"/>
        </w:trPr>
        <w:tc>
          <w:tcPr>
            <w:tcW w:w="170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Олигоцена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101. Все систематические группы являются биологическими, кроме </w:t>
      </w:r>
    </w:p>
    <w:tbl>
      <w:tblPr>
        <w:tblW w:w="0" w:type="auto"/>
        <w:tblLayout w:type="fixed"/>
        <w:tblLook w:val="04A0" w:firstRow="1" w:lastRow="0" w:firstColumn="1" w:lastColumn="0" w:noHBand="0" w:noVBand="1"/>
      </w:tblPr>
      <w:tblGrid>
        <w:gridCol w:w="1455"/>
      </w:tblGrid>
      <w:tr w:rsidR="000479D2" w:rsidTr="00A972F5">
        <w:trPr>
          <w:trHeight w:val="1"/>
        </w:trPr>
        <w:tc>
          <w:tcPr>
            <w:tcW w:w="145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Вида </w:t>
            </w:r>
          </w:p>
        </w:tc>
      </w:tr>
      <w:tr w:rsidR="000479D2" w:rsidTr="00A972F5">
        <w:tc>
          <w:tcPr>
            <w:tcW w:w="145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Расы </w:t>
            </w:r>
          </w:p>
        </w:tc>
      </w:tr>
      <w:tr w:rsidR="000479D2" w:rsidTr="00A972F5">
        <w:trPr>
          <w:trHeight w:val="1"/>
        </w:trPr>
        <w:tc>
          <w:tcPr>
            <w:tcW w:w="145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Семейства </w:t>
            </w:r>
          </w:p>
        </w:tc>
      </w:tr>
      <w:tr w:rsidR="000479D2" w:rsidTr="00A972F5">
        <w:trPr>
          <w:trHeight w:val="1"/>
        </w:trPr>
        <w:tc>
          <w:tcPr>
            <w:tcW w:w="145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Этноса </w:t>
            </w:r>
          </w:p>
        </w:tc>
      </w:tr>
      <w:tr w:rsidR="000479D2" w:rsidTr="00A972F5">
        <w:trPr>
          <w:trHeight w:val="1"/>
        </w:trPr>
        <w:tc>
          <w:tcPr>
            <w:tcW w:w="1455"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lastRenderedPageBreak/>
        <w:t xml:space="preserve">Вопрос 102. Homo erectus появились </w:t>
      </w:r>
    </w:p>
    <w:tbl>
      <w:tblPr>
        <w:tblW w:w="0" w:type="auto"/>
        <w:tblLayout w:type="fixed"/>
        <w:tblLook w:val="04A0" w:firstRow="1" w:lastRow="0" w:firstColumn="1" w:lastColumn="0" w:noHBand="0" w:noVBand="1"/>
      </w:tblPr>
      <w:tblGrid>
        <w:gridCol w:w="3314"/>
      </w:tblGrid>
      <w:tr w:rsidR="000479D2" w:rsidTr="00A972F5">
        <w:trPr>
          <w:trHeight w:val="1"/>
        </w:trPr>
        <w:tc>
          <w:tcPr>
            <w:tcW w:w="33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В эпоху плейстоцена </w:t>
            </w:r>
          </w:p>
        </w:tc>
      </w:tr>
      <w:tr w:rsidR="000479D2" w:rsidTr="00A972F5">
        <w:trPr>
          <w:trHeight w:val="1"/>
        </w:trPr>
        <w:tc>
          <w:tcPr>
            <w:tcW w:w="33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В девонский период </w:t>
            </w:r>
          </w:p>
        </w:tc>
      </w:tr>
      <w:tr w:rsidR="000479D2" w:rsidTr="00A972F5">
        <w:trPr>
          <w:trHeight w:val="1"/>
        </w:trPr>
        <w:tc>
          <w:tcPr>
            <w:tcW w:w="33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В эпоху голоцена </w:t>
            </w:r>
          </w:p>
        </w:tc>
      </w:tr>
      <w:tr w:rsidR="000479D2" w:rsidTr="00A972F5">
        <w:trPr>
          <w:trHeight w:val="1"/>
        </w:trPr>
        <w:tc>
          <w:tcPr>
            <w:tcW w:w="33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В каменно-угольный период </w:t>
            </w:r>
          </w:p>
        </w:tc>
      </w:tr>
      <w:tr w:rsidR="000479D2" w:rsidTr="00A972F5">
        <w:trPr>
          <w:trHeight w:val="1"/>
        </w:trPr>
        <w:tc>
          <w:tcPr>
            <w:tcW w:w="3314"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103. К антропогенным факторам относят: </w:t>
      </w:r>
    </w:p>
    <w:tbl>
      <w:tblPr>
        <w:tblW w:w="0" w:type="auto"/>
        <w:tblLayout w:type="fixed"/>
        <w:tblLook w:val="04A0" w:firstRow="1" w:lastRow="0" w:firstColumn="1" w:lastColumn="0" w:noHBand="0" w:noVBand="1"/>
      </w:tblPr>
      <w:tblGrid>
        <w:gridCol w:w="6053"/>
      </w:tblGrid>
      <w:tr w:rsidR="000479D2" w:rsidTr="00A972F5">
        <w:trPr>
          <w:trHeight w:val="1"/>
        </w:trPr>
        <w:tc>
          <w:tcPr>
            <w:tcW w:w="605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Факторы живой природы </w:t>
            </w:r>
          </w:p>
        </w:tc>
      </w:tr>
      <w:tr w:rsidR="000479D2" w:rsidTr="00A972F5">
        <w:trPr>
          <w:trHeight w:val="1"/>
        </w:trPr>
        <w:tc>
          <w:tcPr>
            <w:tcW w:w="605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Геологические факторы </w:t>
            </w:r>
          </w:p>
        </w:tc>
      </w:tr>
      <w:tr w:rsidR="000479D2" w:rsidTr="00A972F5">
        <w:trPr>
          <w:trHeight w:val="1"/>
        </w:trPr>
        <w:tc>
          <w:tcPr>
            <w:tcW w:w="605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Влияние деятельности человека на окружающую среду </w:t>
            </w:r>
          </w:p>
        </w:tc>
      </w:tr>
      <w:tr w:rsidR="000479D2" w:rsidTr="00A972F5">
        <w:trPr>
          <w:trHeight w:val="1"/>
        </w:trPr>
        <w:tc>
          <w:tcPr>
            <w:tcW w:w="605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Климатические факторы </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104. Что такое метисация</w:t>
      </w:r>
    </w:p>
    <w:tbl>
      <w:tblPr>
        <w:tblW w:w="0" w:type="auto"/>
        <w:tblLayout w:type="fixed"/>
        <w:tblLook w:val="04A0" w:firstRow="1" w:lastRow="0" w:firstColumn="1" w:lastColumn="0" w:noHBand="0" w:noVBand="1"/>
      </w:tblPr>
      <w:tblGrid>
        <w:gridCol w:w="9071"/>
      </w:tblGrid>
      <w:tr w:rsidR="000479D2" w:rsidTr="00A972F5">
        <w:trPr>
          <w:trHeight w:val="1"/>
        </w:trPr>
        <w:tc>
          <w:tcPr>
            <w:tcW w:w="9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Смешение различных антропологических типов</w:t>
            </w:r>
          </w:p>
        </w:tc>
      </w:tr>
      <w:tr w:rsidR="000479D2" w:rsidTr="00A972F5">
        <w:trPr>
          <w:trHeight w:val="1"/>
        </w:trPr>
        <w:tc>
          <w:tcPr>
            <w:tcW w:w="907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Проникновение в язык одной группы слов и грамматических систем из языка иной языковой семь</w:t>
            </w:r>
          </w:p>
          <w:p w:rsidR="000479D2" w:rsidRDefault="00617FBE">
            <w:pPr>
              <w:rPr>
                <w:rFonts w:ascii="Times New Roman" w:hAnsi="Times New Roman"/>
              </w:rPr>
            </w:pPr>
            <w:r>
              <w:rPr>
                <w:rFonts w:ascii="Times New Roman" w:hAnsi="Times New Roman"/>
              </w:rPr>
              <w:t>С Распространение признаков внутри популяции</w:t>
            </w:r>
          </w:p>
          <w:p w:rsidR="000479D2" w:rsidRDefault="00617FBE">
            <w:pPr>
              <w:rPr>
                <w:rFonts w:ascii="Times New Roman" w:hAnsi="Times New Roman"/>
              </w:rPr>
            </w:pPr>
            <w:r>
              <w:rPr>
                <w:rFonts w:ascii="Times New Roman" w:hAnsi="Times New Roman"/>
              </w:rPr>
              <w:t>D объединение нескольких популяций в одну</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105. Основная эволюционная предпосылка антропогенеза:</w:t>
      </w:r>
    </w:p>
    <w:tbl>
      <w:tblPr>
        <w:tblW w:w="0" w:type="auto"/>
        <w:tblLayout w:type="fixed"/>
        <w:tblLook w:val="04A0" w:firstRow="1" w:lastRow="0" w:firstColumn="1" w:lastColumn="0" w:noHBand="0" w:noVBand="1"/>
      </w:tblPr>
      <w:tblGrid>
        <w:gridCol w:w="4317"/>
      </w:tblGrid>
      <w:tr w:rsidR="000479D2" w:rsidTr="00A972F5">
        <w:trPr>
          <w:trHeight w:val="1"/>
        </w:trPr>
        <w:tc>
          <w:tcPr>
            <w:tcW w:w="431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Прямохождение</w:t>
            </w:r>
          </w:p>
        </w:tc>
      </w:tr>
      <w:tr w:rsidR="000479D2" w:rsidTr="00A972F5">
        <w:trPr>
          <w:trHeight w:val="1"/>
        </w:trPr>
        <w:tc>
          <w:tcPr>
            <w:tcW w:w="431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Противопоставленный большой палец</w:t>
            </w:r>
          </w:p>
        </w:tc>
      </w:tr>
      <w:tr w:rsidR="000479D2" w:rsidTr="00A972F5">
        <w:trPr>
          <w:trHeight w:val="1"/>
        </w:trPr>
        <w:tc>
          <w:tcPr>
            <w:tcW w:w="431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Праворукость</w:t>
            </w:r>
          </w:p>
        </w:tc>
      </w:tr>
      <w:tr w:rsidR="000479D2" w:rsidTr="00A972F5">
        <w:trPr>
          <w:trHeight w:val="1"/>
        </w:trPr>
        <w:tc>
          <w:tcPr>
            <w:tcW w:w="431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Укрупнение головного мозга</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106. Морфологические признаки – это:</w:t>
      </w:r>
    </w:p>
    <w:tbl>
      <w:tblPr>
        <w:tblW w:w="0" w:type="auto"/>
        <w:tblLayout w:type="fixed"/>
        <w:tblLook w:val="04A0" w:firstRow="1" w:lastRow="0" w:firstColumn="1" w:lastColumn="0" w:noHBand="0" w:noVBand="1"/>
      </w:tblPr>
      <w:tblGrid>
        <w:gridCol w:w="3051"/>
      </w:tblGrid>
      <w:tr w:rsidR="000479D2" w:rsidTr="00A972F5">
        <w:trPr>
          <w:trHeight w:val="1"/>
        </w:trPr>
        <w:tc>
          <w:tcPr>
            <w:tcW w:w="30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Геномные признаки</w:t>
            </w:r>
          </w:p>
        </w:tc>
      </w:tr>
      <w:tr w:rsidR="000479D2" w:rsidTr="00A972F5">
        <w:trPr>
          <w:trHeight w:val="1"/>
        </w:trPr>
        <w:tc>
          <w:tcPr>
            <w:tcW w:w="30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Генотипические признаки</w:t>
            </w:r>
          </w:p>
        </w:tc>
      </w:tr>
      <w:tr w:rsidR="000479D2" w:rsidTr="00A972F5">
        <w:trPr>
          <w:trHeight w:val="1"/>
        </w:trPr>
        <w:tc>
          <w:tcPr>
            <w:tcW w:w="30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Физические признаки</w:t>
            </w:r>
          </w:p>
        </w:tc>
      </w:tr>
    </w:tbl>
    <w:p w:rsidR="000479D2" w:rsidRDefault="00617FBE">
      <w:pPr>
        <w:rPr>
          <w:rFonts w:ascii="Times New Roman" w:hAnsi="Times New Roman"/>
        </w:rPr>
      </w:pPr>
      <w:r>
        <w:rPr>
          <w:rFonts w:ascii="Times New Roman" w:hAnsi="Times New Roman"/>
        </w:rPr>
        <w:t>D Биохимические</w:t>
      </w:r>
    </w:p>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107. Численность населения Земли в 2010 году составила </w:t>
      </w:r>
    </w:p>
    <w:tbl>
      <w:tblPr>
        <w:tblW w:w="0" w:type="auto"/>
        <w:tblLayout w:type="fixed"/>
        <w:tblLook w:val="04A0" w:firstRow="1" w:lastRow="0" w:firstColumn="1" w:lastColumn="0" w:noHBand="0" w:noVBand="1"/>
      </w:tblPr>
      <w:tblGrid>
        <w:gridCol w:w="2361"/>
      </w:tblGrid>
      <w:tr w:rsidR="000479D2" w:rsidTr="00A972F5">
        <w:trPr>
          <w:trHeight w:val="1"/>
        </w:trPr>
        <w:tc>
          <w:tcPr>
            <w:tcW w:w="23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5690 млрд. человек </w:t>
            </w:r>
          </w:p>
        </w:tc>
      </w:tr>
      <w:tr w:rsidR="000479D2" w:rsidTr="00A972F5">
        <w:trPr>
          <w:trHeight w:val="1"/>
        </w:trPr>
        <w:tc>
          <w:tcPr>
            <w:tcW w:w="23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7175 млрд. человек </w:t>
            </w:r>
          </w:p>
        </w:tc>
      </w:tr>
      <w:tr w:rsidR="000479D2" w:rsidTr="00A972F5">
        <w:trPr>
          <w:trHeight w:val="1"/>
        </w:trPr>
        <w:tc>
          <w:tcPr>
            <w:tcW w:w="23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6460 млрд. человек </w:t>
            </w:r>
          </w:p>
        </w:tc>
      </w:tr>
      <w:tr w:rsidR="000479D2" w:rsidTr="00A972F5">
        <w:trPr>
          <w:trHeight w:val="1"/>
        </w:trPr>
        <w:tc>
          <w:tcPr>
            <w:tcW w:w="23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6823 млрд. человек </w:t>
            </w:r>
          </w:p>
        </w:tc>
      </w:tr>
    </w:tbl>
    <w:p w:rsidR="000479D2" w:rsidRDefault="00617FBE">
      <w:pPr>
        <w:rPr>
          <w:rFonts w:ascii="Times New Roman" w:hAnsi="Times New Roman"/>
        </w:rPr>
      </w:pPr>
      <w:r>
        <w:rPr>
          <w:rFonts w:ascii="Times New Roman" w:hAnsi="Times New Roman"/>
        </w:rPr>
        <w:t>Вопрос 108. Отряд приматов впервые выделил:</w:t>
      </w:r>
    </w:p>
    <w:tbl>
      <w:tblPr>
        <w:tblW w:w="0" w:type="auto"/>
        <w:tblLayout w:type="fixed"/>
        <w:tblLook w:val="04A0" w:firstRow="1" w:lastRow="0" w:firstColumn="1" w:lastColumn="0" w:noHBand="0" w:noVBand="1"/>
      </w:tblPr>
      <w:tblGrid>
        <w:gridCol w:w="1133"/>
        <w:gridCol w:w="607"/>
      </w:tblGrid>
      <w:tr w:rsidR="000479D2" w:rsidTr="00A972F5">
        <w:trPr>
          <w:trHeight w:val="1"/>
        </w:trPr>
        <w:tc>
          <w:tcPr>
            <w:tcW w:w="11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Ламарк</w:t>
            </w:r>
          </w:p>
        </w:tc>
        <w:tc>
          <w:tcPr>
            <w:tcW w:w="607"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11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Линей</w:t>
            </w:r>
          </w:p>
        </w:tc>
        <w:tc>
          <w:tcPr>
            <w:tcW w:w="607"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11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Гален</w:t>
            </w:r>
          </w:p>
        </w:tc>
        <w:tc>
          <w:tcPr>
            <w:tcW w:w="607"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113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Дарвин</w:t>
            </w:r>
          </w:p>
        </w:tc>
        <w:tc>
          <w:tcPr>
            <w:tcW w:w="607"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109. Изменяются ли с течением времени наследственные особенности?</w:t>
      </w:r>
    </w:p>
    <w:tbl>
      <w:tblPr>
        <w:tblW w:w="0" w:type="auto"/>
        <w:tblLayout w:type="fixed"/>
        <w:tblLook w:val="04A0" w:firstRow="1" w:lastRow="0" w:firstColumn="1" w:lastColumn="0" w:noHBand="0" w:noVBand="1"/>
      </w:tblPr>
      <w:tblGrid>
        <w:gridCol w:w="5688"/>
      </w:tblGrid>
      <w:tr w:rsidR="000479D2" w:rsidTr="00A972F5">
        <w:trPr>
          <w:trHeight w:val="1"/>
        </w:trPr>
        <w:tc>
          <w:tcPr>
            <w:tcW w:w="568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Изменяются через небольшой промежуток времени </w:t>
            </w:r>
          </w:p>
        </w:tc>
      </w:tr>
      <w:tr w:rsidR="000479D2" w:rsidTr="00A972F5">
        <w:trPr>
          <w:trHeight w:val="1"/>
        </w:trPr>
        <w:tc>
          <w:tcPr>
            <w:tcW w:w="568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Изменяются</w:t>
            </w:r>
          </w:p>
        </w:tc>
      </w:tr>
      <w:tr w:rsidR="000479D2" w:rsidTr="00A972F5">
        <w:trPr>
          <w:trHeight w:val="1"/>
        </w:trPr>
        <w:tc>
          <w:tcPr>
            <w:tcW w:w="568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Изменяются через долгое время</w:t>
            </w:r>
          </w:p>
        </w:tc>
      </w:tr>
      <w:tr w:rsidR="000479D2" w:rsidTr="00A972F5">
        <w:trPr>
          <w:trHeight w:val="1"/>
        </w:trPr>
        <w:tc>
          <w:tcPr>
            <w:tcW w:w="568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Не изменяются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110. Основоположником симиальной теории антропогенеза является </w:t>
      </w:r>
    </w:p>
    <w:tbl>
      <w:tblPr>
        <w:tblW w:w="0" w:type="auto"/>
        <w:tblLayout w:type="fixed"/>
        <w:tblLook w:val="04A0" w:firstRow="1" w:lastRow="0" w:firstColumn="1" w:lastColumn="0" w:noHBand="0" w:noVBand="1"/>
      </w:tblPr>
      <w:tblGrid>
        <w:gridCol w:w="2282"/>
      </w:tblGrid>
      <w:tr w:rsidR="000479D2" w:rsidTr="00A972F5">
        <w:trPr>
          <w:trHeight w:val="1"/>
        </w:trPr>
        <w:tc>
          <w:tcPr>
            <w:tcW w:w="22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 xml:space="preserve">A. Ж.-Б. Ламарк </w:t>
            </w:r>
          </w:p>
        </w:tc>
      </w:tr>
      <w:tr w:rsidR="000479D2" w:rsidTr="00A972F5">
        <w:trPr>
          <w:trHeight w:val="1"/>
        </w:trPr>
        <w:tc>
          <w:tcPr>
            <w:tcW w:w="22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Ч. Дарвин </w:t>
            </w:r>
          </w:p>
        </w:tc>
      </w:tr>
      <w:tr w:rsidR="000479D2" w:rsidTr="00A972F5">
        <w:trPr>
          <w:trHeight w:val="1"/>
        </w:trPr>
        <w:tc>
          <w:tcPr>
            <w:tcW w:w="22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И.И. Шмальгаузен </w:t>
            </w:r>
          </w:p>
        </w:tc>
      </w:tr>
      <w:tr w:rsidR="000479D2" w:rsidTr="00A972F5">
        <w:trPr>
          <w:trHeight w:val="1"/>
        </w:trPr>
        <w:tc>
          <w:tcPr>
            <w:tcW w:w="228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К. Линней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111. Что является структурной и функциональной единицей наследственности живых организмов</w:t>
      </w:r>
    </w:p>
    <w:tbl>
      <w:tblPr>
        <w:tblW w:w="0" w:type="auto"/>
        <w:tblLayout w:type="fixed"/>
        <w:tblLook w:val="04A0" w:firstRow="1" w:lastRow="0" w:firstColumn="1" w:lastColumn="0" w:noHBand="0" w:noVBand="1"/>
      </w:tblPr>
      <w:tblGrid>
        <w:gridCol w:w="1381"/>
      </w:tblGrid>
      <w:tr w:rsidR="000479D2" w:rsidTr="00A972F5">
        <w:trPr>
          <w:trHeight w:val="1"/>
        </w:trPr>
        <w:tc>
          <w:tcPr>
            <w:tcW w:w="13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Фенотип</w:t>
            </w:r>
          </w:p>
        </w:tc>
      </w:tr>
      <w:tr w:rsidR="000479D2" w:rsidTr="00A972F5">
        <w:trPr>
          <w:trHeight w:val="1"/>
        </w:trPr>
        <w:tc>
          <w:tcPr>
            <w:tcW w:w="13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Геном</w:t>
            </w:r>
          </w:p>
        </w:tc>
      </w:tr>
      <w:tr w:rsidR="000479D2" w:rsidTr="00A972F5">
        <w:trPr>
          <w:trHeight w:val="1"/>
        </w:trPr>
        <w:tc>
          <w:tcPr>
            <w:tcW w:w="13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Ген</w:t>
            </w:r>
          </w:p>
        </w:tc>
      </w:tr>
      <w:tr w:rsidR="000479D2" w:rsidTr="00A972F5">
        <w:trPr>
          <w:trHeight w:val="1"/>
        </w:trPr>
        <w:tc>
          <w:tcPr>
            <w:tcW w:w="138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Кариотип</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112. К новым (современным) людям относятся</w:t>
      </w:r>
    </w:p>
    <w:p w:rsidR="000479D2" w:rsidRDefault="00617FBE">
      <w:pPr>
        <w:rPr>
          <w:rFonts w:ascii="Times New Roman" w:hAnsi="Times New Roman"/>
        </w:rPr>
      </w:pPr>
      <w:r>
        <w:rPr>
          <w:rFonts w:ascii="Times New Roman" w:hAnsi="Times New Roman"/>
        </w:rPr>
        <w:t xml:space="preserve"> </w:t>
      </w:r>
    </w:p>
    <w:tbl>
      <w:tblPr>
        <w:tblW w:w="0" w:type="auto"/>
        <w:tblLayout w:type="fixed"/>
        <w:tblLook w:val="04A0" w:firstRow="1" w:lastRow="0" w:firstColumn="1" w:lastColumn="0" w:noHBand="0" w:noVBand="1"/>
      </w:tblPr>
      <w:tblGrid>
        <w:gridCol w:w="2061"/>
      </w:tblGrid>
      <w:tr w:rsidR="000479D2" w:rsidTr="00A972F5">
        <w:trPr>
          <w:trHeight w:val="1"/>
        </w:trPr>
        <w:tc>
          <w:tcPr>
            <w:tcW w:w="20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Неандертальцы</w:t>
            </w:r>
          </w:p>
        </w:tc>
      </w:tr>
      <w:tr w:rsidR="000479D2" w:rsidTr="00A972F5">
        <w:trPr>
          <w:trHeight w:val="1"/>
        </w:trPr>
        <w:tc>
          <w:tcPr>
            <w:tcW w:w="20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Кроманьонцы</w:t>
            </w:r>
          </w:p>
        </w:tc>
      </w:tr>
      <w:tr w:rsidR="000479D2" w:rsidTr="00A972F5">
        <w:trPr>
          <w:trHeight w:val="1"/>
        </w:trPr>
        <w:tc>
          <w:tcPr>
            <w:tcW w:w="20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Питекантропы</w:t>
            </w:r>
          </w:p>
        </w:tc>
      </w:tr>
      <w:tr w:rsidR="000479D2" w:rsidTr="00A972F5">
        <w:trPr>
          <w:trHeight w:val="1"/>
        </w:trPr>
        <w:tc>
          <w:tcPr>
            <w:tcW w:w="206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Австралопитеки</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113 Ученый, изучавший анатомию в Александрии по трупам животных Ученый, изучавший анатомию в Александрии по трупам животных</w:t>
      </w:r>
    </w:p>
    <w:tbl>
      <w:tblPr>
        <w:tblW w:w="0" w:type="auto"/>
        <w:tblLayout w:type="fixed"/>
        <w:tblLook w:val="04A0" w:firstRow="1" w:lastRow="0" w:firstColumn="1" w:lastColumn="0" w:noHBand="0" w:noVBand="1"/>
      </w:tblPr>
      <w:tblGrid>
        <w:gridCol w:w="1578"/>
      </w:tblGrid>
      <w:tr w:rsidR="000479D2" w:rsidTr="00A972F5">
        <w:trPr>
          <w:trHeight w:val="1"/>
        </w:trPr>
        <w:tc>
          <w:tcPr>
            <w:tcW w:w="157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Аристотель</w:t>
            </w:r>
          </w:p>
        </w:tc>
      </w:tr>
      <w:tr w:rsidR="000479D2" w:rsidTr="00A972F5">
        <w:trPr>
          <w:trHeight w:val="1"/>
        </w:trPr>
        <w:tc>
          <w:tcPr>
            <w:tcW w:w="157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Гален</w:t>
            </w:r>
          </w:p>
        </w:tc>
      </w:tr>
      <w:tr w:rsidR="000479D2" w:rsidTr="00A972F5">
        <w:trPr>
          <w:trHeight w:val="1"/>
        </w:trPr>
        <w:tc>
          <w:tcPr>
            <w:tcW w:w="157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Везалий</w:t>
            </w:r>
          </w:p>
        </w:tc>
      </w:tr>
      <w:tr w:rsidR="000479D2" w:rsidTr="00A972F5">
        <w:trPr>
          <w:trHeight w:val="1"/>
        </w:trPr>
        <w:tc>
          <w:tcPr>
            <w:tcW w:w="157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Дарвин</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114. Антропология как наука возникла в ... Веке</w:t>
      </w:r>
    </w:p>
    <w:tbl>
      <w:tblPr>
        <w:tblW w:w="0" w:type="auto"/>
        <w:tblLayout w:type="fixed"/>
        <w:tblLook w:val="04A0" w:firstRow="1" w:lastRow="0" w:firstColumn="1" w:lastColumn="0" w:noHBand="0" w:noVBand="1"/>
      </w:tblPr>
      <w:tblGrid>
        <w:gridCol w:w="944"/>
      </w:tblGrid>
      <w:tr w:rsidR="000479D2" w:rsidTr="00A972F5">
        <w:trPr>
          <w:trHeight w:val="1"/>
        </w:trPr>
        <w:tc>
          <w:tcPr>
            <w:tcW w:w="9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17</w:t>
            </w:r>
          </w:p>
        </w:tc>
      </w:tr>
      <w:tr w:rsidR="000479D2" w:rsidTr="00A972F5">
        <w:trPr>
          <w:trHeight w:val="1"/>
        </w:trPr>
        <w:tc>
          <w:tcPr>
            <w:tcW w:w="9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18</w:t>
            </w:r>
          </w:p>
        </w:tc>
      </w:tr>
      <w:tr w:rsidR="000479D2" w:rsidTr="00A972F5">
        <w:trPr>
          <w:trHeight w:val="1"/>
        </w:trPr>
        <w:tc>
          <w:tcPr>
            <w:tcW w:w="9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16</w:t>
            </w:r>
          </w:p>
        </w:tc>
      </w:tr>
      <w:tr w:rsidR="000479D2" w:rsidTr="00A972F5">
        <w:trPr>
          <w:trHeight w:val="1"/>
        </w:trPr>
        <w:tc>
          <w:tcPr>
            <w:tcW w:w="9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19-20</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115.  К антропологическим признакам не относят</w:t>
      </w:r>
    </w:p>
    <w:tbl>
      <w:tblPr>
        <w:tblW w:w="0" w:type="auto"/>
        <w:tblLayout w:type="fixed"/>
        <w:tblLook w:val="04A0" w:firstRow="1" w:lastRow="0" w:firstColumn="1" w:lastColumn="0" w:noHBand="0" w:noVBand="1"/>
      </w:tblPr>
      <w:tblGrid>
        <w:gridCol w:w="3409"/>
      </w:tblGrid>
      <w:tr w:rsidR="000479D2" w:rsidTr="00A972F5">
        <w:trPr>
          <w:trHeight w:val="1"/>
        </w:trPr>
        <w:tc>
          <w:tcPr>
            <w:tcW w:w="34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Длина тела</w:t>
            </w:r>
          </w:p>
        </w:tc>
      </w:tr>
      <w:tr w:rsidR="000479D2" w:rsidTr="00A972F5">
        <w:trPr>
          <w:trHeight w:val="1"/>
        </w:trPr>
        <w:tc>
          <w:tcPr>
            <w:tcW w:w="34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Толщина жировой прослойки</w:t>
            </w:r>
          </w:p>
        </w:tc>
      </w:tr>
      <w:tr w:rsidR="000479D2" w:rsidTr="00A972F5">
        <w:trPr>
          <w:trHeight w:val="1"/>
        </w:trPr>
        <w:tc>
          <w:tcPr>
            <w:tcW w:w="34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Волосяной покров</w:t>
            </w:r>
          </w:p>
        </w:tc>
      </w:tr>
      <w:tr w:rsidR="000479D2" w:rsidTr="00A972F5">
        <w:trPr>
          <w:trHeight w:val="1"/>
        </w:trPr>
        <w:tc>
          <w:tcPr>
            <w:tcW w:w="340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Масса тела</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116.  Наиболее вероятной прародиной человечества считается </w:t>
      </w:r>
    </w:p>
    <w:tbl>
      <w:tblPr>
        <w:tblW w:w="0" w:type="auto"/>
        <w:tblLayout w:type="fixed"/>
        <w:tblLook w:val="04A0" w:firstRow="1" w:lastRow="0" w:firstColumn="1" w:lastColumn="0" w:noHBand="0" w:noVBand="1"/>
      </w:tblPr>
      <w:tblGrid>
        <w:gridCol w:w="2820"/>
      </w:tblGrid>
      <w:tr w:rsidR="000479D2" w:rsidTr="00A972F5">
        <w:trPr>
          <w:trHeight w:val="1"/>
        </w:trPr>
        <w:tc>
          <w:tcPr>
            <w:tcW w:w="28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Юго-восточная Африка </w:t>
            </w:r>
          </w:p>
        </w:tc>
      </w:tr>
      <w:tr w:rsidR="000479D2" w:rsidTr="00A972F5">
        <w:trPr>
          <w:trHeight w:val="1"/>
        </w:trPr>
        <w:tc>
          <w:tcPr>
            <w:tcW w:w="28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Северная Африка </w:t>
            </w:r>
          </w:p>
        </w:tc>
      </w:tr>
      <w:tr w:rsidR="000479D2" w:rsidTr="00A972F5">
        <w:trPr>
          <w:trHeight w:val="1"/>
        </w:trPr>
        <w:tc>
          <w:tcPr>
            <w:tcW w:w="28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Западная Европа </w:t>
            </w:r>
          </w:p>
        </w:tc>
      </w:tr>
      <w:tr w:rsidR="000479D2" w:rsidTr="00A972F5">
        <w:trPr>
          <w:trHeight w:val="1"/>
        </w:trPr>
        <w:tc>
          <w:tcPr>
            <w:tcW w:w="282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Средняя Азия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117. Сколько рас человека выделяется в настоящее время</w:t>
      </w:r>
    </w:p>
    <w:p w:rsidR="000479D2" w:rsidRDefault="00617FBE">
      <w:pPr>
        <w:rPr>
          <w:rFonts w:ascii="Times New Roman" w:hAnsi="Times New Roman"/>
        </w:rPr>
      </w:pPr>
      <w:r>
        <w:rPr>
          <w:rFonts w:ascii="Times New Roman" w:hAnsi="Times New Roman"/>
        </w:rPr>
        <w:t>A - 1</w:t>
      </w:r>
    </w:p>
    <w:p w:rsidR="000479D2" w:rsidRDefault="00617FBE">
      <w:pPr>
        <w:rPr>
          <w:rFonts w:ascii="Times New Roman" w:hAnsi="Times New Roman"/>
        </w:rPr>
      </w:pPr>
      <w:r>
        <w:rPr>
          <w:rFonts w:ascii="Times New Roman" w:hAnsi="Times New Roman"/>
        </w:rPr>
        <w:t>B – 2</w:t>
      </w:r>
    </w:p>
    <w:p w:rsidR="000479D2" w:rsidRDefault="00617FBE">
      <w:pPr>
        <w:rPr>
          <w:rFonts w:ascii="Times New Roman" w:hAnsi="Times New Roman"/>
        </w:rPr>
      </w:pPr>
      <w:r>
        <w:rPr>
          <w:rFonts w:ascii="Times New Roman" w:hAnsi="Times New Roman"/>
        </w:rPr>
        <w:t>C - 3</w:t>
      </w:r>
    </w:p>
    <w:p w:rsidR="000479D2" w:rsidRDefault="00617FBE">
      <w:pPr>
        <w:rPr>
          <w:rFonts w:ascii="Times New Roman" w:hAnsi="Times New Roman"/>
        </w:rPr>
      </w:pPr>
      <w:r>
        <w:rPr>
          <w:rFonts w:ascii="Times New Roman" w:hAnsi="Times New Roman"/>
        </w:rPr>
        <w:t xml:space="preserve">D - 4 </w:t>
      </w:r>
    </w:p>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118 Генетическая изменчивость возникает вследствие</w:t>
      </w:r>
    </w:p>
    <w:tbl>
      <w:tblPr>
        <w:tblW w:w="0" w:type="auto"/>
        <w:tblLayout w:type="fixed"/>
        <w:tblLook w:val="04A0" w:firstRow="1" w:lastRow="0" w:firstColumn="1" w:lastColumn="0" w:noHBand="0" w:noVBand="1"/>
      </w:tblPr>
      <w:tblGrid>
        <w:gridCol w:w="2444"/>
      </w:tblGrid>
      <w:tr w:rsidR="000479D2" w:rsidTr="00A972F5">
        <w:trPr>
          <w:trHeight w:val="1"/>
        </w:trPr>
        <w:tc>
          <w:tcPr>
            <w:tcW w:w="24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Взаимодействия </w:t>
            </w:r>
          </w:p>
        </w:tc>
      </w:tr>
      <w:tr w:rsidR="000479D2" w:rsidTr="00A972F5">
        <w:trPr>
          <w:trHeight w:val="1"/>
        </w:trPr>
        <w:tc>
          <w:tcPr>
            <w:tcW w:w="24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Мутаций </w:t>
            </w:r>
          </w:p>
        </w:tc>
      </w:tr>
      <w:tr w:rsidR="000479D2" w:rsidTr="00A972F5">
        <w:trPr>
          <w:trHeight w:val="1"/>
        </w:trPr>
        <w:tc>
          <w:tcPr>
            <w:tcW w:w="24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Приспособляемости </w:t>
            </w:r>
          </w:p>
        </w:tc>
      </w:tr>
      <w:tr w:rsidR="000479D2" w:rsidTr="00A972F5">
        <w:trPr>
          <w:trHeight w:val="1"/>
        </w:trPr>
        <w:tc>
          <w:tcPr>
            <w:tcW w:w="24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Метаболизма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119 Процесс происхождения рас называется</w:t>
      </w:r>
    </w:p>
    <w:tbl>
      <w:tblPr>
        <w:tblW w:w="0" w:type="auto"/>
        <w:tblLayout w:type="fixed"/>
        <w:tblLook w:val="04A0" w:firstRow="1" w:lastRow="0" w:firstColumn="1" w:lastColumn="0" w:noHBand="0" w:noVBand="1"/>
      </w:tblPr>
      <w:tblGrid>
        <w:gridCol w:w="1662"/>
      </w:tblGrid>
      <w:tr w:rsidR="000479D2" w:rsidTr="00A972F5">
        <w:trPr>
          <w:trHeight w:val="1"/>
        </w:trPr>
        <w:tc>
          <w:tcPr>
            <w:tcW w:w="166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Расоведение</w:t>
            </w:r>
          </w:p>
        </w:tc>
      </w:tr>
      <w:tr w:rsidR="000479D2" w:rsidTr="00A972F5">
        <w:trPr>
          <w:trHeight w:val="1"/>
        </w:trPr>
        <w:tc>
          <w:tcPr>
            <w:tcW w:w="166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Этногенез</w:t>
            </w:r>
          </w:p>
        </w:tc>
      </w:tr>
      <w:tr w:rsidR="000479D2" w:rsidTr="00A972F5">
        <w:trPr>
          <w:trHeight w:val="1"/>
        </w:trPr>
        <w:tc>
          <w:tcPr>
            <w:tcW w:w="166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Расогенез</w:t>
            </w:r>
          </w:p>
        </w:tc>
      </w:tr>
      <w:tr w:rsidR="000479D2" w:rsidTr="00A972F5">
        <w:trPr>
          <w:trHeight w:val="1"/>
        </w:trPr>
        <w:tc>
          <w:tcPr>
            <w:tcW w:w="166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Метисация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120. Антропогенез исследует все, кроме</w:t>
      </w:r>
    </w:p>
    <w:tbl>
      <w:tblPr>
        <w:tblW w:w="0" w:type="auto"/>
        <w:tblLayout w:type="fixed"/>
        <w:tblLook w:val="04A0" w:firstRow="1" w:lastRow="0" w:firstColumn="1" w:lastColumn="0" w:noHBand="0" w:noVBand="1"/>
      </w:tblPr>
      <w:tblGrid>
        <w:gridCol w:w="4476"/>
      </w:tblGrid>
      <w:tr w:rsidR="000479D2" w:rsidTr="00A972F5">
        <w:trPr>
          <w:trHeight w:val="1"/>
        </w:trPr>
        <w:tc>
          <w:tcPr>
            <w:tcW w:w="44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Эволюцию предшественников человека </w:t>
            </w:r>
          </w:p>
        </w:tc>
      </w:tr>
      <w:tr w:rsidR="000479D2" w:rsidTr="00A972F5">
        <w:trPr>
          <w:trHeight w:val="1"/>
        </w:trPr>
        <w:tc>
          <w:tcPr>
            <w:tcW w:w="44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Эволюционную анатомию человека </w:t>
            </w:r>
          </w:p>
        </w:tc>
      </w:tr>
      <w:tr w:rsidR="000479D2" w:rsidTr="00A972F5">
        <w:trPr>
          <w:trHeight w:val="1"/>
        </w:trPr>
        <w:tc>
          <w:tcPr>
            <w:tcW w:w="44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Происхождение народов </w:t>
            </w:r>
          </w:p>
        </w:tc>
      </w:tr>
      <w:tr w:rsidR="000479D2" w:rsidTr="00A972F5">
        <w:trPr>
          <w:trHeight w:val="1"/>
        </w:trPr>
        <w:tc>
          <w:tcPr>
            <w:tcW w:w="447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Происхождение человека </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121. К атавизмам относится</w:t>
      </w:r>
    </w:p>
    <w:tbl>
      <w:tblPr>
        <w:tblW w:w="0" w:type="auto"/>
        <w:tblLayout w:type="fixed"/>
        <w:tblLook w:val="04A0" w:firstRow="1" w:lastRow="0" w:firstColumn="1" w:lastColumn="0" w:noHBand="0" w:noVBand="1"/>
      </w:tblPr>
      <w:tblGrid>
        <w:gridCol w:w="2995"/>
      </w:tblGrid>
      <w:tr w:rsidR="000479D2" w:rsidTr="00A972F5">
        <w:trPr>
          <w:trHeight w:val="1"/>
        </w:trPr>
        <w:tc>
          <w:tcPr>
            <w:tcW w:w="299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Полулунная складка</w:t>
            </w:r>
          </w:p>
        </w:tc>
      </w:tr>
      <w:tr w:rsidR="000479D2" w:rsidTr="00A972F5">
        <w:trPr>
          <w:trHeight w:val="1"/>
        </w:trPr>
        <w:tc>
          <w:tcPr>
            <w:tcW w:w="299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Повышенная волосатость</w:t>
            </w:r>
          </w:p>
        </w:tc>
      </w:tr>
      <w:tr w:rsidR="000479D2" w:rsidTr="00A972F5">
        <w:trPr>
          <w:trHeight w:val="1"/>
        </w:trPr>
        <w:tc>
          <w:tcPr>
            <w:tcW w:w="299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Копчик</w:t>
            </w:r>
          </w:p>
        </w:tc>
      </w:tr>
      <w:tr w:rsidR="000479D2" w:rsidTr="00A972F5">
        <w:trPr>
          <w:trHeight w:val="1"/>
        </w:trPr>
        <w:tc>
          <w:tcPr>
            <w:tcW w:w="299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Ушные мышцы</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122. Кроманьонцы- это</w:t>
      </w:r>
    </w:p>
    <w:tbl>
      <w:tblPr>
        <w:tblW w:w="0" w:type="auto"/>
        <w:tblLayout w:type="fixed"/>
        <w:tblLook w:val="04A0" w:firstRow="1" w:lastRow="0" w:firstColumn="1" w:lastColumn="0" w:noHBand="0" w:noVBand="1"/>
      </w:tblPr>
      <w:tblGrid>
        <w:gridCol w:w="4446"/>
      </w:tblGrid>
      <w:tr w:rsidR="000479D2" w:rsidTr="00A972F5">
        <w:trPr>
          <w:trHeight w:val="1"/>
        </w:trPr>
        <w:tc>
          <w:tcPr>
            <w:tcW w:w="444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Первые люди современного вида</w:t>
            </w:r>
          </w:p>
        </w:tc>
      </w:tr>
      <w:tr w:rsidR="000479D2" w:rsidTr="00A972F5">
        <w:trPr>
          <w:trHeight w:val="1"/>
        </w:trPr>
        <w:tc>
          <w:tcPr>
            <w:tcW w:w="444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Высшие ископаемые приматы</w:t>
            </w:r>
          </w:p>
        </w:tc>
      </w:tr>
      <w:tr w:rsidR="000479D2" w:rsidTr="00A972F5">
        <w:trPr>
          <w:trHeight w:val="1"/>
        </w:trPr>
        <w:tc>
          <w:tcPr>
            <w:tcW w:w="444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Вымершие человекообразные обезьяны</w:t>
            </w:r>
          </w:p>
        </w:tc>
      </w:tr>
    </w:tbl>
    <w:p w:rsidR="000479D2" w:rsidRDefault="00617FBE">
      <w:pPr>
        <w:rPr>
          <w:rFonts w:ascii="Times New Roman" w:hAnsi="Times New Roman"/>
        </w:rPr>
      </w:pPr>
      <w:r>
        <w:rPr>
          <w:rFonts w:ascii="Times New Roman" w:hAnsi="Times New Roman"/>
        </w:rPr>
        <w:t>D Синоним  - неандертальцы</w:t>
      </w:r>
    </w:p>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123. Вид homo sapiens относится к отряду: </w:t>
      </w:r>
    </w:p>
    <w:tbl>
      <w:tblPr>
        <w:tblW w:w="0" w:type="auto"/>
        <w:tblLayout w:type="fixed"/>
        <w:tblLook w:val="04A0" w:firstRow="1" w:lastRow="0" w:firstColumn="1" w:lastColumn="0" w:noHBand="0" w:noVBand="1"/>
      </w:tblPr>
      <w:tblGrid>
        <w:gridCol w:w="2141"/>
      </w:tblGrid>
      <w:tr w:rsidR="000479D2" w:rsidTr="00A972F5">
        <w:trPr>
          <w:trHeight w:val="1"/>
        </w:trPr>
        <w:tc>
          <w:tcPr>
            <w:tcW w:w="21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Млекопитающих </w:t>
            </w:r>
          </w:p>
        </w:tc>
      </w:tr>
      <w:tr w:rsidR="000479D2" w:rsidTr="00A972F5">
        <w:trPr>
          <w:trHeight w:val="1"/>
        </w:trPr>
        <w:tc>
          <w:tcPr>
            <w:tcW w:w="21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Неполнозубых </w:t>
            </w:r>
          </w:p>
        </w:tc>
      </w:tr>
      <w:tr w:rsidR="000479D2" w:rsidTr="00A972F5">
        <w:trPr>
          <w:trHeight w:val="1"/>
        </w:trPr>
        <w:tc>
          <w:tcPr>
            <w:tcW w:w="21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Приматов </w:t>
            </w:r>
          </w:p>
        </w:tc>
      </w:tr>
      <w:tr w:rsidR="000479D2" w:rsidTr="00A972F5">
        <w:trPr>
          <w:trHeight w:val="1"/>
        </w:trPr>
        <w:tc>
          <w:tcPr>
            <w:tcW w:w="21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Панголин </w:t>
            </w:r>
          </w:p>
        </w:tc>
      </w:tr>
      <w:tr w:rsidR="000479D2" w:rsidTr="00A972F5">
        <w:trPr>
          <w:trHeight w:val="1"/>
        </w:trPr>
        <w:tc>
          <w:tcPr>
            <w:tcW w:w="2141"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 xml:space="preserve">Вопрос 124. Антропогенез освещает проблемы </w:t>
      </w:r>
    </w:p>
    <w:tbl>
      <w:tblPr>
        <w:tblW w:w="0" w:type="auto"/>
        <w:tblLayout w:type="fixed"/>
        <w:tblLook w:val="04A0" w:firstRow="1" w:lastRow="0" w:firstColumn="1" w:lastColumn="0" w:noHBand="0" w:noVBand="1"/>
      </w:tblPr>
      <w:tblGrid>
        <w:gridCol w:w="4405"/>
      </w:tblGrid>
      <w:tr w:rsidR="000479D2" w:rsidTr="00A972F5">
        <w:trPr>
          <w:trHeight w:val="1"/>
        </w:trPr>
        <w:tc>
          <w:tcPr>
            <w:tcW w:w="440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Происхождения, эволюции человека </w:t>
            </w:r>
          </w:p>
        </w:tc>
      </w:tr>
      <w:tr w:rsidR="000479D2" w:rsidTr="00A972F5">
        <w:trPr>
          <w:trHeight w:val="1"/>
        </w:trPr>
        <w:tc>
          <w:tcPr>
            <w:tcW w:w="440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Обитания на определенной территории </w:t>
            </w:r>
          </w:p>
        </w:tc>
      </w:tr>
      <w:tr w:rsidR="000479D2" w:rsidTr="00A972F5">
        <w:trPr>
          <w:trHeight w:val="1"/>
        </w:trPr>
        <w:tc>
          <w:tcPr>
            <w:tcW w:w="440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Эволюции человека </w:t>
            </w:r>
          </w:p>
        </w:tc>
      </w:tr>
      <w:tr w:rsidR="000479D2" w:rsidTr="00A972F5">
        <w:trPr>
          <w:trHeight w:val="1"/>
        </w:trPr>
        <w:tc>
          <w:tcPr>
            <w:tcW w:w="440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Мобильности человека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125. Наибольшее практическое распространение в антропологии получили два способа определения состава и компонентов тела </w:t>
      </w:r>
    </w:p>
    <w:tbl>
      <w:tblPr>
        <w:tblW w:w="0" w:type="auto"/>
        <w:tblLayout w:type="fixed"/>
        <w:tblLook w:val="04A0" w:firstRow="1" w:lastRow="0" w:firstColumn="1" w:lastColumn="0" w:noHBand="0" w:noVBand="1"/>
      </w:tblPr>
      <w:tblGrid>
        <w:gridCol w:w="3775"/>
      </w:tblGrid>
      <w:tr w:rsidR="000479D2" w:rsidTr="00A972F5">
        <w:trPr>
          <w:trHeight w:val="1"/>
        </w:trPr>
        <w:tc>
          <w:tcPr>
            <w:tcW w:w="377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Морфология и ауксология </w:t>
            </w:r>
          </w:p>
        </w:tc>
      </w:tr>
      <w:tr w:rsidR="000479D2" w:rsidTr="00A972F5">
        <w:trPr>
          <w:trHeight w:val="1"/>
        </w:trPr>
        <w:tc>
          <w:tcPr>
            <w:tcW w:w="377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Антропометрия и антропоскопия </w:t>
            </w:r>
          </w:p>
        </w:tc>
      </w:tr>
      <w:tr w:rsidR="000479D2" w:rsidTr="00A972F5">
        <w:trPr>
          <w:trHeight w:val="1"/>
        </w:trPr>
        <w:tc>
          <w:tcPr>
            <w:tcW w:w="377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Краниометрия и краниоскопия </w:t>
            </w:r>
          </w:p>
        </w:tc>
      </w:tr>
      <w:tr w:rsidR="000479D2" w:rsidTr="00A972F5">
        <w:trPr>
          <w:trHeight w:val="1"/>
        </w:trPr>
        <w:tc>
          <w:tcPr>
            <w:tcW w:w="377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Остеометрия и остеоскопия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126. Назовите самый ранний признак гоминизации </w:t>
      </w:r>
    </w:p>
    <w:tbl>
      <w:tblPr>
        <w:tblW w:w="0" w:type="auto"/>
        <w:tblLayout w:type="fixed"/>
        <w:tblLook w:val="04A0" w:firstRow="1" w:lastRow="0" w:firstColumn="1" w:lastColumn="0" w:noHBand="0" w:noVBand="1"/>
      </w:tblPr>
      <w:tblGrid>
        <w:gridCol w:w="4625"/>
      </w:tblGrid>
      <w:tr w:rsidR="000479D2" w:rsidTr="00A972F5">
        <w:trPr>
          <w:trHeight w:val="1"/>
        </w:trPr>
        <w:tc>
          <w:tcPr>
            <w:tcW w:w="462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Прогрессивное развитие головного мозга </w:t>
            </w:r>
          </w:p>
        </w:tc>
      </w:tr>
      <w:tr w:rsidR="000479D2" w:rsidTr="00A972F5">
        <w:trPr>
          <w:trHeight w:val="1"/>
        </w:trPr>
        <w:tc>
          <w:tcPr>
            <w:tcW w:w="462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Освобождение верхней конечности </w:t>
            </w:r>
          </w:p>
        </w:tc>
      </w:tr>
      <w:tr w:rsidR="000479D2" w:rsidTr="00A972F5">
        <w:trPr>
          <w:trHeight w:val="1"/>
        </w:trPr>
        <w:tc>
          <w:tcPr>
            <w:tcW w:w="462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Формирование членораздельной речи </w:t>
            </w:r>
          </w:p>
        </w:tc>
      </w:tr>
      <w:tr w:rsidR="000479D2" w:rsidTr="00A972F5">
        <w:trPr>
          <w:trHeight w:val="1"/>
        </w:trPr>
        <w:tc>
          <w:tcPr>
            <w:tcW w:w="4625"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Бипедия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127. Факторы расогенеза:</w:t>
      </w:r>
    </w:p>
    <w:tbl>
      <w:tblPr>
        <w:tblW w:w="0" w:type="auto"/>
        <w:tblLayout w:type="fixed"/>
        <w:tblLook w:val="04A0" w:firstRow="1" w:lastRow="0" w:firstColumn="1" w:lastColumn="0" w:noHBand="0" w:noVBand="1"/>
      </w:tblPr>
      <w:tblGrid>
        <w:gridCol w:w="1688"/>
      </w:tblGrid>
      <w:tr w:rsidR="000479D2" w:rsidTr="00A972F5">
        <w:trPr>
          <w:trHeight w:val="1"/>
        </w:trPr>
        <w:tc>
          <w:tcPr>
            <w:tcW w:w="168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Дрейф генов</w:t>
            </w:r>
          </w:p>
        </w:tc>
      </w:tr>
      <w:tr w:rsidR="000479D2" w:rsidTr="00A972F5">
        <w:trPr>
          <w:trHeight w:val="1"/>
        </w:trPr>
        <w:tc>
          <w:tcPr>
            <w:tcW w:w="168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Изоляция</w:t>
            </w:r>
          </w:p>
        </w:tc>
      </w:tr>
      <w:tr w:rsidR="000479D2" w:rsidTr="00A972F5">
        <w:trPr>
          <w:trHeight w:val="1"/>
        </w:trPr>
        <w:tc>
          <w:tcPr>
            <w:tcW w:w="168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Адаптация</w:t>
            </w:r>
          </w:p>
        </w:tc>
      </w:tr>
      <w:tr w:rsidR="000479D2" w:rsidTr="00A972F5">
        <w:trPr>
          <w:trHeight w:val="1"/>
        </w:trPr>
        <w:tc>
          <w:tcPr>
            <w:tcW w:w="168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Дегенерация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128. Замена молочных зубов постоянными начинается </w:t>
      </w:r>
    </w:p>
    <w:tbl>
      <w:tblPr>
        <w:tblW w:w="0" w:type="auto"/>
        <w:tblLayout w:type="fixed"/>
        <w:tblLook w:val="04A0" w:firstRow="1" w:lastRow="0" w:firstColumn="1" w:lastColumn="0" w:noHBand="0" w:noVBand="1"/>
      </w:tblPr>
      <w:tblGrid>
        <w:gridCol w:w="1542"/>
      </w:tblGrid>
      <w:tr w:rsidR="000479D2" w:rsidTr="00A972F5">
        <w:trPr>
          <w:trHeight w:val="1"/>
        </w:trPr>
        <w:tc>
          <w:tcPr>
            <w:tcW w:w="15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В 8-10 лет </w:t>
            </w:r>
          </w:p>
        </w:tc>
      </w:tr>
      <w:tr w:rsidR="000479D2" w:rsidTr="00A972F5">
        <w:trPr>
          <w:trHeight w:val="1"/>
        </w:trPr>
        <w:tc>
          <w:tcPr>
            <w:tcW w:w="15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В 10-12 лет </w:t>
            </w:r>
          </w:p>
        </w:tc>
      </w:tr>
      <w:tr w:rsidR="000479D2" w:rsidTr="00A972F5">
        <w:trPr>
          <w:trHeight w:val="1"/>
        </w:trPr>
        <w:tc>
          <w:tcPr>
            <w:tcW w:w="15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В 3-4 года </w:t>
            </w:r>
          </w:p>
        </w:tc>
      </w:tr>
      <w:tr w:rsidR="000479D2" w:rsidTr="00A972F5">
        <w:trPr>
          <w:trHeight w:val="1"/>
        </w:trPr>
        <w:tc>
          <w:tcPr>
            <w:tcW w:w="154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В 5-6 лет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129. Единицей эволюционного процесса является:</w:t>
      </w:r>
    </w:p>
    <w:tbl>
      <w:tblPr>
        <w:tblW w:w="0" w:type="auto"/>
        <w:tblLayout w:type="fixed"/>
        <w:tblLook w:val="04A0" w:firstRow="1" w:lastRow="0" w:firstColumn="1" w:lastColumn="0" w:noHBand="0" w:noVBand="1"/>
      </w:tblPr>
      <w:tblGrid>
        <w:gridCol w:w="1577"/>
      </w:tblGrid>
      <w:tr w:rsidR="000479D2" w:rsidTr="00A972F5">
        <w:trPr>
          <w:trHeight w:val="1"/>
        </w:trPr>
        <w:tc>
          <w:tcPr>
            <w:tcW w:w="15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Популяция </w:t>
            </w:r>
          </w:p>
        </w:tc>
      </w:tr>
      <w:tr w:rsidR="000479D2" w:rsidTr="00A972F5">
        <w:trPr>
          <w:trHeight w:val="1"/>
        </w:trPr>
        <w:tc>
          <w:tcPr>
            <w:tcW w:w="15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Вид </w:t>
            </w:r>
          </w:p>
        </w:tc>
      </w:tr>
      <w:tr w:rsidR="000479D2" w:rsidTr="00A972F5">
        <w:trPr>
          <w:trHeight w:val="1"/>
        </w:trPr>
        <w:tc>
          <w:tcPr>
            <w:tcW w:w="15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Экосистема </w:t>
            </w:r>
          </w:p>
        </w:tc>
      </w:tr>
      <w:tr w:rsidR="000479D2" w:rsidTr="00A972F5">
        <w:trPr>
          <w:trHeight w:val="1"/>
        </w:trPr>
        <w:tc>
          <w:tcPr>
            <w:tcW w:w="157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Особь </w:t>
            </w:r>
          </w:p>
        </w:tc>
      </w:tr>
      <w:tr w:rsidR="000479D2" w:rsidTr="00A972F5">
        <w:trPr>
          <w:trHeight w:val="1"/>
        </w:trPr>
        <w:tc>
          <w:tcPr>
            <w:tcW w:w="1577"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130. Для измерения высоты отдельных точек над полом используется</w:t>
      </w:r>
    </w:p>
    <w:tbl>
      <w:tblPr>
        <w:tblW w:w="0" w:type="auto"/>
        <w:tblLayout w:type="fixed"/>
        <w:tblLook w:val="04A0" w:firstRow="1" w:lastRow="0" w:firstColumn="1" w:lastColumn="0" w:noHBand="0" w:noVBand="1"/>
      </w:tblPr>
      <w:tblGrid>
        <w:gridCol w:w="2514"/>
      </w:tblGrid>
      <w:tr w:rsidR="000479D2" w:rsidTr="00A972F5">
        <w:trPr>
          <w:trHeight w:val="1"/>
        </w:trPr>
        <w:tc>
          <w:tcPr>
            <w:tcW w:w="25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Антропометр </w:t>
            </w:r>
          </w:p>
        </w:tc>
      </w:tr>
      <w:tr w:rsidR="000479D2" w:rsidTr="00A972F5">
        <w:trPr>
          <w:trHeight w:val="1"/>
        </w:trPr>
        <w:tc>
          <w:tcPr>
            <w:tcW w:w="25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Толстотный циркуль </w:t>
            </w:r>
          </w:p>
        </w:tc>
      </w:tr>
      <w:tr w:rsidR="000479D2" w:rsidTr="00A972F5">
        <w:trPr>
          <w:trHeight w:val="1"/>
        </w:trPr>
        <w:tc>
          <w:tcPr>
            <w:tcW w:w="25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Гониометр </w:t>
            </w:r>
          </w:p>
        </w:tc>
      </w:tr>
      <w:tr w:rsidR="000479D2" w:rsidTr="00A972F5">
        <w:trPr>
          <w:trHeight w:val="1"/>
        </w:trPr>
        <w:tc>
          <w:tcPr>
            <w:tcW w:w="251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Калипер </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131.   К конституциональным типам по схеме У. Шелдона относя</w:t>
      </w:r>
    </w:p>
    <w:tbl>
      <w:tblPr>
        <w:tblW w:w="0" w:type="auto"/>
        <w:tblLayout w:type="fixed"/>
        <w:tblLook w:val="04A0" w:firstRow="1" w:lastRow="0" w:firstColumn="1" w:lastColumn="0" w:noHBand="0" w:noVBand="1"/>
      </w:tblPr>
      <w:tblGrid>
        <w:gridCol w:w="1766"/>
      </w:tblGrid>
      <w:tr w:rsidR="000479D2" w:rsidTr="00A972F5">
        <w:trPr>
          <w:trHeight w:val="1"/>
        </w:trPr>
        <w:tc>
          <w:tcPr>
            <w:tcW w:w="176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Астеник </w:t>
            </w:r>
          </w:p>
        </w:tc>
      </w:tr>
      <w:tr w:rsidR="000479D2" w:rsidTr="00A972F5">
        <w:trPr>
          <w:trHeight w:val="1"/>
        </w:trPr>
        <w:tc>
          <w:tcPr>
            <w:tcW w:w="176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Эктоморф </w:t>
            </w:r>
          </w:p>
        </w:tc>
      </w:tr>
      <w:tr w:rsidR="000479D2" w:rsidTr="00A972F5">
        <w:trPr>
          <w:trHeight w:val="1"/>
        </w:trPr>
        <w:tc>
          <w:tcPr>
            <w:tcW w:w="176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Нормостеник </w:t>
            </w:r>
          </w:p>
        </w:tc>
      </w:tr>
      <w:tr w:rsidR="000479D2" w:rsidTr="00A972F5">
        <w:trPr>
          <w:trHeight w:val="1"/>
        </w:trPr>
        <w:tc>
          <w:tcPr>
            <w:tcW w:w="176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Пикнический</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132. «Человек разумный» называется </w:t>
      </w:r>
    </w:p>
    <w:tbl>
      <w:tblPr>
        <w:tblW w:w="0" w:type="auto"/>
        <w:tblLayout w:type="fixed"/>
        <w:tblLook w:val="04A0" w:firstRow="1" w:lastRow="0" w:firstColumn="1" w:lastColumn="0" w:noHBand="0" w:noVBand="1"/>
      </w:tblPr>
      <w:tblGrid>
        <w:gridCol w:w="2570"/>
      </w:tblGrid>
      <w:tr w:rsidR="000479D2" w:rsidTr="00A972F5">
        <w:trPr>
          <w:trHeight w:val="1"/>
        </w:trPr>
        <w:tc>
          <w:tcPr>
            <w:tcW w:w="257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Homoerectus </w:t>
            </w:r>
          </w:p>
        </w:tc>
      </w:tr>
      <w:tr w:rsidR="000479D2" w:rsidTr="00A972F5">
        <w:trPr>
          <w:trHeight w:val="1"/>
        </w:trPr>
        <w:tc>
          <w:tcPr>
            <w:tcW w:w="257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Homoneanderthalensis </w:t>
            </w:r>
          </w:p>
        </w:tc>
      </w:tr>
      <w:tr w:rsidR="000479D2" w:rsidTr="00A972F5">
        <w:trPr>
          <w:trHeight w:val="1"/>
        </w:trPr>
        <w:tc>
          <w:tcPr>
            <w:tcW w:w="257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Homohabilis </w:t>
            </w:r>
          </w:p>
        </w:tc>
      </w:tr>
      <w:tr w:rsidR="000479D2" w:rsidTr="00A972F5">
        <w:trPr>
          <w:trHeight w:val="1"/>
        </w:trPr>
        <w:tc>
          <w:tcPr>
            <w:tcW w:w="2570"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Homosapiens </w:t>
            </w:r>
          </w:p>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133. Как обозначается в науке весь процесс индивидуального роста и развития:</w:t>
      </w:r>
    </w:p>
    <w:tbl>
      <w:tblPr>
        <w:tblW w:w="0" w:type="auto"/>
        <w:tblLayout w:type="fixed"/>
        <w:tblLook w:val="04A0" w:firstRow="1" w:lastRow="0" w:firstColumn="1" w:lastColumn="0" w:noHBand="0" w:noVBand="1"/>
      </w:tblPr>
      <w:tblGrid>
        <w:gridCol w:w="1694"/>
      </w:tblGrid>
      <w:tr w:rsidR="000479D2" w:rsidTr="00A972F5">
        <w:trPr>
          <w:trHeight w:val="1"/>
        </w:trPr>
        <w:tc>
          <w:tcPr>
            <w:tcW w:w="169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Онтогенез.</w:t>
            </w:r>
          </w:p>
        </w:tc>
      </w:tr>
      <w:tr w:rsidR="000479D2" w:rsidTr="00A972F5">
        <w:trPr>
          <w:trHeight w:val="1"/>
        </w:trPr>
        <w:tc>
          <w:tcPr>
            <w:tcW w:w="169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Морфогенез.</w:t>
            </w:r>
          </w:p>
        </w:tc>
      </w:tr>
      <w:tr w:rsidR="000479D2" w:rsidTr="00A972F5">
        <w:trPr>
          <w:trHeight w:val="1"/>
        </w:trPr>
        <w:tc>
          <w:tcPr>
            <w:tcW w:w="169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Автогенез.</w:t>
            </w:r>
          </w:p>
        </w:tc>
      </w:tr>
      <w:tr w:rsidR="000479D2" w:rsidTr="00A972F5">
        <w:trPr>
          <w:trHeight w:val="1"/>
        </w:trPr>
        <w:tc>
          <w:tcPr>
            <w:tcW w:w="169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Амногенез.</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lastRenderedPageBreak/>
        <w:t xml:space="preserve">Вопрос 134. Процесс очеловечивания обезьяны в ходе эволюции называется </w:t>
      </w:r>
    </w:p>
    <w:tbl>
      <w:tblPr>
        <w:tblW w:w="0" w:type="auto"/>
        <w:tblLayout w:type="fixed"/>
        <w:tblLook w:val="04A0" w:firstRow="1" w:lastRow="0" w:firstColumn="1" w:lastColumn="0" w:noHBand="0" w:noVBand="1"/>
      </w:tblPr>
      <w:tblGrid>
        <w:gridCol w:w="1831"/>
      </w:tblGrid>
      <w:tr w:rsidR="000479D2" w:rsidTr="00A972F5">
        <w:trPr>
          <w:trHeight w:val="1"/>
        </w:trPr>
        <w:tc>
          <w:tcPr>
            <w:tcW w:w="183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Гоминизация </w:t>
            </w:r>
          </w:p>
        </w:tc>
      </w:tr>
      <w:tr w:rsidR="000479D2" w:rsidTr="00A972F5">
        <w:trPr>
          <w:trHeight w:val="1"/>
        </w:trPr>
        <w:tc>
          <w:tcPr>
            <w:tcW w:w="183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Антропогенез </w:t>
            </w:r>
          </w:p>
        </w:tc>
      </w:tr>
      <w:tr w:rsidR="000479D2" w:rsidTr="00A972F5">
        <w:trPr>
          <w:trHeight w:val="1"/>
        </w:trPr>
        <w:tc>
          <w:tcPr>
            <w:tcW w:w="183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Социализация </w:t>
            </w:r>
          </w:p>
        </w:tc>
      </w:tr>
      <w:tr w:rsidR="000479D2" w:rsidTr="00A972F5">
        <w:trPr>
          <w:trHeight w:val="1"/>
        </w:trPr>
        <w:tc>
          <w:tcPr>
            <w:tcW w:w="183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Филэргон </w:t>
            </w:r>
          </w:p>
        </w:tc>
      </w:tr>
      <w:tr w:rsidR="000479D2" w:rsidTr="00A972F5">
        <w:trPr>
          <w:trHeight w:val="1"/>
        </w:trPr>
        <w:tc>
          <w:tcPr>
            <w:tcW w:w="1831"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135. На антропометрическом методе основана конституциональная схема:</w:t>
      </w:r>
    </w:p>
    <w:tbl>
      <w:tblPr>
        <w:tblW w:w="0" w:type="auto"/>
        <w:tblLayout w:type="fixed"/>
        <w:tblLook w:val="04A0" w:firstRow="1" w:lastRow="0" w:firstColumn="1" w:lastColumn="0" w:noHBand="0" w:noVBand="1"/>
      </w:tblPr>
      <w:tblGrid>
        <w:gridCol w:w="1641"/>
      </w:tblGrid>
      <w:tr w:rsidR="000479D2" w:rsidTr="00A972F5">
        <w:trPr>
          <w:trHeight w:val="1"/>
        </w:trPr>
        <w:tc>
          <w:tcPr>
            <w:tcW w:w="16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Бунака В.В.</w:t>
            </w:r>
          </w:p>
        </w:tc>
      </w:tr>
      <w:tr w:rsidR="000479D2" w:rsidTr="00A972F5">
        <w:trPr>
          <w:trHeight w:val="1"/>
        </w:trPr>
        <w:tc>
          <w:tcPr>
            <w:tcW w:w="16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Виола Г.</w:t>
            </w:r>
          </w:p>
        </w:tc>
      </w:tr>
      <w:tr w:rsidR="000479D2" w:rsidTr="00A972F5">
        <w:trPr>
          <w:trHeight w:val="1"/>
        </w:trPr>
        <w:tc>
          <w:tcPr>
            <w:tcW w:w="16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Кречмера Э.</w:t>
            </w:r>
          </w:p>
        </w:tc>
      </w:tr>
      <w:tr w:rsidR="000479D2" w:rsidTr="00A972F5">
        <w:trPr>
          <w:trHeight w:val="1"/>
        </w:trPr>
        <w:tc>
          <w:tcPr>
            <w:tcW w:w="164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Сиго К.</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136. Термин  "антропология"  ввел:</w:t>
      </w:r>
    </w:p>
    <w:tbl>
      <w:tblPr>
        <w:tblW w:w="0" w:type="auto"/>
        <w:tblLayout w:type="fixed"/>
        <w:tblLook w:val="04A0" w:firstRow="1" w:lastRow="0" w:firstColumn="1" w:lastColumn="0" w:noHBand="0" w:noVBand="1"/>
      </w:tblPr>
      <w:tblGrid>
        <w:gridCol w:w="1564"/>
      </w:tblGrid>
      <w:tr w:rsidR="000479D2" w:rsidTr="00A972F5">
        <w:trPr>
          <w:trHeight w:val="1"/>
        </w:trPr>
        <w:tc>
          <w:tcPr>
            <w:tcW w:w="1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Архимед</w:t>
            </w:r>
          </w:p>
        </w:tc>
      </w:tr>
      <w:tr w:rsidR="000479D2" w:rsidTr="00A972F5">
        <w:trPr>
          <w:trHeight w:val="1"/>
        </w:trPr>
        <w:tc>
          <w:tcPr>
            <w:tcW w:w="1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Аристотель</w:t>
            </w:r>
          </w:p>
        </w:tc>
      </w:tr>
      <w:tr w:rsidR="000479D2" w:rsidTr="00A972F5">
        <w:trPr>
          <w:trHeight w:val="1"/>
        </w:trPr>
        <w:tc>
          <w:tcPr>
            <w:tcW w:w="1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Платон</w:t>
            </w:r>
          </w:p>
        </w:tc>
      </w:tr>
      <w:tr w:rsidR="000479D2" w:rsidTr="00A972F5">
        <w:trPr>
          <w:trHeight w:val="1"/>
        </w:trPr>
        <w:tc>
          <w:tcPr>
            <w:tcW w:w="1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Кант</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137. Становлению антропологии как науки в 19-20 веках способствовали:</w:t>
      </w:r>
    </w:p>
    <w:tbl>
      <w:tblPr>
        <w:tblW w:w="0" w:type="auto"/>
        <w:tblLayout w:type="fixed"/>
        <w:tblLook w:val="04A0" w:firstRow="1" w:lastRow="0" w:firstColumn="1" w:lastColumn="0" w:noHBand="0" w:noVBand="1"/>
      </w:tblPr>
      <w:tblGrid>
        <w:gridCol w:w="6463"/>
      </w:tblGrid>
      <w:tr w:rsidR="000479D2" w:rsidTr="00A972F5">
        <w:trPr>
          <w:trHeight w:val="1"/>
        </w:trPr>
        <w:tc>
          <w:tcPr>
            <w:tcW w:w="6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Этнографические выставки.</w:t>
            </w:r>
          </w:p>
        </w:tc>
      </w:tr>
      <w:tr w:rsidR="000479D2" w:rsidTr="00A972F5">
        <w:trPr>
          <w:trHeight w:val="1"/>
        </w:trPr>
        <w:tc>
          <w:tcPr>
            <w:tcW w:w="6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Разработки методик антропологических исследований.</w:t>
            </w:r>
          </w:p>
        </w:tc>
      </w:tr>
      <w:tr w:rsidR="000479D2" w:rsidTr="00A972F5">
        <w:trPr>
          <w:trHeight w:val="1"/>
        </w:trPr>
        <w:tc>
          <w:tcPr>
            <w:tcW w:w="6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Развитие эволюционного учения, генетики.</w:t>
            </w:r>
          </w:p>
        </w:tc>
      </w:tr>
      <w:tr w:rsidR="000479D2" w:rsidTr="00A972F5">
        <w:trPr>
          <w:trHeight w:val="1"/>
        </w:trPr>
        <w:tc>
          <w:tcPr>
            <w:tcW w:w="646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Разработка эволюционного учения, методик исследований.</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138. Соматология исследует изменчивость строения </w:t>
      </w:r>
    </w:p>
    <w:tbl>
      <w:tblPr>
        <w:tblW w:w="0" w:type="auto"/>
        <w:tblLayout w:type="fixed"/>
        <w:tblLook w:val="04A0" w:firstRow="1" w:lastRow="0" w:firstColumn="1" w:lastColumn="0" w:noHBand="0" w:noVBand="1"/>
      </w:tblPr>
      <w:tblGrid>
        <w:gridCol w:w="1723"/>
      </w:tblGrid>
      <w:tr w:rsidR="000479D2" w:rsidTr="00A972F5">
        <w:trPr>
          <w:trHeight w:val="1"/>
        </w:trPr>
        <w:tc>
          <w:tcPr>
            <w:tcW w:w="172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Тела в целом </w:t>
            </w:r>
          </w:p>
        </w:tc>
      </w:tr>
      <w:tr w:rsidR="000479D2" w:rsidTr="00A972F5">
        <w:trPr>
          <w:trHeight w:val="1"/>
        </w:trPr>
        <w:tc>
          <w:tcPr>
            <w:tcW w:w="172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Костей </w:t>
            </w:r>
          </w:p>
        </w:tc>
      </w:tr>
      <w:tr w:rsidR="000479D2" w:rsidTr="00A972F5">
        <w:trPr>
          <w:trHeight w:val="1"/>
        </w:trPr>
        <w:tc>
          <w:tcPr>
            <w:tcW w:w="172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Черепа </w:t>
            </w:r>
          </w:p>
        </w:tc>
      </w:tr>
      <w:tr w:rsidR="000479D2" w:rsidTr="00A972F5">
        <w:trPr>
          <w:trHeight w:val="1"/>
        </w:trPr>
        <w:tc>
          <w:tcPr>
            <w:tcW w:w="172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Органов </w:t>
            </w:r>
          </w:p>
        </w:tc>
      </w:tr>
      <w:tr w:rsidR="000479D2" w:rsidTr="00A972F5">
        <w:trPr>
          <w:trHeight w:val="1"/>
        </w:trPr>
        <w:tc>
          <w:tcPr>
            <w:tcW w:w="1723"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139. М.В. Черноруцкий выделял тип телосложения</w:t>
      </w:r>
    </w:p>
    <w:tbl>
      <w:tblPr>
        <w:tblW w:w="0" w:type="auto"/>
        <w:tblLayout w:type="fixed"/>
        <w:tblLook w:val="04A0" w:firstRow="1" w:lastRow="0" w:firstColumn="1" w:lastColumn="0" w:noHBand="0" w:noVBand="1"/>
      </w:tblPr>
      <w:tblGrid>
        <w:gridCol w:w="2351"/>
      </w:tblGrid>
      <w:tr w:rsidR="000479D2" w:rsidTr="00A972F5">
        <w:trPr>
          <w:trHeight w:val="1"/>
        </w:trPr>
        <w:tc>
          <w:tcPr>
            <w:tcW w:w="23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Мускульный </w:t>
            </w:r>
          </w:p>
        </w:tc>
      </w:tr>
      <w:tr w:rsidR="000479D2" w:rsidTr="00A972F5">
        <w:trPr>
          <w:trHeight w:val="1"/>
        </w:trPr>
        <w:tc>
          <w:tcPr>
            <w:tcW w:w="23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Брюшной </w:t>
            </w:r>
          </w:p>
        </w:tc>
      </w:tr>
      <w:tr w:rsidR="000479D2" w:rsidTr="00A972F5">
        <w:trPr>
          <w:trHeight w:val="1"/>
        </w:trPr>
        <w:tc>
          <w:tcPr>
            <w:tcW w:w="23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Грудной </w:t>
            </w:r>
          </w:p>
        </w:tc>
      </w:tr>
      <w:tr w:rsidR="000479D2" w:rsidTr="00A972F5">
        <w:trPr>
          <w:trHeight w:val="1"/>
        </w:trPr>
        <w:tc>
          <w:tcPr>
            <w:tcW w:w="2351"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Нормостенический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140. Энтодерма-это</w:t>
      </w:r>
    </w:p>
    <w:tbl>
      <w:tblPr>
        <w:tblW w:w="0" w:type="auto"/>
        <w:tblLayout w:type="fixed"/>
        <w:tblLook w:val="04A0" w:firstRow="1" w:lastRow="0" w:firstColumn="1" w:lastColumn="0" w:noHBand="0" w:noVBand="1"/>
      </w:tblPr>
      <w:tblGrid>
        <w:gridCol w:w="4536"/>
      </w:tblGrid>
      <w:tr w:rsidR="000479D2" w:rsidTr="00A972F5">
        <w:tc>
          <w:tcPr>
            <w:tcW w:w="453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Двухслойный зародыш</w:t>
            </w:r>
          </w:p>
        </w:tc>
      </w:tr>
      <w:tr w:rsidR="000479D2" w:rsidTr="00A972F5">
        <w:tc>
          <w:tcPr>
            <w:tcW w:w="453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Однослойный зародыш</w:t>
            </w:r>
          </w:p>
        </w:tc>
      </w:tr>
      <w:tr w:rsidR="000479D2" w:rsidTr="00A972F5">
        <w:tc>
          <w:tcPr>
            <w:tcW w:w="453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Средний зародышевый листок</w:t>
            </w:r>
          </w:p>
        </w:tc>
      </w:tr>
      <w:tr w:rsidR="000479D2" w:rsidTr="00A972F5">
        <w:tc>
          <w:tcPr>
            <w:tcW w:w="453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Внутренний зародышевый листок</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141.   Мезодерма-это</w:t>
      </w:r>
    </w:p>
    <w:tbl>
      <w:tblPr>
        <w:tblW w:w="0" w:type="auto"/>
        <w:tblLayout w:type="fixed"/>
        <w:tblLook w:val="04A0" w:firstRow="1" w:lastRow="0" w:firstColumn="1" w:lastColumn="0" w:noHBand="0" w:noVBand="1"/>
      </w:tblPr>
      <w:tblGrid>
        <w:gridCol w:w="3859"/>
      </w:tblGrid>
      <w:tr w:rsidR="000479D2" w:rsidTr="00A972F5">
        <w:trPr>
          <w:trHeight w:val="1"/>
        </w:trPr>
        <w:tc>
          <w:tcPr>
            <w:tcW w:w="385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Однослойный зародыш</w:t>
            </w:r>
          </w:p>
        </w:tc>
      </w:tr>
      <w:tr w:rsidR="000479D2" w:rsidTr="00A972F5">
        <w:trPr>
          <w:trHeight w:val="1"/>
        </w:trPr>
        <w:tc>
          <w:tcPr>
            <w:tcW w:w="385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Внутренний зародышевый листок</w:t>
            </w:r>
          </w:p>
        </w:tc>
      </w:tr>
      <w:tr w:rsidR="000479D2" w:rsidTr="00A972F5">
        <w:trPr>
          <w:trHeight w:val="1"/>
        </w:trPr>
        <w:tc>
          <w:tcPr>
            <w:tcW w:w="385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Средний зародышевый листок</w:t>
            </w:r>
          </w:p>
        </w:tc>
      </w:tr>
      <w:tr w:rsidR="000479D2" w:rsidTr="00A972F5">
        <w:trPr>
          <w:trHeight w:val="1"/>
        </w:trPr>
        <w:tc>
          <w:tcPr>
            <w:tcW w:w="3859"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Двухслойный зародыш</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Вопрос 142. В морфологии человека выделяют </w:t>
      </w:r>
    </w:p>
    <w:tbl>
      <w:tblPr>
        <w:tblW w:w="0" w:type="auto"/>
        <w:tblLayout w:type="fixed"/>
        <w:tblLook w:val="04A0" w:firstRow="1" w:lastRow="0" w:firstColumn="1" w:lastColumn="0" w:noHBand="0" w:noVBand="1"/>
      </w:tblPr>
      <w:tblGrid>
        <w:gridCol w:w="3368"/>
      </w:tblGrid>
      <w:tr w:rsidR="000479D2" w:rsidTr="00A972F5">
        <w:trPr>
          <w:trHeight w:val="1"/>
        </w:trPr>
        <w:tc>
          <w:tcPr>
            <w:tcW w:w="336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 xml:space="preserve">A. Характерологию, мерологию </w:t>
            </w:r>
          </w:p>
        </w:tc>
      </w:tr>
      <w:tr w:rsidR="000479D2" w:rsidTr="00A972F5">
        <w:trPr>
          <w:trHeight w:val="1"/>
        </w:trPr>
        <w:tc>
          <w:tcPr>
            <w:tcW w:w="336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Мерологию, этнологию </w:t>
            </w:r>
          </w:p>
        </w:tc>
      </w:tr>
      <w:tr w:rsidR="000479D2" w:rsidTr="00A972F5">
        <w:trPr>
          <w:trHeight w:val="1"/>
        </w:trPr>
        <w:tc>
          <w:tcPr>
            <w:tcW w:w="336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Этнологию, соматологию </w:t>
            </w:r>
          </w:p>
        </w:tc>
      </w:tr>
      <w:tr w:rsidR="000479D2" w:rsidTr="00A972F5">
        <w:trPr>
          <w:trHeight w:val="1"/>
        </w:trPr>
        <w:tc>
          <w:tcPr>
            <w:tcW w:w="336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Соматологию, мерологию </w:t>
            </w:r>
          </w:p>
          <w:p w:rsidR="000479D2" w:rsidRDefault="000479D2">
            <w:pPr>
              <w:rPr>
                <w:rFonts w:ascii="Times New Roman" w:hAnsi="Times New Roman"/>
              </w:rPr>
            </w:pPr>
          </w:p>
        </w:tc>
      </w:tr>
      <w:tr w:rsidR="000479D2" w:rsidTr="00A972F5">
        <w:trPr>
          <w:trHeight w:val="1"/>
        </w:trPr>
        <w:tc>
          <w:tcPr>
            <w:tcW w:w="3368"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143. Антропогенез – это: </w:t>
      </w:r>
    </w:p>
    <w:tbl>
      <w:tblPr>
        <w:tblW w:w="0" w:type="auto"/>
        <w:tblLayout w:type="fixed"/>
        <w:tblLook w:val="04A0" w:firstRow="1" w:lastRow="0" w:firstColumn="1" w:lastColumn="0" w:noHBand="0" w:noVBand="1"/>
      </w:tblPr>
      <w:tblGrid>
        <w:gridCol w:w="6526"/>
      </w:tblGrid>
      <w:tr w:rsidR="000479D2" w:rsidTr="00A972F5">
        <w:trPr>
          <w:trHeight w:val="1"/>
        </w:trPr>
        <w:tc>
          <w:tcPr>
            <w:tcW w:w="652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Процесс становления человеческого общества </w:t>
            </w:r>
          </w:p>
        </w:tc>
      </w:tr>
      <w:tr w:rsidR="000479D2" w:rsidTr="00A972F5">
        <w:trPr>
          <w:trHeight w:val="1"/>
        </w:trPr>
        <w:tc>
          <w:tcPr>
            <w:tcW w:w="652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Процесс развития человека от момента рождения до смерти </w:t>
            </w:r>
          </w:p>
        </w:tc>
      </w:tr>
      <w:tr w:rsidR="000479D2" w:rsidTr="00A972F5">
        <w:trPr>
          <w:trHeight w:val="1"/>
        </w:trPr>
        <w:tc>
          <w:tcPr>
            <w:tcW w:w="652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Процесс развития человека до рождения </w:t>
            </w:r>
          </w:p>
        </w:tc>
      </w:tr>
      <w:tr w:rsidR="000479D2" w:rsidTr="00A972F5">
        <w:trPr>
          <w:trHeight w:val="1"/>
        </w:trPr>
        <w:tc>
          <w:tcPr>
            <w:tcW w:w="6526"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Процесс происхождения человека</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144. Главным критерием отличия расы от вида является</w:t>
      </w:r>
    </w:p>
    <w:tbl>
      <w:tblPr>
        <w:tblW w:w="0" w:type="auto"/>
        <w:tblLayout w:type="fixed"/>
        <w:tblLook w:val="04A0" w:firstRow="1" w:lastRow="0" w:firstColumn="1" w:lastColumn="0" w:noHBand="0" w:noVBand="1"/>
      </w:tblPr>
      <w:tblGrid>
        <w:gridCol w:w="8944"/>
      </w:tblGrid>
      <w:tr w:rsidR="000479D2" w:rsidTr="00A972F5">
        <w:trPr>
          <w:trHeight w:val="1"/>
        </w:trPr>
        <w:tc>
          <w:tcPr>
            <w:tcW w:w="89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Площадь занимаемого ареала</w:t>
            </w:r>
          </w:p>
        </w:tc>
      </w:tr>
      <w:tr w:rsidR="000479D2" w:rsidTr="00A972F5">
        <w:trPr>
          <w:trHeight w:val="1"/>
        </w:trPr>
        <w:tc>
          <w:tcPr>
            <w:tcW w:w="89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Количество особей в ареале </w:t>
            </w:r>
          </w:p>
        </w:tc>
      </w:tr>
      <w:tr w:rsidR="000479D2" w:rsidTr="00A972F5">
        <w:trPr>
          <w:trHeight w:val="1"/>
        </w:trPr>
        <w:tc>
          <w:tcPr>
            <w:tcW w:w="89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Наличие наследуемых признаков </w:t>
            </w:r>
          </w:p>
        </w:tc>
      </w:tr>
      <w:tr w:rsidR="000479D2" w:rsidTr="00A972F5">
        <w:trPr>
          <w:trHeight w:val="1"/>
        </w:trPr>
        <w:tc>
          <w:tcPr>
            <w:tcW w:w="894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Возможность создания плодовитого потомства между представителями разных рас </w:t>
            </w:r>
          </w:p>
        </w:tc>
      </w:tr>
      <w:tr w:rsidR="000479D2" w:rsidTr="00A972F5">
        <w:trPr>
          <w:trHeight w:val="1"/>
        </w:trPr>
        <w:tc>
          <w:tcPr>
            <w:tcW w:w="8944"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8944"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 xml:space="preserve">Вопрос 145. Соматология изучает все, кроме </w:t>
      </w:r>
    </w:p>
    <w:tbl>
      <w:tblPr>
        <w:tblW w:w="0" w:type="auto"/>
        <w:tblLayout w:type="fixed"/>
        <w:tblLook w:val="04A0" w:firstRow="1" w:lastRow="0" w:firstColumn="1" w:lastColumn="0" w:noHBand="0" w:noVBand="1"/>
      </w:tblPr>
      <w:tblGrid>
        <w:gridCol w:w="4252"/>
      </w:tblGrid>
      <w:tr w:rsidR="000479D2" w:rsidTr="00A972F5">
        <w:trPr>
          <w:trHeight w:val="1"/>
        </w:trPr>
        <w:tc>
          <w:tcPr>
            <w:tcW w:w="425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Строение человеческого тела в целом </w:t>
            </w:r>
          </w:p>
        </w:tc>
      </w:tr>
      <w:tr w:rsidR="000479D2" w:rsidTr="00A972F5">
        <w:trPr>
          <w:trHeight w:val="1"/>
        </w:trPr>
        <w:tc>
          <w:tcPr>
            <w:tcW w:w="425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Ископаемые формы человека </w:t>
            </w:r>
          </w:p>
        </w:tc>
      </w:tr>
      <w:tr w:rsidR="000479D2" w:rsidTr="00A972F5">
        <w:trPr>
          <w:trHeight w:val="1"/>
        </w:trPr>
        <w:tc>
          <w:tcPr>
            <w:tcW w:w="425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Вариации роста человека </w:t>
            </w:r>
          </w:p>
        </w:tc>
      </w:tr>
      <w:tr w:rsidR="000479D2" w:rsidTr="00A972F5">
        <w:trPr>
          <w:trHeight w:val="1"/>
        </w:trPr>
        <w:tc>
          <w:tcPr>
            <w:tcW w:w="425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Вариации массы человека </w:t>
            </w:r>
          </w:p>
          <w:p w:rsidR="000479D2" w:rsidRDefault="000479D2">
            <w:pPr>
              <w:rPr>
                <w:rFonts w:ascii="Times New Roman" w:hAnsi="Times New Roman"/>
              </w:rPr>
            </w:pPr>
          </w:p>
        </w:tc>
      </w:tr>
      <w:tr w:rsidR="000479D2" w:rsidTr="00A972F5">
        <w:trPr>
          <w:trHeight w:val="1"/>
        </w:trPr>
        <w:tc>
          <w:tcPr>
            <w:tcW w:w="4252"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146. Физическая антропология-это</w:t>
      </w:r>
    </w:p>
    <w:tbl>
      <w:tblPr>
        <w:tblW w:w="0" w:type="auto"/>
        <w:tblLayout w:type="fixed"/>
        <w:tblLook w:val="04A0" w:firstRow="1" w:lastRow="0" w:firstColumn="1" w:lastColumn="0" w:noHBand="0" w:noVBand="1"/>
      </w:tblPr>
      <w:tblGrid>
        <w:gridCol w:w="6387"/>
      </w:tblGrid>
      <w:tr w:rsidR="000479D2" w:rsidTr="00A972F5">
        <w:trPr>
          <w:trHeight w:val="1"/>
        </w:trPr>
        <w:tc>
          <w:tcPr>
            <w:tcW w:w="638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Наука о сущности человека</w:t>
            </w:r>
          </w:p>
        </w:tc>
      </w:tr>
      <w:tr w:rsidR="000479D2" w:rsidTr="00A972F5">
        <w:trPr>
          <w:trHeight w:val="1"/>
        </w:trPr>
        <w:tc>
          <w:tcPr>
            <w:tcW w:w="638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Сущность человека в контексте с религиозными учениями</w:t>
            </w:r>
          </w:p>
        </w:tc>
      </w:tr>
      <w:tr w:rsidR="000479D2" w:rsidTr="00A972F5">
        <w:trPr>
          <w:trHeight w:val="1"/>
        </w:trPr>
        <w:tc>
          <w:tcPr>
            <w:tcW w:w="638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Человек, как биологический вид</w:t>
            </w:r>
          </w:p>
        </w:tc>
      </w:tr>
      <w:tr w:rsidR="000479D2" w:rsidTr="00A972F5">
        <w:trPr>
          <w:trHeight w:val="1"/>
        </w:trPr>
        <w:tc>
          <w:tcPr>
            <w:tcW w:w="6387"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Человек, как род бытия</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147. Тип объединений древнейших гоминид, имеющих зачатки производственных отношений называется</w:t>
      </w:r>
    </w:p>
    <w:tbl>
      <w:tblPr>
        <w:tblW w:w="0" w:type="auto"/>
        <w:tblLayout w:type="fixed"/>
        <w:tblLook w:val="04A0" w:firstRow="1" w:lastRow="0" w:firstColumn="1" w:lastColumn="0" w:noHBand="0" w:noVBand="1"/>
      </w:tblPr>
      <w:tblGrid>
        <w:gridCol w:w="1748"/>
      </w:tblGrid>
      <w:tr w:rsidR="000479D2" w:rsidTr="00A972F5">
        <w:trPr>
          <w:trHeight w:val="1"/>
        </w:trPr>
        <w:tc>
          <w:tcPr>
            <w:tcW w:w="174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Гоминизация </w:t>
            </w:r>
          </w:p>
        </w:tc>
      </w:tr>
      <w:tr w:rsidR="000479D2" w:rsidTr="00A972F5">
        <w:trPr>
          <w:trHeight w:val="1"/>
        </w:trPr>
        <w:tc>
          <w:tcPr>
            <w:tcW w:w="174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Филэргон </w:t>
            </w:r>
          </w:p>
        </w:tc>
      </w:tr>
      <w:tr w:rsidR="000479D2" w:rsidTr="00A972F5">
        <w:trPr>
          <w:trHeight w:val="1"/>
        </w:trPr>
        <w:tc>
          <w:tcPr>
            <w:tcW w:w="174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Социогенез </w:t>
            </w:r>
          </w:p>
        </w:tc>
      </w:tr>
      <w:tr w:rsidR="000479D2" w:rsidTr="00A972F5">
        <w:trPr>
          <w:trHeight w:val="1"/>
        </w:trPr>
        <w:tc>
          <w:tcPr>
            <w:tcW w:w="1748"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D. Цефализация </w:t>
            </w: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Вопрос 148. Синоним индивидуального развития</w:t>
      </w:r>
    </w:p>
    <w:tbl>
      <w:tblPr>
        <w:tblW w:w="0" w:type="auto"/>
        <w:tblLayout w:type="fixed"/>
        <w:tblLook w:val="04A0" w:firstRow="1" w:lastRow="0" w:firstColumn="1" w:lastColumn="0" w:noHBand="0" w:noVBand="1"/>
      </w:tblPr>
      <w:tblGrid>
        <w:gridCol w:w="1692"/>
        <w:gridCol w:w="886"/>
      </w:tblGrid>
      <w:tr w:rsidR="000479D2" w:rsidTr="00A972F5">
        <w:trPr>
          <w:trHeight w:val="1"/>
        </w:trPr>
        <w:tc>
          <w:tcPr>
            <w:tcW w:w="169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Онтогенез</w:t>
            </w:r>
          </w:p>
        </w:tc>
        <w:tc>
          <w:tcPr>
            <w:tcW w:w="886"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169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Эмбриогенез</w:t>
            </w:r>
          </w:p>
        </w:tc>
        <w:tc>
          <w:tcPr>
            <w:tcW w:w="886"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169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Филогенез</w:t>
            </w:r>
          </w:p>
        </w:tc>
        <w:tc>
          <w:tcPr>
            <w:tcW w:w="886" w:type="dxa"/>
            <w:shd w:val="clear" w:color="auto" w:fill="FFFFFF"/>
            <w:tcMar>
              <w:left w:w="14" w:type="dxa"/>
              <w:right w:w="14" w:type="dxa"/>
            </w:tcMar>
            <w:vAlign w:val="center"/>
          </w:tcPr>
          <w:p w:rsidR="000479D2" w:rsidRDefault="000479D2">
            <w:pPr>
              <w:rPr>
                <w:rFonts w:ascii="Times New Roman" w:hAnsi="Times New Roman"/>
              </w:rPr>
            </w:pPr>
          </w:p>
        </w:tc>
      </w:tr>
      <w:tr w:rsidR="000479D2" w:rsidTr="00A972F5">
        <w:trPr>
          <w:trHeight w:val="1"/>
        </w:trPr>
        <w:tc>
          <w:tcPr>
            <w:tcW w:w="1692"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Симбиоз</w:t>
            </w:r>
          </w:p>
        </w:tc>
        <w:tc>
          <w:tcPr>
            <w:tcW w:w="886"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0479D2">
      <w:pPr>
        <w:rPr>
          <w:rFonts w:ascii="Times New Roman" w:hAnsi="Times New Roman"/>
        </w:rPr>
      </w:pPr>
    </w:p>
    <w:p w:rsidR="000479D2" w:rsidRDefault="00617FBE">
      <w:pPr>
        <w:rPr>
          <w:rFonts w:ascii="Times New Roman" w:hAnsi="Times New Roman"/>
        </w:rPr>
      </w:pPr>
      <w:r>
        <w:rPr>
          <w:rFonts w:ascii="Times New Roman" w:hAnsi="Times New Roman"/>
        </w:rPr>
        <w:t xml:space="preserve">В опрос 149. Архантроп, обитавший в Европе, называется </w:t>
      </w:r>
    </w:p>
    <w:tbl>
      <w:tblPr>
        <w:tblW w:w="0" w:type="auto"/>
        <w:tblLayout w:type="fixed"/>
        <w:tblLook w:val="04A0" w:firstRow="1" w:lastRow="0" w:firstColumn="1" w:lastColumn="0" w:noHBand="0" w:noVBand="1"/>
      </w:tblPr>
      <w:tblGrid>
        <w:gridCol w:w="2993"/>
      </w:tblGrid>
      <w:tr w:rsidR="000479D2" w:rsidTr="00A972F5">
        <w:trPr>
          <w:trHeight w:val="1"/>
        </w:trPr>
        <w:tc>
          <w:tcPr>
            <w:tcW w:w="299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A. Удабнопитек </w:t>
            </w:r>
          </w:p>
        </w:tc>
      </w:tr>
      <w:tr w:rsidR="000479D2" w:rsidTr="00A972F5">
        <w:trPr>
          <w:trHeight w:val="1"/>
        </w:trPr>
        <w:tc>
          <w:tcPr>
            <w:tcW w:w="299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B. Яванский человек </w:t>
            </w:r>
          </w:p>
        </w:tc>
      </w:tr>
      <w:tr w:rsidR="000479D2" w:rsidTr="00A972F5">
        <w:trPr>
          <w:trHeight w:val="1"/>
        </w:trPr>
        <w:tc>
          <w:tcPr>
            <w:tcW w:w="299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 xml:space="preserve">C. Гейдельбергский человек </w:t>
            </w:r>
          </w:p>
        </w:tc>
      </w:tr>
      <w:tr w:rsidR="000479D2" w:rsidTr="00A972F5">
        <w:trPr>
          <w:trHeight w:val="1"/>
        </w:trPr>
        <w:tc>
          <w:tcPr>
            <w:tcW w:w="2993"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lastRenderedPageBreak/>
              <w:t xml:space="preserve">D. Синатроп </w:t>
            </w:r>
          </w:p>
          <w:p w:rsidR="000479D2" w:rsidRDefault="000479D2">
            <w:pPr>
              <w:rPr>
                <w:rFonts w:ascii="Times New Roman" w:hAnsi="Times New Roman"/>
              </w:rPr>
            </w:pPr>
          </w:p>
        </w:tc>
      </w:tr>
      <w:tr w:rsidR="000479D2" w:rsidTr="00A972F5">
        <w:trPr>
          <w:trHeight w:val="1"/>
        </w:trPr>
        <w:tc>
          <w:tcPr>
            <w:tcW w:w="2993" w:type="dxa"/>
            <w:shd w:val="clear" w:color="auto" w:fill="FFFFFF"/>
            <w:tcMar>
              <w:left w:w="14" w:type="dxa"/>
              <w:right w:w="14" w:type="dxa"/>
            </w:tcMar>
            <w:vAlign w:val="center"/>
          </w:tcPr>
          <w:p w:rsidR="000479D2" w:rsidRDefault="000479D2">
            <w:pPr>
              <w:rPr>
                <w:rFonts w:ascii="Times New Roman" w:hAnsi="Times New Roman"/>
              </w:rPr>
            </w:pPr>
          </w:p>
        </w:tc>
      </w:tr>
    </w:tbl>
    <w:p w:rsidR="000479D2" w:rsidRDefault="00617FBE">
      <w:pPr>
        <w:rPr>
          <w:rFonts w:ascii="Times New Roman" w:hAnsi="Times New Roman"/>
        </w:rPr>
      </w:pPr>
      <w:r>
        <w:rPr>
          <w:rFonts w:ascii="Times New Roman" w:hAnsi="Times New Roman"/>
        </w:rPr>
        <w:t>Вопрос 150. Кому принадлежит первая теория эволюции "Философия зоологии»</w:t>
      </w:r>
    </w:p>
    <w:tbl>
      <w:tblPr>
        <w:tblW w:w="0" w:type="auto"/>
        <w:tblLayout w:type="fixed"/>
        <w:tblLook w:val="04A0" w:firstRow="1" w:lastRow="0" w:firstColumn="1" w:lastColumn="0" w:noHBand="0" w:noVBand="1"/>
      </w:tblPr>
      <w:tblGrid>
        <w:gridCol w:w="1564"/>
      </w:tblGrid>
      <w:tr w:rsidR="000479D2" w:rsidTr="00A972F5">
        <w:trPr>
          <w:trHeight w:val="1"/>
        </w:trPr>
        <w:tc>
          <w:tcPr>
            <w:tcW w:w="1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A. Ламарк</w:t>
            </w:r>
          </w:p>
        </w:tc>
      </w:tr>
      <w:tr w:rsidR="000479D2" w:rsidTr="00A972F5">
        <w:trPr>
          <w:trHeight w:val="1"/>
        </w:trPr>
        <w:tc>
          <w:tcPr>
            <w:tcW w:w="1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B. Кювье</w:t>
            </w:r>
          </w:p>
        </w:tc>
      </w:tr>
      <w:tr w:rsidR="000479D2" w:rsidTr="00A972F5">
        <w:trPr>
          <w:trHeight w:val="1"/>
        </w:trPr>
        <w:tc>
          <w:tcPr>
            <w:tcW w:w="1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C. Аристотель</w:t>
            </w:r>
          </w:p>
        </w:tc>
      </w:tr>
      <w:tr w:rsidR="000479D2" w:rsidTr="005C3EDF">
        <w:trPr>
          <w:trHeight w:val="80"/>
        </w:trPr>
        <w:tc>
          <w:tcPr>
            <w:tcW w:w="1564" w:type="dxa"/>
            <w:shd w:val="clear" w:color="auto" w:fill="FFFFFF"/>
            <w:tcMar>
              <w:left w:w="14" w:type="dxa"/>
              <w:right w:w="14" w:type="dxa"/>
            </w:tcMar>
            <w:vAlign w:val="center"/>
          </w:tcPr>
          <w:p w:rsidR="000479D2" w:rsidRDefault="00617FBE">
            <w:pPr>
              <w:rPr>
                <w:rFonts w:ascii="Times New Roman" w:hAnsi="Times New Roman"/>
              </w:rPr>
            </w:pPr>
            <w:r>
              <w:rPr>
                <w:rFonts w:ascii="Times New Roman" w:hAnsi="Times New Roman"/>
              </w:rPr>
              <w:t>D. Мендель</w:t>
            </w:r>
          </w:p>
        </w:tc>
      </w:tr>
    </w:tbl>
    <w:p w:rsidR="000479D2" w:rsidRDefault="000479D2">
      <w:pPr>
        <w:rPr>
          <w:rFonts w:ascii="Times New Roman" w:hAnsi="Times New Roman"/>
        </w:rPr>
      </w:pPr>
    </w:p>
    <w:p w:rsidR="000479D2" w:rsidRDefault="00617FBE">
      <w:pPr>
        <w:ind w:firstLine="720"/>
        <w:rPr>
          <w:rFonts w:ascii="Times New Roman" w:hAnsi="Times New Roman"/>
          <w:b/>
        </w:rPr>
      </w:pPr>
      <w:r>
        <w:rPr>
          <w:rFonts w:ascii="Times New Roman" w:hAnsi="Times New Roman"/>
          <w:b/>
        </w:rPr>
        <w:t>Критерии оценки.</w:t>
      </w:r>
    </w:p>
    <w:p w:rsidR="000479D2" w:rsidRDefault="00617FBE">
      <w:pPr>
        <w:ind w:firstLine="720"/>
        <w:rPr>
          <w:rFonts w:ascii="Times New Roman" w:hAnsi="Times New Roman"/>
        </w:rPr>
      </w:pPr>
      <w:r>
        <w:rPr>
          <w:rFonts w:ascii="Times New Roman" w:hAnsi="Times New Roman"/>
        </w:rPr>
        <w:t xml:space="preserve">Студент допускается к зачету с </w:t>
      </w:r>
      <w:r w:rsidR="00250EC9">
        <w:rPr>
          <w:rFonts w:ascii="Times New Roman" w:hAnsi="Times New Roman"/>
        </w:rPr>
        <w:t xml:space="preserve">результатом </w:t>
      </w:r>
      <w:r>
        <w:rPr>
          <w:rFonts w:ascii="Times New Roman" w:hAnsi="Times New Roman"/>
        </w:rPr>
        <w:t xml:space="preserve"> положи</w:t>
      </w:r>
      <w:r w:rsidR="00250EC9">
        <w:rPr>
          <w:rFonts w:ascii="Times New Roman" w:hAnsi="Times New Roman"/>
        </w:rPr>
        <w:t>тельных ответах не менее</w:t>
      </w:r>
      <w:r>
        <w:rPr>
          <w:rFonts w:ascii="Times New Roman" w:hAnsi="Times New Roman"/>
        </w:rPr>
        <w:t xml:space="preserve"> 60 % тестовых заданий.</w:t>
      </w:r>
    </w:p>
    <w:p w:rsidR="000479D2" w:rsidRDefault="000479D2">
      <w:pPr>
        <w:rPr>
          <w:rFonts w:ascii="Times New Roman" w:hAnsi="Times New Roman"/>
        </w:rPr>
      </w:pPr>
    </w:p>
    <w:p w:rsidR="000479D2" w:rsidRDefault="000479D2">
      <w:pPr>
        <w:ind w:left="1069"/>
        <w:rPr>
          <w:rFonts w:ascii="Times New Roman" w:hAnsi="Times New Roman"/>
          <w:b/>
          <w:spacing w:val="-1"/>
        </w:rPr>
      </w:pPr>
    </w:p>
    <w:p w:rsidR="000479D2" w:rsidRDefault="00617FBE">
      <w:pPr>
        <w:ind w:left="1429"/>
        <w:jc w:val="center"/>
        <w:rPr>
          <w:rFonts w:ascii="Times New Roman" w:hAnsi="Times New Roman"/>
          <w:b/>
          <w:i/>
          <w:spacing w:val="-1"/>
        </w:rPr>
      </w:pPr>
      <w:r>
        <w:rPr>
          <w:rFonts w:ascii="Times New Roman" w:hAnsi="Times New Roman"/>
          <w:b/>
          <w:i/>
          <w:spacing w:val="-1"/>
        </w:rPr>
        <w:t>2.3. Практические задания.</w:t>
      </w:r>
    </w:p>
    <w:p w:rsidR="000479D2" w:rsidRDefault="000479D2">
      <w:pPr>
        <w:ind w:left="1429"/>
        <w:rPr>
          <w:rFonts w:ascii="Times New Roman" w:hAnsi="Times New Roman"/>
          <w:b/>
          <w:i/>
          <w:spacing w:val="-1"/>
        </w:rPr>
      </w:pPr>
    </w:p>
    <w:p w:rsidR="000479D2" w:rsidRDefault="00617FBE">
      <w:pPr>
        <w:ind w:firstLine="357"/>
        <w:jc w:val="both"/>
        <w:rPr>
          <w:rFonts w:ascii="Times New Roman" w:hAnsi="Times New Roman"/>
          <w:i/>
          <w:u w:val="single"/>
        </w:rPr>
      </w:pPr>
      <w:r>
        <w:rPr>
          <w:rFonts w:ascii="Times New Roman" w:hAnsi="Times New Roman"/>
          <w:b/>
          <w:spacing w:val="-1"/>
        </w:rPr>
        <w:t xml:space="preserve">2.3.1. </w:t>
      </w:r>
      <w:r>
        <w:rPr>
          <w:rFonts w:ascii="Times New Roman" w:hAnsi="Times New Roman"/>
          <w:i/>
          <w:u w:val="single"/>
        </w:rPr>
        <w:t>Составление словаря антропологических терминов</w:t>
      </w:r>
    </w:p>
    <w:p w:rsidR="000479D2" w:rsidRDefault="00617FBE">
      <w:pPr>
        <w:ind w:firstLine="709"/>
        <w:jc w:val="both"/>
        <w:rPr>
          <w:rFonts w:ascii="Times New Roman" w:hAnsi="Times New Roman"/>
        </w:rPr>
      </w:pPr>
      <w:r>
        <w:rPr>
          <w:rFonts w:ascii="Times New Roman" w:hAnsi="Times New Roman"/>
        </w:rPr>
        <w:t>Для лучшего усвоения изучаемого материала необходимо составление словаря антропологических терминов. Студент должен составить словарь антропологических терминов, используемых в каждом разделе изучения дисциплины. Словарь должен содержать не менее 200 терминов.</w:t>
      </w:r>
    </w:p>
    <w:p w:rsidR="000479D2" w:rsidRDefault="00617FBE">
      <w:pPr>
        <w:ind w:firstLine="709"/>
        <w:jc w:val="both"/>
        <w:rPr>
          <w:rFonts w:ascii="Times New Roman" w:hAnsi="Times New Roman"/>
        </w:rPr>
      </w:pPr>
      <w:r>
        <w:rPr>
          <w:rFonts w:ascii="Times New Roman" w:hAnsi="Times New Roman"/>
        </w:rPr>
        <w:t xml:space="preserve">Пример словарной статьи: </w:t>
      </w:r>
    </w:p>
    <w:p w:rsidR="000479D2" w:rsidRDefault="00617FBE">
      <w:pPr>
        <w:ind w:firstLine="709"/>
        <w:jc w:val="both"/>
        <w:rPr>
          <w:rFonts w:ascii="Times New Roman" w:hAnsi="Times New Roman"/>
        </w:rPr>
      </w:pPr>
      <w:r>
        <w:rPr>
          <w:rFonts w:ascii="Times New Roman" w:hAnsi="Times New Roman"/>
        </w:rPr>
        <w:t>Антиген – любое вещество, которое, попадая в организм позвоночного животного, способно стимулировать образование нейтрализующих действие этого вещества защитных белков – антител.</w:t>
      </w:r>
    </w:p>
    <w:p w:rsidR="000479D2" w:rsidRDefault="000479D2">
      <w:pPr>
        <w:ind w:firstLine="709"/>
        <w:jc w:val="both"/>
        <w:rPr>
          <w:rFonts w:ascii="Times New Roman" w:hAnsi="Times New Roman"/>
        </w:rPr>
      </w:pPr>
    </w:p>
    <w:p w:rsidR="000479D2" w:rsidRDefault="00617FBE">
      <w:pPr>
        <w:jc w:val="both"/>
        <w:rPr>
          <w:rFonts w:ascii="Times New Roman" w:hAnsi="Times New Roman"/>
        </w:rPr>
      </w:pPr>
      <w:r>
        <w:rPr>
          <w:rFonts w:ascii="Times New Roman" w:hAnsi="Times New Roman"/>
          <w:b/>
        </w:rPr>
        <w:t>Критерии оценки</w:t>
      </w:r>
    </w:p>
    <w:p w:rsidR="000479D2" w:rsidRDefault="00617FBE">
      <w:pPr>
        <w:rPr>
          <w:rFonts w:ascii="Times New Roman" w:hAnsi="Times New Roman"/>
        </w:rPr>
      </w:pPr>
      <w:r>
        <w:rPr>
          <w:rFonts w:ascii="Times New Roman" w:hAnsi="Times New Roman"/>
        </w:rPr>
        <w:t>- оценка «зачтено» выставляется обучающемуся, если, при наличии словаря терминов в рукописной форме в количестве не менее 200 слов.</w:t>
      </w:r>
    </w:p>
    <w:p w:rsidR="000479D2" w:rsidRDefault="00617FBE">
      <w:pPr>
        <w:rPr>
          <w:rFonts w:ascii="Times New Roman" w:hAnsi="Times New Roman"/>
        </w:rPr>
      </w:pPr>
      <w:r>
        <w:rPr>
          <w:rFonts w:ascii="Times New Roman" w:hAnsi="Times New Roman"/>
        </w:rPr>
        <w:t>- оценка «не зачтено» - ставится при отсутствии словаря терминов в объеме 200.</w:t>
      </w:r>
    </w:p>
    <w:p w:rsidR="000479D2" w:rsidRDefault="000479D2">
      <w:pPr>
        <w:rPr>
          <w:rFonts w:ascii="Times New Roman" w:hAnsi="Times New Roman"/>
          <w:i/>
          <w:spacing w:val="-1"/>
        </w:rPr>
      </w:pPr>
    </w:p>
    <w:p w:rsidR="000479D2" w:rsidRDefault="00617FBE">
      <w:pPr>
        <w:ind w:left="284"/>
        <w:rPr>
          <w:rFonts w:ascii="Times New Roman" w:hAnsi="Times New Roman"/>
          <w:i/>
          <w:spacing w:val="-1"/>
        </w:rPr>
      </w:pPr>
      <w:r>
        <w:rPr>
          <w:rFonts w:ascii="Times New Roman" w:hAnsi="Times New Roman"/>
        </w:rPr>
        <w:t xml:space="preserve">2.3.2. </w:t>
      </w:r>
      <w:r>
        <w:rPr>
          <w:rFonts w:ascii="Times New Roman" w:hAnsi="Times New Roman"/>
          <w:b/>
          <w:i/>
        </w:rPr>
        <w:t>Оформление  альбома антропологических рисунков</w:t>
      </w:r>
    </w:p>
    <w:p w:rsidR="000479D2" w:rsidRDefault="00617FBE">
      <w:pPr>
        <w:tabs>
          <w:tab w:val="left" w:pos="432"/>
          <w:tab w:val="left" w:pos="576"/>
        </w:tabs>
        <w:spacing w:after="240"/>
        <w:ind w:left="864" w:hanging="288"/>
        <w:jc w:val="both"/>
        <w:rPr>
          <w:rFonts w:ascii="Times New Roman" w:hAnsi="Times New Roman"/>
        </w:rPr>
      </w:pPr>
      <w:r>
        <w:rPr>
          <w:rFonts w:ascii="Times New Roman" w:hAnsi="Times New Roman"/>
        </w:rPr>
        <w:t>По мере изучения отдельных тем студент в рабочей тетради подготавливает рисунки, схемы и таблицы, в соответствии с приведенным ниже перечнем.</w:t>
      </w:r>
    </w:p>
    <w:p w:rsidR="000479D2" w:rsidRDefault="00617FBE">
      <w:pPr>
        <w:spacing w:before="240" w:after="240"/>
        <w:ind w:left="560"/>
        <w:jc w:val="both"/>
        <w:rPr>
          <w:rFonts w:ascii="Times New Roman" w:hAnsi="Times New Roman"/>
        </w:rPr>
      </w:pPr>
      <w:r>
        <w:rPr>
          <w:rFonts w:ascii="Times New Roman" w:hAnsi="Times New Roman"/>
        </w:rPr>
        <w:t>1.  Схема К. Сиго.</w:t>
      </w:r>
    </w:p>
    <w:p w:rsidR="000479D2" w:rsidRDefault="00617FBE">
      <w:pPr>
        <w:spacing w:before="240" w:after="240"/>
        <w:ind w:left="560"/>
        <w:jc w:val="both"/>
        <w:rPr>
          <w:rFonts w:ascii="Times New Roman" w:hAnsi="Times New Roman"/>
        </w:rPr>
      </w:pPr>
      <w:r>
        <w:rPr>
          <w:rFonts w:ascii="Times New Roman" w:hAnsi="Times New Roman"/>
        </w:rPr>
        <w:t>2  Схема У. Шелдона.</w:t>
      </w:r>
    </w:p>
    <w:p w:rsidR="000479D2" w:rsidRDefault="00617FBE">
      <w:pPr>
        <w:spacing w:before="240" w:after="240"/>
        <w:ind w:left="560"/>
        <w:jc w:val="both"/>
        <w:rPr>
          <w:rFonts w:ascii="Times New Roman" w:hAnsi="Times New Roman"/>
        </w:rPr>
      </w:pPr>
      <w:r>
        <w:rPr>
          <w:rFonts w:ascii="Times New Roman" w:hAnsi="Times New Roman"/>
        </w:rPr>
        <w:t>3.  Схема И.Б. Галанта.</w:t>
      </w:r>
    </w:p>
    <w:p w:rsidR="000479D2" w:rsidRDefault="00617FBE">
      <w:pPr>
        <w:spacing w:before="240" w:after="240"/>
        <w:ind w:left="560"/>
        <w:jc w:val="both"/>
        <w:rPr>
          <w:rFonts w:ascii="Times New Roman" w:hAnsi="Times New Roman"/>
        </w:rPr>
      </w:pPr>
      <w:r>
        <w:rPr>
          <w:rFonts w:ascii="Times New Roman" w:hAnsi="Times New Roman"/>
        </w:rPr>
        <w:t>4. Схема Э. Кречмера.</w:t>
      </w:r>
    </w:p>
    <w:p w:rsidR="000479D2" w:rsidRDefault="00617FBE">
      <w:pPr>
        <w:spacing w:before="240" w:after="240"/>
        <w:ind w:left="560"/>
        <w:jc w:val="both"/>
        <w:rPr>
          <w:rFonts w:ascii="Times New Roman" w:hAnsi="Times New Roman"/>
        </w:rPr>
      </w:pPr>
      <w:r>
        <w:rPr>
          <w:rFonts w:ascii="Times New Roman" w:hAnsi="Times New Roman"/>
        </w:rPr>
        <w:t>5. Схема В.В. Бунака.</w:t>
      </w:r>
    </w:p>
    <w:p w:rsidR="000479D2" w:rsidRDefault="00617FBE">
      <w:pPr>
        <w:spacing w:before="240" w:after="240"/>
        <w:ind w:left="560"/>
        <w:jc w:val="both"/>
        <w:rPr>
          <w:rFonts w:ascii="Times New Roman" w:hAnsi="Times New Roman"/>
        </w:rPr>
      </w:pPr>
      <w:r>
        <w:rPr>
          <w:rFonts w:ascii="Times New Roman" w:hAnsi="Times New Roman"/>
        </w:rPr>
        <w:t>6. Периоды онтогенеза.</w:t>
      </w:r>
    </w:p>
    <w:p w:rsidR="000479D2" w:rsidRDefault="00617FBE">
      <w:pPr>
        <w:spacing w:before="240" w:after="240"/>
        <w:ind w:left="560"/>
        <w:jc w:val="both"/>
        <w:rPr>
          <w:rFonts w:ascii="Times New Roman" w:hAnsi="Times New Roman"/>
        </w:rPr>
      </w:pPr>
      <w:r>
        <w:rPr>
          <w:rFonts w:ascii="Times New Roman" w:hAnsi="Times New Roman"/>
        </w:rPr>
        <w:t>7. Половой диморфизм.</w:t>
      </w:r>
    </w:p>
    <w:p w:rsidR="000479D2" w:rsidRDefault="00617FBE">
      <w:pPr>
        <w:spacing w:before="240" w:after="240"/>
        <w:ind w:left="560"/>
        <w:jc w:val="both"/>
        <w:rPr>
          <w:rFonts w:ascii="Times New Roman" w:hAnsi="Times New Roman"/>
        </w:rPr>
      </w:pPr>
      <w:r>
        <w:rPr>
          <w:rFonts w:ascii="Times New Roman" w:hAnsi="Times New Roman"/>
        </w:rPr>
        <w:t>8. Основные этапы антропогенеза.</w:t>
      </w:r>
    </w:p>
    <w:p w:rsidR="000479D2" w:rsidRDefault="00617FBE">
      <w:pPr>
        <w:spacing w:before="240" w:after="240"/>
        <w:ind w:left="560"/>
        <w:jc w:val="both"/>
        <w:rPr>
          <w:rFonts w:ascii="Times New Roman" w:hAnsi="Times New Roman"/>
        </w:rPr>
      </w:pPr>
      <w:r>
        <w:rPr>
          <w:rFonts w:ascii="Times New Roman" w:hAnsi="Times New Roman"/>
        </w:rPr>
        <w:lastRenderedPageBreak/>
        <w:t>9. Соматотипы спортсменов различных специализаций ( по выбору, не менее 5).</w:t>
      </w:r>
    </w:p>
    <w:p w:rsidR="000479D2" w:rsidRDefault="00617FBE">
      <w:pPr>
        <w:spacing w:before="240" w:after="240"/>
        <w:ind w:left="560"/>
        <w:jc w:val="both"/>
        <w:rPr>
          <w:rFonts w:ascii="Times New Roman" w:hAnsi="Times New Roman"/>
        </w:rPr>
      </w:pPr>
      <w:r>
        <w:rPr>
          <w:rFonts w:ascii="Times New Roman" w:hAnsi="Times New Roman"/>
        </w:rPr>
        <w:t>10. Положение человека в системе классификации живых организмов.</w:t>
      </w:r>
    </w:p>
    <w:p w:rsidR="000479D2" w:rsidRDefault="00617FBE">
      <w:pPr>
        <w:ind w:left="560"/>
        <w:jc w:val="both"/>
        <w:rPr>
          <w:rFonts w:ascii="Times New Roman" w:hAnsi="Times New Roman"/>
        </w:rPr>
      </w:pPr>
      <w:r>
        <w:rPr>
          <w:rFonts w:ascii="Times New Roman" w:hAnsi="Times New Roman"/>
          <w:b/>
        </w:rPr>
        <w:t>Критерии оценки:</w:t>
      </w:r>
    </w:p>
    <w:p w:rsidR="000479D2" w:rsidRDefault="00617FBE">
      <w:pPr>
        <w:ind w:left="560"/>
        <w:rPr>
          <w:rFonts w:ascii="Times New Roman" w:hAnsi="Times New Roman"/>
        </w:rPr>
      </w:pPr>
      <w:r>
        <w:rPr>
          <w:rFonts w:ascii="Times New Roman" w:hAnsi="Times New Roman"/>
        </w:rPr>
        <w:t>- оценка «зачтено» выставляется обучающемуся, если  работа выполнена в полном объеме и  рукописной форме.</w:t>
      </w:r>
    </w:p>
    <w:p w:rsidR="000479D2" w:rsidRDefault="00617FBE">
      <w:pPr>
        <w:ind w:left="560"/>
        <w:rPr>
          <w:rFonts w:ascii="Times New Roman" w:hAnsi="Times New Roman"/>
        </w:rPr>
      </w:pPr>
      <w:r>
        <w:rPr>
          <w:rFonts w:ascii="Times New Roman" w:hAnsi="Times New Roman"/>
        </w:rPr>
        <w:t>- оценка «не зачтено» выставляется обучающемуся, если  работа выполнена в неполном объеме или не в  рукописной форме</w:t>
      </w:r>
    </w:p>
    <w:p w:rsidR="000479D2" w:rsidRDefault="000479D2">
      <w:pPr>
        <w:ind w:left="720"/>
        <w:rPr>
          <w:rFonts w:ascii="Times New Roman" w:hAnsi="Times New Roman"/>
        </w:rPr>
      </w:pPr>
    </w:p>
    <w:p w:rsidR="000479D2" w:rsidRDefault="000479D2">
      <w:pPr>
        <w:ind w:firstLine="709"/>
        <w:jc w:val="both"/>
        <w:rPr>
          <w:rFonts w:ascii="Times New Roman" w:hAnsi="Times New Roman"/>
        </w:rPr>
      </w:pPr>
    </w:p>
    <w:p w:rsidR="000479D2" w:rsidRDefault="00617FBE">
      <w:pPr>
        <w:rPr>
          <w:rFonts w:ascii="Times New Roman" w:hAnsi="Times New Roman"/>
          <w:i/>
          <w:spacing w:val="-1"/>
        </w:rPr>
      </w:pPr>
      <w:r>
        <w:rPr>
          <w:rFonts w:ascii="Times New Roman" w:hAnsi="Times New Roman"/>
          <w:b/>
          <w:i/>
          <w:spacing w:val="-1"/>
        </w:rPr>
        <w:t>2.3.3.Контрольная работа</w:t>
      </w:r>
    </w:p>
    <w:p w:rsidR="000479D2" w:rsidRDefault="00617FBE">
      <w:pPr>
        <w:ind w:left="675"/>
        <w:jc w:val="both"/>
        <w:rPr>
          <w:rFonts w:ascii="Times New Roman" w:hAnsi="Times New Roman"/>
        </w:rPr>
      </w:pPr>
      <w:r>
        <w:rPr>
          <w:rFonts w:ascii="Times New Roman" w:hAnsi="Times New Roman"/>
        </w:rPr>
        <w:t xml:space="preserve">     При изучении дисциплины важную роль играет выполнение письменной контрольной работы. Она является одним из видов самостоятельного освоения курса </w:t>
      </w:r>
      <w:r w:rsidR="00250EC9">
        <w:rPr>
          <w:rFonts w:ascii="Times New Roman" w:hAnsi="Times New Roman"/>
        </w:rPr>
        <w:t xml:space="preserve">и </w:t>
      </w:r>
      <w:r>
        <w:rPr>
          <w:rFonts w:ascii="Times New Roman" w:hAnsi="Times New Roman"/>
        </w:rPr>
        <w:t xml:space="preserve">помогает более детально изучить разделы дисциплины, приобрести навыки подбора дополнительной литературы, анализа материала по конкретной проблеме. </w:t>
      </w:r>
    </w:p>
    <w:p w:rsidR="000479D2" w:rsidRDefault="00617FBE">
      <w:pPr>
        <w:ind w:left="675"/>
        <w:jc w:val="both"/>
        <w:rPr>
          <w:rFonts w:ascii="Times New Roman" w:hAnsi="Times New Roman"/>
        </w:rPr>
      </w:pPr>
      <w:r>
        <w:rPr>
          <w:rFonts w:ascii="Times New Roman" w:hAnsi="Times New Roman"/>
        </w:rPr>
        <w:t xml:space="preserve">     Перед написанием контрольной работы студентам рекомендуется изучить разделы учебника, материалы лекций и практических занятий. </w:t>
      </w:r>
    </w:p>
    <w:p w:rsidR="000479D2" w:rsidRDefault="00617FBE">
      <w:pPr>
        <w:ind w:left="675"/>
        <w:jc w:val="both"/>
        <w:rPr>
          <w:rFonts w:ascii="Times New Roman" w:hAnsi="Times New Roman"/>
        </w:rPr>
      </w:pPr>
      <w:r>
        <w:rPr>
          <w:rFonts w:ascii="Times New Roman" w:hAnsi="Times New Roman"/>
        </w:rPr>
        <w:t xml:space="preserve">     При написании контрольной работы следует обратить внимание на основные положения и выводы, имеющие отношения к теме. Работа должна быть логичн</w:t>
      </w:r>
      <w:r w:rsidR="00250EC9">
        <w:rPr>
          <w:rFonts w:ascii="Times New Roman" w:hAnsi="Times New Roman"/>
        </w:rPr>
        <w:t xml:space="preserve">ой, аргументированной. Не </w:t>
      </w:r>
      <w:r>
        <w:rPr>
          <w:rFonts w:ascii="Times New Roman" w:hAnsi="Times New Roman"/>
        </w:rPr>
        <w:t xml:space="preserve">допустимо механическое переписывание материалов научных статей или глав учебника, требуется самостоятельный анализ литературы, подкрепленный примерами. </w:t>
      </w:r>
    </w:p>
    <w:p w:rsidR="000479D2" w:rsidRDefault="00617FBE">
      <w:pPr>
        <w:ind w:left="675"/>
        <w:jc w:val="both"/>
        <w:rPr>
          <w:rFonts w:ascii="Times New Roman" w:hAnsi="Times New Roman"/>
        </w:rPr>
      </w:pPr>
      <w:r>
        <w:rPr>
          <w:rFonts w:ascii="Times New Roman" w:hAnsi="Times New Roman"/>
        </w:rPr>
        <w:t xml:space="preserve">     Работа по подготовке контрольной работы начинается с выбора темы и подбора литературы. Выбор темы осуществляется в соответствии с первой буквой фамилии студента. За каждой буквой алфавита закреплены темы (варианты заданий), обозначенные соответствующим номером. </w:t>
      </w:r>
    </w:p>
    <w:p w:rsidR="000479D2" w:rsidRDefault="00617FBE">
      <w:pPr>
        <w:ind w:left="675"/>
        <w:jc w:val="both"/>
        <w:rPr>
          <w:rFonts w:ascii="Times New Roman" w:hAnsi="Times New Roman"/>
        </w:rPr>
      </w:pPr>
      <w:r>
        <w:rPr>
          <w:rFonts w:ascii="Times New Roman" w:hAnsi="Times New Roman"/>
        </w:rPr>
        <w:t xml:space="preserve">     Структура работы предполагает следующее: </w:t>
      </w:r>
    </w:p>
    <w:p w:rsidR="000479D2" w:rsidRDefault="00617FBE">
      <w:pPr>
        <w:tabs>
          <w:tab w:val="left" w:pos="0"/>
        </w:tabs>
        <w:ind w:left="720" w:hanging="360"/>
        <w:jc w:val="both"/>
        <w:rPr>
          <w:rFonts w:ascii="Times New Roman" w:hAnsi="Times New Roman"/>
        </w:rPr>
      </w:pPr>
      <w:r>
        <w:rPr>
          <w:rFonts w:ascii="Times New Roman" w:hAnsi="Times New Roman"/>
        </w:rPr>
        <w:t>Титульный лист</w:t>
      </w:r>
    </w:p>
    <w:p w:rsidR="000479D2" w:rsidRDefault="00617FBE">
      <w:pPr>
        <w:tabs>
          <w:tab w:val="left" w:pos="0"/>
        </w:tabs>
        <w:ind w:left="720" w:hanging="360"/>
        <w:jc w:val="both"/>
        <w:rPr>
          <w:rFonts w:ascii="Times New Roman" w:hAnsi="Times New Roman"/>
        </w:rPr>
      </w:pPr>
      <w:r>
        <w:rPr>
          <w:rFonts w:ascii="Times New Roman" w:hAnsi="Times New Roman"/>
        </w:rPr>
        <w:t>Содержание.</w:t>
      </w:r>
    </w:p>
    <w:p w:rsidR="000479D2" w:rsidRDefault="00617FBE">
      <w:pPr>
        <w:tabs>
          <w:tab w:val="left" w:pos="0"/>
        </w:tabs>
        <w:ind w:left="720" w:hanging="360"/>
        <w:jc w:val="both"/>
        <w:rPr>
          <w:rFonts w:ascii="Times New Roman" w:hAnsi="Times New Roman"/>
        </w:rPr>
      </w:pPr>
      <w:r>
        <w:rPr>
          <w:rFonts w:ascii="Times New Roman" w:hAnsi="Times New Roman"/>
        </w:rPr>
        <w:t>Введение.</w:t>
      </w:r>
    </w:p>
    <w:p w:rsidR="000479D2" w:rsidRDefault="00617FBE">
      <w:pPr>
        <w:tabs>
          <w:tab w:val="left" w:pos="0"/>
        </w:tabs>
        <w:ind w:left="720" w:hanging="360"/>
        <w:jc w:val="both"/>
        <w:rPr>
          <w:rFonts w:ascii="Times New Roman" w:hAnsi="Times New Roman"/>
        </w:rPr>
      </w:pPr>
      <w:r>
        <w:rPr>
          <w:rFonts w:ascii="Times New Roman" w:hAnsi="Times New Roman"/>
        </w:rPr>
        <w:t xml:space="preserve"> Содержательная часть.</w:t>
      </w:r>
    </w:p>
    <w:p w:rsidR="000479D2" w:rsidRDefault="00617FBE">
      <w:pPr>
        <w:tabs>
          <w:tab w:val="left" w:pos="0"/>
        </w:tabs>
        <w:ind w:left="720" w:hanging="360"/>
        <w:jc w:val="both"/>
        <w:rPr>
          <w:rFonts w:ascii="Times New Roman" w:hAnsi="Times New Roman"/>
        </w:rPr>
      </w:pPr>
      <w:r>
        <w:rPr>
          <w:rFonts w:ascii="Times New Roman" w:hAnsi="Times New Roman"/>
        </w:rPr>
        <w:t>Заключение.</w:t>
      </w:r>
    </w:p>
    <w:p w:rsidR="000479D2" w:rsidRDefault="00617FBE">
      <w:pPr>
        <w:tabs>
          <w:tab w:val="left" w:pos="0"/>
        </w:tabs>
        <w:ind w:left="720" w:hanging="360"/>
        <w:jc w:val="both"/>
        <w:rPr>
          <w:rFonts w:ascii="Times New Roman" w:hAnsi="Times New Roman"/>
        </w:rPr>
      </w:pPr>
      <w:r>
        <w:rPr>
          <w:rFonts w:ascii="Times New Roman" w:hAnsi="Times New Roman"/>
        </w:rPr>
        <w:t>Список литературы.</w:t>
      </w:r>
    </w:p>
    <w:p w:rsidR="000479D2" w:rsidRDefault="00617FBE">
      <w:pPr>
        <w:ind w:left="675"/>
        <w:jc w:val="both"/>
        <w:rPr>
          <w:rFonts w:ascii="Times New Roman" w:hAnsi="Times New Roman"/>
        </w:rPr>
      </w:pPr>
      <w:r>
        <w:rPr>
          <w:rFonts w:ascii="Times New Roman" w:hAnsi="Times New Roman"/>
        </w:rPr>
        <w:t xml:space="preserve">     Во введении дается постановка проблемы по теме контрольной работы, а также степень изученности данного вопроса. Содержательная часть начинается с обоснования выбора, актуальности темы контрольной работы. Затем следует логичное доказательное изложение содержания темы на основе изученной литературы, разбиваемое, как правило, на несколько больших смысловых частей в соответствии с заранее намеченным планом работы. </w:t>
      </w:r>
    </w:p>
    <w:p w:rsidR="000479D2" w:rsidRDefault="00617FBE">
      <w:pPr>
        <w:ind w:left="675"/>
        <w:jc w:val="both"/>
        <w:rPr>
          <w:rFonts w:ascii="Times New Roman" w:hAnsi="Times New Roman"/>
        </w:rPr>
      </w:pPr>
      <w:r>
        <w:rPr>
          <w:rFonts w:ascii="Times New Roman" w:hAnsi="Times New Roman"/>
        </w:rPr>
        <w:t xml:space="preserve">     Текст содержательной части представляет собой, прежде всего логически упорядоченную подборку отрывков, цитат из книг, статей, других публикаций с небольшим количеством собственных комментариев, разного рода связующих вставок. Соответственно необходимо обязательно постоянно указывать, из какого источника взят тот или иной фрагмент работы. Большое количество ссылок (сносок) не должно пугать студента. Чем их больше и чем они разнообразнее, тем более всесторонней и качественной предстает контрольная работа. Оформление ссылок может осуществляться по-разному. Наиболее удобным представляется вариант, когда после изложения соответствующего фрагмента текста использованной книги (статьи и т.п.) </w:t>
      </w:r>
      <w:r>
        <w:rPr>
          <w:rFonts w:ascii="Times New Roman" w:hAnsi="Times New Roman"/>
        </w:rPr>
        <w:lastRenderedPageBreak/>
        <w:t xml:space="preserve">открывается скобка и в скобках указывается источник (книга, журнал и т.д., с полным библиографическим описанием). Завершается содержательная часть контрольной работы заключением. В нем даются некоторые общие выводы по теме и может быть изложено собственное мнение автора контрольной работы относительно всей темы или тех или иных ее аспектов. </w:t>
      </w:r>
    </w:p>
    <w:p w:rsidR="000479D2" w:rsidRDefault="00617FBE">
      <w:pPr>
        <w:ind w:left="675"/>
        <w:jc w:val="both"/>
        <w:rPr>
          <w:rFonts w:ascii="Times New Roman" w:hAnsi="Times New Roman"/>
        </w:rPr>
      </w:pPr>
      <w:r>
        <w:rPr>
          <w:rFonts w:ascii="Times New Roman" w:hAnsi="Times New Roman"/>
        </w:rPr>
        <w:t xml:space="preserve">     В конце работы обязательно дается список использованной литературы (не менее 5 единиц) по алфавиту авторов. </w:t>
      </w:r>
    </w:p>
    <w:p w:rsidR="000479D2" w:rsidRDefault="00617FBE">
      <w:pPr>
        <w:ind w:left="675"/>
        <w:jc w:val="both"/>
        <w:rPr>
          <w:rFonts w:ascii="Times New Roman" w:hAnsi="Times New Roman"/>
        </w:rPr>
      </w:pPr>
      <w:r>
        <w:rPr>
          <w:rFonts w:ascii="Times New Roman" w:hAnsi="Times New Roman"/>
        </w:rPr>
        <w:t xml:space="preserve">     Студент должен </w:t>
      </w:r>
      <w:r w:rsidR="003E1019">
        <w:rPr>
          <w:rFonts w:ascii="Times New Roman" w:hAnsi="Times New Roman"/>
        </w:rPr>
        <w:t>написать и защитить</w:t>
      </w:r>
      <w:r>
        <w:rPr>
          <w:rFonts w:ascii="Times New Roman" w:hAnsi="Times New Roman"/>
        </w:rPr>
        <w:t xml:space="preserve"> контрольную работу до начала экзаменационной сессии.</w:t>
      </w:r>
    </w:p>
    <w:p w:rsidR="000479D2" w:rsidRDefault="000479D2">
      <w:pPr>
        <w:ind w:left="675"/>
        <w:jc w:val="both"/>
        <w:rPr>
          <w:rFonts w:ascii="Times New Roman" w:hAnsi="Times New Roman"/>
        </w:rPr>
      </w:pPr>
    </w:p>
    <w:p w:rsidR="000479D2" w:rsidRDefault="00617FBE">
      <w:pPr>
        <w:ind w:left="675"/>
        <w:jc w:val="both"/>
        <w:rPr>
          <w:rFonts w:ascii="Times New Roman" w:hAnsi="Times New Roman"/>
          <w:b/>
        </w:rPr>
      </w:pPr>
      <w:r>
        <w:rPr>
          <w:rFonts w:ascii="Times New Roman" w:hAnsi="Times New Roman"/>
          <w:b/>
        </w:rPr>
        <w:t>Темы контрольной  работы (мультимедиа презентации):</w:t>
      </w:r>
    </w:p>
    <w:p w:rsidR="000479D2" w:rsidRDefault="00617FBE">
      <w:pPr>
        <w:ind w:left="720"/>
        <w:rPr>
          <w:rFonts w:ascii="Times New Roman" w:hAnsi="Times New Roman"/>
        </w:rPr>
      </w:pPr>
      <w:r>
        <w:rPr>
          <w:rFonts w:ascii="Times New Roman" w:hAnsi="Times New Roman"/>
        </w:rPr>
        <w:t>1.Предмет, задачи антропологии. Основные разделы антропологии. Связь с другими науками. Значение антропологии.(А)</w:t>
      </w:r>
      <w:r>
        <w:rPr>
          <w:rFonts w:ascii="Times New Roman" w:hAnsi="Times New Roman"/>
        </w:rPr>
        <w:br/>
        <w:t>2. Основные методы исследования антропологии.(Б)</w:t>
      </w:r>
      <w:r>
        <w:rPr>
          <w:rFonts w:ascii="Times New Roman" w:hAnsi="Times New Roman"/>
        </w:rPr>
        <w:br/>
        <w:t>3. История развития антропологии в России.(В)</w:t>
      </w:r>
      <w:r>
        <w:rPr>
          <w:rFonts w:ascii="Times New Roman" w:hAnsi="Times New Roman"/>
        </w:rPr>
        <w:br/>
        <w:t>4. Изменчивость морфологических признаков.(Г)</w:t>
      </w:r>
      <w:r>
        <w:rPr>
          <w:rFonts w:ascii="Times New Roman" w:hAnsi="Times New Roman"/>
        </w:rPr>
        <w:br/>
        <w:t>5. Морфология пола. Морфологическая изменчивость полов.(Д)</w:t>
      </w:r>
      <w:r>
        <w:rPr>
          <w:rFonts w:ascii="Times New Roman" w:hAnsi="Times New Roman"/>
        </w:rPr>
        <w:br/>
        <w:t>6. Онтогенез. Общая периодизация онтогенеза.(Е)</w:t>
      </w:r>
    </w:p>
    <w:p w:rsidR="000479D2" w:rsidRDefault="00617FBE">
      <w:pPr>
        <w:ind w:left="720"/>
        <w:rPr>
          <w:rFonts w:ascii="Times New Roman" w:hAnsi="Times New Roman"/>
        </w:rPr>
      </w:pPr>
      <w:r>
        <w:rPr>
          <w:rFonts w:ascii="Times New Roman" w:hAnsi="Times New Roman"/>
        </w:rPr>
        <w:t>7. История развития антропологии в мире. (Ж)</w:t>
      </w:r>
      <w:r>
        <w:rPr>
          <w:rFonts w:ascii="Times New Roman" w:hAnsi="Times New Roman"/>
        </w:rPr>
        <w:br/>
        <w:t>8. Биологический возраст. Критерии определения биологического возраста.(З)</w:t>
      </w:r>
      <w:r>
        <w:rPr>
          <w:rFonts w:ascii="Times New Roman" w:hAnsi="Times New Roman"/>
        </w:rPr>
        <w:br/>
        <w:t>9. Старение организма. Признаки старения. Механизмы старения. Концепции старения. Факторы, влияющие на старение организма.(И)</w:t>
      </w:r>
      <w:r>
        <w:rPr>
          <w:rFonts w:ascii="Times New Roman" w:hAnsi="Times New Roman"/>
        </w:rPr>
        <w:br/>
        <w:t>10. Понятие об акселерации. Виды акселерации. Гипотезы акселерации. Особенности акселерации.(К)</w:t>
      </w:r>
      <w:r>
        <w:rPr>
          <w:rFonts w:ascii="Times New Roman" w:hAnsi="Times New Roman"/>
        </w:rPr>
        <w:br/>
        <w:t>11. Конституции человека. Схемы конституций мужчин, женщин, детей.(Л)</w:t>
      </w:r>
      <w:r>
        <w:rPr>
          <w:rFonts w:ascii="Times New Roman" w:hAnsi="Times New Roman"/>
        </w:rPr>
        <w:br/>
        <w:t>12.  Рост и развитие. Ауксология. Механизмы роста организма человека.(М)</w:t>
      </w:r>
      <w:r>
        <w:rPr>
          <w:rFonts w:ascii="Times New Roman" w:hAnsi="Times New Roman"/>
        </w:rPr>
        <w:br/>
        <w:t>13.Эндогенные факторы, влияющие на  рост и развитие организма.(Н)</w:t>
      </w:r>
      <w:r>
        <w:rPr>
          <w:rFonts w:ascii="Times New Roman" w:hAnsi="Times New Roman"/>
        </w:rPr>
        <w:br/>
        <w:t>14.Средовые и генетические факторы пубертатного скачка роста. Значение для физической культуры и спорта. (О)</w:t>
      </w:r>
      <w:r>
        <w:rPr>
          <w:rFonts w:ascii="Times New Roman" w:hAnsi="Times New Roman"/>
        </w:rPr>
        <w:br/>
        <w:t>15. Морфологические, функциональные, биохимические аспекты конституции человека.(П)</w:t>
      </w:r>
      <w:r>
        <w:rPr>
          <w:rFonts w:ascii="Times New Roman" w:hAnsi="Times New Roman"/>
        </w:rPr>
        <w:br/>
        <w:t>16. Теории происхождения человека.(Р)</w:t>
      </w:r>
      <w:r>
        <w:rPr>
          <w:rFonts w:ascii="Times New Roman" w:hAnsi="Times New Roman"/>
        </w:rPr>
        <w:br/>
        <w:t>17.Конституция и «норма реакции».  Значение для физической культуры и спорта. (С)</w:t>
      </w:r>
      <w:r>
        <w:rPr>
          <w:rFonts w:ascii="Times New Roman" w:hAnsi="Times New Roman"/>
        </w:rPr>
        <w:br/>
        <w:t>18.Биологический и календарный возраст. (Т)</w:t>
      </w:r>
      <w:r>
        <w:rPr>
          <w:rFonts w:ascii="Times New Roman" w:hAnsi="Times New Roman"/>
        </w:rPr>
        <w:br/>
        <w:t>19. Методы исследования в спортивной антропологии.(У)</w:t>
      </w:r>
      <w:r>
        <w:rPr>
          <w:rFonts w:ascii="Times New Roman" w:hAnsi="Times New Roman"/>
        </w:rPr>
        <w:br/>
        <w:t>20. Характеристика человека современного типа.(Ф)</w:t>
      </w:r>
      <w:r>
        <w:rPr>
          <w:rFonts w:ascii="Times New Roman" w:hAnsi="Times New Roman"/>
        </w:rPr>
        <w:br/>
        <w:t>21.Спортивный отбор и спортивная ориент</w:t>
      </w:r>
      <w:r w:rsidR="00250EC9">
        <w:rPr>
          <w:rFonts w:ascii="Times New Roman" w:hAnsi="Times New Roman"/>
        </w:rPr>
        <w:t>ация в юношеском спорте.(Х)</w:t>
      </w:r>
      <w:r w:rsidR="00250EC9">
        <w:rPr>
          <w:rFonts w:ascii="Times New Roman" w:hAnsi="Times New Roman"/>
        </w:rPr>
        <w:br/>
        <w:t xml:space="preserve">22. </w:t>
      </w:r>
      <w:r>
        <w:rPr>
          <w:rFonts w:ascii="Times New Roman" w:hAnsi="Times New Roman"/>
        </w:rPr>
        <w:t>Критерии антропологического контроля в физич</w:t>
      </w:r>
      <w:r w:rsidR="00250EC9">
        <w:rPr>
          <w:rFonts w:ascii="Times New Roman" w:hAnsi="Times New Roman"/>
        </w:rPr>
        <w:t>еской культуре и спорте.(Ц)</w:t>
      </w:r>
      <w:r w:rsidR="00250EC9">
        <w:rPr>
          <w:rFonts w:ascii="Times New Roman" w:hAnsi="Times New Roman"/>
        </w:rPr>
        <w:br/>
        <w:t xml:space="preserve">23. </w:t>
      </w:r>
      <w:r>
        <w:rPr>
          <w:rFonts w:ascii="Times New Roman" w:hAnsi="Times New Roman"/>
        </w:rPr>
        <w:t>Возрастные особенности функциональных систем организма человека, значение для физической культуры и спорта. (Ч)</w:t>
      </w:r>
      <w:r>
        <w:rPr>
          <w:rFonts w:ascii="Times New Roman" w:hAnsi="Times New Roman"/>
        </w:rPr>
        <w:br/>
        <w:t>24. Общее понятие о расе. Основные расовые признаки.(Ш)</w:t>
      </w:r>
      <w:r>
        <w:rPr>
          <w:rFonts w:ascii="Times New Roman" w:hAnsi="Times New Roman"/>
        </w:rPr>
        <w:br/>
        <w:t>25. Особенности расообразования. Антропологическая классификация рас.(Щ)</w:t>
      </w:r>
      <w:r>
        <w:rPr>
          <w:rFonts w:ascii="Times New Roman" w:hAnsi="Times New Roman"/>
        </w:rPr>
        <w:br/>
        <w:t>26. .Понятие об адаптации человека. Механизмы, факторы повышения адаптационных возможностей спортсмена.(Э)</w:t>
      </w:r>
      <w:r>
        <w:rPr>
          <w:rFonts w:ascii="Times New Roman" w:hAnsi="Times New Roman"/>
        </w:rPr>
        <w:br/>
        <w:t>27. Экологическая адаптация.(Ю)</w:t>
      </w:r>
      <w:r>
        <w:rPr>
          <w:rFonts w:ascii="Times New Roman" w:hAnsi="Times New Roman"/>
        </w:rPr>
        <w:br/>
        <w:t>28. Факторы эпохальной акселерации (гипотезы, предположения).(Я)</w:t>
      </w:r>
    </w:p>
    <w:p w:rsidR="000479D2" w:rsidRDefault="000479D2">
      <w:pPr>
        <w:ind w:left="720"/>
        <w:rPr>
          <w:rFonts w:ascii="Times New Roman" w:hAnsi="Times New Roman"/>
        </w:rPr>
      </w:pPr>
    </w:p>
    <w:p w:rsidR="000479D2" w:rsidRDefault="00617FBE">
      <w:pPr>
        <w:ind w:firstLine="720"/>
        <w:jc w:val="both"/>
        <w:rPr>
          <w:rFonts w:ascii="Times New Roman" w:hAnsi="Times New Roman"/>
        </w:rPr>
      </w:pPr>
      <w:r>
        <w:rPr>
          <w:rFonts w:ascii="Times New Roman" w:hAnsi="Times New Roman"/>
          <w:b/>
        </w:rPr>
        <w:t>Критерии оценки:</w:t>
      </w:r>
    </w:p>
    <w:p w:rsidR="000479D2" w:rsidRDefault="00617FBE">
      <w:pPr>
        <w:ind w:firstLine="720"/>
        <w:rPr>
          <w:rFonts w:ascii="Times New Roman" w:hAnsi="Times New Roman"/>
        </w:rPr>
      </w:pPr>
      <w:r>
        <w:rPr>
          <w:rFonts w:ascii="Times New Roman" w:hAnsi="Times New Roman"/>
        </w:rPr>
        <w:lastRenderedPageBreak/>
        <w:t xml:space="preserve">Студент допускается к зачету  с оценкой при оценке </w:t>
      </w:r>
      <w:r>
        <w:rPr>
          <w:rFonts w:ascii="Times New Roman" w:hAnsi="Times New Roman"/>
          <w:b/>
        </w:rPr>
        <w:t>«зачтено»</w:t>
      </w:r>
      <w:r>
        <w:rPr>
          <w:rFonts w:ascii="Times New Roman" w:hAnsi="Times New Roman"/>
        </w:rPr>
        <w:t xml:space="preserve"> за контрольную работу.</w:t>
      </w:r>
    </w:p>
    <w:p w:rsidR="000479D2" w:rsidRDefault="00617FBE">
      <w:pPr>
        <w:rPr>
          <w:rFonts w:ascii="Times New Roman" w:hAnsi="Times New Roman"/>
        </w:rPr>
      </w:pPr>
      <w:r>
        <w:rPr>
          <w:rFonts w:ascii="Times New Roman" w:hAnsi="Times New Roman"/>
        </w:rPr>
        <w:t xml:space="preserve">     Оценка </w:t>
      </w:r>
      <w:r>
        <w:rPr>
          <w:rFonts w:ascii="Times New Roman" w:hAnsi="Times New Roman"/>
          <w:b/>
        </w:rPr>
        <w:t>«зачтено»</w:t>
      </w:r>
      <w:r>
        <w:rPr>
          <w:rFonts w:ascii="Times New Roman" w:hAnsi="Times New Roman"/>
        </w:rPr>
        <w:t xml:space="preserve"> ставится студенту, если контрольная работа выполнена в соответствии с требованиями (в рукописной форме объемом не менее 10 страниц формата А4 (или 20 слайдов для ММП) и студент способен показать хорошие знания по представленной теме.</w:t>
      </w:r>
    </w:p>
    <w:p w:rsidR="000479D2" w:rsidRDefault="00617FBE">
      <w:pPr>
        <w:rPr>
          <w:rFonts w:ascii="Times New Roman" w:hAnsi="Times New Roman"/>
        </w:rPr>
      </w:pPr>
      <w:r>
        <w:rPr>
          <w:rFonts w:ascii="Times New Roman" w:hAnsi="Times New Roman"/>
        </w:rPr>
        <w:t xml:space="preserve">     Оценка </w:t>
      </w:r>
      <w:r>
        <w:rPr>
          <w:rFonts w:ascii="Times New Roman" w:hAnsi="Times New Roman"/>
          <w:b/>
        </w:rPr>
        <w:t xml:space="preserve">«не зачтено» </w:t>
      </w:r>
      <w:r>
        <w:rPr>
          <w:rFonts w:ascii="Times New Roman" w:hAnsi="Times New Roman"/>
        </w:rPr>
        <w:t>- ставится при отсутствии выполненной в соответствии с требованиями работы или неспособности студента показать знания по представленной теме.</w:t>
      </w:r>
    </w:p>
    <w:p w:rsidR="000479D2" w:rsidRDefault="000479D2">
      <w:pPr>
        <w:rPr>
          <w:rFonts w:ascii="Times New Roman" w:hAnsi="Times New Roman"/>
        </w:rPr>
      </w:pPr>
    </w:p>
    <w:p w:rsidR="000479D2" w:rsidRDefault="00617FBE">
      <w:pPr>
        <w:jc w:val="center"/>
        <w:rPr>
          <w:rFonts w:ascii="Times New Roman" w:hAnsi="Times New Roman"/>
          <w:b/>
          <w:spacing w:val="-1"/>
        </w:rPr>
      </w:pPr>
      <w:r>
        <w:rPr>
          <w:rFonts w:ascii="Times New Roman" w:hAnsi="Times New Roman"/>
          <w:b/>
          <w:spacing w:val="-1"/>
        </w:rPr>
        <w:t>2.4.</w:t>
      </w:r>
      <w:r>
        <w:rPr>
          <w:rFonts w:ascii="Times New Roman" w:hAnsi="Times New Roman"/>
          <w:spacing w:val="-1"/>
        </w:rPr>
        <w:t xml:space="preserve"> </w:t>
      </w:r>
      <w:r>
        <w:rPr>
          <w:rFonts w:ascii="Times New Roman" w:hAnsi="Times New Roman"/>
          <w:b/>
          <w:spacing w:val="-1"/>
        </w:rPr>
        <w:t>Рекомендации по оцениванию результатов достижения компетенций.</w:t>
      </w:r>
    </w:p>
    <w:p w:rsidR="000479D2" w:rsidRDefault="00617FBE">
      <w:pPr>
        <w:ind w:firstLine="851"/>
        <w:jc w:val="both"/>
        <w:rPr>
          <w:rFonts w:ascii="Times New Roman" w:hAnsi="Times New Roman"/>
          <w:spacing w:val="-1"/>
        </w:rPr>
      </w:pPr>
      <w:r>
        <w:rPr>
          <w:rFonts w:ascii="Times New Roman" w:hAnsi="Times New Roman"/>
          <w:spacing w:val="-1"/>
        </w:rPr>
        <w:t xml:space="preserve">Оценка достижения компетенций производится при проведении текущего внутри семестрового и промежуточного итогового в семестре контроля. </w:t>
      </w:r>
    </w:p>
    <w:p w:rsidR="000479D2" w:rsidRDefault="00617FBE">
      <w:pPr>
        <w:ind w:firstLine="708"/>
        <w:jc w:val="both"/>
        <w:rPr>
          <w:rFonts w:ascii="Times New Roman" w:hAnsi="Times New Roman"/>
          <w:spacing w:val="-1"/>
        </w:rPr>
      </w:pPr>
      <w:r>
        <w:rPr>
          <w:rFonts w:ascii="Times New Roman" w:hAnsi="Times New Roman"/>
          <w:spacing w:val="-1"/>
        </w:rPr>
        <w:t xml:space="preserve">К зачету допускаются студенты, освоившие в полном объеме программу дисциплины, выполнившие самостоятельную работу и защитившие контрольную работу.  </w:t>
      </w:r>
    </w:p>
    <w:p w:rsidR="000479D2" w:rsidRDefault="00617FBE">
      <w:pPr>
        <w:ind w:firstLine="708"/>
        <w:jc w:val="both"/>
        <w:rPr>
          <w:rFonts w:ascii="Times New Roman" w:hAnsi="Times New Roman"/>
          <w:spacing w:val="-1"/>
        </w:rPr>
      </w:pPr>
      <w:r>
        <w:rPr>
          <w:rFonts w:ascii="Times New Roman" w:hAnsi="Times New Roman"/>
          <w:spacing w:val="-1"/>
        </w:rPr>
        <w:t>В течение семестра на практических занятиях предусмотрены практические задания, направленные на закрепление необходимых умений и навыков. Практические задания представлены в разделе 2.3 настоящего ФОС.  Для закрепления знаний по дисциплине предусмотрены контрольные работы в форме реферата или презентации и являются обязательными в соответствии с утвержденным в образовательной организации порядком промежуточной аттестации. Темы контрольных работ представлены в разделе 2.3.3 настоящего ФОС.</w:t>
      </w:r>
    </w:p>
    <w:p w:rsidR="000479D2" w:rsidRDefault="000479D2">
      <w:pPr>
        <w:rPr>
          <w:rFonts w:ascii="Times New Roman" w:hAnsi="Times New Roman"/>
          <w:b/>
        </w:rPr>
      </w:pPr>
    </w:p>
    <w:p w:rsidR="000479D2" w:rsidRDefault="00617FBE">
      <w:pPr>
        <w:ind w:firstLine="708"/>
        <w:jc w:val="both"/>
        <w:rPr>
          <w:rFonts w:ascii="Times New Roman" w:hAnsi="Times New Roman"/>
          <w:spacing w:val="-1"/>
        </w:rPr>
      </w:pPr>
      <w:r>
        <w:rPr>
          <w:rFonts w:ascii="Times New Roman" w:hAnsi="Times New Roman"/>
          <w:spacing w:val="-1"/>
        </w:rPr>
        <w:t>Демонстрационный билет для зачета представлен ниже:</w:t>
      </w:r>
    </w:p>
    <w:p w:rsidR="000479D2" w:rsidRDefault="000479D2">
      <w:pPr>
        <w:ind w:firstLine="708"/>
        <w:jc w:val="both"/>
        <w:rPr>
          <w:rFonts w:ascii="Times New Roman" w:hAnsi="Times New Roman"/>
          <w:spacing w:val="-1"/>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1"/>
        <w:gridCol w:w="5298"/>
        <w:gridCol w:w="2004"/>
      </w:tblGrid>
      <w:tr w:rsidR="00F659AF" w:rsidRPr="00F659AF" w:rsidTr="00F659AF">
        <w:tc>
          <w:tcPr>
            <w:tcW w:w="1661" w:type="dxa"/>
            <w:tcBorders>
              <w:top w:val="single" w:sz="4" w:space="0" w:color="000000"/>
              <w:left w:val="single" w:sz="4" w:space="0" w:color="000000"/>
              <w:bottom w:val="single" w:sz="4" w:space="0" w:color="000000"/>
              <w:right w:val="single" w:sz="4" w:space="0" w:color="000000"/>
            </w:tcBorders>
            <w:vAlign w:val="center"/>
            <w:hideMark/>
          </w:tcPr>
          <w:p w:rsidR="00F659AF" w:rsidRPr="00F659AF" w:rsidRDefault="00F659AF" w:rsidP="00F659AF">
            <w:pPr>
              <w:spacing w:line="276" w:lineRule="auto"/>
              <w:jc w:val="center"/>
              <w:rPr>
                <w:rFonts w:ascii="Times New Roman" w:hAnsi="Times New Roman"/>
                <w:b/>
              </w:rPr>
            </w:pPr>
            <w:r w:rsidRPr="00F659AF">
              <w:rPr>
                <w:rFonts w:ascii="Times New Roman" w:hAnsi="Times New Roman"/>
                <w:b/>
              </w:rPr>
              <w:t>МГАФК</w:t>
            </w:r>
          </w:p>
          <w:p w:rsidR="00F659AF" w:rsidRPr="00F659AF" w:rsidRDefault="00F659AF" w:rsidP="00F659AF">
            <w:pPr>
              <w:spacing w:line="276" w:lineRule="auto"/>
              <w:jc w:val="center"/>
              <w:rPr>
                <w:rFonts w:ascii="Times New Roman" w:hAnsi="Times New Roman"/>
                <w:b/>
              </w:rPr>
            </w:pPr>
            <w:r w:rsidRPr="00F659AF">
              <w:rPr>
                <w:rFonts w:ascii="Times New Roman" w:hAnsi="Times New Roman"/>
                <w:b/>
              </w:rPr>
              <w:t>20__ - 20__  уч. год</w:t>
            </w:r>
          </w:p>
        </w:tc>
        <w:tc>
          <w:tcPr>
            <w:tcW w:w="5298" w:type="dxa"/>
            <w:tcBorders>
              <w:top w:val="single" w:sz="4" w:space="0" w:color="000000"/>
              <w:left w:val="single" w:sz="4" w:space="0" w:color="000000"/>
              <w:bottom w:val="single" w:sz="4" w:space="0" w:color="000000"/>
              <w:right w:val="single" w:sz="4" w:space="0" w:color="000000"/>
            </w:tcBorders>
            <w:vAlign w:val="center"/>
            <w:hideMark/>
          </w:tcPr>
          <w:p w:rsidR="00F659AF" w:rsidRPr="00F659AF" w:rsidRDefault="00F659AF" w:rsidP="00F659AF">
            <w:pPr>
              <w:spacing w:line="276" w:lineRule="auto"/>
              <w:jc w:val="center"/>
              <w:rPr>
                <w:rFonts w:ascii="Times New Roman" w:hAnsi="Times New Roman"/>
                <w:b/>
              </w:rPr>
            </w:pPr>
            <w:r w:rsidRPr="00F659AF">
              <w:rPr>
                <w:rFonts w:ascii="Times New Roman" w:hAnsi="Times New Roman"/>
                <w:b/>
              </w:rPr>
              <w:t>Демонстрационный билет</w:t>
            </w:r>
          </w:p>
        </w:tc>
        <w:tc>
          <w:tcPr>
            <w:tcW w:w="2004" w:type="dxa"/>
            <w:tcBorders>
              <w:top w:val="single" w:sz="4" w:space="0" w:color="000000"/>
              <w:left w:val="single" w:sz="4" w:space="0" w:color="000000"/>
              <w:bottom w:val="single" w:sz="4" w:space="0" w:color="000000"/>
              <w:right w:val="single" w:sz="4" w:space="0" w:color="000000"/>
            </w:tcBorders>
            <w:vAlign w:val="center"/>
            <w:hideMark/>
          </w:tcPr>
          <w:p w:rsidR="00F659AF" w:rsidRPr="00F659AF" w:rsidRDefault="00F659AF" w:rsidP="00F659AF">
            <w:pPr>
              <w:spacing w:line="276" w:lineRule="auto"/>
              <w:jc w:val="center"/>
              <w:rPr>
                <w:rFonts w:ascii="Times New Roman" w:hAnsi="Times New Roman"/>
                <w:b/>
              </w:rPr>
            </w:pPr>
            <w:r w:rsidRPr="00F659AF">
              <w:rPr>
                <w:rFonts w:ascii="Times New Roman" w:hAnsi="Times New Roman"/>
                <w:b/>
              </w:rPr>
              <w:t xml:space="preserve">Утверждаю. </w:t>
            </w:r>
          </w:p>
          <w:p w:rsidR="00F659AF" w:rsidRPr="00F659AF" w:rsidRDefault="00F659AF" w:rsidP="00F659AF">
            <w:pPr>
              <w:spacing w:line="276" w:lineRule="auto"/>
              <w:jc w:val="center"/>
              <w:rPr>
                <w:rFonts w:ascii="Times New Roman" w:hAnsi="Times New Roman"/>
                <w:b/>
              </w:rPr>
            </w:pPr>
            <w:r w:rsidRPr="00F659AF">
              <w:rPr>
                <w:rFonts w:ascii="Times New Roman" w:hAnsi="Times New Roman"/>
                <w:b/>
              </w:rPr>
              <w:t>Зав. кафедрой</w:t>
            </w:r>
          </w:p>
        </w:tc>
      </w:tr>
      <w:tr w:rsidR="00F659AF" w:rsidRPr="00F659AF" w:rsidTr="00F659AF">
        <w:tc>
          <w:tcPr>
            <w:tcW w:w="8963" w:type="dxa"/>
            <w:gridSpan w:val="3"/>
            <w:tcBorders>
              <w:top w:val="single" w:sz="4" w:space="0" w:color="000000"/>
              <w:left w:val="single" w:sz="4" w:space="0" w:color="000000"/>
              <w:bottom w:val="single" w:sz="4" w:space="0" w:color="000000"/>
              <w:right w:val="single" w:sz="4" w:space="0" w:color="000000"/>
            </w:tcBorders>
            <w:vAlign w:val="center"/>
            <w:hideMark/>
          </w:tcPr>
          <w:p w:rsidR="00F659AF" w:rsidRPr="00F659AF" w:rsidRDefault="00F659AF" w:rsidP="00F659AF">
            <w:pPr>
              <w:spacing w:line="276" w:lineRule="auto"/>
              <w:jc w:val="center"/>
              <w:rPr>
                <w:rFonts w:ascii="Times New Roman" w:hAnsi="Times New Roman"/>
                <w:b/>
              </w:rPr>
            </w:pPr>
            <w:r w:rsidRPr="00F659AF">
              <w:rPr>
                <w:rFonts w:ascii="Times New Roman" w:hAnsi="Times New Roman"/>
                <w:b/>
              </w:rPr>
              <w:t>Дисциплина: «Антропология»</w:t>
            </w:r>
          </w:p>
          <w:p w:rsidR="00F659AF" w:rsidRPr="00F659AF" w:rsidRDefault="00F659AF" w:rsidP="00F2320A">
            <w:pPr>
              <w:widowControl w:val="0"/>
              <w:tabs>
                <w:tab w:val="left" w:pos="1620"/>
              </w:tabs>
              <w:spacing w:line="276" w:lineRule="auto"/>
              <w:ind w:right="554"/>
              <w:jc w:val="center"/>
              <w:rPr>
                <w:rFonts w:ascii="Times New Roman" w:hAnsi="Times New Roman"/>
                <w:b/>
              </w:rPr>
            </w:pPr>
            <w:r w:rsidRPr="00F659AF">
              <w:rPr>
                <w:rFonts w:ascii="Times New Roman" w:hAnsi="Times New Roman"/>
                <w:b/>
              </w:rPr>
              <w:t xml:space="preserve">Направление подготовки: </w:t>
            </w:r>
            <w:r w:rsidRPr="00F659AF">
              <w:rPr>
                <w:rFonts w:ascii="Times New Roman" w:hAnsi="Times New Roman"/>
              </w:rPr>
              <w:t>4</w:t>
            </w:r>
            <w:r w:rsidR="00F2320A">
              <w:rPr>
                <w:rFonts w:ascii="Times New Roman" w:hAnsi="Times New Roman"/>
              </w:rPr>
              <w:t>4</w:t>
            </w:r>
            <w:r w:rsidRPr="00F659AF">
              <w:rPr>
                <w:rFonts w:ascii="Times New Roman" w:hAnsi="Times New Roman"/>
              </w:rPr>
              <w:t>.03.02«</w:t>
            </w:r>
            <w:r w:rsidR="00F2320A">
              <w:rPr>
                <w:rFonts w:ascii="Times New Roman" w:hAnsi="Times New Roman"/>
                <w:spacing w:val="-1"/>
              </w:rPr>
              <w:t>Психолого-педегогисеское образование»</w:t>
            </w:r>
          </w:p>
        </w:tc>
      </w:tr>
      <w:tr w:rsidR="00F659AF" w:rsidRPr="00F659AF" w:rsidTr="00F659AF">
        <w:tc>
          <w:tcPr>
            <w:tcW w:w="8963" w:type="dxa"/>
            <w:gridSpan w:val="3"/>
            <w:tcBorders>
              <w:top w:val="single" w:sz="4" w:space="0" w:color="000000"/>
              <w:left w:val="single" w:sz="4" w:space="0" w:color="000000"/>
              <w:bottom w:val="single" w:sz="4" w:space="0" w:color="000000"/>
              <w:right w:val="single" w:sz="4" w:space="0" w:color="000000"/>
            </w:tcBorders>
            <w:vAlign w:val="center"/>
            <w:hideMark/>
          </w:tcPr>
          <w:p w:rsidR="00F659AF" w:rsidRDefault="00F659AF" w:rsidP="00E92371">
            <w:pPr>
              <w:spacing w:after="40" w:line="276" w:lineRule="auto"/>
              <w:ind w:left="720"/>
              <w:rPr>
                <w:rFonts w:ascii="Times New Roman" w:hAnsi="Times New Roman"/>
              </w:rPr>
            </w:pPr>
            <w:r w:rsidRPr="00F659AF">
              <w:rPr>
                <w:rFonts w:ascii="Times New Roman" w:hAnsi="Times New Roman"/>
              </w:rPr>
              <w:t xml:space="preserve"> </w:t>
            </w:r>
          </w:p>
          <w:p w:rsidR="00E92371" w:rsidRDefault="00E92371" w:rsidP="00E92371">
            <w:pPr>
              <w:pStyle w:val="a8"/>
              <w:numPr>
                <w:ilvl w:val="0"/>
                <w:numId w:val="3"/>
              </w:numPr>
              <w:spacing w:after="40" w:line="276" w:lineRule="auto"/>
              <w:rPr>
                <w:rFonts w:ascii="Times New Roman" w:hAnsi="Times New Roman"/>
              </w:rPr>
            </w:pPr>
            <w:r>
              <w:rPr>
                <w:rFonts w:ascii="Times New Roman" w:hAnsi="Times New Roman"/>
              </w:rPr>
              <w:t>Антропология, определение, предмет изучения, разделы, методы исследования, связь с другими науками.</w:t>
            </w:r>
          </w:p>
          <w:p w:rsidR="00E92371" w:rsidRDefault="00E92371" w:rsidP="00E92371">
            <w:pPr>
              <w:pStyle w:val="a8"/>
              <w:numPr>
                <w:ilvl w:val="0"/>
                <w:numId w:val="3"/>
              </w:numPr>
              <w:spacing w:after="40" w:line="276" w:lineRule="auto"/>
              <w:rPr>
                <w:rFonts w:ascii="Times New Roman" w:hAnsi="Times New Roman"/>
              </w:rPr>
            </w:pPr>
            <w:r>
              <w:rPr>
                <w:rFonts w:ascii="Times New Roman" w:hAnsi="Times New Roman"/>
              </w:rPr>
              <w:t>Определение биологического возраста по зубной формуле.</w:t>
            </w:r>
          </w:p>
          <w:p w:rsidR="00E92371" w:rsidRDefault="00E92371" w:rsidP="00E508EE">
            <w:pPr>
              <w:pStyle w:val="a8"/>
              <w:numPr>
                <w:ilvl w:val="0"/>
                <w:numId w:val="3"/>
              </w:numPr>
              <w:spacing w:after="40" w:line="276" w:lineRule="auto"/>
              <w:rPr>
                <w:rFonts w:ascii="Times New Roman" w:hAnsi="Times New Roman"/>
              </w:rPr>
            </w:pPr>
            <w:r w:rsidRPr="00E92371">
              <w:rPr>
                <w:rFonts w:ascii="Times New Roman" w:hAnsi="Times New Roman"/>
              </w:rPr>
              <w:t xml:space="preserve">Взаимодействие наследственных и средовых факторов и их влияние  </w:t>
            </w:r>
            <w:r w:rsidR="00F2320A">
              <w:rPr>
                <w:rFonts w:ascii="Times New Roman" w:hAnsi="Times New Roman"/>
              </w:rPr>
              <w:t>н</w:t>
            </w:r>
            <w:r w:rsidRPr="00E92371">
              <w:rPr>
                <w:rFonts w:ascii="Times New Roman" w:hAnsi="Times New Roman"/>
              </w:rPr>
              <w:t>а рост и развитие организма.</w:t>
            </w:r>
          </w:p>
          <w:p w:rsidR="00E92371" w:rsidRPr="00F659AF" w:rsidRDefault="00E92371" w:rsidP="00E92371">
            <w:pPr>
              <w:spacing w:after="40" w:line="276" w:lineRule="auto"/>
              <w:ind w:left="720"/>
              <w:rPr>
                <w:rFonts w:ascii="Times New Roman" w:hAnsi="Times New Roman"/>
              </w:rPr>
            </w:pPr>
          </w:p>
        </w:tc>
      </w:tr>
    </w:tbl>
    <w:p w:rsidR="00F659AF" w:rsidRDefault="00F659AF">
      <w:pPr>
        <w:rPr>
          <w:rFonts w:ascii="Times New Roman" w:hAnsi="Times New Roman"/>
          <w:b/>
        </w:rPr>
      </w:pPr>
    </w:p>
    <w:p w:rsidR="000479D2" w:rsidRDefault="00617FBE">
      <w:pPr>
        <w:rPr>
          <w:rFonts w:ascii="Times New Roman" w:hAnsi="Times New Roman"/>
          <w:b/>
        </w:rPr>
      </w:pPr>
      <w:r>
        <w:rPr>
          <w:rFonts w:ascii="Times New Roman" w:hAnsi="Times New Roman"/>
          <w:b/>
        </w:rPr>
        <w:t>КРИТЕРИИ ОЦЕНКИ:</w:t>
      </w:r>
    </w:p>
    <w:p w:rsidR="00AF268E" w:rsidRDefault="00AF268E" w:rsidP="00AF268E">
      <w:pPr>
        <w:jc w:val="both"/>
      </w:pPr>
      <w:r>
        <w:t xml:space="preserve">- оценка </w:t>
      </w:r>
      <w:r>
        <w:rPr>
          <w:rFonts w:ascii="Times New Roman" w:hAnsi="Times New Roman"/>
          <w:b/>
        </w:rPr>
        <w:t>«зачтено»</w:t>
      </w:r>
      <w:r>
        <w:t xml:space="preserve"> выставляется обучающемуся, если он выполнил в полном объеме самостоятельную работу и показал хорошие теоретические знания по всем трем вопросам. </w:t>
      </w:r>
    </w:p>
    <w:p w:rsidR="00AF268E" w:rsidRDefault="00AF268E" w:rsidP="00AF268E">
      <w:pPr>
        <w:jc w:val="both"/>
      </w:pPr>
      <w:r>
        <w:t xml:space="preserve">- оценка </w:t>
      </w:r>
      <w:r>
        <w:rPr>
          <w:rFonts w:ascii="Times New Roman" w:hAnsi="Times New Roman"/>
          <w:b/>
        </w:rPr>
        <w:t>«не зачтено»</w:t>
      </w:r>
      <w:r>
        <w:t xml:space="preserve"> выставляется обучающемуся при отсутствии выполненной самостоятельной работы  в полном объеме и отсутствии  положительного ответа на теоретические вопросы.</w:t>
      </w:r>
    </w:p>
    <w:p w:rsidR="000479D2" w:rsidRDefault="000479D2">
      <w:pPr>
        <w:rPr>
          <w:rFonts w:ascii="Times New Roman" w:hAnsi="Times New Roman"/>
        </w:rPr>
      </w:pPr>
    </w:p>
    <w:p w:rsidR="000C68BE" w:rsidRDefault="000C68BE">
      <w:pPr>
        <w:ind w:left="851" w:firstLine="283"/>
        <w:jc w:val="both"/>
        <w:rPr>
          <w:rFonts w:ascii="Times New Roman" w:hAnsi="Times New Roman"/>
          <w:b/>
          <w:caps/>
          <w:spacing w:val="-1"/>
        </w:rPr>
      </w:pPr>
    </w:p>
    <w:p w:rsidR="000479D2" w:rsidRDefault="00617FBE">
      <w:pPr>
        <w:ind w:left="851" w:firstLine="283"/>
        <w:jc w:val="both"/>
        <w:rPr>
          <w:rFonts w:ascii="Times New Roman" w:hAnsi="Times New Roman"/>
          <w:b/>
        </w:rPr>
      </w:pPr>
      <w:r>
        <w:rPr>
          <w:rFonts w:ascii="Times New Roman" w:hAnsi="Times New Roman"/>
          <w:b/>
          <w:caps/>
          <w:spacing w:val="-1"/>
        </w:rPr>
        <w:t xml:space="preserve">РЕЗУЛЬТАТЫ ОБУЧЕНИЯ ПО ДИСЦИПЛИНЕ: </w:t>
      </w:r>
      <w:r>
        <w:rPr>
          <w:rFonts w:ascii="Times New Roman" w:hAnsi="Times New Roman"/>
          <w:b/>
        </w:rPr>
        <w:t>«Антропология» для направления подготовки 44.03.02 – Психолого-педагогическое образование</w:t>
      </w:r>
    </w:p>
    <w:tbl>
      <w:tblPr>
        <w:tblW w:w="0" w:type="auto"/>
        <w:tblInd w:w="851" w:type="dxa"/>
        <w:tblLayout w:type="fixed"/>
        <w:tblLook w:val="04A0" w:firstRow="1" w:lastRow="0" w:firstColumn="1" w:lastColumn="0" w:noHBand="0" w:noVBand="1"/>
      </w:tblPr>
      <w:tblGrid>
        <w:gridCol w:w="1865"/>
        <w:gridCol w:w="2095"/>
        <w:gridCol w:w="1674"/>
        <w:gridCol w:w="1886"/>
        <w:gridCol w:w="1836"/>
      </w:tblGrid>
      <w:tr w:rsidR="000479D2">
        <w:trPr>
          <w:trHeight w:val="1"/>
        </w:trPr>
        <w:tc>
          <w:tcPr>
            <w:tcW w:w="186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spacing w:val="-1"/>
              </w:rPr>
              <w:lastRenderedPageBreak/>
              <w:t>Формируемые компетенции</w:t>
            </w:r>
          </w:p>
        </w:tc>
        <w:tc>
          <w:tcPr>
            <w:tcW w:w="20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spacing w:val="-1"/>
              </w:rPr>
              <w:t>Соотнесенные профессиональные стандарты</w:t>
            </w:r>
          </w:p>
        </w:tc>
        <w:tc>
          <w:tcPr>
            <w:tcW w:w="16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spacing w:val="-1"/>
              </w:rPr>
              <w:t>Трудовые функции</w:t>
            </w:r>
          </w:p>
        </w:tc>
        <w:tc>
          <w:tcPr>
            <w:tcW w:w="188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spacing w:val="-1"/>
              </w:rPr>
              <w:t>Знания/Умения /Опыт</w:t>
            </w:r>
          </w:p>
        </w:tc>
        <w:tc>
          <w:tcPr>
            <w:tcW w:w="18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center"/>
              <w:rPr>
                <w:rFonts w:ascii="Times New Roman" w:hAnsi="Times New Roman"/>
              </w:rPr>
            </w:pPr>
            <w:r>
              <w:rPr>
                <w:rFonts w:ascii="Times New Roman" w:hAnsi="Times New Roman"/>
                <w:b/>
                <w:spacing w:val="-1"/>
              </w:rPr>
              <w:t>Индикаторы достижения</w:t>
            </w:r>
          </w:p>
        </w:tc>
      </w:tr>
      <w:tr w:rsidR="000479D2">
        <w:trPr>
          <w:trHeight w:val="1"/>
        </w:trPr>
        <w:tc>
          <w:tcPr>
            <w:tcW w:w="186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caps/>
                <w:spacing w:val="-1"/>
              </w:rPr>
            </w:pPr>
            <w:r>
              <w:rPr>
                <w:rFonts w:ascii="Times New Roman" w:hAnsi="Times New Roman"/>
              </w:rPr>
              <w:t>ОПК-7 - Способен взаимодействовать с участниками образовательных отношений в рамках реализации образовательных программ.</w:t>
            </w:r>
          </w:p>
          <w:p w:rsidR="000479D2" w:rsidRDefault="000479D2">
            <w:pPr>
              <w:jc w:val="both"/>
              <w:rPr>
                <w:rFonts w:ascii="Times New Roman" w:hAnsi="Times New Roman"/>
              </w:rPr>
            </w:pPr>
          </w:p>
        </w:tc>
        <w:tc>
          <w:tcPr>
            <w:tcW w:w="2095"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b/>
              </w:rPr>
              <w:t>01.001"Педагог (педагогическая деятельность в сфере дошкольного, начального общего, основного общего, среднего общего образования) (воспитатель, учитель)</w:t>
            </w:r>
          </w:p>
        </w:tc>
        <w:tc>
          <w:tcPr>
            <w:tcW w:w="16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rPr>
                <w:rFonts w:ascii="Times New Roman" w:hAnsi="Times New Roman"/>
              </w:rPr>
            </w:pPr>
            <w:r>
              <w:rPr>
                <w:rFonts w:ascii="Times New Roman" w:hAnsi="Times New Roman"/>
                <w:b/>
              </w:rPr>
              <w:t>А/03.6:</w:t>
            </w:r>
            <w:r>
              <w:rPr>
                <w:rFonts w:ascii="Times New Roman" w:hAnsi="Times New Roman"/>
              </w:rPr>
              <w:t xml:space="preserve"> Развивающая деятельность</w:t>
            </w:r>
          </w:p>
        </w:tc>
        <w:tc>
          <w:tcPr>
            <w:tcW w:w="188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C5C08" w:rsidRDefault="009C5C08" w:rsidP="009C5C08">
            <w:pPr>
              <w:spacing w:before="40"/>
              <w:ind w:left="28" w:right="101"/>
              <w:rPr>
                <w:rFonts w:ascii="Times New Roman" w:hAnsi="Times New Roman"/>
              </w:rPr>
            </w:pPr>
            <w:r>
              <w:rPr>
                <w:rFonts w:ascii="Times New Roman" w:hAnsi="Times New Roman"/>
                <w:b/>
                <w:spacing w:val="-1"/>
              </w:rPr>
              <w:t>Знания</w:t>
            </w:r>
            <w:r>
              <w:rPr>
                <w:rFonts w:ascii="Times New Roman" w:hAnsi="Times New Roman"/>
                <w:spacing w:val="-1"/>
              </w:rPr>
              <w:t>:</w:t>
            </w:r>
            <w:r>
              <w:rPr>
                <w:rFonts w:ascii="Times New Roman" w:hAnsi="Times New Roman"/>
              </w:rPr>
              <w:t xml:space="preserve"> </w:t>
            </w:r>
          </w:p>
          <w:p w:rsidR="009C5C08" w:rsidRDefault="009C5C08" w:rsidP="009C5C08">
            <w:pPr>
              <w:spacing w:before="40"/>
              <w:ind w:left="28" w:right="101"/>
              <w:rPr>
                <w:rFonts w:ascii="Times New Roman" w:hAnsi="Times New Roman"/>
              </w:rPr>
            </w:pPr>
            <w:r>
              <w:rPr>
                <w:rFonts w:ascii="Times New Roman" w:hAnsi="Times New Roman"/>
              </w:rPr>
              <w:t>антропологических особенностей организма в процессе онтогенеза;</w:t>
            </w:r>
          </w:p>
          <w:p w:rsidR="009C5C08" w:rsidRDefault="009C5C08" w:rsidP="009C5C08">
            <w:pPr>
              <w:spacing w:before="40"/>
              <w:ind w:left="28" w:right="101"/>
              <w:rPr>
                <w:rFonts w:ascii="Times New Roman" w:hAnsi="Times New Roman"/>
                <w:spacing w:val="-1"/>
              </w:rPr>
            </w:pPr>
            <w:r>
              <w:rPr>
                <w:rFonts w:ascii="Times New Roman" w:hAnsi="Times New Roman"/>
                <w:spacing w:val="-1"/>
              </w:rPr>
              <w:t>конституции человека;</w:t>
            </w:r>
          </w:p>
          <w:p w:rsidR="009C5C08" w:rsidRDefault="009C5C08" w:rsidP="009C5C08">
            <w:pPr>
              <w:spacing w:before="40"/>
              <w:ind w:left="28" w:right="101"/>
              <w:rPr>
                <w:rFonts w:ascii="Times New Roman" w:hAnsi="Times New Roman"/>
                <w:spacing w:val="-1"/>
              </w:rPr>
            </w:pPr>
            <w:r>
              <w:rPr>
                <w:rFonts w:ascii="Times New Roman" w:hAnsi="Times New Roman"/>
                <w:spacing w:val="-1"/>
              </w:rPr>
              <w:t>виды изменчивости.</w:t>
            </w:r>
          </w:p>
          <w:p w:rsidR="009C5C08" w:rsidRDefault="009C5C08" w:rsidP="009C5C08">
            <w:pPr>
              <w:spacing w:before="40"/>
              <w:ind w:left="28" w:right="101"/>
              <w:rPr>
                <w:rFonts w:ascii="Times New Roman" w:hAnsi="Times New Roman"/>
                <w:spacing w:val="-1"/>
              </w:rPr>
            </w:pPr>
            <w:r>
              <w:rPr>
                <w:rFonts w:ascii="Times New Roman" w:hAnsi="Times New Roman"/>
                <w:b/>
                <w:spacing w:val="-1"/>
              </w:rPr>
              <w:t>Умения</w:t>
            </w:r>
            <w:r>
              <w:rPr>
                <w:rFonts w:ascii="Times New Roman" w:hAnsi="Times New Roman"/>
                <w:spacing w:val="-1"/>
              </w:rPr>
              <w:t xml:space="preserve">: </w:t>
            </w:r>
          </w:p>
          <w:p w:rsidR="009C5C08" w:rsidRDefault="009C5C08" w:rsidP="009C5C08">
            <w:pPr>
              <w:spacing w:before="40"/>
              <w:ind w:left="28" w:right="101"/>
              <w:rPr>
                <w:rFonts w:ascii="Times New Roman" w:hAnsi="Times New Roman"/>
                <w:spacing w:val="-1"/>
              </w:rPr>
            </w:pPr>
            <w:r>
              <w:rPr>
                <w:rFonts w:ascii="Times New Roman" w:hAnsi="Times New Roman"/>
                <w:spacing w:val="-1"/>
              </w:rPr>
              <w:t>учитывать возрастно-половые особенности организма человека в профессиональной деятельности;</w:t>
            </w:r>
          </w:p>
          <w:p w:rsidR="009C5C08" w:rsidRDefault="009C5C08" w:rsidP="009C5C08">
            <w:pPr>
              <w:spacing w:before="40"/>
              <w:ind w:left="28" w:right="101"/>
              <w:rPr>
                <w:rFonts w:ascii="Times New Roman" w:hAnsi="Times New Roman"/>
                <w:spacing w:val="-1"/>
              </w:rPr>
            </w:pPr>
            <w:r>
              <w:rPr>
                <w:rFonts w:ascii="Times New Roman" w:hAnsi="Times New Roman"/>
                <w:spacing w:val="-1"/>
              </w:rPr>
              <w:t>учитывать конституциональные особенности человека</w:t>
            </w:r>
          </w:p>
          <w:p w:rsidR="009C5C08" w:rsidRDefault="009C5C08" w:rsidP="009C5C08">
            <w:pPr>
              <w:spacing w:before="40"/>
              <w:ind w:left="28" w:right="101"/>
              <w:rPr>
                <w:rFonts w:ascii="Times New Roman" w:hAnsi="Times New Roman"/>
                <w:spacing w:val="-1"/>
              </w:rPr>
            </w:pPr>
            <w:r>
              <w:rPr>
                <w:rFonts w:ascii="Times New Roman" w:hAnsi="Times New Roman"/>
                <w:b/>
                <w:spacing w:val="-1"/>
              </w:rPr>
              <w:t>Опыт</w:t>
            </w:r>
            <w:r>
              <w:rPr>
                <w:rFonts w:ascii="Times New Roman" w:hAnsi="Times New Roman"/>
                <w:spacing w:val="-1"/>
              </w:rPr>
              <w:t>:</w:t>
            </w:r>
          </w:p>
          <w:p w:rsidR="000479D2" w:rsidRDefault="009C5C08" w:rsidP="009C5C08">
            <w:pPr>
              <w:spacing w:before="40"/>
              <w:ind w:left="28" w:right="101"/>
              <w:rPr>
                <w:rFonts w:ascii="Times New Roman" w:hAnsi="Times New Roman"/>
              </w:rPr>
            </w:pPr>
            <w:r>
              <w:rPr>
                <w:rFonts w:ascii="Times New Roman" w:hAnsi="Times New Roman"/>
                <w:spacing w:val="-1"/>
              </w:rPr>
              <w:t>использования антропологических знаний в профессиональной деятельности</w:t>
            </w:r>
          </w:p>
        </w:tc>
        <w:tc>
          <w:tcPr>
            <w:tcW w:w="18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spacing w:before="40"/>
              <w:ind w:left="28" w:right="101"/>
              <w:rPr>
                <w:rFonts w:ascii="Times New Roman" w:hAnsi="Times New Roman"/>
              </w:rPr>
            </w:pPr>
            <w:r>
              <w:rPr>
                <w:rFonts w:ascii="Times New Roman" w:hAnsi="Times New Roman"/>
                <w:b/>
                <w:spacing w:val="-1"/>
              </w:rPr>
              <w:t>Знает</w:t>
            </w:r>
            <w:r>
              <w:rPr>
                <w:rFonts w:ascii="Times New Roman" w:hAnsi="Times New Roman"/>
                <w:spacing w:val="-1"/>
              </w:rPr>
              <w:t>:</w:t>
            </w:r>
            <w:r>
              <w:rPr>
                <w:rFonts w:ascii="Times New Roman" w:hAnsi="Times New Roman"/>
              </w:rPr>
              <w:t xml:space="preserve"> </w:t>
            </w:r>
          </w:p>
          <w:p w:rsidR="000479D2" w:rsidRDefault="00617FBE">
            <w:pPr>
              <w:jc w:val="both"/>
              <w:rPr>
                <w:rFonts w:ascii="Times New Roman" w:hAnsi="Times New Roman"/>
                <w:spacing w:val="-1"/>
              </w:rPr>
            </w:pPr>
            <w:r>
              <w:rPr>
                <w:rFonts w:ascii="Times New Roman" w:hAnsi="Times New Roman"/>
                <w:spacing w:val="-1"/>
              </w:rPr>
              <w:t>антропологические закономерности развития личности</w:t>
            </w:r>
          </w:p>
          <w:p w:rsidR="000479D2" w:rsidRDefault="00617FBE">
            <w:pPr>
              <w:spacing w:before="40"/>
              <w:ind w:left="28" w:right="101"/>
              <w:rPr>
                <w:rFonts w:ascii="Times New Roman" w:hAnsi="Times New Roman"/>
                <w:spacing w:val="-1"/>
              </w:rPr>
            </w:pPr>
            <w:r>
              <w:rPr>
                <w:rFonts w:ascii="Times New Roman" w:hAnsi="Times New Roman"/>
                <w:b/>
                <w:spacing w:val="-1"/>
              </w:rPr>
              <w:t>Учитывает</w:t>
            </w:r>
            <w:r>
              <w:rPr>
                <w:rFonts w:ascii="Times New Roman" w:hAnsi="Times New Roman"/>
                <w:spacing w:val="-1"/>
              </w:rPr>
              <w:t xml:space="preserve"> возрастно-половые особенности организма человека в профессиональной деятельности</w:t>
            </w:r>
          </w:p>
          <w:p w:rsidR="000479D2" w:rsidRDefault="00617FBE">
            <w:pPr>
              <w:tabs>
                <w:tab w:val="left" w:pos="729"/>
              </w:tabs>
              <w:spacing w:before="1"/>
              <w:ind w:right="34"/>
              <w:rPr>
                <w:rFonts w:ascii="Times New Roman" w:hAnsi="Times New Roman"/>
              </w:rPr>
            </w:pPr>
            <w:r>
              <w:rPr>
                <w:rFonts w:ascii="Times New Roman" w:hAnsi="Times New Roman"/>
                <w:b/>
                <w:spacing w:val="-1"/>
              </w:rPr>
              <w:t>Использует</w:t>
            </w:r>
            <w:r>
              <w:rPr>
                <w:rFonts w:ascii="Times New Roman" w:hAnsi="Times New Roman"/>
                <w:spacing w:val="-1"/>
              </w:rPr>
              <w:t xml:space="preserve"> антропологические знания в профессиональной деятельности </w:t>
            </w:r>
          </w:p>
        </w:tc>
      </w:tr>
      <w:tr w:rsidR="000479D2">
        <w:trPr>
          <w:trHeight w:val="1"/>
        </w:trPr>
        <w:tc>
          <w:tcPr>
            <w:tcW w:w="186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rPr>
              <w:t>ОПК-8. Способен осуществлять педагогическую деятельность на основе специальных научных знаний</w:t>
            </w:r>
            <w:r>
              <w:rPr>
                <w:rFonts w:ascii="Times New Roman" w:hAnsi="Times New Roman"/>
                <w:spacing w:val="-4"/>
              </w:rPr>
              <w:t>.</w:t>
            </w:r>
          </w:p>
        </w:tc>
        <w:tc>
          <w:tcPr>
            <w:tcW w:w="2095"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0479D2"/>
        </w:tc>
        <w:tc>
          <w:tcPr>
            <w:tcW w:w="16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spacing w:before="108" w:after="108"/>
              <w:jc w:val="both"/>
              <w:rPr>
                <w:rFonts w:ascii="Times New Roman" w:hAnsi="Times New Roman"/>
              </w:rPr>
            </w:pPr>
            <w:r>
              <w:rPr>
                <w:rFonts w:ascii="Times New Roman" w:hAnsi="Times New Roman"/>
                <w:b/>
                <w:color w:val="26282F"/>
              </w:rPr>
              <w:t>А/01.6:</w:t>
            </w:r>
            <w:r>
              <w:rPr>
                <w:rFonts w:ascii="Times New Roman" w:hAnsi="Times New Roman"/>
                <w:color w:val="26282F"/>
              </w:rPr>
              <w:t xml:space="preserve"> Общепедагогическая функция. Обучение</w:t>
            </w:r>
          </w:p>
          <w:p w:rsidR="000479D2" w:rsidRDefault="000479D2">
            <w:pPr>
              <w:jc w:val="both"/>
              <w:rPr>
                <w:rFonts w:ascii="Times New Roman" w:hAnsi="Times New Roman"/>
              </w:rPr>
            </w:pPr>
          </w:p>
        </w:tc>
        <w:tc>
          <w:tcPr>
            <w:tcW w:w="188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C5C08" w:rsidRDefault="009C5C08" w:rsidP="009C5C08">
            <w:pPr>
              <w:spacing w:before="40"/>
              <w:ind w:left="28" w:right="101"/>
              <w:rPr>
                <w:rFonts w:ascii="Times New Roman" w:hAnsi="Times New Roman"/>
              </w:rPr>
            </w:pPr>
            <w:r>
              <w:rPr>
                <w:rFonts w:ascii="Times New Roman" w:hAnsi="Times New Roman"/>
                <w:b/>
                <w:spacing w:val="-1"/>
              </w:rPr>
              <w:t>Знания</w:t>
            </w:r>
            <w:r>
              <w:rPr>
                <w:rFonts w:ascii="Times New Roman" w:hAnsi="Times New Roman"/>
                <w:spacing w:val="-1"/>
              </w:rPr>
              <w:t>:</w:t>
            </w:r>
            <w:r>
              <w:rPr>
                <w:rFonts w:ascii="Times New Roman" w:hAnsi="Times New Roman"/>
              </w:rPr>
              <w:t xml:space="preserve">  закономерностей возрастного развития, стадии и кризисы развития личности;</w:t>
            </w:r>
          </w:p>
          <w:p w:rsidR="009C5C08" w:rsidRDefault="009C5C08" w:rsidP="009C5C08">
            <w:pPr>
              <w:spacing w:before="40"/>
              <w:ind w:left="28" w:right="101"/>
              <w:rPr>
                <w:rFonts w:ascii="Times New Roman" w:hAnsi="Times New Roman"/>
                <w:spacing w:val="-1"/>
              </w:rPr>
            </w:pPr>
            <w:r>
              <w:rPr>
                <w:rFonts w:ascii="Times New Roman" w:hAnsi="Times New Roman"/>
                <w:spacing w:val="-1"/>
              </w:rPr>
              <w:t xml:space="preserve">-особенности конституции в физической </w:t>
            </w:r>
            <w:r>
              <w:rPr>
                <w:rFonts w:ascii="Times New Roman" w:hAnsi="Times New Roman"/>
                <w:spacing w:val="-1"/>
              </w:rPr>
              <w:lastRenderedPageBreak/>
              <w:t>культуре и спорте</w:t>
            </w:r>
          </w:p>
          <w:p w:rsidR="009C5C08" w:rsidRDefault="009C5C08" w:rsidP="009C5C08">
            <w:pPr>
              <w:spacing w:before="40"/>
              <w:ind w:left="28" w:right="101"/>
              <w:rPr>
                <w:rFonts w:ascii="Times New Roman" w:hAnsi="Times New Roman"/>
                <w:spacing w:val="-1"/>
              </w:rPr>
            </w:pPr>
            <w:r>
              <w:rPr>
                <w:rFonts w:ascii="Times New Roman" w:hAnsi="Times New Roman"/>
                <w:b/>
                <w:spacing w:val="-1"/>
              </w:rPr>
              <w:t>Умения</w:t>
            </w:r>
            <w:r>
              <w:rPr>
                <w:rFonts w:ascii="Times New Roman" w:hAnsi="Times New Roman"/>
                <w:spacing w:val="-1"/>
              </w:rPr>
              <w:t xml:space="preserve">: </w:t>
            </w:r>
          </w:p>
          <w:p w:rsidR="009C5C08" w:rsidRDefault="009C5C08" w:rsidP="009C5C08">
            <w:pPr>
              <w:spacing w:before="40"/>
              <w:ind w:right="101"/>
              <w:rPr>
                <w:rFonts w:ascii="Times New Roman" w:hAnsi="Times New Roman"/>
                <w:spacing w:val="-1"/>
              </w:rPr>
            </w:pPr>
            <w:r>
              <w:rPr>
                <w:rFonts w:ascii="Times New Roman" w:hAnsi="Times New Roman"/>
                <w:spacing w:val="-1"/>
              </w:rPr>
              <w:t>-оценивать особенности личности с учетом, пола, возраста, наследственности и факторов окружающей среды;</w:t>
            </w:r>
          </w:p>
          <w:p w:rsidR="009C5C08" w:rsidRDefault="009C5C08" w:rsidP="009C5C08">
            <w:pPr>
              <w:spacing w:before="40"/>
              <w:ind w:right="101"/>
              <w:rPr>
                <w:rFonts w:ascii="Times New Roman" w:hAnsi="Times New Roman"/>
                <w:spacing w:val="-1"/>
              </w:rPr>
            </w:pPr>
            <w:r>
              <w:rPr>
                <w:rFonts w:ascii="Times New Roman" w:hAnsi="Times New Roman"/>
                <w:spacing w:val="-1"/>
              </w:rPr>
              <w:t>-оценивать вклад конституции для занятий различными видами спорта</w:t>
            </w:r>
          </w:p>
          <w:p w:rsidR="009C5C08" w:rsidRDefault="009C5C08" w:rsidP="009C5C08">
            <w:pPr>
              <w:spacing w:before="40"/>
              <w:ind w:left="28" w:right="101"/>
              <w:rPr>
                <w:rFonts w:ascii="Times New Roman" w:hAnsi="Times New Roman"/>
                <w:spacing w:val="-1"/>
              </w:rPr>
            </w:pPr>
            <w:r>
              <w:rPr>
                <w:rFonts w:ascii="Times New Roman" w:hAnsi="Times New Roman"/>
                <w:b/>
                <w:spacing w:val="-1"/>
              </w:rPr>
              <w:t>Опыт</w:t>
            </w:r>
            <w:r>
              <w:rPr>
                <w:rFonts w:ascii="Times New Roman" w:hAnsi="Times New Roman"/>
                <w:spacing w:val="-1"/>
              </w:rPr>
              <w:t>:</w:t>
            </w:r>
          </w:p>
          <w:p w:rsidR="000479D2" w:rsidRDefault="009C5C08" w:rsidP="009C5C08">
            <w:pPr>
              <w:tabs>
                <w:tab w:val="left" w:pos="729"/>
              </w:tabs>
              <w:spacing w:before="1"/>
              <w:ind w:right="34"/>
              <w:rPr>
                <w:rFonts w:ascii="Times New Roman" w:hAnsi="Times New Roman"/>
              </w:rPr>
            </w:pPr>
            <w:r>
              <w:rPr>
                <w:rFonts w:ascii="Times New Roman" w:hAnsi="Times New Roman"/>
                <w:spacing w:val="-1"/>
              </w:rPr>
              <w:t>оценки влияния различных факторов (среды. наследственности, периода онтогенеза) на фенотип личности</w:t>
            </w:r>
          </w:p>
        </w:tc>
        <w:tc>
          <w:tcPr>
            <w:tcW w:w="18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0479D2" w:rsidRDefault="00617FBE">
            <w:pPr>
              <w:jc w:val="both"/>
              <w:rPr>
                <w:rFonts w:ascii="Times New Roman" w:hAnsi="Times New Roman"/>
              </w:rPr>
            </w:pPr>
            <w:r>
              <w:rPr>
                <w:rFonts w:ascii="Times New Roman" w:hAnsi="Times New Roman"/>
                <w:b/>
                <w:spacing w:val="-1"/>
              </w:rPr>
              <w:lastRenderedPageBreak/>
              <w:t>Знает</w:t>
            </w:r>
            <w:r>
              <w:rPr>
                <w:rFonts w:ascii="Times New Roman" w:hAnsi="Times New Roman"/>
                <w:spacing w:val="-1"/>
              </w:rPr>
              <w:t>:</w:t>
            </w:r>
            <w:r>
              <w:rPr>
                <w:rFonts w:ascii="Times New Roman" w:hAnsi="Times New Roman"/>
              </w:rPr>
              <w:t xml:space="preserve"> </w:t>
            </w:r>
          </w:p>
          <w:p w:rsidR="000479D2" w:rsidRDefault="00617FBE">
            <w:pPr>
              <w:jc w:val="both"/>
              <w:rPr>
                <w:rFonts w:ascii="Times New Roman" w:hAnsi="Times New Roman"/>
                <w:spacing w:val="-1"/>
              </w:rPr>
            </w:pPr>
            <w:r>
              <w:rPr>
                <w:rFonts w:ascii="Times New Roman" w:hAnsi="Times New Roman"/>
              </w:rPr>
              <w:t>основные закономерности возрастного развития, стадии и кризисы развития личности</w:t>
            </w:r>
          </w:p>
          <w:p w:rsidR="000479D2" w:rsidRDefault="00617FBE">
            <w:pPr>
              <w:jc w:val="both"/>
              <w:rPr>
                <w:rFonts w:ascii="Times New Roman" w:hAnsi="Times New Roman"/>
                <w:spacing w:val="-1"/>
              </w:rPr>
            </w:pPr>
            <w:r>
              <w:rPr>
                <w:rFonts w:ascii="Times New Roman" w:hAnsi="Times New Roman"/>
                <w:b/>
                <w:spacing w:val="-1"/>
              </w:rPr>
              <w:t>Оценивает</w:t>
            </w:r>
            <w:r>
              <w:rPr>
                <w:rFonts w:ascii="Times New Roman" w:hAnsi="Times New Roman"/>
                <w:spacing w:val="-1"/>
              </w:rPr>
              <w:t xml:space="preserve"> особенности </w:t>
            </w:r>
            <w:r>
              <w:rPr>
                <w:rFonts w:ascii="Times New Roman" w:hAnsi="Times New Roman"/>
                <w:spacing w:val="-1"/>
              </w:rPr>
              <w:lastRenderedPageBreak/>
              <w:t>личности с учетом, пола, возраста, наследственности и факторов окружающей среды</w:t>
            </w:r>
          </w:p>
          <w:p w:rsidR="000479D2" w:rsidRDefault="00617FBE">
            <w:pPr>
              <w:jc w:val="both"/>
              <w:rPr>
                <w:rFonts w:ascii="Times New Roman" w:hAnsi="Times New Roman"/>
                <w:spacing w:val="-1"/>
              </w:rPr>
            </w:pPr>
            <w:r>
              <w:rPr>
                <w:rFonts w:ascii="Times New Roman" w:hAnsi="Times New Roman"/>
                <w:b/>
                <w:spacing w:val="-1"/>
              </w:rPr>
              <w:t>Учитывает</w:t>
            </w:r>
            <w:r>
              <w:rPr>
                <w:rFonts w:ascii="Times New Roman" w:hAnsi="Times New Roman"/>
                <w:spacing w:val="-1"/>
              </w:rPr>
              <w:t xml:space="preserve"> влияние различных факторов среды на фенотип личности</w:t>
            </w:r>
          </w:p>
          <w:p w:rsidR="000479D2" w:rsidRDefault="000479D2">
            <w:pPr>
              <w:jc w:val="both"/>
              <w:rPr>
                <w:rFonts w:ascii="Times New Roman" w:hAnsi="Times New Roman"/>
              </w:rPr>
            </w:pPr>
          </w:p>
        </w:tc>
      </w:tr>
    </w:tbl>
    <w:p w:rsidR="000479D2" w:rsidRDefault="000479D2">
      <w:pPr>
        <w:ind w:left="851" w:firstLine="283"/>
        <w:jc w:val="both"/>
        <w:rPr>
          <w:rFonts w:ascii="Times New Roman" w:hAnsi="Times New Roman"/>
        </w:rPr>
      </w:pPr>
    </w:p>
    <w:p w:rsidR="000479D2" w:rsidRDefault="000479D2">
      <w:pPr>
        <w:jc w:val="both"/>
        <w:rPr>
          <w:rFonts w:ascii="Times New Roman" w:hAnsi="Times New Roman"/>
          <w:caps/>
          <w:spacing w:val="-1"/>
        </w:rPr>
      </w:pPr>
    </w:p>
    <w:sectPr w:rsidR="000479D2">
      <w:footerReference w:type="default" r:id="rId36"/>
      <w:pgSz w:w="12240" w:h="15840"/>
      <w:pgMar w:top="1134" w:right="850" w:bottom="1134" w:left="1701" w:header="720" w:footer="720"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2769" w:rsidRDefault="00F62769">
      <w:r>
        <w:separator/>
      </w:r>
    </w:p>
  </w:endnote>
  <w:endnote w:type="continuationSeparator" w:id="0">
    <w:p w:rsidR="00F62769" w:rsidRDefault="00F627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XO Thame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2769" w:rsidRDefault="00F62769">
    <w:pPr>
      <w:framePr w:wrap="around" w:vAnchor="text" w:hAnchor="margin" w:xAlign="center" w:y="1"/>
    </w:pPr>
    <w:r>
      <w:fldChar w:fldCharType="begin"/>
    </w:r>
    <w:r>
      <w:instrText>PAGE \* Arabic</w:instrText>
    </w:r>
    <w:r>
      <w:fldChar w:fldCharType="separate"/>
    </w:r>
    <w:r w:rsidR="00921329">
      <w:rPr>
        <w:noProof/>
      </w:rPr>
      <w:t>4</w:t>
    </w:r>
    <w:r>
      <w:fldChar w:fldCharType="end"/>
    </w:r>
  </w:p>
  <w:p w:rsidR="00F62769" w:rsidRDefault="00F62769"/>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2769" w:rsidRDefault="00F62769">
      <w:r>
        <w:separator/>
      </w:r>
    </w:p>
  </w:footnote>
  <w:footnote w:type="continuationSeparator" w:id="0">
    <w:p w:rsidR="00F62769" w:rsidRDefault="00F6276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96CCB"/>
    <w:multiLevelType w:val="hybridMultilevel"/>
    <w:tmpl w:val="E62CD1B4"/>
    <w:lvl w:ilvl="0" w:tplc="AA4A535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06267F7D"/>
    <w:multiLevelType w:val="multilevel"/>
    <w:tmpl w:val="6752519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CCF1E47"/>
    <w:multiLevelType w:val="multilevel"/>
    <w:tmpl w:val="7F0A1D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79D2"/>
    <w:rsid w:val="00007C58"/>
    <w:rsid w:val="000479D2"/>
    <w:rsid w:val="000C68BE"/>
    <w:rsid w:val="00250EC9"/>
    <w:rsid w:val="002B7594"/>
    <w:rsid w:val="00393FDC"/>
    <w:rsid w:val="003E1019"/>
    <w:rsid w:val="004405C4"/>
    <w:rsid w:val="00510363"/>
    <w:rsid w:val="0056133B"/>
    <w:rsid w:val="005C3EDF"/>
    <w:rsid w:val="00617FBE"/>
    <w:rsid w:val="006264D2"/>
    <w:rsid w:val="00636D51"/>
    <w:rsid w:val="00780B43"/>
    <w:rsid w:val="007C2B0C"/>
    <w:rsid w:val="00921329"/>
    <w:rsid w:val="00937C3D"/>
    <w:rsid w:val="009C5C08"/>
    <w:rsid w:val="00A25786"/>
    <w:rsid w:val="00A92FD5"/>
    <w:rsid w:val="00A972F5"/>
    <w:rsid w:val="00AF268E"/>
    <w:rsid w:val="00B20060"/>
    <w:rsid w:val="00C50A11"/>
    <w:rsid w:val="00E508EE"/>
    <w:rsid w:val="00E92371"/>
    <w:rsid w:val="00E96F60"/>
    <w:rsid w:val="00EA31B7"/>
    <w:rsid w:val="00EB78C4"/>
    <w:rsid w:val="00ED3EEA"/>
    <w:rsid w:val="00F2320A"/>
    <w:rsid w:val="00F62769"/>
    <w:rsid w:val="00F659AF"/>
    <w:rsid w:val="00FD7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9C983"/>
  <w15:docId w15:val="{EFC1940D-2CFA-4D05-8547-4528ECA1A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XO Thames" w:eastAsia="Times New Roman" w:hAnsi="XO Thames" w:cs="Times New Roman"/>
        <w:color w:val="000000"/>
        <w:sz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style>
  <w:style w:type="paragraph" w:styleId="10">
    <w:name w:val="heading 1"/>
    <w:next w:val="a"/>
    <w:link w:val="11"/>
    <w:uiPriority w:val="9"/>
    <w:qFormat/>
    <w:pPr>
      <w:spacing w:before="120" w:after="120"/>
      <w:jc w:val="both"/>
      <w:outlineLvl w:val="0"/>
    </w:pPr>
    <w:rPr>
      <w:b/>
      <w:sz w:val="32"/>
    </w:rPr>
  </w:style>
  <w:style w:type="paragraph" w:styleId="2">
    <w:name w:val="heading 2"/>
    <w:next w:val="a"/>
    <w:link w:val="20"/>
    <w:uiPriority w:val="9"/>
    <w:qFormat/>
    <w:pPr>
      <w:spacing w:before="120" w:after="120"/>
      <w:jc w:val="both"/>
      <w:outlineLvl w:val="1"/>
    </w:pPr>
    <w:rPr>
      <w:b/>
      <w:sz w:val="28"/>
    </w:rPr>
  </w:style>
  <w:style w:type="paragraph" w:styleId="3">
    <w:name w:val="heading 3"/>
    <w:next w:val="a"/>
    <w:link w:val="30"/>
    <w:uiPriority w:val="9"/>
    <w:qFormat/>
    <w:pPr>
      <w:spacing w:before="120" w:after="120"/>
      <w:jc w:val="both"/>
      <w:outlineLvl w:val="2"/>
    </w:pPr>
    <w:rPr>
      <w:b/>
      <w:sz w:val="26"/>
    </w:rPr>
  </w:style>
  <w:style w:type="paragraph" w:styleId="4">
    <w:name w:val="heading 4"/>
    <w:next w:val="a"/>
    <w:link w:val="40"/>
    <w:uiPriority w:val="9"/>
    <w:qFormat/>
    <w:pPr>
      <w:spacing w:before="120" w:after="120"/>
      <w:jc w:val="both"/>
      <w:outlineLvl w:val="3"/>
    </w:pPr>
    <w:rPr>
      <w:b/>
    </w:rPr>
  </w:style>
  <w:style w:type="paragraph" w:styleId="5">
    <w:name w:val="heading 5"/>
    <w:next w:val="a"/>
    <w:link w:val="50"/>
    <w:uiPriority w:val="9"/>
    <w:qFormat/>
    <w:pPr>
      <w:spacing w:before="120" w:after="120"/>
      <w:jc w:val="both"/>
      <w:outlineLvl w:val="4"/>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styleId="21">
    <w:name w:val="toc 2"/>
    <w:next w:val="a"/>
    <w:link w:val="22"/>
    <w:uiPriority w:val="39"/>
    <w:pPr>
      <w:ind w:left="200"/>
    </w:pPr>
    <w:rPr>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sz w:val="28"/>
    </w:rPr>
  </w:style>
  <w:style w:type="character" w:customStyle="1" w:styleId="42">
    <w:name w:val="Оглавление 4 Знак"/>
    <w:link w:val="41"/>
    <w:rPr>
      <w:rFonts w:ascii="XO Thames" w:hAnsi="XO Thames"/>
      <w:sz w:val="28"/>
    </w:rPr>
  </w:style>
  <w:style w:type="paragraph" w:styleId="6">
    <w:name w:val="toc 6"/>
    <w:next w:val="a"/>
    <w:link w:val="60"/>
    <w:uiPriority w:val="39"/>
    <w:pPr>
      <w:ind w:left="1000"/>
    </w:pPr>
    <w:rPr>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sz w:val="28"/>
    </w:rPr>
  </w:style>
  <w:style w:type="character" w:customStyle="1" w:styleId="70">
    <w:name w:val="Оглавление 7 Знак"/>
    <w:link w:val="7"/>
    <w:rPr>
      <w:rFonts w:ascii="XO Thames" w:hAnsi="XO Thames"/>
      <w:sz w:val="28"/>
    </w:rPr>
  </w:style>
  <w:style w:type="character" w:customStyle="1" w:styleId="30">
    <w:name w:val="Заголовок 3 Знак"/>
    <w:link w:val="3"/>
    <w:rPr>
      <w:rFonts w:ascii="XO Thames" w:hAnsi="XO Thames"/>
      <w:b/>
      <w:sz w:val="26"/>
    </w:rPr>
  </w:style>
  <w:style w:type="paragraph" w:styleId="31">
    <w:name w:val="toc 3"/>
    <w:next w:val="a"/>
    <w:link w:val="32"/>
    <w:uiPriority w:val="39"/>
    <w:pPr>
      <w:ind w:left="400"/>
    </w:pPr>
    <w:rPr>
      <w:sz w:val="28"/>
    </w:rPr>
  </w:style>
  <w:style w:type="character" w:customStyle="1" w:styleId="32">
    <w:name w:val="Оглавление 3 Знак"/>
    <w:link w:val="31"/>
    <w:rPr>
      <w:rFonts w:ascii="XO Thames" w:hAnsi="XO Thames"/>
      <w:sz w:val="28"/>
    </w:rPr>
  </w:style>
  <w:style w:type="character" w:customStyle="1" w:styleId="50">
    <w:name w:val="Заголовок 5 Знак"/>
    <w:link w:val="5"/>
    <w:rPr>
      <w:rFonts w:ascii="XO Thames" w:hAnsi="XO Thames"/>
      <w:b/>
      <w:sz w:val="22"/>
    </w:rPr>
  </w:style>
  <w:style w:type="character" w:customStyle="1" w:styleId="11">
    <w:name w:val="Заголовок 1 Знак"/>
    <w:link w:val="10"/>
    <w:rPr>
      <w:rFonts w:ascii="XO Thames" w:hAnsi="XO Thames"/>
      <w:b/>
      <w:sz w:val="32"/>
    </w:rPr>
  </w:style>
  <w:style w:type="paragraph" w:customStyle="1" w:styleId="12">
    <w:name w:val="Гиперссылка1"/>
    <w:link w:val="a3"/>
    <w:rPr>
      <w:color w:val="0000FF"/>
      <w:u w:val="single"/>
    </w:rPr>
  </w:style>
  <w:style w:type="character" w:styleId="a3">
    <w:name w:val="Hyperlink"/>
    <w:link w:val="12"/>
    <w:rPr>
      <w:color w:val="0000FF"/>
      <w:u w:val="single"/>
    </w:rPr>
  </w:style>
  <w:style w:type="paragraph" w:customStyle="1" w:styleId="Footnote">
    <w:name w:val="Footnote"/>
    <w:link w:val="Footnote0"/>
    <w:pPr>
      <w:ind w:firstLine="851"/>
      <w:jc w:val="both"/>
    </w:pPr>
    <w:rPr>
      <w:sz w:val="22"/>
    </w:rPr>
  </w:style>
  <w:style w:type="character" w:customStyle="1" w:styleId="Footnote0">
    <w:name w:val="Footnote"/>
    <w:link w:val="Footnote"/>
    <w:rPr>
      <w:rFonts w:ascii="XO Thames" w:hAnsi="XO Thames"/>
      <w:sz w:val="22"/>
    </w:rPr>
  </w:style>
  <w:style w:type="paragraph" w:styleId="13">
    <w:name w:val="toc 1"/>
    <w:next w:val="a"/>
    <w:link w:val="14"/>
    <w:uiPriority w:val="39"/>
    <w:rPr>
      <w:b/>
      <w:sz w:val="28"/>
    </w:rPr>
  </w:style>
  <w:style w:type="character" w:customStyle="1" w:styleId="14">
    <w:name w:val="Оглавление 1 Знак"/>
    <w:link w:val="13"/>
    <w:rPr>
      <w:rFonts w:ascii="XO Thames" w:hAnsi="XO Thames"/>
      <w:b/>
      <w:sz w:val="28"/>
    </w:rPr>
  </w:style>
  <w:style w:type="paragraph" w:customStyle="1" w:styleId="HeaderandFooter">
    <w:name w:val="Header and Footer"/>
    <w:link w:val="HeaderandFooter0"/>
    <w:pPr>
      <w:jc w:val="both"/>
    </w:pPr>
    <w:rPr>
      <w:sz w:val="20"/>
    </w:rPr>
  </w:style>
  <w:style w:type="character" w:customStyle="1" w:styleId="HeaderandFooter0">
    <w:name w:val="Header and Footer"/>
    <w:link w:val="HeaderandFooter"/>
    <w:rPr>
      <w:rFonts w:ascii="XO Thames" w:hAnsi="XO Thames"/>
      <w:sz w:val="20"/>
    </w:rPr>
  </w:style>
  <w:style w:type="paragraph" w:styleId="9">
    <w:name w:val="toc 9"/>
    <w:next w:val="a"/>
    <w:link w:val="90"/>
    <w:uiPriority w:val="39"/>
    <w:pPr>
      <w:ind w:left="1600"/>
    </w:pPr>
    <w:rPr>
      <w:sz w:val="28"/>
    </w:rPr>
  </w:style>
  <w:style w:type="character" w:customStyle="1" w:styleId="90">
    <w:name w:val="Оглавление 9 Знак"/>
    <w:link w:val="9"/>
    <w:rPr>
      <w:rFonts w:ascii="XO Thames" w:hAnsi="XO Thames"/>
      <w:sz w:val="28"/>
    </w:rPr>
  </w:style>
  <w:style w:type="paragraph" w:styleId="8">
    <w:name w:val="toc 8"/>
    <w:next w:val="a"/>
    <w:link w:val="80"/>
    <w:uiPriority w:val="39"/>
    <w:pPr>
      <w:ind w:left="1400"/>
    </w:pPr>
    <w:rPr>
      <w:sz w:val="28"/>
    </w:rPr>
  </w:style>
  <w:style w:type="character" w:customStyle="1" w:styleId="80">
    <w:name w:val="Оглавление 8 Знак"/>
    <w:link w:val="8"/>
    <w:rPr>
      <w:rFonts w:ascii="XO Thames" w:hAnsi="XO Thames"/>
      <w:sz w:val="28"/>
    </w:rPr>
  </w:style>
  <w:style w:type="paragraph" w:styleId="51">
    <w:name w:val="toc 5"/>
    <w:next w:val="a"/>
    <w:link w:val="52"/>
    <w:uiPriority w:val="39"/>
    <w:pPr>
      <w:ind w:left="800"/>
    </w:pPr>
    <w:rPr>
      <w:sz w:val="28"/>
    </w:rPr>
  </w:style>
  <w:style w:type="character" w:customStyle="1" w:styleId="52">
    <w:name w:val="Оглавление 5 Знак"/>
    <w:link w:val="51"/>
    <w:rPr>
      <w:rFonts w:ascii="XO Thames" w:hAnsi="XO Thames"/>
      <w:sz w:val="28"/>
    </w:rPr>
  </w:style>
  <w:style w:type="paragraph" w:styleId="a4">
    <w:name w:val="Subtitle"/>
    <w:next w:val="a"/>
    <w:link w:val="a5"/>
    <w:uiPriority w:val="11"/>
    <w:qFormat/>
    <w:pPr>
      <w:jc w:val="both"/>
    </w:pPr>
    <w:rPr>
      <w:i/>
    </w:rPr>
  </w:style>
  <w:style w:type="character" w:customStyle="1" w:styleId="a5">
    <w:name w:val="Подзаголовок Знак"/>
    <w:link w:val="a4"/>
    <w:rPr>
      <w:rFonts w:ascii="XO Thames" w:hAnsi="XO Thames"/>
      <w:i/>
      <w:sz w:val="24"/>
    </w:rPr>
  </w:style>
  <w:style w:type="paragraph" w:styleId="a6">
    <w:name w:val="Title"/>
    <w:next w:val="a"/>
    <w:link w:val="a7"/>
    <w:uiPriority w:val="10"/>
    <w:qFormat/>
    <w:pPr>
      <w:spacing w:before="567" w:after="567"/>
      <w:jc w:val="center"/>
    </w:pPr>
    <w:rPr>
      <w:b/>
      <w:caps/>
      <w:sz w:val="40"/>
    </w:rPr>
  </w:style>
  <w:style w:type="character" w:customStyle="1" w:styleId="a7">
    <w:name w:val="Заголовок Знак"/>
    <w:link w:val="a6"/>
    <w:rPr>
      <w:rFonts w:ascii="XO Thames" w:hAnsi="XO Thames"/>
      <w:b/>
      <w:caps/>
      <w:sz w:val="40"/>
    </w:rPr>
  </w:style>
  <w:style w:type="character" w:customStyle="1" w:styleId="40">
    <w:name w:val="Заголовок 4 Знак"/>
    <w:link w:val="4"/>
    <w:rPr>
      <w:rFonts w:ascii="XO Thames" w:hAnsi="XO Thames"/>
      <w:b/>
      <w:sz w:val="24"/>
    </w:rPr>
  </w:style>
  <w:style w:type="character" w:customStyle="1" w:styleId="20">
    <w:name w:val="Заголовок 2 Знак"/>
    <w:link w:val="2"/>
    <w:rPr>
      <w:rFonts w:ascii="XO Thames" w:hAnsi="XO Thames"/>
      <w:b/>
      <w:sz w:val="28"/>
    </w:rPr>
  </w:style>
  <w:style w:type="paragraph" w:styleId="a8">
    <w:name w:val="List Paragraph"/>
    <w:basedOn w:val="a"/>
    <w:uiPriority w:val="34"/>
    <w:qFormat/>
    <w:rsid w:val="00E923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50059">
      <w:bodyDiv w:val="1"/>
      <w:marLeft w:val="0"/>
      <w:marRight w:val="0"/>
      <w:marTop w:val="0"/>
      <w:marBottom w:val="0"/>
      <w:divBdr>
        <w:top w:val="none" w:sz="0" w:space="0" w:color="auto"/>
        <w:left w:val="none" w:sz="0" w:space="0" w:color="auto"/>
        <w:bottom w:val="none" w:sz="0" w:space="0" w:color="auto"/>
        <w:right w:val="none" w:sz="0" w:space="0" w:color="auto"/>
      </w:divBdr>
    </w:div>
    <w:div w:id="86699275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49746" TargetMode="External"/><Relationship Id="rId13" Type="http://schemas.openxmlformats.org/officeDocument/2006/relationships/hyperlink" Target="https://www.iprbookshop.ru/98521.html" TargetMode="External"/><Relationship Id="rId18" Type="http://schemas.openxmlformats.org/officeDocument/2006/relationships/hyperlink" Target="https://urait.ru/bcode/491805" TargetMode="External"/><Relationship Id="rId26" Type="http://schemas.openxmlformats.org/officeDocument/2006/relationships/hyperlink" Target="https://urait.ru/" TargetMode="External"/><Relationship Id="rId3" Type="http://schemas.openxmlformats.org/officeDocument/2006/relationships/styles" Target="styles.xml"/><Relationship Id="rId21" Type="http://schemas.openxmlformats.org/officeDocument/2006/relationships/hyperlink" Target="http://www.iprbookshop.ru/21887.html" TargetMode="External"/><Relationship Id="rId34" Type="http://schemas.openxmlformats.org/officeDocument/2006/relationships/hyperlink" Target="http://www.e-anatomy.ru/" TargetMode="External"/><Relationship Id="rId7" Type="http://schemas.openxmlformats.org/officeDocument/2006/relationships/endnotes" Target="endnotes.xml"/><Relationship Id="rId12" Type="http://schemas.openxmlformats.org/officeDocument/2006/relationships/hyperlink" Target="https://www.iprbookshop.ru/98522.html" TargetMode="External"/><Relationship Id="rId17" Type="http://schemas.openxmlformats.org/officeDocument/2006/relationships/hyperlink" Target="https://urait.ru/bcode/491806" TargetMode="External"/><Relationship Id="rId25" Type="http://schemas.openxmlformats.org/officeDocument/2006/relationships/hyperlink" Target="http://www.iprbookshop.ru/" TargetMode="External"/><Relationship Id="rId33" Type="http://schemas.openxmlformats.org/officeDocument/2006/relationships/hyperlink" Target="https://minsport.gov.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urait.ru/bcode/491807" TargetMode="External"/><Relationship Id="rId20" Type="http://schemas.openxmlformats.org/officeDocument/2006/relationships/hyperlink" Target="https://urait.ru/bcode/454604" TargetMode="External"/><Relationship Id="rId29"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490356" TargetMode="External"/><Relationship Id="rId24" Type="http://schemas.openxmlformats.org/officeDocument/2006/relationships/hyperlink" Target="https://elibrary.ru/" TargetMode="External"/><Relationship Id="rId32" Type="http://schemas.openxmlformats.org/officeDocument/2006/relationships/hyperlink" Target="http://fcior.edu.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urait.ru/bcode/488674" TargetMode="External"/><Relationship Id="rId23" Type="http://schemas.openxmlformats.org/officeDocument/2006/relationships/hyperlink" Target="http://lib.mgafk.ru/" TargetMode="External"/><Relationship Id="rId28" Type="http://schemas.openxmlformats.org/officeDocument/2006/relationships/hyperlink" Target="https://minobrnauki.gov.ru/" TargetMode="External"/><Relationship Id="rId36" Type="http://schemas.openxmlformats.org/officeDocument/2006/relationships/footer" Target="footer1.xml"/><Relationship Id="rId10" Type="http://schemas.openxmlformats.org/officeDocument/2006/relationships/hyperlink" Target="https://www.iprbookshop.ru/72525.html" TargetMode="External"/><Relationship Id="rId19" Type="http://schemas.openxmlformats.org/officeDocument/2006/relationships/hyperlink" Target="https://urait.ru/bcode/491804" TargetMode="External"/><Relationship Id="rId31" Type="http://schemas.openxmlformats.org/officeDocument/2006/relationships/hyperlink" Target="http://window.edu.ru/" TargetMode="External"/><Relationship Id="rId4" Type="http://schemas.openxmlformats.org/officeDocument/2006/relationships/settings" Target="settings.xml"/><Relationship Id="rId9" Type="http://schemas.openxmlformats.org/officeDocument/2006/relationships/hyperlink" Target="https://urait.ru/bcode/451416" TargetMode="External"/><Relationship Id="rId14" Type="http://schemas.openxmlformats.org/officeDocument/2006/relationships/hyperlink" Target="https://www.iprbookshop.ru/98520.html" TargetMode="External"/><Relationship Id="rId22" Type="http://schemas.openxmlformats.org/officeDocument/2006/relationships/hyperlink" Target="http://lib.mgafk.ru/" TargetMode="External"/><Relationship Id="rId27" Type="http://schemas.openxmlformats.org/officeDocument/2006/relationships/hyperlink" Target="https://lib.rucont.ru/" TargetMode="External"/><Relationship Id="rId30" Type="http://schemas.openxmlformats.org/officeDocument/2006/relationships/hyperlink" Target="http://www.edu.ru/" TargetMode="External"/><Relationship Id="rId35" Type="http://schemas.openxmlformats.org/officeDocument/2006/relationships/hyperlink" Target="http://anatomyonline.ru/"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3CB4B2-FB56-496E-A2F8-68875881E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199</TotalTime>
  <Pages>39</Pages>
  <Words>8801</Words>
  <Characters>50169</Characters>
  <Application>Microsoft Office Word</Application>
  <DocSecurity>0</DocSecurity>
  <Lines>418</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Зав Анатомия</dc:creator>
  <cp:lastModifiedBy>Пользователь Windows</cp:lastModifiedBy>
  <cp:revision>10</cp:revision>
  <dcterms:created xsi:type="dcterms:W3CDTF">2022-06-24T08:20:00Z</dcterms:created>
  <dcterms:modified xsi:type="dcterms:W3CDTF">2022-06-28T10:05:00Z</dcterms:modified>
</cp:coreProperties>
</file>