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AAF" w:rsidRPr="002D176F" w:rsidRDefault="00B41CE6">
      <w:pPr>
        <w:spacing w:after="120"/>
        <w:jc w:val="right"/>
        <w:rPr>
          <w:rFonts w:cs="Tahoma"/>
          <w:i/>
          <w:sz w:val="24"/>
          <w:szCs w:val="24"/>
        </w:rPr>
      </w:pPr>
      <w:bookmarkStart w:id="0" w:name="_GoBack"/>
      <w:bookmarkEnd w:id="0"/>
      <w:r w:rsidRPr="002D176F">
        <w:rPr>
          <w:rFonts w:cs="Tahoma"/>
          <w:i/>
          <w:sz w:val="24"/>
          <w:szCs w:val="24"/>
        </w:rPr>
        <w:t>Набор 20</w:t>
      </w:r>
      <w:r w:rsidR="00DB70FB">
        <w:rPr>
          <w:rFonts w:cs="Tahoma"/>
          <w:i/>
          <w:sz w:val="24"/>
          <w:szCs w:val="24"/>
        </w:rPr>
        <w:t>22</w:t>
      </w:r>
      <w:r w:rsidRPr="002D176F">
        <w:rPr>
          <w:rFonts w:cs="Tahoma"/>
          <w:i/>
          <w:sz w:val="24"/>
          <w:szCs w:val="24"/>
        </w:rPr>
        <w:t xml:space="preserve"> г.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Министерство спорта Российской Федерации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высшего образования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«Московская государственная академия физической культуры»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</w:p>
    <w:p w:rsidR="000D578B" w:rsidRPr="000D578B" w:rsidRDefault="00A31AD9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Кафедра Биомеханики</w:t>
      </w:r>
      <w:r w:rsidR="000D578B" w:rsidRPr="000D578B">
        <w:rPr>
          <w:rFonts w:cs="Tahoma"/>
          <w:b/>
          <w:sz w:val="24"/>
          <w:szCs w:val="24"/>
        </w:rPr>
        <w:t xml:space="preserve"> и информационных технологий</w:t>
      </w:r>
    </w:p>
    <w:p w:rsidR="000D578B" w:rsidRPr="000D578B" w:rsidRDefault="000D578B" w:rsidP="001B2707">
      <w:pPr>
        <w:numPr>
          <w:ilvl w:val="0"/>
          <w:numId w:val="7"/>
        </w:numPr>
        <w:ind w:left="709" w:firstLine="707"/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503"/>
        <w:gridCol w:w="4568"/>
      </w:tblGrid>
      <w:tr w:rsidR="000D578B" w:rsidRPr="000D578B" w:rsidTr="000D578B">
        <w:tc>
          <w:tcPr>
            <w:tcW w:w="4928" w:type="dxa"/>
          </w:tcPr>
          <w:p w:rsidR="000D578B" w:rsidRPr="000D578B" w:rsidRDefault="000D578B" w:rsidP="00A003E1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4643" w:type="dxa"/>
          </w:tcPr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УТВЕРЖДАЮ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Председатель УМК</w:t>
            </w:r>
            <w:r w:rsidR="008F5B20">
              <w:rPr>
                <w:rFonts w:cs="Tahoma"/>
                <w:sz w:val="24"/>
                <w:szCs w:val="24"/>
              </w:rPr>
              <w:t>,</w:t>
            </w:r>
          </w:p>
          <w:p w:rsidR="000D578B" w:rsidRPr="000D578B" w:rsidRDefault="008F5B20" w:rsidP="000D578B">
            <w:pPr>
              <w:jc w:val="center"/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 xml:space="preserve">и. о. </w:t>
            </w:r>
            <w:r w:rsidR="000D578B" w:rsidRPr="000D578B">
              <w:rPr>
                <w:rFonts w:cs="Tahoma"/>
                <w:sz w:val="24"/>
                <w:szCs w:val="24"/>
              </w:rPr>
              <w:t>проректор</w:t>
            </w:r>
            <w:r>
              <w:rPr>
                <w:rFonts w:cs="Tahoma"/>
                <w:sz w:val="24"/>
                <w:szCs w:val="24"/>
              </w:rPr>
              <w:t>а</w:t>
            </w:r>
            <w:r w:rsidR="000D578B" w:rsidRPr="000D578B">
              <w:rPr>
                <w:rFonts w:cs="Tahoma"/>
                <w:sz w:val="24"/>
                <w:szCs w:val="24"/>
              </w:rPr>
              <w:t xml:space="preserve"> по </w:t>
            </w:r>
            <w:r w:rsidR="00A31AD9" w:rsidRPr="000D578B">
              <w:rPr>
                <w:rFonts w:cs="Tahoma"/>
                <w:sz w:val="24"/>
                <w:szCs w:val="24"/>
              </w:rPr>
              <w:t>учебной работе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к</w:t>
            </w:r>
            <w:r w:rsidR="008F5B20">
              <w:rPr>
                <w:rFonts w:cs="Tahoma"/>
                <w:sz w:val="24"/>
                <w:szCs w:val="24"/>
              </w:rPr>
              <w:t>анд</w:t>
            </w:r>
            <w:r w:rsidRPr="000D578B">
              <w:rPr>
                <w:rFonts w:cs="Tahoma"/>
                <w:sz w:val="24"/>
                <w:szCs w:val="24"/>
              </w:rPr>
              <w:t>.</w:t>
            </w:r>
            <w:r w:rsidR="008F5B20">
              <w:rPr>
                <w:rFonts w:cs="Tahoma"/>
                <w:sz w:val="24"/>
                <w:szCs w:val="24"/>
              </w:rPr>
              <w:t xml:space="preserve"> </w:t>
            </w:r>
            <w:r w:rsidRPr="000D578B">
              <w:rPr>
                <w:rFonts w:cs="Tahoma"/>
                <w:sz w:val="24"/>
                <w:szCs w:val="24"/>
              </w:rPr>
              <w:t>п</w:t>
            </w:r>
            <w:r w:rsidR="008F5B20">
              <w:rPr>
                <w:rFonts w:cs="Tahoma"/>
                <w:sz w:val="24"/>
                <w:szCs w:val="24"/>
              </w:rPr>
              <w:t>ед</w:t>
            </w:r>
            <w:r w:rsidRPr="000D578B">
              <w:rPr>
                <w:rFonts w:cs="Tahoma"/>
                <w:sz w:val="24"/>
                <w:szCs w:val="24"/>
              </w:rPr>
              <w:t>.</w:t>
            </w:r>
            <w:r w:rsidR="008F5B20">
              <w:rPr>
                <w:rFonts w:cs="Tahoma"/>
                <w:sz w:val="24"/>
                <w:szCs w:val="24"/>
              </w:rPr>
              <w:t xml:space="preserve"> </w:t>
            </w:r>
            <w:r w:rsidRPr="000D578B">
              <w:rPr>
                <w:rFonts w:cs="Tahoma"/>
                <w:sz w:val="24"/>
                <w:szCs w:val="24"/>
              </w:rPr>
              <w:t>н</w:t>
            </w:r>
            <w:r w:rsidR="008F5B20">
              <w:rPr>
                <w:rFonts w:cs="Tahoma"/>
                <w:sz w:val="24"/>
                <w:szCs w:val="24"/>
              </w:rPr>
              <w:t xml:space="preserve">аук </w:t>
            </w:r>
            <w:r w:rsidRPr="000D578B">
              <w:rPr>
                <w:rFonts w:cs="Tahoma"/>
                <w:sz w:val="24"/>
                <w:szCs w:val="24"/>
              </w:rPr>
              <w:t>А.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="008F5B20">
              <w:rPr>
                <w:rFonts w:cs="Tahoma"/>
                <w:sz w:val="24"/>
                <w:szCs w:val="24"/>
              </w:rPr>
              <w:t>С. Солнцева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______________________________</w:t>
            </w:r>
          </w:p>
          <w:p w:rsidR="000D578B" w:rsidRPr="000D578B" w:rsidRDefault="006242FC" w:rsidP="00D67CA1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A003E1">
              <w:rPr>
                <w:rFonts w:cs="Tahoma"/>
                <w:sz w:val="24"/>
                <w:szCs w:val="24"/>
              </w:rPr>
              <w:t>21</w:t>
            </w:r>
            <w:r w:rsidRPr="001366CB">
              <w:rPr>
                <w:rFonts w:cs="Tahoma"/>
                <w:sz w:val="24"/>
                <w:szCs w:val="24"/>
              </w:rPr>
              <w:t>» и</w:t>
            </w:r>
            <w:r w:rsidR="00A003E1">
              <w:rPr>
                <w:rFonts w:cs="Tahoma"/>
                <w:sz w:val="24"/>
                <w:szCs w:val="24"/>
              </w:rPr>
              <w:t>юня 2022</w:t>
            </w:r>
            <w:r w:rsidRPr="001366CB">
              <w:rPr>
                <w:rFonts w:cs="Tahoma"/>
                <w:sz w:val="24"/>
                <w:szCs w:val="24"/>
              </w:rPr>
              <w:t xml:space="preserve"> г.</w:t>
            </w:r>
          </w:p>
        </w:tc>
      </w:tr>
    </w:tbl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8F5B20" w:rsidRPr="000D578B" w:rsidRDefault="008F5B20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8F5B20" w:rsidRDefault="008F5B20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«</w:t>
      </w:r>
      <w:r w:rsidR="00D4417E">
        <w:rPr>
          <w:rFonts w:cs="Tahoma"/>
          <w:b/>
          <w:color w:val="000000"/>
          <w:sz w:val="24"/>
          <w:szCs w:val="24"/>
        </w:rPr>
        <w:t>ЦИФРОВАЯ ТРАНСФОРМАЦИЯ БИЗНЕСА</w:t>
      </w:r>
      <w:r w:rsidRPr="000D578B">
        <w:rPr>
          <w:rFonts w:cs="Tahoma"/>
          <w:b/>
          <w:color w:val="000000"/>
          <w:sz w:val="24"/>
          <w:szCs w:val="24"/>
        </w:rPr>
        <w:t>»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6242FC">
        <w:rPr>
          <w:rFonts w:cs="Tahoma"/>
          <w:b/>
          <w:color w:val="000000"/>
          <w:sz w:val="24"/>
          <w:szCs w:val="24"/>
        </w:rPr>
        <w:t>Б1.</w:t>
      </w:r>
      <w:r w:rsidR="00D4417E">
        <w:rPr>
          <w:rFonts w:cs="Tahoma"/>
          <w:b/>
          <w:color w:val="000000"/>
          <w:sz w:val="24"/>
          <w:szCs w:val="24"/>
        </w:rPr>
        <w:t>В</w:t>
      </w:r>
      <w:r w:rsidRPr="006242FC">
        <w:rPr>
          <w:rFonts w:cs="Tahoma"/>
          <w:b/>
          <w:color w:val="000000"/>
          <w:sz w:val="24"/>
          <w:szCs w:val="24"/>
        </w:rPr>
        <w:t>.</w:t>
      </w:r>
      <w:r w:rsidR="00D4417E">
        <w:rPr>
          <w:rFonts w:cs="Tahoma"/>
          <w:b/>
          <w:color w:val="000000"/>
          <w:sz w:val="24"/>
          <w:szCs w:val="24"/>
        </w:rPr>
        <w:t>05</w:t>
      </w:r>
    </w:p>
    <w:p w:rsidR="000D578B" w:rsidRPr="000D578B" w:rsidRDefault="000D578B" w:rsidP="000D578B">
      <w:pPr>
        <w:jc w:val="center"/>
        <w:rPr>
          <w:rFonts w:cs="Tahoma"/>
          <w:b/>
          <w:iCs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 xml:space="preserve"> </w:t>
      </w:r>
      <w:r w:rsidRPr="000D578B">
        <w:rPr>
          <w:rFonts w:cs="Tahoma"/>
          <w:color w:val="000000"/>
          <w:sz w:val="24"/>
          <w:szCs w:val="24"/>
        </w:rPr>
        <w:t xml:space="preserve">38.03.02 «Менеджмент» 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i/>
          <w:sz w:val="24"/>
          <w:szCs w:val="24"/>
        </w:rPr>
      </w:pPr>
      <w:r w:rsidRPr="000D578B">
        <w:rPr>
          <w:i/>
          <w:sz w:val="24"/>
          <w:szCs w:val="24"/>
        </w:rPr>
        <w:t>(Уровень высшего образования – бакалавриат)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Профиль подготовки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«Менеджмент организации»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 xml:space="preserve">Форма обучения  </w:t>
      </w:r>
    </w:p>
    <w:p w:rsidR="000D578B" w:rsidRPr="000D578B" w:rsidRDefault="00BF6A66" w:rsidP="000D578B">
      <w:pPr>
        <w:jc w:val="center"/>
        <w:rPr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очная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</w:p>
    <w:p w:rsid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BF6A66" w:rsidRDefault="00BF6A66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BF6A66" w:rsidRPr="000D578B" w:rsidRDefault="00BF6A66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0D578B" w:rsidRPr="000D578B" w:rsidTr="000D578B">
        <w:tc>
          <w:tcPr>
            <w:tcW w:w="3412" w:type="dxa"/>
          </w:tcPr>
          <w:p w:rsidR="00BC7544" w:rsidRPr="000D578B" w:rsidRDefault="00BC7544" w:rsidP="00BC7544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BC7544" w:rsidRPr="006242FC" w:rsidRDefault="00BC7544" w:rsidP="00BC7544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факультета </w:t>
            </w:r>
            <w:r>
              <w:rPr>
                <w:rFonts w:cs="Tahoma"/>
                <w:sz w:val="24"/>
                <w:szCs w:val="24"/>
              </w:rPr>
              <w:t>СПФ</w:t>
            </w:r>
          </w:p>
          <w:p w:rsidR="00BC7544" w:rsidRPr="006242FC" w:rsidRDefault="00A31AD9" w:rsidP="00BC7544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="00BC7544" w:rsidRPr="006242FC">
              <w:rPr>
                <w:rFonts w:cs="Tahoma"/>
                <w:sz w:val="24"/>
                <w:szCs w:val="24"/>
              </w:rPr>
              <w:t>.п</w:t>
            </w:r>
            <w:r w:rsidR="00D67CA1">
              <w:rPr>
                <w:rFonts w:cs="Tahoma"/>
                <w:sz w:val="24"/>
                <w:szCs w:val="24"/>
              </w:rPr>
              <w:t>с</w:t>
            </w:r>
            <w:r w:rsidR="00BC7544" w:rsidRPr="006242FC">
              <w:rPr>
                <w:rFonts w:cs="Tahoma"/>
                <w:sz w:val="24"/>
                <w:szCs w:val="24"/>
              </w:rPr>
              <w:t>.н., доцент</w:t>
            </w:r>
          </w:p>
          <w:p w:rsidR="00BC7544" w:rsidRPr="000D578B" w:rsidRDefault="00BC7544" w:rsidP="00BC7544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 </w:t>
            </w:r>
            <w:r>
              <w:rPr>
                <w:rFonts w:cs="Tahoma"/>
                <w:sz w:val="24"/>
                <w:szCs w:val="24"/>
              </w:rPr>
              <w:t>Дерючева</w:t>
            </w:r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0D578B" w:rsidRPr="000D578B" w:rsidRDefault="00BC7544" w:rsidP="008F5B20">
            <w:pPr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A003E1">
              <w:rPr>
                <w:rFonts w:cs="Tahoma"/>
                <w:sz w:val="24"/>
                <w:szCs w:val="24"/>
              </w:rPr>
              <w:t>21</w:t>
            </w:r>
            <w:r w:rsidRPr="001366CB">
              <w:rPr>
                <w:rFonts w:cs="Tahoma"/>
                <w:sz w:val="24"/>
                <w:szCs w:val="24"/>
              </w:rPr>
              <w:t>» июня 202</w:t>
            </w:r>
            <w:r w:rsidR="008F5B20">
              <w:rPr>
                <w:rFonts w:cs="Tahoma"/>
                <w:sz w:val="24"/>
                <w:szCs w:val="24"/>
              </w:rPr>
              <w:t>2</w:t>
            </w:r>
            <w:r w:rsidRPr="001366CB">
              <w:rPr>
                <w:rFonts w:cs="Tahoma"/>
                <w:sz w:val="24"/>
                <w:szCs w:val="24"/>
              </w:rPr>
              <w:t xml:space="preserve"> г.</w:t>
            </w:r>
          </w:p>
        </w:tc>
        <w:tc>
          <w:tcPr>
            <w:tcW w:w="3217" w:type="dxa"/>
          </w:tcPr>
          <w:p w:rsidR="000D578B" w:rsidRPr="000D578B" w:rsidRDefault="000D578B" w:rsidP="00A31AD9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339" w:type="dxa"/>
          </w:tcPr>
          <w:p w:rsidR="002A3C88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>одобрена на заседании кафедры, протокол № 10</w:t>
            </w:r>
            <w:r w:rsidR="008F5B20">
              <w:rPr>
                <w:rFonts w:cs="Tahoma"/>
                <w:sz w:val="24"/>
                <w:szCs w:val="24"/>
              </w:rPr>
              <w:t>,</w:t>
            </w:r>
            <w:r w:rsidRPr="002A3C88">
              <w:rPr>
                <w:rFonts w:cs="Tahoma"/>
                <w:sz w:val="24"/>
                <w:szCs w:val="24"/>
              </w:rPr>
              <w:t xml:space="preserve"> 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от </w:t>
            </w:r>
            <w:r w:rsidR="00A003E1">
              <w:rPr>
                <w:rFonts w:cs="Tahoma"/>
                <w:sz w:val="24"/>
                <w:szCs w:val="24"/>
              </w:rPr>
              <w:t>17</w:t>
            </w:r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="002A3C88" w:rsidRPr="002A3C88">
              <w:rPr>
                <w:rFonts w:cs="Tahoma"/>
                <w:sz w:val="24"/>
                <w:szCs w:val="24"/>
              </w:rPr>
              <w:t>ма</w:t>
            </w:r>
            <w:r w:rsidRPr="002A3C88">
              <w:rPr>
                <w:rFonts w:cs="Tahoma"/>
                <w:sz w:val="24"/>
                <w:szCs w:val="24"/>
              </w:rPr>
              <w:t>я 202</w:t>
            </w:r>
            <w:r w:rsidR="00A003E1">
              <w:rPr>
                <w:rFonts w:cs="Tahoma"/>
                <w:sz w:val="24"/>
                <w:szCs w:val="24"/>
              </w:rPr>
              <w:t>2</w:t>
            </w:r>
            <w:r w:rsidRPr="002A3C88">
              <w:rPr>
                <w:rFonts w:cs="Tahoma"/>
                <w:sz w:val="24"/>
                <w:szCs w:val="24"/>
              </w:rPr>
              <w:t xml:space="preserve"> г.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0D578B" w:rsidRPr="002A3C88" w:rsidRDefault="00A31AD9" w:rsidP="000D578B">
            <w:pPr>
              <w:rPr>
                <w:rFonts w:cs="Tahoma"/>
                <w:sz w:val="24"/>
                <w:szCs w:val="24"/>
              </w:rPr>
            </w:pPr>
            <w:r>
              <w:rPr>
                <w:rFonts w:cs="Tahoma"/>
                <w:sz w:val="24"/>
                <w:szCs w:val="24"/>
              </w:rPr>
              <w:t>к</w:t>
            </w:r>
            <w:r w:rsidR="000D578B" w:rsidRPr="002A3C88">
              <w:rPr>
                <w:rFonts w:cs="Tahoma"/>
                <w:sz w:val="24"/>
                <w:szCs w:val="24"/>
              </w:rPr>
              <w:t>.п.н., профессор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_____________</w:t>
            </w:r>
            <w:r w:rsidR="00A31AD9" w:rsidRPr="002A3C88">
              <w:rPr>
                <w:rFonts w:cs="Tahoma"/>
                <w:sz w:val="24"/>
                <w:szCs w:val="24"/>
              </w:rPr>
              <w:t xml:space="preserve"> Фураев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="00A31AD9" w:rsidRPr="002A3C88">
              <w:rPr>
                <w:rFonts w:cs="Tahoma"/>
                <w:sz w:val="24"/>
                <w:szCs w:val="24"/>
              </w:rPr>
              <w:t>А.</w:t>
            </w:r>
            <w:r w:rsidR="00A31AD9">
              <w:rPr>
                <w:rFonts w:cs="Tahoma"/>
                <w:sz w:val="24"/>
                <w:szCs w:val="24"/>
              </w:rPr>
              <w:t xml:space="preserve"> </w:t>
            </w:r>
            <w:r w:rsidR="00A31AD9" w:rsidRPr="002A3C88">
              <w:rPr>
                <w:rFonts w:cs="Tahoma"/>
                <w:sz w:val="24"/>
                <w:szCs w:val="24"/>
              </w:rPr>
              <w:t>Н</w:t>
            </w:r>
            <w:r w:rsidR="00A31AD9">
              <w:rPr>
                <w:rFonts w:cs="Tahoma"/>
                <w:sz w:val="24"/>
                <w:szCs w:val="24"/>
              </w:rPr>
              <w:t>.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</w:p>
        </w:tc>
      </w:tr>
    </w:tbl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BF6A66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  <w:sectPr w:rsidR="00BF6A66" w:rsidSect="00FF110F">
          <w:headerReference w:type="default" r:id="rId7"/>
          <w:footerReference w:type="default" r:id="rId8"/>
          <w:pgSz w:w="11906" w:h="16838"/>
          <w:pgMar w:top="1134" w:right="1134" w:bottom="851" w:left="1701" w:header="709" w:footer="709" w:gutter="0"/>
          <w:cols w:space="708"/>
          <w:titlePg/>
          <w:docGrid w:linePitch="360"/>
        </w:sectPr>
      </w:pPr>
      <w:r w:rsidRPr="000D578B">
        <w:rPr>
          <w:rFonts w:cs="Tahoma"/>
          <w:b/>
          <w:color w:val="000000"/>
          <w:sz w:val="24"/>
          <w:szCs w:val="24"/>
        </w:rPr>
        <w:t xml:space="preserve">Малаховка </w:t>
      </w:r>
      <w:r w:rsidR="00A003E1">
        <w:rPr>
          <w:rFonts w:cs="Tahoma"/>
          <w:b/>
          <w:color w:val="000000"/>
          <w:sz w:val="24"/>
          <w:szCs w:val="24"/>
        </w:rPr>
        <w:t>2022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jc w:val="both"/>
        <w:rPr>
          <w:rFonts w:cs="Tahoma"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t xml:space="preserve">Рабочая программа разработана в соответствии с ФГОС ВО по направлению подготовки </w:t>
      </w:r>
      <w:r w:rsidR="000D578B" w:rsidRPr="000D578B">
        <w:rPr>
          <w:sz w:val="24"/>
          <w:szCs w:val="24"/>
        </w:rPr>
        <w:t xml:space="preserve">38.03.02 «Менеджмент» </w:t>
      </w:r>
      <w:r w:rsidRPr="002D176F">
        <w:rPr>
          <w:rFonts w:cs="Tahoma"/>
          <w:color w:val="000000"/>
          <w:sz w:val="24"/>
          <w:szCs w:val="24"/>
        </w:rPr>
        <w:t xml:space="preserve">(уровень бакалавриата) утвержденным приказом Министерства науки </w:t>
      </w:r>
      <w:r w:rsidR="000D578B" w:rsidRPr="002D176F">
        <w:rPr>
          <w:rFonts w:cs="Tahoma"/>
          <w:color w:val="000000"/>
          <w:sz w:val="24"/>
          <w:szCs w:val="24"/>
        </w:rPr>
        <w:t xml:space="preserve">и </w:t>
      </w:r>
      <w:r w:rsidR="000D578B">
        <w:rPr>
          <w:rFonts w:cs="Tahoma"/>
          <w:color w:val="000000"/>
          <w:sz w:val="24"/>
          <w:szCs w:val="24"/>
        </w:rPr>
        <w:t xml:space="preserve">высшего </w:t>
      </w:r>
      <w:r w:rsidR="000D578B" w:rsidRPr="002D176F">
        <w:rPr>
          <w:rFonts w:cs="Tahoma"/>
          <w:color w:val="000000"/>
          <w:sz w:val="24"/>
          <w:szCs w:val="24"/>
        </w:rPr>
        <w:t xml:space="preserve">образования </w:t>
      </w:r>
      <w:r w:rsidRPr="002D176F">
        <w:rPr>
          <w:rFonts w:cs="Tahoma"/>
          <w:color w:val="000000"/>
          <w:sz w:val="24"/>
          <w:szCs w:val="24"/>
        </w:rPr>
        <w:t xml:space="preserve">Российской Федерации № </w:t>
      </w:r>
      <w:r w:rsidR="000D578B">
        <w:rPr>
          <w:rFonts w:cs="Tahoma"/>
          <w:color w:val="000000"/>
          <w:sz w:val="24"/>
          <w:szCs w:val="24"/>
        </w:rPr>
        <w:t>970</w:t>
      </w:r>
      <w:r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12</w:t>
      </w:r>
      <w:r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августа</w:t>
      </w:r>
      <w:r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года </w:t>
      </w:r>
      <w:r w:rsidR="000D578B" w:rsidRPr="000D578B">
        <w:rPr>
          <w:rFonts w:cs="Tahoma"/>
          <w:color w:val="000000"/>
          <w:sz w:val="24"/>
          <w:szCs w:val="24"/>
        </w:rPr>
        <w:t>с учетом изменений внесенных приказом Министерства науки и высшего образования Российской Федерации</w:t>
      </w:r>
      <w:r w:rsidR="000D578B">
        <w:rPr>
          <w:rFonts w:cs="Tahoma"/>
          <w:color w:val="000000"/>
          <w:sz w:val="24"/>
          <w:szCs w:val="24"/>
        </w:rPr>
        <w:t xml:space="preserve"> </w:t>
      </w:r>
      <w:r w:rsidR="000D578B" w:rsidRPr="002D176F">
        <w:rPr>
          <w:rFonts w:cs="Tahoma"/>
          <w:color w:val="000000"/>
          <w:sz w:val="24"/>
          <w:szCs w:val="24"/>
        </w:rPr>
        <w:t xml:space="preserve">№ </w:t>
      </w:r>
      <w:r w:rsidR="000D578B">
        <w:rPr>
          <w:rFonts w:cs="Tahoma"/>
          <w:color w:val="000000"/>
          <w:sz w:val="24"/>
          <w:szCs w:val="24"/>
        </w:rPr>
        <w:t>1456</w:t>
      </w:r>
      <w:r w:rsidR="000D578B"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26</w:t>
      </w:r>
      <w:r w:rsidR="000D578B"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ноября</w:t>
      </w:r>
      <w:r w:rsidR="000D578B"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</w:t>
      </w:r>
      <w:r w:rsidR="00A31AD9">
        <w:rPr>
          <w:rFonts w:cs="Tahoma"/>
          <w:color w:val="000000"/>
          <w:sz w:val="24"/>
          <w:szCs w:val="24"/>
        </w:rPr>
        <w:t>года «</w:t>
      </w:r>
      <w:r w:rsidR="000D578B" w:rsidRPr="000D578B">
        <w:rPr>
          <w:rFonts w:cs="Tahoma"/>
          <w:color w:val="000000"/>
          <w:sz w:val="24"/>
          <w:szCs w:val="24"/>
        </w:rPr>
        <w:t>О внесении изменений в федеральные государственные образовательные стандарты высшего образования»</w:t>
      </w:r>
    </w:p>
    <w:p w:rsidR="00CE5AAF" w:rsidRPr="002D176F" w:rsidRDefault="00CE5AAF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CE5AAF" w:rsidRPr="002D176F" w:rsidRDefault="00D67CA1">
      <w:pPr>
        <w:rPr>
          <w:rFonts w:cs="Tahoma"/>
          <w:color w:val="000000"/>
          <w:sz w:val="24"/>
          <w:szCs w:val="24"/>
        </w:rPr>
      </w:pPr>
      <w:r>
        <w:rPr>
          <w:rFonts w:cs="Tahoma"/>
          <w:color w:val="000000"/>
          <w:sz w:val="24"/>
          <w:szCs w:val="24"/>
        </w:rPr>
        <w:t>Рубинштейн И. А.</w:t>
      </w:r>
      <w:r w:rsidR="00A31AD9">
        <w:rPr>
          <w:rFonts w:cs="Tahoma"/>
          <w:color w:val="000000"/>
          <w:sz w:val="24"/>
          <w:szCs w:val="24"/>
        </w:rPr>
        <w:t>,</w:t>
      </w:r>
      <w:r w:rsidR="00B41CE6" w:rsidRPr="002D176F">
        <w:rPr>
          <w:rFonts w:cs="Tahoma"/>
          <w:color w:val="000000"/>
          <w:sz w:val="24"/>
          <w:szCs w:val="24"/>
        </w:rPr>
        <w:t xml:space="preserve"> </w:t>
      </w:r>
      <w:r>
        <w:rPr>
          <w:rFonts w:cs="Tahoma"/>
          <w:color w:val="000000"/>
          <w:sz w:val="24"/>
          <w:szCs w:val="24"/>
        </w:rPr>
        <w:t>ст. преподаватель</w:t>
      </w:r>
      <w:r w:rsidR="00B41CE6" w:rsidRPr="002D176F">
        <w:rPr>
          <w:rFonts w:cs="Tahoma"/>
          <w:color w:val="000000"/>
          <w:sz w:val="24"/>
          <w:szCs w:val="24"/>
        </w:rPr>
        <w:t xml:space="preserve"> </w:t>
      </w:r>
      <w:r w:rsidR="00A31AD9">
        <w:rPr>
          <w:rFonts w:cs="Tahoma"/>
          <w:color w:val="000000"/>
          <w:sz w:val="24"/>
          <w:szCs w:val="24"/>
        </w:rPr>
        <w:t xml:space="preserve">                                       </w:t>
      </w:r>
      <w:r w:rsidR="00B41CE6" w:rsidRPr="002D176F">
        <w:rPr>
          <w:rFonts w:cs="Tahoma"/>
          <w:color w:val="000000"/>
          <w:sz w:val="24"/>
          <w:szCs w:val="24"/>
        </w:rPr>
        <w:t xml:space="preserve"> ___________________</w:t>
      </w:r>
    </w:p>
    <w:p w:rsidR="00CE5AAF" w:rsidRPr="002D176F" w:rsidRDefault="00CE5AAF">
      <w:pPr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t>Фураев А.Н.</w:t>
      </w:r>
      <w:r w:rsidR="00A31AD9">
        <w:rPr>
          <w:rFonts w:cs="Tahoma"/>
          <w:color w:val="000000"/>
          <w:sz w:val="24"/>
          <w:szCs w:val="24"/>
        </w:rPr>
        <w:t>,</w:t>
      </w:r>
      <w:r w:rsidRPr="002D176F">
        <w:rPr>
          <w:rFonts w:cs="Tahoma"/>
          <w:color w:val="000000"/>
          <w:sz w:val="24"/>
          <w:szCs w:val="24"/>
        </w:rPr>
        <w:t xml:space="preserve"> к. п. н. профессор                                     </w:t>
      </w:r>
      <w:r w:rsidR="00A31AD9">
        <w:rPr>
          <w:rFonts w:cs="Tahoma"/>
          <w:color w:val="000000"/>
          <w:sz w:val="24"/>
          <w:szCs w:val="24"/>
        </w:rPr>
        <w:t xml:space="preserve">              </w:t>
      </w:r>
      <w:r w:rsidRPr="002D176F">
        <w:rPr>
          <w:rFonts w:cs="Tahoma"/>
          <w:color w:val="000000"/>
          <w:sz w:val="24"/>
          <w:szCs w:val="24"/>
        </w:rPr>
        <w:t xml:space="preserve"> ___________________</w:t>
      </w:r>
    </w:p>
    <w:p w:rsidR="00CE5AAF" w:rsidRPr="002D176F" w:rsidRDefault="00CE5AAF">
      <w:pPr>
        <w:widowControl w:val="0"/>
        <w:jc w:val="both"/>
        <w:rPr>
          <w:sz w:val="24"/>
          <w:szCs w:val="24"/>
        </w:rPr>
      </w:pPr>
    </w:p>
    <w:p w:rsidR="00CE5AAF" w:rsidRPr="002D176F" w:rsidRDefault="000D578B">
      <w:pPr>
        <w:widowControl w:val="0"/>
        <w:rPr>
          <w:sz w:val="24"/>
          <w:szCs w:val="24"/>
        </w:rPr>
      </w:pPr>
      <w:r w:rsidRPr="000D578B">
        <w:rPr>
          <w:sz w:val="24"/>
          <w:szCs w:val="24"/>
        </w:rPr>
        <w:t>Починкин А. В.</w:t>
      </w:r>
      <w:r w:rsidR="00A31AD9">
        <w:rPr>
          <w:sz w:val="24"/>
          <w:szCs w:val="24"/>
        </w:rPr>
        <w:t>,</w:t>
      </w:r>
      <w:r w:rsidRPr="000D578B">
        <w:rPr>
          <w:sz w:val="24"/>
          <w:szCs w:val="24"/>
        </w:rPr>
        <w:t xml:space="preserve"> д. п. н. профессор   </w:t>
      </w:r>
      <w:r w:rsidR="00B41CE6" w:rsidRPr="002D176F">
        <w:rPr>
          <w:sz w:val="24"/>
          <w:szCs w:val="24"/>
        </w:rPr>
        <w:t xml:space="preserve">                                     </w:t>
      </w:r>
      <w:r w:rsidR="00A31AD9">
        <w:rPr>
          <w:sz w:val="24"/>
          <w:szCs w:val="24"/>
        </w:rPr>
        <w:t xml:space="preserve">        __________________</w:t>
      </w: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Pr="002D176F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Pr="002C6A88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  <w:r w:rsidRPr="002C6A88">
        <w:rPr>
          <w:rFonts w:cs="Tahoma"/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011A83">
        <w:rPr>
          <w:rFonts w:cs="Tahoma"/>
          <w:b/>
          <w:color w:val="000000"/>
          <w:sz w:val="24"/>
          <w:szCs w:val="24"/>
        </w:rPr>
        <w:t>38</w:t>
      </w:r>
      <w:r w:rsidRPr="002C6A88">
        <w:rPr>
          <w:rFonts w:cs="Tahoma"/>
          <w:b/>
          <w:color w:val="000000"/>
          <w:sz w:val="24"/>
          <w:szCs w:val="24"/>
        </w:rPr>
        <w:t>.03.0</w:t>
      </w:r>
      <w:r w:rsidR="00011A83">
        <w:rPr>
          <w:rFonts w:cs="Tahoma"/>
          <w:b/>
          <w:color w:val="000000"/>
          <w:sz w:val="24"/>
          <w:szCs w:val="24"/>
        </w:rPr>
        <w:t>2</w:t>
      </w:r>
      <w:r w:rsidRPr="002C6A88">
        <w:rPr>
          <w:rFonts w:cs="Tahoma"/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06A34" w:rsidRPr="002C6A88" w:rsidTr="002A3C88">
        <w:tc>
          <w:tcPr>
            <w:tcW w:w="876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B06A34" w:rsidRPr="002C6A88" w:rsidRDefault="00B06A34" w:rsidP="00425F6E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B06A34" w:rsidRPr="002C6A88" w:rsidTr="00425F6E">
        <w:tc>
          <w:tcPr>
            <w:tcW w:w="9782" w:type="dxa"/>
            <w:gridSpan w:val="4"/>
          </w:tcPr>
          <w:p w:rsidR="00B06A34" w:rsidRPr="002C6A88" w:rsidRDefault="00B06A34" w:rsidP="002A3C88">
            <w:pPr>
              <w:widowControl w:val="0"/>
              <w:jc w:val="center"/>
              <w:rPr>
                <w:rFonts w:cs="Tahoma"/>
                <w:b/>
                <w:color w:val="000000"/>
                <w:sz w:val="24"/>
                <w:szCs w:val="24"/>
              </w:rPr>
            </w:pP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2A3C88" w:rsidRPr="002C6A88">
              <w:rPr>
                <w:rFonts w:cs="Tahoma"/>
                <w:b/>
                <w:color w:val="000000"/>
                <w:sz w:val="24"/>
                <w:szCs w:val="24"/>
              </w:rPr>
              <w:t>8</w:t>
            </w:r>
            <w:r w:rsidRPr="002C6A88">
              <w:rPr>
                <w:rFonts w:cs="Tahoma"/>
                <w:b/>
                <w:color w:val="000000"/>
                <w:sz w:val="24"/>
                <w:szCs w:val="24"/>
              </w:rPr>
              <w:t xml:space="preserve"> </w:t>
            </w:r>
            <w:r w:rsidR="002A3C88" w:rsidRPr="002C6A88">
              <w:rPr>
                <w:rFonts w:cs="Tahoma"/>
                <w:b/>
                <w:color w:val="000000"/>
                <w:sz w:val="24"/>
                <w:szCs w:val="24"/>
              </w:rPr>
              <w:t>Финансы и экономика</w:t>
            </w:r>
          </w:p>
        </w:tc>
      </w:tr>
      <w:tr w:rsidR="00B06A34" w:rsidRPr="002C6A88" w:rsidTr="008F5B20">
        <w:tc>
          <w:tcPr>
            <w:tcW w:w="876" w:type="dxa"/>
          </w:tcPr>
          <w:p w:rsidR="00B06A34" w:rsidRPr="002C6A88" w:rsidRDefault="00B06A34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0</w:t>
            </w:r>
            <w:r w:rsidR="002A3C88" w:rsidRPr="002C6A88">
              <w:rPr>
                <w:sz w:val="24"/>
                <w:szCs w:val="24"/>
              </w:rPr>
              <w:t>8</w:t>
            </w:r>
            <w:r w:rsidRPr="002C6A88">
              <w:rPr>
                <w:sz w:val="24"/>
                <w:szCs w:val="24"/>
              </w:rPr>
              <w:t>.00</w:t>
            </w:r>
            <w:r w:rsidR="002A3C88" w:rsidRPr="002C6A88">
              <w:rPr>
                <w:sz w:val="24"/>
                <w:szCs w:val="24"/>
              </w:rPr>
              <w:t>6</w:t>
            </w:r>
          </w:p>
        </w:tc>
        <w:tc>
          <w:tcPr>
            <w:tcW w:w="4676" w:type="dxa"/>
          </w:tcPr>
          <w:p w:rsidR="00B06A34" w:rsidRPr="002C6A88" w:rsidRDefault="00DB6A5D" w:rsidP="008F5B20">
            <w:pPr>
              <w:pStyle w:val="1"/>
              <w:spacing w:before="100" w:beforeAutospacing="1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9" w:history="1">
              <w:r w:rsidR="00B06A34" w:rsidRPr="002C6A88">
                <w:rPr>
                  <w:rStyle w:val="af0"/>
                  <w:color w:val="auto"/>
                  <w:sz w:val="24"/>
                  <w:szCs w:val="24"/>
                </w:rPr>
                <w:t xml:space="preserve"> "</w:t>
              </w:r>
              <w:r w:rsidR="002A3C88" w:rsidRPr="002C6A88">
                <w:rPr>
                  <w:rStyle w:val="af0"/>
                  <w:color w:val="auto"/>
                  <w:sz w:val="24"/>
                  <w:szCs w:val="24"/>
                </w:rPr>
                <w:t>Специалист по внутреннему контролю (внутренний контролер)</w:t>
              </w:r>
              <w:r w:rsidR="00B06A34" w:rsidRPr="002C6A88">
                <w:rPr>
                  <w:rStyle w:val="af0"/>
                  <w:color w:val="auto"/>
                  <w:sz w:val="24"/>
                  <w:szCs w:val="24"/>
                </w:rPr>
                <w:t>"</w:t>
              </w:r>
            </w:hyperlink>
          </w:p>
        </w:tc>
        <w:tc>
          <w:tcPr>
            <w:tcW w:w="3171" w:type="dxa"/>
          </w:tcPr>
          <w:p w:rsidR="00B06A34" w:rsidRPr="002C6A88" w:rsidRDefault="00B06A34" w:rsidP="002A3C88">
            <w:pPr>
              <w:widowControl w:val="0"/>
              <w:jc w:val="both"/>
              <w:rPr>
                <w:sz w:val="24"/>
                <w:szCs w:val="24"/>
              </w:rPr>
            </w:pPr>
            <w:r w:rsidRPr="002C6A88">
              <w:rPr>
                <w:sz w:val="24"/>
                <w:szCs w:val="24"/>
              </w:rPr>
              <w:t>Приказ Министерства труда и социальной защиты РФ от 2</w:t>
            </w:r>
            <w:r w:rsidR="002A3C88" w:rsidRPr="002C6A88">
              <w:rPr>
                <w:sz w:val="24"/>
                <w:szCs w:val="24"/>
              </w:rPr>
              <w:t>2</w:t>
            </w:r>
            <w:r w:rsidRPr="002C6A88">
              <w:rPr>
                <w:sz w:val="24"/>
                <w:szCs w:val="24"/>
              </w:rPr>
              <w:t xml:space="preserve"> </w:t>
            </w:r>
            <w:r w:rsidR="002A3C88" w:rsidRPr="002C6A88">
              <w:rPr>
                <w:sz w:val="24"/>
                <w:szCs w:val="24"/>
              </w:rPr>
              <w:t>апреля</w:t>
            </w:r>
            <w:r w:rsidRPr="002C6A88">
              <w:rPr>
                <w:sz w:val="24"/>
                <w:szCs w:val="24"/>
              </w:rPr>
              <w:t xml:space="preserve"> 20</w:t>
            </w:r>
            <w:r w:rsidR="002A3C88" w:rsidRPr="002C6A88">
              <w:rPr>
                <w:sz w:val="24"/>
                <w:szCs w:val="24"/>
              </w:rPr>
              <w:t>15</w:t>
            </w:r>
            <w:r w:rsidR="00A31AD9">
              <w:rPr>
                <w:sz w:val="24"/>
                <w:szCs w:val="24"/>
              </w:rPr>
              <w:t xml:space="preserve"> г. №</w:t>
            </w:r>
            <w:r w:rsidRPr="002C6A88">
              <w:rPr>
                <w:sz w:val="24"/>
                <w:szCs w:val="24"/>
              </w:rPr>
              <w:t xml:space="preserve"> </w:t>
            </w:r>
            <w:r w:rsidR="002A3C88" w:rsidRPr="002C6A88">
              <w:rPr>
                <w:sz w:val="24"/>
                <w:szCs w:val="24"/>
              </w:rPr>
              <w:t>236</w:t>
            </w:r>
            <w:r w:rsidRPr="002C6A88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:rsidR="00B06A34" w:rsidRPr="002C6A88" w:rsidRDefault="00D67CA1" w:rsidP="00425F6E">
            <w:pPr>
              <w:widowControl w:val="0"/>
              <w:jc w:val="both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СВК</w:t>
            </w:r>
          </w:p>
        </w:tc>
      </w:tr>
    </w:tbl>
    <w:p w:rsidR="00B06A34" w:rsidRPr="002D176F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676BEC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  <w:sectPr w:rsidR="00676BE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B41CE6" w:rsidRPr="002D176F">
        <w:rPr>
          <w:bCs/>
          <w:caps/>
          <w:color w:val="000000"/>
          <w:spacing w:val="-1"/>
          <w:sz w:val="24"/>
          <w:szCs w:val="24"/>
        </w:rPr>
        <w:t xml:space="preserve"> изучениЕ дисциплины НАПРАВЛЕНО НА формирование следующих компетенций:</w:t>
      </w:r>
    </w:p>
    <w:p w:rsidR="00CE5AAF" w:rsidRPr="002D176F" w:rsidRDefault="00CE5AAF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CE5AAF" w:rsidRDefault="00B41CE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УК-1.</w:t>
      </w:r>
      <w:r w:rsidRPr="002D176F">
        <w:rPr>
          <w:color w:val="000000"/>
          <w:spacing w:val="-1"/>
          <w:sz w:val="24"/>
          <w:szCs w:val="24"/>
        </w:rPr>
        <w:t xml:space="preserve">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B2512B" w:rsidRPr="002D176F" w:rsidRDefault="00B2512B" w:rsidP="00B2512B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F70FE3">
        <w:rPr>
          <w:b/>
          <w:color w:val="000000"/>
          <w:spacing w:val="-1"/>
          <w:sz w:val="24"/>
          <w:szCs w:val="24"/>
        </w:rPr>
        <w:t>УК-10.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5B4D52" w:rsidRPr="002D176F">
        <w:rPr>
          <w:color w:val="000000"/>
          <w:spacing w:val="-1"/>
          <w:sz w:val="24"/>
          <w:szCs w:val="24"/>
        </w:rPr>
        <w:t xml:space="preserve">Способен </w:t>
      </w:r>
      <w:r w:rsidR="005B4D52">
        <w:rPr>
          <w:color w:val="000000"/>
          <w:spacing w:val="-1"/>
          <w:sz w:val="24"/>
          <w:szCs w:val="24"/>
        </w:rPr>
        <w:t>принимать обоснованные экономические решения в различных областях жизнедеятельности.</w:t>
      </w:r>
    </w:p>
    <w:p w:rsidR="00985C81" w:rsidRDefault="00985C81" w:rsidP="00985C81">
      <w:pPr>
        <w:ind w:firstLine="709"/>
        <w:jc w:val="both"/>
        <w:rPr>
          <w:sz w:val="24"/>
          <w:szCs w:val="24"/>
        </w:rPr>
      </w:pPr>
      <w:r w:rsidRPr="00985C81">
        <w:rPr>
          <w:b/>
          <w:sz w:val="24"/>
          <w:szCs w:val="24"/>
        </w:rPr>
        <w:t>ПК</w:t>
      </w:r>
      <w:r w:rsidRPr="007D59EA">
        <w:rPr>
          <w:b/>
          <w:sz w:val="24"/>
          <w:szCs w:val="24"/>
        </w:rPr>
        <w:t>-2</w:t>
      </w:r>
      <w:r w:rsidRPr="007D59EA">
        <w:rPr>
          <w:sz w:val="24"/>
          <w:szCs w:val="24"/>
        </w:rPr>
        <w:t xml:space="preserve"> </w:t>
      </w:r>
      <w:r w:rsidRPr="007D59EA">
        <w:rPr>
          <w:rFonts w:eastAsia="Calibri"/>
          <w:b/>
          <w:sz w:val="24"/>
          <w:szCs w:val="24"/>
        </w:rPr>
        <w:t xml:space="preserve">- </w:t>
      </w:r>
      <w:r w:rsidRPr="007D59EA">
        <w:rPr>
          <w:sz w:val="24"/>
          <w:szCs w:val="24"/>
        </w:rPr>
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</w:r>
    </w:p>
    <w:p w:rsidR="002D176F" w:rsidRDefault="002D176F" w:rsidP="00985C81">
      <w:pPr>
        <w:shd w:val="clear" w:color="auto" w:fill="FFFFFF"/>
        <w:ind w:firstLine="709"/>
        <w:rPr>
          <w:color w:val="000000"/>
          <w:spacing w:val="-1"/>
          <w:sz w:val="24"/>
          <w:szCs w:val="24"/>
        </w:rPr>
      </w:pPr>
    </w:p>
    <w:p w:rsidR="00CE5AAF" w:rsidRDefault="00B41CE6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28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3936"/>
        <w:gridCol w:w="3543"/>
        <w:gridCol w:w="1808"/>
      </w:tblGrid>
      <w:tr w:rsidR="00966C57" w:rsidRPr="00A725A8" w:rsidTr="00DC2EDC">
        <w:trPr>
          <w:jc w:val="center"/>
        </w:trPr>
        <w:tc>
          <w:tcPr>
            <w:tcW w:w="3936" w:type="dxa"/>
          </w:tcPr>
          <w:p w:rsidR="00966C57" w:rsidRPr="00A725A8" w:rsidRDefault="00630124" w:rsidP="00966C57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b/>
                <w:color w:val="000000"/>
                <w:spacing w:val="-1"/>
                <w:sz w:val="24"/>
                <w:szCs w:val="24"/>
              </w:rPr>
              <w:t>ЗУН</w:t>
            </w:r>
          </w:p>
        </w:tc>
        <w:tc>
          <w:tcPr>
            <w:tcW w:w="3543" w:type="dxa"/>
          </w:tcPr>
          <w:p w:rsidR="00966C57" w:rsidRPr="00A725A8" w:rsidRDefault="00966C57" w:rsidP="00966C5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b/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8" w:type="dxa"/>
          </w:tcPr>
          <w:p w:rsidR="00966C57" w:rsidRPr="00A725A8" w:rsidRDefault="00966C57" w:rsidP="00966C57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b/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966C57" w:rsidRPr="00A725A8" w:rsidTr="00DC2EDC">
        <w:trPr>
          <w:jc w:val="center"/>
        </w:trPr>
        <w:tc>
          <w:tcPr>
            <w:tcW w:w="9287" w:type="dxa"/>
            <w:gridSpan w:val="3"/>
          </w:tcPr>
          <w:p w:rsidR="00966C57" w:rsidRPr="00A725A8" w:rsidRDefault="00966C57" w:rsidP="00966C57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b/>
                <w:i/>
                <w:color w:val="000000"/>
                <w:spacing w:val="-1"/>
                <w:sz w:val="24"/>
                <w:szCs w:val="24"/>
              </w:rPr>
              <w:t>ЗНАНИЯ:</w:t>
            </w:r>
          </w:p>
        </w:tc>
      </w:tr>
      <w:tr w:rsidR="00A725A8" w:rsidRPr="00A725A8" w:rsidTr="00DC2EDC">
        <w:trPr>
          <w:jc w:val="center"/>
        </w:trPr>
        <w:tc>
          <w:tcPr>
            <w:tcW w:w="3936" w:type="dxa"/>
          </w:tcPr>
          <w:p w:rsidR="00C701DE" w:rsidRPr="00FD3364" w:rsidRDefault="00AF683A" w:rsidP="00AF683A">
            <w:pPr>
              <w:rPr>
                <w:sz w:val="24"/>
                <w:szCs w:val="24"/>
              </w:rPr>
            </w:pPr>
            <w:r w:rsidRPr="00AC03F3">
              <w:rPr>
                <w:sz w:val="24"/>
                <w:szCs w:val="24"/>
              </w:rPr>
              <w:t>основных теоретических аспектов возникновения и развития цифровой экономики и ее роли в современных международных экономических отношениях.</w:t>
            </w:r>
          </w:p>
        </w:tc>
        <w:tc>
          <w:tcPr>
            <w:tcW w:w="3543" w:type="dxa"/>
          </w:tcPr>
          <w:p w:rsidR="00A725A8" w:rsidRPr="00A725A8" w:rsidRDefault="00A725A8" w:rsidP="00A725A8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A725A8" w:rsidRPr="00A725A8" w:rsidRDefault="00A725A8" w:rsidP="00A725A8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A725A8" w:rsidRPr="00A725A8" w:rsidRDefault="00A725A8" w:rsidP="00A725A8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A725A8" w:rsidRPr="00A725A8" w:rsidTr="00DC2EDC">
        <w:trPr>
          <w:jc w:val="center"/>
        </w:trPr>
        <w:tc>
          <w:tcPr>
            <w:tcW w:w="3936" w:type="dxa"/>
          </w:tcPr>
          <w:p w:rsidR="00C701DE" w:rsidRPr="00A725A8" w:rsidRDefault="00AF683A" w:rsidP="00AF683A">
            <w:pPr>
              <w:rPr>
                <w:sz w:val="24"/>
                <w:szCs w:val="24"/>
              </w:rPr>
            </w:pPr>
            <w:r w:rsidRPr="00F22649">
              <w:rPr>
                <w:sz w:val="24"/>
                <w:szCs w:val="24"/>
              </w:rPr>
              <w:t>основных видов индикаторов и индексов, отражающих уровень развития цифровой экономики в разных странах ми</w:t>
            </w:r>
            <w:r>
              <w:rPr>
                <w:sz w:val="24"/>
                <w:szCs w:val="24"/>
              </w:rPr>
              <w:t>ра, их назначение и особенности.</w:t>
            </w:r>
          </w:p>
        </w:tc>
        <w:tc>
          <w:tcPr>
            <w:tcW w:w="3543" w:type="dxa"/>
          </w:tcPr>
          <w:p w:rsidR="00A725A8" w:rsidRPr="00A725A8" w:rsidRDefault="00A725A8" w:rsidP="00A725A8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A725A8" w:rsidRPr="00A725A8" w:rsidRDefault="00A725A8" w:rsidP="00A725A8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A725A8" w:rsidRPr="00A725A8" w:rsidRDefault="00A725A8" w:rsidP="00A725A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A725A8" w:rsidRPr="00A725A8" w:rsidTr="00DC2EDC">
        <w:trPr>
          <w:jc w:val="center"/>
        </w:trPr>
        <w:tc>
          <w:tcPr>
            <w:tcW w:w="3936" w:type="dxa"/>
          </w:tcPr>
          <w:p w:rsidR="00A725A8" w:rsidRPr="00A725A8" w:rsidRDefault="00F701B7" w:rsidP="00F701B7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основных</w:t>
            </w:r>
            <w:r w:rsidR="00C3078A">
              <w:rPr>
                <w:sz w:val="24"/>
                <w:szCs w:val="24"/>
              </w:rPr>
              <w:t xml:space="preserve"> технологий</w:t>
            </w:r>
            <w:r w:rsidR="00A725A8" w:rsidRPr="00A725A8">
              <w:rPr>
                <w:sz w:val="24"/>
                <w:szCs w:val="24"/>
              </w:rPr>
              <w:t xml:space="preserve"> цифровой </w:t>
            </w:r>
            <w:r>
              <w:rPr>
                <w:sz w:val="24"/>
                <w:szCs w:val="24"/>
              </w:rPr>
              <w:t>трансформации бизнеса.</w:t>
            </w:r>
          </w:p>
        </w:tc>
        <w:tc>
          <w:tcPr>
            <w:tcW w:w="3543" w:type="dxa"/>
          </w:tcPr>
          <w:p w:rsidR="00A725A8" w:rsidRPr="00A725A8" w:rsidRDefault="00A725A8" w:rsidP="00A725A8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A725A8" w:rsidRPr="00A725A8" w:rsidRDefault="00A725A8" w:rsidP="00A725A8">
            <w:pPr>
              <w:rPr>
                <w:sz w:val="24"/>
                <w:szCs w:val="24"/>
              </w:rPr>
            </w:pPr>
          </w:p>
        </w:tc>
        <w:tc>
          <w:tcPr>
            <w:tcW w:w="1808" w:type="dxa"/>
          </w:tcPr>
          <w:p w:rsidR="00A725A8" w:rsidRPr="00A725A8" w:rsidRDefault="00A725A8" w:rsidP="00A725A8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ПК -2</w:t>
            </w:r>
          </w:p>
        </w:tc>
      </w:tr>
      <w:tr w:rsidR="00DC2EDC" w:rsidRPr="00A725A8" w:rsidTr="00DC2EDC">
        <w:trPr>
          <w:jc w:val="center"/>
        </w:trPr>
        <w:tc>
          <w:tcPr>
            <w:tcW w:w="9287" w:type="dxa"/>
            <w:gridSpan w:val="3"/>
          </w:tcPr>
          <w:p w:rsidR="00DC2EDC" w:rsidRPr="00A725A8" w:rsidRDefault="00DC2EDC" w:rsidP="00DC2EDC">
            <w:pPr>
              <w:ind w:right="19"/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b/>
                <w:i/>
                <w:color w:val="000000"/>
                <w:spacing w:val="-1"/>
                <w:sz w:val="24"/>
                <w:szCs w:val="24"/>
              </w:rPr>
              <w:t>УМЕНИЯ:</w:t>
            </w:r>
          </w:p>
        </w:tc>
      </w:tr>
      <w:tr w:rsidR="009645FD" w:rsidRPr="00A725A8" w:rsidTr="00DC2EDC">
        <w:trPr>
          <w:jc w:val="center"/>
        </w:trPr>
        <w:tc>
          <w:tcPr>
            <w:tcW w:w="3936" w:type="dxa"/>
          </w:tcPr>
          <w:p w:rsidR="009645FD" w:rsidRPr="00A725A8" w:rsidRDefault="00AF683A" w:rsidP="00AF683A">
            <w:pPr>
              <w:rPr>
                <w:sz w:val="24"/>
                <w:szCs w:val="24"/>
              </w:rPr>
            </w:pPr>
            <w:r w:rsidRPr="00AC03F3">
              <w:rPr>
                <w:color w:val="000000"/>
                <w:spacing w:val="-1"/>
                <w:sz w:val="24"/>
                <w:szCs w:val="24"/>
              </w:rPr>
              <w:t>применять общенаучные методы, включая системный, структурно-функциональный и сравнительный виды анализа для исследования экономических трансформаций.</w:t>
            </w:r>
          </w:p>
        </w:tc>
        <w:tc>
          <w:tcPr>
            <w:tcW w:w="3543" w:type="dxa"/>
          </w:tcPr>
          <w:p w:rsidR="009645FD" w:rsidRPr="00A725A8" w:rsidRDefault="009645FD" w:rsidP="009645FD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9645FD" w:rsidRPr="00A725A8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A725A8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9645FD" w:rsidRPr="00A725A8" w:rsidTr="00DC2EDC">
        <w:trPr>
          <w:jc w:val="center"/>
        </w:trPr>
        <w:tc>
          <w:tcPr>
            <w:tcW w:w="3936" w:type="dxa"/>
          </w:tcPr>
          <w:p w:rsidR="009645FD" w:rsidRPr="00A725A8" w:rsidRDefault="00AF683A" w:rsidP="00AF683A">
            <w:pPr>
              <w:rPr>
                <w:sz w:val="24"/>
                <w:szCs w:val="24"/>
              </w:rPr>
            </w:pPr>
            <w:r w:rsidRPr="00B3747C">
              <w:rPr>
                <w:sz w:val="24"/>
                <w:szCs w:val="24"/>
              </w:rPr>
              <w:t>анализировать и сопоставлять процессы и явления, связанные с цифровизацией бизнеса.</w:t>
            </w:r>
          </w:p>
        </w:tc>
        <w:tc>
          <w:tcPr>
            <w:tcW w:w="3543" w:type="dxa"/>
          </w:tcPr>
          <w:p w:rsidR="009645FD" w:rsidRPr="00A725A8" w:rsidRDefault="009645FD" w:rsidP="009645FD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9645FD" w:rsidRPr="00A725A8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A725A8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9645FD" w:rsidRPr="00A725A8" w:rsidTr="00DC2EDC">
        <w:trPr>
          <w:jc w:val="center"/>
        </w:trPr>
        <w:tc>
          <w:tcPr>
            <w:tcW w:w="3936" w:type="dxa"/>
          </w:tcPr>
          <w:p w:rsidR="00AF683A" w:rsidRPr="00B3747C" w:rsidRDefault="00AF683A" w:rsidP="00AF683A">
            <w:pPr>
              <w:pStyle w:val="a3"/>
              <w:numPr>
                <w:ilvl w:val="0"/>
                <w:numId w:val="19"/>
              </w:numPr>
              <w:ind w:left="509" w:hanging="425"/>
              <w:rPr>
                <w:b/>
                <w:color w:val="000000"/>
                <w:spacing w:val="-1"/>
                <w:sz w:val="24"/>
                <w:szCs w:val="24"/>
              </w:rPr>
            </w:pPr>
            <w:r w:rsidRPr="00F22649">
              <w:rPr>
                <w:sz w:val="24"/>
                <w:szCs w:val="24"/>
              </w:rPr>
              <w:t>формировать миссию и систему стратегических целей предприятия;</w:t>
            </w:r>
          </w:p>
          <w:p w:rsidR="009645FD" w:rsidRPr="00A725A8" w:rsidRDefault="00AF683A" w:rsidP="00AF683A">
            <w:pPr>
              <w:pStyle w:val="a3"/>
              <w:numPr>
                <w:ilvl w:val="0"/>
                <w:numId w:val="19"/>
              </w:numPr>
              <w:ind w:left="509" w:hanging="425"/>
              <w:rPr>
                <w:color w:val="000000"/>
                <w:spacing w:val="-1"/>
                <w:sz w:val="24"/>
                <w:szCs w:val="24"/>
              </w:rPr>
            </w:pPr>
            <w:r w:rsidRPr="00B3747C">
              <w:rPr>
                <w:sz w:val="24"/>
                <w:szCs w:val="24"/>
              </w:rPr>
              <w:t xml:space="preserve">использовать современное программное обеспечение для решения </w:t>
            </w:r>
            <w:r>
              <w:rPr>
                <w:sz w:val="24"/>
                <w:szCs w:val="24"/>
              </w:rPr>
              <w:t xml:space="preserve">поставленных </w:t>
            </w:r>
            <w:r w:rsidRPr="00B3747C">
              <w:rPr>
                <w:sz w:val="24"/>
                <w:szCs w:val="24"/>
              </w:rPr>
              <w:t>задач</w:t>
            </w:r>
            <w:r>
              <w:t>.</w:t>
            </w:r>
          </w:p>
        </w:tc>
        <w:tc>
          <w:tcPr>
            <w:tcW w:w="3543" w:type="dxa"/>
          </w:tcPr>
          <w:p w:rsidR="009645FD" w:rsidRPr="00A725A8" w:rsidRDefault="009645FD" w:rsidP="009645FD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9645FD" w:rsidRPr="00A725A8" w:rsidRDefault="009645FD" w:rsidP="009645F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A725A8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ПК-2</w:t>
            </w:r>
          </w:p>
        </w:tc>
      </w:tr>
      <w:tr w:rsidR="009645FD" w:rsidRPr="00A725A8" w:rsidTr="00DC2EDC">
        <w:trPr>
          <w:jc w:val="center"/>
        </w:trPr>
        <w:tc>
          <w:tcPr>
            <w:tcW w:w="9287" w:type="dxa"/>
            <w:gridSpan w:val="3"/>
          </w:tcPr>
          <w:p w:rsidR="009645FD" w:rsidRPr="00A725A8" w:rsidRDefault="009645FD" w:rsidP="009645FD">
            <w:pPr>
              <w:jc w:val="center"/>
              <w:rPr>
                <w:b/>
                <w:i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b/>
                <w:i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9645FD" w:rsidRPr="00A725A8" w:rsidTr="00DC2EDC">
        <w:trPr>
          <w:trHeight w:val="286"/>
          <w:jc w:val="center"/>
        </w:trPr>
        <w:tc>
          <w:tcPr>
            <w:tcW w:w="3936" w:type="dxa"/>
          </w:tcPr>
          <w:p w:rsidR="00AF683A" w:rsidRPr="00AC03F3" w:rsidRDefault="00AF683A" w:rsidP="00AF683A">
            <w:pPr>
              <w:pStyle w:val="a3"/>
              <w:numPr>
                <w:ilvl w:val="0"/>
                <w:numId w:val="20"/>
              </w:numPr>
              <w:ind w:left="509" w:hanging="425"/>
              <w:rPr>
                <w:sz w:val="24"/>
                <w:szCs w:val="24"/>
              </w:rPr>
            </w:pPr>
            <w:r w:rsidRPr="00AC03F3">
              <w:rPr>
                <w:sz w:val="24"/>
                <w:szCs w:val="24"/>
              </w:rPr>
              <w:t>стратегического анализа внешней и внутренней среды предприятия;</w:t>
            </w:r>
          </w:p>
          <w:p w:rsidR="009645FD" w:rsidRPr="00AF683A" w:rsidRDefault="00AF683A" w:rsidP="00AF683A">
            <w:pPr>
              <w:pStyle w:val="a3"/>
              <w:numPr>
                <w:ilvl w:val="0"/>
                <w:numId w:val="20"/>
              </w:numPr>
              <w:tabs>
                <w:tab w:val="right" w:leader="underscore" w:pos="9356"/>
              </w:tabs>
              <w:ind w:left="509"/>
              <w:rPr>
                <w:sz w:val="24"/>
                <w:szCs w:val="24"/>
              </w:rPr>
            </w:pPr>
            <w:r w:rsidRPr="00AF683A">
              <w:rPr>
                <w:sz w:val="24"/>
                <w:szCs w:val="24"/>
              </w:rPr>
              <w:t>владения инструментами стратегического планирования и контроля.</w:t>
            </w:r>
          </w:p>
        </w:tc>
        <w:tc>
          <w:tcPr>
            <w:tcW w:w="3543" w:type="dxa"/>
          </w:tcPr>
          <w:p w:rsidR="009645FD" w:rsidRPr="00A725A8" w:rsidRDefault="009645FD" w:rsidP="009645FD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9645FD" w:rsidRPr="00A725A8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A725A8" w:rsidRDefault="009645FD" w:rsidP="009645F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9645FD" w:rsidRPr="00A725A8" w:rsidTr="00DC2EDC">
        <w:trPr>
          <w:trHeight w:val="286"/>
          <w:jc w:val="center"/>
        </w:trPr>
        <w:tc>
          <w:tcPr>
            <w:tcW w:w="3936" w:type="dxa"/>
          </w:tcPr>
          <w:p w:rsidR="00AF683A" w:rsidRPr="00F22649" w:rsidRDefault="00AF683A" w:rsidP="00AF683A">
            <w:pPr>
              <w:pStyle w:val="a3"/>
              <w:numPr>
                <w:ilvl w:val="0"/>
                <w:numId w:val="22"/>
              </w:numPr>
              <w:ind w:left="454"/>
              <w:rPr>
                <w:sz w:val="24"/>
                <w:szCs w:val="24"/>
              </w:rPr>
            </w:pPr>
            <w:r w:rsidRPr="00F22649">
              <w:rPr>
                <w:sz w:val="24"/>
                <w:szCs w:val="24"/>
              </w:rPr>
              <w:t>аналитической работы;</w:t>
            </w:r>
          </w:p>
          <w:p w:rsidR="009645FD" w:rsidRPr="00AF683A" w:rsidRDefault="00AF683A" w:rsidP="00AF683A">
            <w:pPr>
              <w:pStyle w:val="a3"/>
              <w:numPr>
                <w:ilvl w:val="0"/>
                <w:numId w:val="21"/>
              </w:numPr>
              <w:ind w:left="454"/>
              <w:rPr>
                <w:sz w:val="24"/>
                <w:szCs w:val="24"/>
              </w:rPr>
            </w:pPr>
            <w:r w:rsidRPr="00AF683A">
              <w:rPr>
                <w:sz w:val="24"/>
                <w:szCs w:val="24"/>
              </w:rPr>
              <w:t>основ междисциплинарного подхода к анализу тенденций развития мировой экономики.</w:t>
            </w:r>
          </w:p>
        </w:tc>
        <w:tc>
          <w:tcPr>
            <w:tcW w:w="3543" w:type="dxa"/>
          </w:tcPr>
          <w:p w:rsidR="009645FD" w:rsidRPr="00A725A8" w:rsidRDefault="009645FD" w:rsidP="009645FD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9645FD" w:rsidRPr="00A725A8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A725A8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УК-10</w:t>
            </w:r>
          </w:p>
        </w:tc>
      </w:tr>
      <w:tr w:rsidR="009645FD" w:rsidRPr="00A725A8" w:rsidTr="00DC2EDC">
        <w:trPr>
          <w:trHeight w:val="286"/>
          <w:jc w:val="center"/>
        </w:trPr>
        <w:tc>
          <w:tcPr>
            <w:tcW w:w="3936" w:type="dxa"/>
          </w:tcPr>
          <w:p w:rsidR="00AF683A" w:rsidRPr="00262A54" w:rsidRDefault="00AF683A" w:rsidP="00AF683A">
            <w:pPr>
              <w:pStyle w:val="a3"/>
              <w:numPr>
                <w:ilvl w:val="0"/>
                <w:numId w:val="23"/>
              </w:numPr>
              <w:ind w:left="367"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262A54">
              <w:rPr>
                <w:sz w:val="24"/>
                <w:szCs w:val="24"/>
              </w:rPr>
              <w:t>проведения исследования от этапа постановки задачи и выдвижения гипотез до анализа результатов и оформления выводов;</w:t>
            </w:r>
          </w:p>
          <w:p w:rsidR="009645FD" w:rsidRPr="00AF683A" w:rsidRDefault="00AF683A" w:rsidP="00AF683A">
            <w:pPr>
              <w:pStyle w:val="a3"/>
              <w:numPr>
                <w:ilvl w:val="0"/>
                <w:numId w:val="23"/>
              </w:numPr>
              <w:ind w:left="454"/>
              <w:rPr>
                <w:sz w:val="24"/>
                <w:szCs w:val="24"/>
              </w:rPr>
            </w:pPr>
            <w:r w:rsidRPr="00AF683A">
              <w:rPr>
                <w:sz w:val="24"/>
                <w:szCs w:val="24"/>
              </w:rPr>
              <w:t>работы со статистическим инструментарием моделирования социально-экономических явлений.</w:t>
            </w:r>
          </w:p>
        </w:tc>
        <w:tc>
          <w:tcPr>
            <w:tcW w:w="3543" w:type="dxa"/>
          </w:tcPr>
          <w:p w:rsidR="009645FD" w:rsidRPr="00A725A8" w:rsidRDefault="009645FD" w:rsidP="009645FD">
            <w:pPr>
              <w:rPr>
                <w:sz w:val="24"/>
                <w:szCs w:val="24"/>
              </w:rPr>
            </w:pPr>
            <w:r w:rsidRPr="00A725A8">
              <w:rPr>
                <w:b/>
                <w:sz w:val="24"/>
                <w:szCs w:val="24"/>
              </w:rPr>
              <w:t>СВК:</w:t>
            </w:r>
            <w:r w:rsidRPr="00A725A8">
              <w:rPr>
                <w:sz w:val="24"/>
                <w:szCs w:val="24"/>
              </w:rPr>
              <w:t xml:space="preserve"> С/03.6</w:t>
            </w:r>
          </w:p>
          <w:p w:rsidR="009645FD" w:rsidRPr="00A725A8" w:rsidRDefault="009645FD" w:rsidP="009645FD">
            <w:pPr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08" w:type="dxa"/>
          </w:tcPr>
          <w:p w:rsidR="009645FD" w:rsidRPr="00A725A8" w:rsidRDefault="009645FD" w:rsidP="009645FD">
            <w:pPr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A725A8">
              <w:rPr>
                <w:color w:val="000000"/>
                <w:spacing w:val="-1"/>
                <w:sz w:val="24"/>
                <w:szCs w:val="24"/>
              </w:rPr>
              <w:t>ПК -2</w:t>
            </w:r>
          </w:p>
        </w:tc>
      </w:tr>
    </w:tbl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Default="00966C57" w:rsidP="002D176F">
      <w:pPr>
        <w:shd w:val="clear" w:color="auto" w:fill="FFFFFF"/>
        <w:ind w:firstLine="709"/>
        <w:jc w:val="both"/>
        <w:rPr>
          <w:caps/>
          <w:color w:val="000000"/>
          <w:spacing w:val="-1"/>
          <w:sz w:val="24"/>
          <w:szCs w:val="24"/>
        </w:rPr>
      </w:pPr>
    </w:p>
    <w:p w:rsidR="00966C57" w:rsidRPr="002D176F" w:rsidRDefault="00966C57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D176F" w:rsidRDefault="002D17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Место дисциплины в структуре Образовательной Программы:</w:t>
      </w:r>
    </w:p>
    <w:p w:rsidR="00CE5AAF" w:rsidRPr="002D176F" w:rsidRDefault="00B41CE6" w:rsidP="00BF6A66">
      <w:pPr>
        <w:ind w:firstLine="709"/>
        <w:rPr>
          <w:b/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</w:t>
      </w:r>
      <w:r w:rsidR="00D4417E">
        <w:rPr>
          <w:b/>
          <w:color w:val="000000"/>
          <w:spacing w:val="-1"/>
          <w:sz w:val="24"/>
          <w:szCs w:val="24"/>
        </w:rPr>
        <w:t>вариативной</w:t>
      </w:r>
      <w:r w:rsidRPr="002D176F">
        <w:rPr>
          <w:b/>
          <w:color w:val="000000"/>
          <w:spacing w:val="-1"/>
          <w:sz w:val="24"/>
          <w:szCs w:val="24"/>
        </w:rPr>
        <w:t xml:space="preserve"> части. </w:t>
      </w:r>
    </w:p>
    <w:p w:rsidR="00DC4AA6" w:rsidRDefault="00B41CE6" w:rsidP="00BF6A66">
      <w:pPr>
        <w:ind w:firstLine="709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915CDC">
        <w:rPr>
          <w:color w:val="000000"/>
          <w:spacing w:val="-1"/>
          <w:sz w:val="24"/>
          <w:szCs w:val="24"/>
        </w:rPr>
        <w:t xml:space="preserve"> 5</w:t>
      </w:r>
      <w:r w:rsidRPr="002D176F">
        <w:rPr>
          <w:color w:val="000000"/>
          <w:spacing w:val="-1"/>
          <w:sz w:val="24"/>
          <w:szCs w:val="24"/>
        </w:rPr>
        <w:t xml:space="preserve">-ом </w:t>
      </w:r>
      <w:r w:rsidR="00BF6A66">
        <w:rPr>
          <w:color w:val="000000"/>
          <w:spacing w:val="-1"/>
          <w:sz w:val="24"/>
          <w:szCs w:val="24"/>
        </w:rPr>
        <w:t>семестре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BF6A6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="00BF6A66">
        <w:rPr>
          <w:color w:val="000000"/>
          <w:spacing w:val="-1"/>
          <w:sz w:val="24"/>
          <w:szCs w:val="24"/>
        </w:rPr>
        <w:t xml:space="preserve"> промежуточной аттестации – экзамен.</w:t>
      </w:r>
    </w:p>
    <w:p w:rsidR="00CE5AAF" w:rsidRPr="002D176F" w:rsidRDefault="00CE5AAF" w:rsidP="00BF6A66">
      <w:pPr>
        <w:ind w:firstLine="709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p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tbl>
      <w:tblPr>
        <w:tblW w:w="8074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489"/>
        <w:gridCol w:w="1245"/>
        <w:gridCol w:w="1340"/>
      </w:tblGrid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 w:val="restart"/>
            <w:vAlign w:val="center"/>
          </w:tcPr>
          <w:p w:rsidR="005E274D" w:rsidRPr="001A195E" w:rsidRDefault="005E274D" w:rsidP="005E274D">
            <w:pPr>
              <w:jc w:val="center"/>
              <w:rPr>
                <w:iCs/>
              </w:rPr>
            </w:pPr>
            <w:r w:rsidRPr="001A195E">
              <w:rPr>
                <w:iCs/>
                <w:sz w:val="22"/>
                <w:szCs w:val="22"/>
              </w:rPr>
              <w:t>Вид учебной работы</w:t>
            </w:r>
          </w:p>
        </w:tc>
        <w:tc>
          <w:tcPr>
            <w:tcW w:w="1245" w:type="dxa"/>
            <w:vMerge w:val="restart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Всего 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1A195E">
              <w:rPr>
                <w:b/>
                <w:sz w:val="22"/>
                <w:szCs w:val="22"/>
              </w:rPr>
              <w:t>Семестры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/>
            <w:vAlign w:val="center"/>
          </w:tcPr>
          <w:p w:rsidR="005E274D" w:rsidRPr="001A195E" w:rsidRDefault="005E274D" w:rsidP="005E274D">
            <w:pPr>
              <w:jc w:val="center"/>
              <w:rPr>
                <w:iCs/>
              </w:rPr>
            </w:pPr>
          </w:p>
        </w:tc>
        <w:tc>
          <w:tcPr>
            <w:tcW w:w="1245" w:type="dxa"/>
            <w:vMerge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5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BB6D8F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i/>
              </w:rPr>
            </w:pPr>
            <w:r>
              <w:rPr>
                <w:bCs/>
                <w:i/>
                <w:sz w:val="18"/>
                <w:szCs w:val="18"/>
              </w:rPr>
              <w:t xml:space="preserve"> </w:t>
            </w:r>
            <w:r w:rsidRPr="00BB6D8F">
              <w:rPr>
                <w:b/>
                <w:bCs/>
                <w:i/>
              </w:rPr>
              <w:t>Контактная работа</w:t>
            </w:r>
            <w:r>
              <w:rPr>
                <w:b/>
                <w:bCs/>
                <w:i/>
              </w:rPr>
              <w:t xml:space="preserve"> обучающегося </w:t>
            </w:r>
            <w:r w:rsidRPr="00BB6D8F">
              <w:rPr>
                <w:b/>
                <w:bCs/>
                <w:i/>
              </w:rPr>
              <w:t>с преподавателем</w:t>
            </w:r>
          </w:p>
        </w:tc>
        <w:tc>
          <w:tcPr>
            <w:tcW w:w="1245" w:type="dxa"/>
          </w:tcPr>
          <w:p w:rsidR="005E274D" w:rsidRPr="000F6916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50</w:t>
            </w:r>
          </w:p>
        </w:tc>
        <w:tc>
          <w:tcPr>
            <w:tcW w:w="1340" w:type="dxa"/>
          </w:tcPr>
          <w:p w:rsidR="005E274D" w:rsidRPr="00F228A6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50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В том числе: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Лекции</w:t>
            </w:r>
            <w:r>
              <w:rPr>
                <w:sz w:val="22"/>
                <w:szCs w:val="22"/>
              </w:rPr>
              <w:t xml:space="preserve"> (Л)</w:t>
            </w:r>
          </w:p>
        </w:tc>
        <w:tc>
          <w:tcPr>
            <w:tcW w:w="1245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</w:t>
            </w:r>
            <w:r w:rsidR="00D52493">
              <w:rPr>
                <w:sz w:val="22"/>
                <w:szCs w:val="22"/>
              </w:rPr>
              <w:t>0</w:t>
            </w:r>
          </w:p>
        </w:tc>
        <w:tc>
          <w:tcPr>
            <w:tcW w:w="1340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jc w:val="center"/>
            </w:pPr>
            <w:r w:rsidRPr="001A195E">
              <w:rPr>
                <w:sz w:val="22"/>
                <w:szCs w:val="22"/>
              </w:rPr>
              <w:t>1</w:t>
            </w:r>
            <w:r w:rsidR="00D52493">
              <w:rPr>
                <w:sz w:val="22"/>
                <w:szCs w:val="22"/>
              </w:rPr>
              <w:t>0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 w:rsidRPr="001A195E">
              <w:rPr>
                <w:sz w:val="22"/>
                <w:szCs w:val="22"/>
              </w:rPr>
              <w:t>Семинары (С)</w:t>
            </w:r>
          </w:p>
        </w:tc>
        <w:tc>
          <w:tcPr>
            <w:tcW w:w="1245" w:type="dxa"/>
          </w:tcPr>
          <w:p w:rsidR="005E274D" w:rsidRPr="001A195E" w:rsidRDefault="00D52493" w:rsidP="005E274D">
            <w:pPr>
              <w:pStyle w:val="af3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38</w:t>
            </w:r>
          </w:p>
        </w:tc>
        <w:tc>
          <w:tcPr>
            <w:tcW w:w="1340" w:type="dxa"/>
          </w:tcPr>
          <w:p w:rsidR="005E274D" w:rsidRPr="001A195E" w:rsidRDefault="00D52493" w:rsidP="005E274D">
            <w:pPr>
              <w:pStyle w:val="af3"/>
              <w:tabs>
                <w:tab w:val="right" w:leader="underscore" w:pos="9356"/>
              </w:tabs>
              <w:jc w:val="center"/>
            </w:pPr>
            <w:r>
              <w:rPr>
                <w:sz w:val="22"/>
                <w:szCs w:val="22"/>
              </w:rPr>
              <w:t>38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Консультации</w:t>
            </w:r>
          </w:p>
        </w:tc>
        <w:tc>
          <w:tcPr>
            <w:tcW w:w="1245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1340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Самостоятельная работа студента</w:t>
            </w:r>
          </w:p>
          <w:p w:rsidR="005E274D" w:rsidRPr="005E274D" w:rsidRDefault="005E274D" w:rsidP="005E274D">
            <w:pPr>
              <w:pStyle w:val="af3"/>
              <w:tabs>
                <w:tab w:val="right" w:leader="underscore" w:pos="9356"/>
              </w:tabs>
              <w:rPr>
                <w:bCs/>
                <w:i/>
                <w:sz w:val="22"/>
                <w:szCs w:val="22"/>
              </w:rPr>
            </w:pPr>
            <w:r>
              <w:rPr>
                <w:bCs/>
                <w:i/>
                <w:sz w:val="22"/>
                <w:szCs w:val="22"/>
              </w:rPr>
              <w:t>в</w:t>
            </w:r>
            <w:r w:rsidRPr="005E274D">
              <w:rPr>
                <w:bCs/>
                <w:i/>
                <w:sz w:val="22"/>
                <w:szCs w:val="22"/>
              </w:rPr>
              <w:t xml:space="preserve"> том числе:</w:t>
            </w:r>
          </w:p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  <w:bCs/>
              </w:rPr>
            </w:pPr>
            <w:r>
              <w:rPr>
                <w:bCs/>
                <w:i/>
                <w:sz w:val="22"/>
                <w:szCs w:val="22"/>
              </w:rPr>
              <w:t>п</w:t>
            </w:r>
            <w:r w:rsidRPr="005E274D">
              <w:rPr>
                <w:bCs/>
                <w:i/>
                <w:sz w:val="22"/>
                <w:szCs w:val="22"/>
              </w:rPr>
              <w:t>одготовка к экзамену – 18 час</w:t>
            </w:r>
          </w:p>
        </w:tc>
        <w:tc>
          <w:tcPr>
            <w:tcW w:w="1245" w:type="dxa"/>
          </w:tcPr>
          <w:p w:rsidR="005E274D" w:rsidRPr="000F691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</w:rPr>
              <w:t>94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94</w:t>
            </w:r>
          </w:p>
        </w:tc>
      </w:tr>
      <w:tr w:rsidR="005E274D" w:rsidRPr="001A195E" w:rsidTr="00F228A6">
        <w:trPr>
          <w:trHeight w:val="20"/>
          <w:jc w:val="center"/>
        </w:trPr>
        <w:tc>
          <w:tcPr>
            <w:tcW w:w="5489" w:type="dxa"/>
          </w:tcPr>
          <w:p w:rsidR="005E274D" w:rsidRPr="001A195E" w:rsidRDefault="005E274D" w:rsidP="005E274D">
            <w:pPr>
              <w:pStyle w:val="af3"/>
              <w:tabs>
                <w:tab w:val="right" w:leader="underscore" w:pos="9356"/>
              </w:tabs>
            </w:pPr>
            <w:r>
              <w:rPr>
                <w:sz w:val="22"/>
                <w:szCs w:val="22"/>
              </w:rPr>
              <w:t>П</w:t>
            </w:r>
            <w:r w:rsidRPr="001A195E">
              <w:rPr>
                <w:sz w:val="22"/>
                <w:szCs w:val="22"/>
              </w:rPr>
              <w:t>ромежуточн</w:t>
            </w:r>
            <w:r>
              <w:rPr>
                <w:sz w:val="22"/>
                <w:szCs w:val="22"/>
              </w:rPr>
              <w:t>ая</w:t>
            </w:r>
            <w:r w:rsidRPr="001A195E">
              <w:rPr>
                <w:sz w:val="22"/>
                <w:szCs w:val="22"/>
              </w:rPr>
              <w:t xml:space="preserve"> аттестаци</w:t>
            </w:r>
            <w:r>
              <w:rPr>
                <w:sz w:val="22"/>
                <w:szCs w:val="22"/>
              </w:rPr>
              <w:t>я</w:t>
            </w:r>
            <w:r w:rsidRPr="001A195E">
              <w:rPr>
                <w:sz w:val="22"/>
                <w:szCs w:val="22"/>
              </w:rPr>
              <w:t xml:space="preserve"> </w:t>
            </w: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экзамен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</w:rPr>
              <w:t>экзамен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 w:val="restart"/>
          </w:tcPr>
          <w:p w:rsidR="005E274D" w:rsidRPr="00F00324" w:rsidRDefault="005E274D" w:rsidP="005E274D">
            <w:pPr>
              <w:pStyle w:val="af3"/>
              <w:tabs>
                <w:tab w:val="right" w:leader="underscore" w:pos="9356"/>
              </w:tabs>
              <w:rPr>
                <w:b/>
              </w:rPr>
            </w:pPr>
            <w:r>
              <w:rPr>
                <w:b/>
                <w:sz w:val="22"/>
                <w:szCs w:val="22"/>
              </w:rPr>
              <w:t xml:space="preserve">Общая </w:t>
            </w:r>
            <w:r w:rsidR="00F228A6">
              <w:rPr>
                <w:b/>
                <w:sz w:val="22"/>
                <w:szCs w:val="22"/>
              </w:rPr>
              <w:t xml:space="preserve">трудоемкость: </w:t>
            </w:r>
            <w:r w:rsidRPr="00F00324">
              <w:rPr>
                <w:sz w:val="22"/>
                <w:szCs w:val="22"/>
              </w:rPr>
              <w:t>часы/зачетные единицы</w:t>
            </w: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144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  <w:sz w:val="22"/>
                <w:szCs w:val="22"/>
              </w:rPr>
              <w:t>144</w:t>
            </w:r>
          </w:p>
        </w:tc>
      </w:tr>
      <w:tr w:rsidR="005E274D" w:rsidRPr="001A195E" w:rsidTr="00F228A6">
        <w:trPr>
          <w:cantSplit/>
          <w:trHeight w:val="20"/>
          <w:jc w:val="center"/>
        </w:trPr>
        <w:tc>
          <w:tcPr>
            <w:tcW w:w="5489" w:type="dxa"/>
            <w:vMerge/>
            <w:vAlign w:val="center"/>
          </w:tcPr>
          <w:p w:rsidR="005E274D" w:rsidRPr="001A195E" w:rsidRDefault="005E274D" w:rsidP="005E274D">
            <w:pPr>
              <w:jc w:val="center"/>
            </w:pPr>
          </w:p>
        </w:tc>
        <w:tc>
          <w:tcPr>
            <w:tcW w:w="1245" w:type="dxa"/>
          </w:tcPr>
          <w:p w:rsidR="005E274D" w:rsidRPr="00F00324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>
              <w:rPr>
                <w:b/>
                <w:sz w:val="22"/>
                <w:szCs w:val="22"/>
              </w:rPr>
              <w:t>4</w:t>
            </w:r>
          </w:p>
        </w:tc>
        <w:tc>
          <w:tcPr>
            <w:tcW w:w="1340" w:type="dxa"/>
          </w:tcPr>
          <w:p w:rsidR="005E274D" w:rsidRPr="00F228A6" w:rsidRDefault="00F228A6" w:rsidP="005E274D">
            <w:pPr>
              <w:pStyle w:val="af3"/>
              <w:tabs>
                <w:tab w:val="right" w:leader="underscore" w:pos="9356"/>
              </w:tabs>
              <w:jc w:val="center"/>
              <w:rPr>
                <w:b/>
              </w:rPr>
            </w:pPr>
            <w:r w:rsidRPr="00F228A6">
              <w:rPr>
                <w:b/>
              </w:rPr>
              <w:t>4</w:t>
            </w:r>
          </w:p>
        </w:tc>
      </w:tr>
    </w:tbl>
    <w:p w:rsidR="00CE5AA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5E274D" w:rsidRPr="002D176F" w:rsidRDefault="005E274D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Содержание дисциплины:</w:t>
      </w:r>
    </w:p>
    <w:p w:rsidR="00F228A6" w:rsidRDefault="00F228A6" w:rsidP="00F228A6">
      <w:pPr>
        <w:ind w:left="709"/>
        <w:jc w:val="both"/>
        <w:rPr>
          <w:caps/>
          <w:color w:val="000000"/>
          <w:spacing w:val="-1"/>
          <w:sz w:val="24"/>
          <w:szCs w:val="24"/>
        </w:rPr>
      </w:pP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1127FB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CE5AAF" w:rsidRPr="001127FB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CE5AAF" w:rsidRPr="001127FB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CE5AAF" w:rsidRPr="001127FB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CE5AAF" w:rsidRPr="001127FB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E5AAF" w:rsidRPr="001127FB">
        <w:trPr>
          <w:jc w:val="center"/>
        </w:trPr>
        <w:tc>
          <w:tcPr>
            <w:tcW w:w="624" w:type="dxa"/>
            <w:vAlign w:val="center"/>
          </w:tcPr>
          <w:p w:rsidR="00CE5AAF" w:rsidRPr="001127FB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CE5AAF" w:rsidRPr="001127FB" w:rsidRDefault="001127FB" w:rsidP="001127F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Цифровая трансформация бизнеса: сущность, факторы и значение</w:t>
            </w:r>
            <w:r w:rsidR="00914E04">
              <w:rPr>
                <w:sz w:val="24"/>
                <w:szCs w:val="24"/>
              </w:rPr>
              <w:t xml:space="preserve">. </w:t>
            </w:r>
            <w:r w:rsidR="00914E04" w:rsidRPr="00914E04">
              <w:rPr>
                <w:sz w:val="24"/>
                <w:szCs w:val="24"/>
              </w:rPr>
              <w:t>Применение цифровых технологий в различных секторах экономики</w:t>
            </w:r>
            <w:r w:rsidR="00846B3B">
              <w:rPr>
                <w:sz w:val="24"/>
                <w:szCs w:val="24"/>
              </w:rPr>
              <w:t>.</w:t>
            </w:r>
          </w:p>
        </w:tc>
        <w:tc>
          <w:tcPr>
            <w:tcW w:w="5245" w:type="dxa"/>
            <w:vAlign w:val="center"/>
          </w:tcPr>
          <w:p w:rsidR="00CE5AAF" w:rsidRPr="001127FB" w:rsidRDefault="001127FB" w:rsidP="00914E04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 xml:space="preserve">Этапы технологического развития. Четвертая промышленная революция и современная глобализация. Информационные технологии как основа цифровой трансформации мировой бизнеса. Характеристики цифровой экономики. </w:t>
            </w:r>
            <w:r w:rsidR="00914E04" w:rsidRPr="00914E04">
              <w:rPr>
                <w:sz w:val="24"/>
                <w:szCs w:val="24"/>
              </w:rPr>
              <w:t>Нейротехнологии и искусственный интеллект. Машинное обучение. Технологии виртуальной и дополненной реальностей. Робототехника и сенсорика. Новые производственные технологии, промышленный интернет, технологии беспроводной связи, Интернет вещей, квантовые технологии.</w:t>
            </w:r>
            <w:r w:rsidR="00914E04">
              <w:t xml:space="preserve"> </w:t>
            </w:r>
          </w:p>
        </w:tc>
        <w:tc>
          <w:tcPr>
            <w:tcW w:w="906" w:type="dxa"/>
            <w:vAlign w:val="center"/>
          </w:tcPr>
          <w:p w:rsidR="00CE5AAF" w:rsidRPr="001127FB" w:rsidRDefault="001127F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24</w:t>
            </w:r>
          </w:p>
        </w:tc>
      </w:tr>
      <w:tr w:rsidR="00CE5AAF" w:rsidRPr="001127FB">
        <w:trPr>
          <w:trHeight w:val="1048"/>
          <w:jc w:val="center"/>
        </w:trPr>
        <w:tc>
          <w:tcPr>
            <w:tcW w:w="624" w:type="dxa"/>
            <w:vAlign w:val="center"/>
          </w:tcPr>
          <w:p w:rsidR="00CE5AAF" w:rsidRPr="001127FB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CE5AAF" w:rsidRPr="001127FB" w:rsidRDefault="001127FB" w:rsidP="001127F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Технологическое обеспечение цифровой трансформации бизнеса</w:t>
            </w:r>
            <w:r w:rsidR="00846B3B">
              <w:rPr>
                <w:sz w:val="24"/>
                <w:szCs w:val="24"/>
              </w:rPr>
              <w:t>.</w:t>
            </w:r>
            <w:r w:rsidRPr="001127FB">
              <w:rPr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vAlign w:val="center"/>
          </w:tcPr>
          <w:p w:rsidR="00CE5AAF" w:rsidRPr="001127FB" w:rsidRDefault="001127FB" w:rsidP="001127FB">
            <w:pPr>
              <w:rPr>
                <w:bCs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Развитие информационных технологий ХХI века. Основные драйверы цифровой трансформации бизнеса. Электронная коммерция и цифровой маркетинг. Мобильный интернет, цифровое телевидение. Распределенные вычисления и хранилище данных (облачное хранение). Интернет вещей, смарт-дом и смарт-город. Искусственный интеллект, робототехника, 3-D печать: положительные и отрицательные эффекты.</w:t>
            </w:r>
          </w:p>
        </w:tc>
        <w:tc>
          <w:tcPr>
            <w:tcW w:w="906" w:type="dxa"/>
            <w:vAlign w:val="center"/>
          </w:tcPr>
          <w:p w:rsidR="00CE5AAF" w:rsidRPr="001127FB" w:rsidRDefault="001127FB" w:rsidP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48</w:t>
            </w:r>
          </w:p>
        </w:tc>
      </w:tr>
      <w:tr w:rsidR="00CE5AAF" w:rsidRPr="001127FB">
        <w:trPr>
          <w:jc w:val="center"/>
        </w:trPr>
        <w:tc>
          <w:tcPr>
            <w:tcW w:w="624" w:type="dxa"/>
            <w:vAlign w:val="center"/>
          </w:tcPr>
          <w:p w:rsidR="00CE5AAF" w:rsidRPr="001127FB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CE5AAF" w:rsidRPr="001127FB" w:rsidRDefault="001127FB" w:rsidP="001127F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Роль анализа больших данных в принятии экономических решений</w:t>
            </w:r>
            <w:r w:rsidR="00846B3B">
              <w:rPr>
                <w:sz w:val="24"/>
                <w:szCs w:val="24"/>
              </w:rPr>
              <w:t>.</w:t>
            </w:r>
            <w:r w:rsidRPr="001127FB">
              <w:rPr>
                <w:sz w:val="24"/>
                <w:szCs w:val="24"/>
              </w:rPr>
              <w:t xml:space="preserve"> </w:t>
            </w:r>
          </w:p>
        </w:tc>
        <w:tc>
          <w:tcPr>
            <w:tcW w:w="5245" w:type="dxa"/>
            <w:vAlign w:val="center"/>
          </w:tcPr>
          <w:p w:rsidR="00CE5AAF" w:rsidRPr="001127FB" w:rsidRDefault="001127FB" w:rsidP="007E2A92">
            <w:pPr>
              <w:widowControl w:val="0"/>
              <w:rPr>
                <w:bCs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Понятие больших данных (big data). Принятие экономических решений на основе анализа больших данных. Открытость современных информационных систем. Google Trends, Yandex.Wordstat. Прогнозирование социально-экономических процессов в режиме реального времени (nowcasting). Экономические основы использования технологии блокчейн и технологии криптовалют. Базовые методы обработки больших данных. Условия и факторы использования анализа больших данных в международных экономических отношениях.</w:t>
            </w:r>
          </w:p>
        </w:tc>
        <w:tc>
          <w:tcPr>
            <w:tcW w:w="906" w:type="dxa"/>
            <w:vAlign w:val="center"/>
          </w:tcPr>
          <w:p w:rsidR="00CE5AAF" w:rsidRPr="001127FB" w:rsidRDefault="001127FB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E5AAF" w:rsidRPr="001127FB">
        <w:trPr>
          <w:jc w:val="center"/>
        </w:trPr>
        <w:tc>
          <w:tcPr>
            <w:tcW w:w="3034" w:type="dxa"/>
            <w:gridSpan w:val="2"/>
            <w:vAlign w:val="center"/>
          </w:tcPr>
          <w:p w:rsidR="00CE5AAF" w:rsidRPr="001127FB" w:rsidRDefault="00B41CE6">
            <w:pPr>
              <w:ind w:right="19"/>
              <w:rPr>
                <w:bCs/>
                <w:sz w:val="24"/>
                <w:szCs w:val="24"/>
              </w:rPr>
            </w:pPr>
            <w:r w:rsidRPr="001127FB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CE5AAF" w:rsidRPr="001127FB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E5AAF" w:rsidRPr="001127FB" w:rsidRDefault="00D9318A">
            <w:pPr>
              <w:ind w:right="19"/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b/>
                <w:color w:val="000000"/>
                <w:spacing w:val="-1"/>
                <w:sz w:val="24"/>
                <w:szCs w:val="24"/>
              </w:rPr>
              <w:t>144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CE5AAF">
      <w:pPr>
        <w:jc w:val="both"/>
        <w:rPr>
          <w:b/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pStyle w:val="a3"/>
        <w:ind w:left="1069"/>
        <w:rPr>
          <w:sz w:val="24"/>
          <w:szCs w:val="24"/>
        </w:rPr>
      </w:pPr>
    </w:p>
    <w:p w:rsidR="00CE5AAF" w:rsidRPr="002D176F" w:rsidRDefault="00CE5AAF">
      <w:pPr>
        <w:ind w:left="709"/>
        <w:rPr>
          <w:sz w:val="24"/>
          <w:szCs w:val="24"/>
        </w:rPr>
      </w:pPr>
    </w:p>
    <w:p w:rsidR="00CE5AAF" w:rsidRPr="002D176F" w:rsidRDefault="00CE5AAF">
      <w:pPr>
        <w:pStyle w:val="a3"/>
        <w:numPr>
          <w:ilvl w:val="0"/>
          <w:numId w:val="1"/>
        </w:numPr>
        <w:rPr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t>РАЗДЕЛЫ ДИСЦИПЛИНЫ И ВИДЫ УЧЕБНОЙ РАБОТЫ:</w:t>
      </w:r>
    </w:p>
    <w:p w:rsidR="00CE5AAF" w:rsidRPr="002D176F" w:rsidRDefault="00CE5AAF">
      <w:pPr>
        <w:pStyle w:val="a3"/>
        <w:ind w:left="1069"/>
        <w:jc w:val="both"/>
        <w:rPr>
          <w:sz w:val="24"/>
          <w:szCs w:val="24"/>
        </w:rPr>
      </w:pPr>
    </w:p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542"/>
        <w:gridCol w:w="2910"/>
        <w:gridCol w:w="776"/>
        <w:gridCol w:w="825"/>
        <w:gridCol w:w="710"/>
        <w:gridCol w:w="1180"/>
        <w:gridCol w:w="1060"/>
        <w:gridCol w:w="1058"/>
      </w:tblGrid>
      <w:tr w:rsidR="00C810B5" w:rsidRPr="002A579D" w:rsidTr="00846B3B">
        <w:tc>
          <w:tcPr>
            <w:tcW w:w="29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1606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1275" w:type="pct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65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Консультации</w:t>
            </w:r>
          </w:p>
        </w:tc>
        <w:tc>
          <w:tcPr>
            <w:tcW w:w="58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C810B5" w:rsidRPr="002A579D" w:rsidTr="00846B3B">
        <w:tc>
          <w:tcPr>
            <w:tcW w:w="29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606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65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585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58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</w:p>
        </w:tc>
      </w:tr>
      <w:tr w:rsidR="00C810B5" w:rsidRPr="002A579D" w:rsidTr="00846B3B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846B3B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Цифровая трансформация бизнеса: сущность, факторы и значение</w:t>
            </w:r>
            <w:r>
              <w:rPr>
                <w:sz w:val="24"/>
                <w:szCs w:val="24"/>
              </w:rPr>
              <w:t xml:space="preserve">. </w:t>
            </w:r>
            <w:r w:rsidRPr="00914E04">
              <w:rPr>
                <w:sz w:val="24"/>
                <w:szCs w:val="24"/>
              </w:rPr>
              <w:t>Применение цифровых технологий в различных секторах экономики</w:t>
            </w:r>
            <w:r w:rsidR="00C810B5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D52493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D52493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Default="00C810B5" w:rsidP="00846B3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C810B5" w:rsidP="00D52493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  <w:r w:rsidR="00D52493">
              <w:rPr>
                <w:bCs/>
                <w:sz w:val="24"/>
                <w:szCs w:val="24"/>
              </w:rPr>
              <w:t>6</w:t>
            </w:r>
            <w:r>
              <w:rPr>
                <w:bCs/>
                <w:sz w:val="24"/>
                <w:szCs w:val="24"/>
              </w:rPr>
              <w:t>,5</w:t>
            </w:r>
          </w:p>
        </w:tc>
      </w:tr>
      <w:tr w:rsidR="00C810B5" w:rsidRPr="002A579D" w:rsidTr="00846B3B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846B3B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Технологическое обеспечение цифровой трансформации бизнеса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D52493" w:rsidP="00846B3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846B3B" w:rsidP="00846B3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846B3B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28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846B3B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Default="00846B3B" w:rsidP="00C810B5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0,5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D52493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49</w:t>
            </w:r>
            <w:r w:rsidR="00C810B5">
              <w:rPr>
                <w:bCs/>
                <w:sz w:val="24"/>
                <w:szCs w:val="24"/>
              </w:rPr>
              <w:t>,5</w:t>
            </w:r>
          </w:p>
        </w:tc>
      </w:tr>
      <w:tr w:rsidR="00C810B5" w:rsidRPr="002A579D" w:rsidTr="00846B3B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C4CEB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D176F" w:rsidRDefault="00846B3B" w:rsidP="002C4CEB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Роль анализа больших данных в принятии экономических решений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D52493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D52493" w:rsidP="00846B3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16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846B3B" w:rsidP="00846B3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2</w:t>
            </w:r>
            <w:r w:rsidR="00C810B5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846B3B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Default="00846B3B" w:rsidP="00846B3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2A579D" w:rsidRDefault="00D52493" w:rsidP="002C4CEB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58</w:t>
            </w:r>
          </w:p>
        </w:tc>
      </w:tr>
      <w:tr w:rsidR="00C810B5" w:rsidRPr="002A579D" w:rsidTr="00846B3B">
        <w:tc>
          <w:tcPr>
            <w:tcW w:w="29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810B5" w:rsidRPr="002A579D" w:rsidRDefault="00C810B5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6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A579D" w:rsidRDefault="00C810B5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42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C4CEB" w:rsidRDefault="00C810B5" w:rsidP="00D52493">
            <w:pPr>
              <w:jc w:val="center"/>
              <w:rPr>
                <w:b/>
                <w:bCs/>
                <w:sz w:val="24"/>
                <w:szCs w:val="24"/>
              </w:rPr>
            </w:pPr>
            <w:r w:rsidRPr="002C4CEB">
              <w:rPr>
                <w:b/>
                <w:bCs/>
                <w:sz w:val="24"/>
                <w:szCs w:val="24"/>
              </w:rPr>
              <w:t>1</w:t>
            </w:r>
            <w:r w:rsidR="00D52493">
              <w:rPr>
                <w:b/>
                <w:bCs/>
                <w:sz w:val="24"/>
                <w:szCs w:val="24"/>
              </w:rPr>
              <w:t>0</w:t>
            </w:r>
          </w:p>
        </w:tc>
        <w:tc>
          <w:tcPr>
            <w:tcW w:w="45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2C4CEB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2C4CEB">
              <w:rPr>
                <w:b/>
                <w:bCs/>
                <w:sz w:val="24"/>
                <w:szCs w:val="24"/>
              </w:rPr>
              <w:t>3</w:t>
            </w:r>
            <w:r w:rsidR="00D52493">
              <w:rPr>
                <w:b/>
                <w:bCs/>
                <w:sz w:val="24"/>
                <w:szCs w:val="24"/>
              </w:rPr>
              <w:t>8</w:t>
            </w:r>
          </w:p>
        </w:tc>
        <w:tc>
          <w:tcPr>
            <w:tcW w:w="39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C810B5" w:rsidRPr="00512686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512686">
              <w:rPr>
                <w:b/>
                <w:bCs/>
                <w:sz w:val="24"/>
                <w:szCs w:val="24"/>
              </w:rPr>
              <w:t>76</w:t>
            </w:r>
          </w:p>
        </w:tc>
        <w:tc>
          <w:tcPr>
            <w:tcW w:w="65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512686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512686">
              <w:rPr>
                <w:b/>
                <w:bCs/>
                <w:sz w:val="24"/>
                <w:szCs w:val="24"/>
              </w:rPr>
              <w:t>18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810B5" w:rsidRPr="00C810B5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C810B5">
              <w:rPr>
                <w:b/>
                <w:bCs/>
                <w:sz w:val="24"/>
                <w:szCs w:val="24"/>
              </w:rPr>
              <w:t>2</w:t>
            </w:r>
          </w:p>
        </w:tc>
        <w:tc>
          <w:tcPr>
            <w:tcW w:w="58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C810B5" w:rsidRPr="00C810B5" w:rsidRDefault="00C810B5" w:rsidP="002A579D">
            <w:pPr>
              <w:jc w:val="center"/>
              <w:rPr>
                <w:b/>
                <w:bCs/>
                <w:sz w:val="24"/>
                <w:szCs w:val="24"/>
              </w:rPr>
            </w:pPr>
            <w:r w:rsidRPr="00C810B5">
              <w:rPr>
                <w:b/>
                <w:bCs/>
                <w:sz w:val="24"/>
                <w:szCs w:val="24"/>
              </w:rPr>
              <w:t>144</w:t>
            </w:r>
          </w:p>
        </w:tc>
      </w:tr>
    </w:tbl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:rsidR="002A579D" w:rsidRPr="002A579D" w:rsidRDefault="002A579D" w:rsidP="002A579D">
      <w:pPr>
        <w:jc w:val="both"/>
        <w:rPr>
          <w:bCs/>
          <w:i/>
          <w:sz w:val="24"/>
          <w:szCs w:val="24"/>
        </w:rPr>
      </w:pPr>
    </w:p>
    <w:p w:rsidR="00CE5AAF" w:rsidRPr="002D176F" w:rsidRDefault="00B41CE6" w:rsidP="001B2707">
      <w:pPr>
        <w:pStyle w:val="a3"/>
        <w:numPr>
          <w:ilvl w:val="0"/>
          <w:numId w:val="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2D176F">
        <w:rPr>
          <w:sz w:val="24"/>
          <w:szCs w:val="24"/>
        </w:rPr>
        <w:t>необходимый для освоения дисциплины (модуля)</w:t>
      </w:r>
    </w:p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  <w:r w:rsidRPr="00731804">
        <w:rPr>
          <w:b/>
          <w:bCs/>
          <w:sz w:val="24"/>
          <w:szCs w:val="24"/>
        </w:rPr>
        <w:t>6.1.</w:t>
      </w:r>
      <w:r w:rsidRPr="00731804">
        <w:rPr>
          <w:b/>
          <w:bCs/>
          <w:sz w:val="24"/>
          <w:szCs w:val="24"/>
        </w:rPr>
        <w:tab/>
        <w:t xml:space="preserve"> Основная литература.</w:t>
      </w:r>
    </w:p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BF4F50" w:rsidRPr="00BF4F50" w:rsidTr="00FD3364">
        <w:tc>
          <w:tcPr>
            <w:tcW w:w="562" w:type="dxa"/>
            <w:vMerge w:val="restart"/>
            <w:vAlign w:val="center"/>
          </w:tcPr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  <w:r w:rsidRPr="00BF4F50">
              <w:rPr>
                <w:b/>
                <w:bCs/>
                <w:sz w:val="24"/>
                <w:szCs w:val="24"/>
              </w:rPr>
              <w:t>№</w:t>
            </w:r>
          </w:p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  <w:r w:rsidRPr="00BF4F50">
              <w:rPr>
                <w:b/>
                <w:bCs/>
                <w:sz w:val="24"/>
                <w:szCs w:val="24"/>
              </w:rPr>
              <w:t>Наименование издания</w:t>
            </w:r>
          </w:p>
        </w:tc>
        <w:tc>
          <w:tcPr>
            <w:tcW w:w="2659" w:type="dxa"/>
            <w:gridSpan w:val="2"/>
            <w:vAlign w:val="center"/>
          </w:tcPr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  <w:r w:rsidRPr="00BF4F50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F4F50" w:rsidRPr="00BF4F50" w:rsidTr="00FD3364">
        <w:tc>
          <w:tcPr>
            <w:tcW w:w="562" w:type="dxa"/>
            <w:vMerge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  <w:vMerge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кафедра.</w:t>
            </w:r>
          </w:p>
        </w:tc>
      </w:tr>
      <w:tr w:rsidR="00BF4F50" w:rsidRPr="00BF4F50" w:rsidTr="00FD3364">
        <w:tc>
          <w:tcPr>
            <w:tcW w:w="562" w:type="dxa"/>
            <w:vAlign w:val="center"/>
          </w:tcPr>
          <w:p w:rsidR="00BF4F50" w:rsidRPr="00BF4F50" w:rsidRDefault="00BF4F50" w:rsidP="00BF4F50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BF4F50" w:rsidRPr="00BF4F50" w:rsidRDefault="00B45EF0" w:rsidP="00FD3364">
            <w:pPr>
              <w:ind w:right="5"/>
              <w:rPr>
                <w:bCs/>
                <w:sz w:val="24"/>
                <w:szCs w:val="24"/>
              </w:rPr>
            </w:pPr>
            <w:r w:rsidRPr="00B45EF0">
              <w:rPr>
                <w:bCs/>
                <w:sz w:val="24"/>
                <w:szCs w:val="24"/>
              </w:rPr>
              <w:t xml:space="preserve">Основы цифровой экономики : учебник и практикум для вузов / М. Н. Конягина [и др.] ; ответственный редактор М. Н. Конягина. — Москва : Издательство Юрайт, 2023. — 235 с. — (Высшее образование). — ISBN 978-5-534-13476-6. — Текст : электронный // Образовательная платформа Юрайт [сайт]. — URL: </w:t>
            </w:r>
            <w:hyperlink r:id="rId10" w:history="1">
              <w:r w:rsidRPr="0059786F">
                <w:rPr>
                  <w:rStyle w:val="ab"/>
                  <w:bCs/>
                  <w:sz w:val="24"/>
                  <w:szCs w:val="24"/>
                </w:rPr>
                <w:t>https://urait.ru/bcode/519464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B45EF0">
              <w:rPr>
                <w:bCs/>
                <w:sz w:val="24"/>
                <w:szCs w:val="24"/>
              </w:rPr>
              <w:t>(дата обращения: 17.01.2023).</w:t>
            </w: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-</w:t>
            </w:r>
          </w:p>
        </w:tc>
      </w:tr>
      <w:tr w:rsidR="00BF4F50" w:rsidRPr="00BF4F50" w:rsidTr="00FD3364">
        <w:tc>
          <w:tcPr>
            <w:tcW w:w="562" w:type="dxa"/>
            <w:vAlign w:val="center"/>
          </w:tcPr>
          <w:p w:rsidR="00BF4F50" w:rsidRPr="00BF4F50" w:rsidRDefault="00BF4F50" w:rsidP="00BF4F50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BF4F50" w:rsidRPr="00BF4F50" w:rsidRDefault="00BF4F50" w:rsidP="00FD3364">
            <w:pPr>
              <w:ind w:right="5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 xml:space="preserve">Вайл, Питер Цифровая трансформация бизнеса: Изменение бизнес-модели для организации нового поколения / Питер Вайл, Стефани Ворнер ; перевод И. Окунькова. — Москва : Альпина Паблишер, 2019. — 264 c. — ISBN 978-5-9614-2184-2. — Текст : электронный // Электронно-библиотечная система IPR BOOKS : [сайт]. — URL: </w:t>
            </w:r>
            <w:hyperlink r:id="rId11" w:history="1">
              <w:r w:rsidRPr="00BF4F50">
                <w:rPr>
                  <w:rStyle w:val="ab"/>
                  <w:sz w:val="24"/>
                  <w:szCs w:val="24"/>
                </w:rPr>
                <w:t>https://www.iprbookshop.ru/82656.html</w:t>
              </w:r>
            </w:hyperlink>
            <w:r w:rsidRPr="00BF4F50">
              <w:rPr>
                <w:bCs/>
                <w:sz w:val="24"/>
                <w:szCs w:val="24"/>
              </w:rPr>
              <w:t xml:space="preserve"> (дата обращения: 29.07.2021).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-</w:t>
            </w:r>
          </w:p>
        </w:tc>
      </w:tr>
      <w:tr w:rsidR="00BF4F50" w:rsidRPr="00BF4F50" w:rsidTr="00FD3364">
        <w:tc>
          <w:tcPr>
            <w:tcW w:w="562" w:type="dxa"/>
            <w:vAlign w:val="center"/>
          </w:tcPr>
          <w:p w:rsidR="00BF4F50" w:rsidRPr="00BF4F50" w:rsidRDefault="00BF4F50" w:rsidP="00BF4F50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BF4F50" w:rsidRPr="00BF4F50" w:rsidRDefault="00BF4F50" w:rsidP="00FD3364">
            <w:pPr>
              <w:ind w:right="5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 xml:space="preserve">Грибанов, Ю. И. Цифровая трансформация бизнеса : учебное пособие / Ю. И. Грибанов, М. Н. Руденко. — 2-е изд. — Москва : Дашков и К, 2021. — 214 c. — ISBN 978-5-394-04192-1. — Текст : электронный // Электронно-библиотечная система IPR BOOKS : [сайт]. — URL: </w:t>
            </w:r>
            <w:hyperlink r:id="rId12" w:history="1">
              <w:r w:rsidRPr="00BF4F50">
                <w:rPr>
                  <w:rStyle w:val="ab"/>
                  <w:sz w:val="24"/>
                  <w:szCs w:val="24"/>
                </w:rPr>
                <w:t>https://www.iprbookshop.ru/107833.html</w:t>
              </w:r>
            </w:hyperlink>
            <w:r w:rsidRPr="00BF4F50">
              <w:rPr>
                <w:bCs/>
                <w:sz w:val="24"/>
                <w:szCs w:val="24"/>
              </w:rPr>
              <w:t xml:space="preserve"> (дата обращения: 29.07.2021).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-</w:t>
            </w:r>
          </w:p>
        </w:tc>
      </w:tr>
      <w:tr w:rsidR="00B45EF0" w:rsidRPr="00BF4F50" w:rsidTr="00FD3364">
        <w:tc>
          <w:tcPr>
            <w:tcW w:w="562" w:type="dxa"/>
            <w:vAlign w:val="center"/>
          </w:tcPr>
          <w:p w:rsidR="00B45EF0" w:rsidRPr="00BF4F50" w:rsidRDefault="00B45EF0" w:rsidP="00BF4F50">
            <w:pPr>
              <w:pStyle w:val="a3"/>
              <w:numPr>
                <w:ilvl w:val="0"/>
                <w:numId w:val="8"/>
              </w:numPr>
              <w:ind w:hanging="691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B45EF0" w:rsidRPr="00BF4F50" w:rsidRDefault="00B45EF0" w:rsidP="00FD3364">
            <w:pPr>
              <w:ind w:right="5"/>
              <w:rPr>
                <w:bCs/>
                <w:sz w:val="24"/>
                <w:szCs w:val="24"/>
              </w:rPr>
            </w:pPr>
            <w:r w:rsidRPr="00B45EF0">
              <w:rPr>
                <w:bCs/>
                <w:sz w:val="24"/>
                <w:szCs w:val="24"/>
              </w:rPr>
              <w:t xml:space="preserve">Сергеев, Л. И.  Цифровая экономика : учебник для вузов / Л. И. Сергеев, Д. Л. Сергеев, А. Л. Юданова ; под редакцией Л. И. Сергеева. — 2-е изд., перераб. и доп. — Москва : Издательство Юрайт, 2023. — 437 с. — (Высшее образование). — ISBN 978-5-534-15797-0. — Текст : электронный // Образовательная платформа Юрайт [сайт]. — URL: </w:t>
            </w:r>
            <w:hyperlink r:id="rId13" w:history="1">
              <w:r w:rsidRPr="0059786F">
                <w:rPr>
                  <w:rStyle w:val="ab"/>
                  <w:bCs/>
                  <w:sz w:val="24"/>
                  <w:szCs w:val="24"/>
                </w:rPr>
                <w:t>https://urait.ru/bcode/509767</w:t>
              </w:r>
            </w:hyperlink>
            <w:r>
              <w:rPr>
                <w:bCs/>
                <w:sz w:val="24"/>
                <w:szCs w:val="24"/>
              </w:rPr>
              <w:t xml:space="preserve"> </w:t>
            </w:r>
            <w:r w:rsidRPr="00B45EF0">
              <w:rPr>
                <w:bCs/>
                <w:sz w:val="24"/>
                <w:szCs w:val="24"/>
              </w:rPr>
              <w:t xml:space="preserve"> (дата обращения: 17.01.2023).</w:t>
            </w:r>
          </w:p>
        </w:tc>
        <w:tc>
          <w:tcPr>
            <w:tcW w:w="1418" w:type="dxa"/>
            <w:vAlign w:val="center"/>
          </w:tcPr>
          <w:p w:rsidR="00B45EF0" w:rsidRPr="00BF4F50" w:rsidRDefault="00B45EF0" w:rsidP="00FD336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B45EF0" w:rsidRPr="00BF4F50" w:rsidRDefault="00B45EF0" w:rsidP="00FD3364">
            <w:pPr>
              <w:jc w:val="center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-</w:t>
            </w:r>
          </w:p>
        </w:tc>
      </w:tr>
    </w:tbl>
    <w:p w:rsidR="00C810B5" w:rsidRDefault="00C810B5" w:rsidP="00FB25FC">
      <w:pPr>
        <w:ind w:firstLine="709"/>
        <w:jc w:val="both"/>
        <w:rPr>
          <w:b/>
          <w:bCs/>
          <w:sz w:val="24"/>
          <w:szCs w:val="24"/>
        </w:rPr>
      </w:pPr>
    </w:p>
    <w:p w:rsidR="00FB25FC" w:rsidRPr="005B2906" w:rsidRDefault="00FB25FC" w:rsidP="001B2707">
      <w:pPr>
        <w:pStyle w:val="a3"/>
        <w:numPr>
          <w:ilvl w:val="1"/>
          <w:numId w:val="3"/>
        </w:numPr>
        <w:rPr>
          <w:b/>
          <w:bCs/>
          <w:sz w:val="24"/>
          <w:szCs w:val="24"/>
        </w:rPr>
      </w:pPr>
      <w:r w:rsidRPr="005B2906">
        <w:rPr>
          <w:b/>
          <w:bCs/>
          <w:sz w:val="24"/>
          <w:szCs w:val="24"/>
        </w:rPr>
        <w:t>Дополнительная литература</w:t>
      </w:r>
    </w:p>
    <w:tbl>
      <w:tblPr>
        <w:tblW w:w="9599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562"/>
        <w:gridCol w:w="6378"/>
        <w:gridCol w:w="1418"/>
        <w:gridCol w:w="1241"/>
      </w:tblGrid>
      <w:tr w:rsidR="00BF4F50" w:rsidRPr="00BF4F50" w:rsidTr="00FD3364">
        <w:tc>
          <w:tcPr>
            <w:tcW w:w="562" w:type="dxa"/>
            <w:vMerge w:val="restart"/>
            <w:vAlign w:val="center"/>
          </w:tcPr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  <w:r w:rsidRPr="00BF4F50">
              <w:rPr>
                <w:b/>
                <w:bCs/>
                <w:sz w:val="24"/>
                <w:szCs w:val="24"/>
              </w:rPr>
              <w:t>№</w:t>
            </w:r>
          </w:p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6378" w:type="dxa"/>
            <w:vMerge w:val="restart"/>
            <w:vAlign w:val="center"/>
          </w:tcPr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  <w:r w:rsidRPr="00BF4F50">
              <w:rPr>
                <w:b/>
                <w:bCs/>
                <w:sz w:val="24"/>
                <w:szCs w:val="24"/>
              </w:rPr>
              <w:t>Наименование издания</w:t>
            </w:r>
          </w:p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659" w:type="dxa"/>
            <w:gridSpan w:val="2"/>
            <w:vAlign w:val="center"/>
          </w:tcPr>
          <w:p w:rsidR="00BF4F50" w:rsidRPr="00BF4F50" w:rsidRDefault="00BF4F50" w:rsidP="00FD3364">
            <w:pPr>
              <w:jc w:val="center"/>
              <w:rPr>
                <w:b/>
                <w:bCs/>
                <w:sz w:val="24"/>
                <w:szCs w:val="24"/>
              </w:rPr>
            </w:pPr>
            <w:r w:rsidRPr="00BF4F50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BF4F50" w:rsidRPr="00BF4F50" w:rsidTr="00FD3364">
        <w:tc>
          <w:tcPr>
            <w:tcW w:w="562" w:type="dxa"/>
            <w:vMerge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  <w:vMerge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библиотека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кафедра.</w:t>
            </w:r>
          </w:p>
        </w:tc>
      </w:tr>
      <w:tr w:rsidR="00BF4F50" w:rsidRPr="00BF4F50" w:rsidTr="00FD3364">
        <w:tc>
          <w:tcPr>
            <w:tcW w:w="562" w:type="dxa"/>
            <w:vAlign w:val="center"/>
          </w:tcPr>
          <w:p w:rsidR="00BF4F50" w:rsidRPr="00BF4F50" w:rsidRDefault="00BF4F50" w:rsidP="00BF4F5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BF4F50" w:rsidRPr="00BF4F50" w:rsidRDefault="00BF4F50" w:rsidP="00FD336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BF4F50">
              <w:rPr>
                <w:sz w:val="24"/>
                <w:szCs w:val="24"/>
              </w:rPr>
              <w:t xml:space="preserve">Трансформация бизнес-модели / Д. Магретта, М. Джонсон, К. Кристенсен [и др.]. — Москва : Альпина Паблишер, 2021. — 170 c. — ISBN 978-5-9614-3999-1. — Текст : электронный // Электронно-библиотечная система IPR BOOKS : [сайт]. — URL: </w:t>
            </w:r>
            <w:hyperlink r:id="rId14" w:history="1">
              <w:r w:rsidRPr="00BF4F50">
                <w:rPr>
                  <w:rStyle w:val="ab"/>
                  <w:sz w:val="24"/>
                  <w:szCs w:val="24"/>
                </w:rPr>
                <w:t>https://www.iprbookshop.ru/109266.html</w:t>
              </w:r>
            </w:hyperlink>
            <w:r w:rsidRPr="00BF4F50">
              <w:rPr>
                <w:sz w:val="24"/>
                <w:szCs w:val="24"/>
              </w:rPr>
              <w:t xml:space="preserve"> (дата обращения: 29.07.2021).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-</w:t>
            </w:r>
          </w:p>
        </w:tc>
      </w:tr>
      <w:tr w:rsidR="00BF4F50" w:rsidRPr="00BF4F50" w:rsidTr="00FD3364">
        <w:tc>
          <w:tcPr>
            <w:tcW w:w="562" w:type="dxa"/>
            <w:vAlign w:val="center"/>
          </w:tcPr>
          <w:p w:rsidR="00BF4F50" w:rsidRPr="00BF4F50" w:rsidRDefault="00BF4F50" w:rsidP="00BF4F5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BF4F50" w:rsidRPr="00BF4F50" w:rsidRDefault="00BF4F50" w:rsidP="00FD336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BF4F50">
              <w:rPr>
                <w:sz w:val="24"/>
                <w:szCs w:val="24"/>
              </w:rPr>
              <w:t>Бердичевский, А. И. Информационные ресурсы в менеджменте : лекционный курс / А. И. Бердичевский. - Санкт-Петербург, 2010. - табл. - Библиогр.: с. 90. - Текст : электронный // Электронно-библиотечная система ЭЛМАРК (МГАФК) : [сайт]. — URL: http://lib.mgafk.ru (дата обращения: 29.07.2021). — Режим доступа: для авторизир. пользователей</w:t>
            </w: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-</w:t>
            </w:r>
          </w:p>
        </w:tc>
      </w:tr>
      <w:tr w:rsidR="00BF4F50" w:rsidRPr="00BF4F50" w:rsidTr="00FD3364">
        <w:tc>
          <w:tcPr>
            <w:tcW w:w="562" w:type="dxa"/>
            <w:vAlign w:val="center"/>
          </w:tcPr>
          <w:p w:rsidR="00BF4F50" w:rsidRPr="00BF4F50" w:rsidRDefault="00BF4F50" w:rsidP="00BF4F5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BF4F50" w:rsidRPr="00BF4F50" w:rsidRDefault="00BF4F50" w:rsidP="00FD336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BF4F50">
              <w:rPr>
                <w:sz w:val="24"/>
                <w:szCs w:val="24"/>
              </w:rPr>
              <w:t>Информационные технологии в менеджменте (управлении) : учебник и практикум / под общ. ред. Ю. Д. Романовой. - Москва : Юрайт, 2015. - 477 с. : табл. - (Бакалавр. Базовый курс). - Библиогр.: в конце каждой главы. - ISBN 978-5-9916-3695-7 : 978.00.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25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-</w:t>
            </w:r>
          </w:p>
        </w:tc>
      </w:tr>
      <w:tr w:rsidR="00BF4F50" w:rsidRPr="00BF4F50" w:rsidTr="00FD3364">
        <w:tc>
          <w:tcPr>
            <w:tcW w:w="562" w:type="dxa"/>
            <w:vAlign w:val="center"/>
          </w:tcPr>
          <w:p w:rsidR="00BF4F50" w:rsidRPr="00BF4F50" w:rsidRDefault="00BF4F50" w:rsidP="00BF4F50">
            <w:pPr>
              <w:pStyle w:val="a3"/>
              <w:numPr>
                <w:ilvl w:val="0"/>
                <w:numId w:val="9"/>
              </w:numPr>
              <w:ind w:hanging="728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6378" w:type="dxa"/>
          </w:tcPr>
          <w:p w:rsidR="00BF4F50" w:rsidRPr="00BF4F50" w:rsidRDefault="00BF4F50" w:rsidP="00FD3364">
            <w:pPr>
              <w:spacing w:before="100" w:beforeAutospacing="1" w:after="100" w:afterAutospacing="1"/>
              <w:rPr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Информационные системы и технологии в экономике и управлении</w:t>
            </w:r>
            <w:r w:rsidRPr="00BF4F50">
              <w:rPr>
                <w:sz w:val="24"/>
                <w:szCs w:val="24"/>
              </w:rPr>
              <w:t xml:space="preserve"> : учебник для академического бакалавриата / О. П. Ильина, В. И. Кияев, А. П. Приходченко, Е. В. Трофимова ; под ред. В. В. Трофимова. - 4-е изд., перераб. и доп. - Москва : Юрайт, 2015. - 542 с. : табл. - (Бакалавр. Академический курс). - Библиогр.: в конце каждой главы. - ISBN 978-5-9916-4789-2 : 882.00. - Текст (визуальный) : непосредственный.</w:t>
            </w:r>
          </w:p>
        </w:tc>
        <w:tc>
          <w:tcPr>
            <w:tcW w:w="1418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1241" w:type="dxa"/>
            <w:vAlign w:val="center"/>
          </w:tcPr>
          <w:p w:rsidR="00BF4F50" w:rsidRPr="00BF4F50" w:rsidRDefault="00BF4F50" w:rsidP="00FD3364">
            <w:pPr>
              <w:jc w:val="center"/>
              <w:rPr>
                <w:bCs/>
                <w:sz w:val="24"/>
                <w:szCs w:val="24"/>
              </w:rPr>
            </w:pPr>
            <w:r w:rsidRPr="00BF4F50">
              <w:rPr>
                <w:bCs/>
                <w:sz w:val="24"/>
                <w:szCs w:val="24"/>
              </w:rPr>
              <w:t>-</w:t>
            </w:r>
          </w:p>
        </w:tc>
      </w:tr>
    </w:tbl>
    <w:p w:rsidR="005B2906" w:rsidRPr="005B2906" w:rsidRDefault="005B2906" w:rsidP="005B2906">
      <w:pPr>
        <w:rPr>
          <w:b/>
          <w:bCs/>
          <w:sz w:val="24"/>
          <w:szCs w:val="24"/>
        </w:rPr>
      </w:pPr>
    </w:p>
    <w:p w:rsidR="002A579D" w:rsidRDefault="002A579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B12F5D" w:rsidRDefault="00B12F5D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  <w:sectPr w:rsidR="00B12F5D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FB25FC" w:rsidRPr="00CD705F" w:rsidRDefault="00FB25FC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9B7136" w:rsidRPr="00EE0B20" w:rsidRDefault="009B7136" w:rsidP="001B2707">
      <w:pPr>
        <w:numPr>
          <w:ilvl w:val="0"/>
          <w:numId w:val="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15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16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IPRbooks </w:t>
      </w:r>
      <w:hyperlink r:id="rId17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«Юрайт» </w:t>
      </w:r>
      <w:hyperlink r:id="rId18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19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Министерство </w:t>
      </w:r>
      <w:r w:rsidR="00F04B96" w:rsidRPr="002D176F">
        <w:rPr>
          <w:rFonts w:cs="Tahoma"/>
          <w:color w:val="000000"/>
          <w:sz w:val="24"/>
          <w:szCs w:val="24"/>
        </w:rPr>
        <w:t xml:space="preserve">науки и </w:t>
      </w:r>
      <w:r w:rsidR="00F04B96">
        <w:rPr>
          <w:rFonts w:cs="Tahoma"/>
          <w:color w:val="000000"/>
          <w:sz w:val="24"/>
          <w:szCs w:val="24"/>
        </w:rPr>
        <w:t xml:space="preserve">высшего </w:t>
      </w:r>
      <w:r w:rsidR="00F04B96" w:rsidRPr="002D176F">
        <w:rPr>
          <w:rFonts w:cs="Tahoma"/>
          <w:color w:val="000000"/>
          <w:sz w:val="24"/>
          <w:szCs w:val="24"/>
        </w:rPr>
        <w:t>образования Российской Федерации</w:t>
      </w:r>
      <w:r w:rsidR="00F04B96" w:rsidRPr="00EE3D44">
        <w:rPr>
          <w:rFonts w:eastAsia="Calibri"/>
          <w:color w:val="2F2F2F"/>
          <w:sz w:val="24"/>
          <w:szCs w:val="24"/>
          <w:lang w:eastAsia="en-US"/>
        </w:rPr>
        <w:t xml:space="preserve"> </w:t>
      </w:r>
      <w:hyperlink r:id="rId20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21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портал «Российское образование» </w:t>
      </w:r>
      <w:hyperlink r:id="rId22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B7136" w:rsidRPr="00EE3D44" w:rsidRDefault="009B7136" w:rsidP="001B2707">
      <w:pPr>
        <w:numPr>
          <w:ilvl w:val="0"/>
          <w:numId w:val="6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23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B7136" w:rsidRPr="00EE3D44" w:rsidRDefault="009B7136" w:rsidP="001B2707">
      <w:pPr>
        <w:numPr>
          <w:ilvl w:val="0"/>
          <w:numId w:val="6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24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B7136" w:rsidRPr="00EC173B" w:rsidRDefault="009B7136" w:rsidP="009B7136">
      <w:pPr>
        <w:spacing w:after="12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>1</w:t>
      </w:r>
      <w:r w:rsidR="00AA09B4">
        <w:rPr>
          <w:bCs/>
          <w:sz w:val="24"/>
          <w:szCs w:val="24"/>
        </w:rPr>
        <w:t>1</w:t>
      </w:r>
      <w:r>
        <w:rPr>
          <w:bCs/>
          <w:sz w:val="24"/>
          <w:szCs w:val="24"/>
        </w:rPr>
        <w:t xml:space="preserve">. </w:t>
      </w:r>
      <w:r w:rsidRPr="00EC173B">
        <w:rPr>
          <w:bCs/>
          <w:sz w:val="24"/>
          <w:szCs w:val="24"/>
        </w:rPr>
        <w:t xml:space="preserve">Министерство спорта Российской Федерации </w:t>
      </w:r>
      <w:r w:rsidRPr="00EC173B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:rsidR="009B7136" w:rsidRPr="00EE0B20" w:rsidRDefault="009B7136" w:rsidP="009B7136">
      <w:pPr>
        <w:widowControl w:val="0"/>
        <w:ind w:firstLine="709"/>
        <w:jc w:val="both"/>
        <w:rPr>
          <w:b/>
          <w:sz w:val="24"/>
          <w:szCs w:val="24"/>
        </w:rPr>
      </w:pPr>
    </w:p>
    <w:p w:rsidR="00960CE7" w:rsidRPr="00D867D8" w:rsidRDefault="00960CE7" w:rsidP="00960CE7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60CE7" w:rsidRPr="00960CE7" w:rsidRDefault="00960CE7" w:rsidP="001B2707">
      <w:pPr>
        <w:pStyle w:val="a3"/>
        <w:numPr>
          <w:ilvl w:val="0"/>
          <w:numId w:val="5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sz w:val="24"/>
          <w:szCs w:val="24"/>
        </w:rPr>
      </w:pPr>
      <w:r w:rsidRPr="00960CE7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60CE7">
        <w:rPr>
          <w:sz w:val="24"/>
          <w:szCs w:val="24"/>
        </w:rPr>
        <w:t>:</w:t>
      </w:r>
    </w:p>
    <w:p w:rsidR="00960CE7" w:rsidRPr="00CD258E" w:rsidRDefault="00960CE7" w:rsidP="00960CE7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960CE7" w:rsidRPr="00CD258E" w:rsidRDefault="00960CE7" w:rsidP="00960CE7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960CE7" w:rsidRDefault="00960CE7" w:rsidP="00960CE7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</w:t>
      </w:r>
      <w:r w:rsidR="00020F9F">
        <w:rPr>
          <w:bCs/>
          <w:sz w:val="24"/>
          <w:szCs w:val="24"/>
        </w:rPr>
        <w:t>20</w:t>
      </w:r>
      <w:r w:rsidRPr="00CD258E">
        <w:rPr>
          <w:bCs/>
          <w:sz w:val="24"/>
          <w:szCs w:val="24"/>
        </w:rPr>
        <w:t>).</w:t>
      </w:r>
    </w:p>
    <w:p w:rsidR="00F00D22" w:rsidRPr="00CD258E" w:rsidRDefault="00F00D22" w:rsidP="00960CE7">
      <w:pPr>
        <w:ind w:firstLine="720"/>
        <w:jc w:val="both"/>
        <w:rPr>
          <w:bCs/>
          <w:sz w:val="24"/>
          <w:szCs w:val="24"/>
        </w:rPr>
      </w:pPr>
    </w:p>
    <w:p w:rsidR="00960CE7" w:rsidRPr="00CD258E" w:rsidRDefault="00960CE7" w:rsidP="00960CE7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  <w:r w:rsidR="00F00D22">
        <w:rPr>
          <w:b/>
          <w:bCs/>
          <w:i/>
          <w:sz w:val="24"/>
          <w:szCs w:val="24"/>
        </w:rPr>
        <w:t>.</w:t>
      </w:r>
    </w:p>
    <w:p w:rsidR="00960CE7" w:rsidRPr="00CD258E" w:rsidRDefault="00960CE7" w:rsidP="00960CE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960CE7" w:rsidRDefault="00960CE7" w:rsidP="00960CE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</w:t>
      </w:r>
      <w:r w:rsidR="00F00D22">
        <w:rPr>
          <w:bCs/>
          <w:sz w:val="24"/>
          <w:szCs w:val="24"/>
        </w:rPr>
        <w:t>.</w:t>
      </w:r>
      <w:r w:rsidRPr="00CD258E">
        <w:rPr>
          <w:bCs/>
          <w:sz w:val="24"/>
          <w:szCs w:val="24"/>
        </w:rPr>
        <w:t xml:space="preserve"> </w:t>
      </w:r>
    </w:p>
    <w:p w:rsidR="00F00D22" w:rsidRPr="00CD258E" w:rsidRDefault="00F00D22" w:rsidP="00960CE7">
      <w:pPr>
        <w:ind w:firstLine="709"/>
        <w:jc w:val="both"/>
        <w:rPr>
          <w:bCs/>
          <w:sz w:val="24"/>
          <w:szCs w:val="24"/>
        </w:rPr>
      </w:pPr>
    </w:p>
    <w:p w:rsidR="00960CE7" w:rsidRPr="00960CE7" w:rsidRDefault="00960CE7" w:rsidP="00960CE7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960CE7">
        <w:rPr>
          <w:b/>
          <w:i/>
          <w:spacing w:val="-1"/>
          <w:sz w:val="24"/>
          <w:szCs w:val="24"/>
        </w:rPr>
        <w:t>8.3</w:t>
      </w:r>
      <w:r w:rsidRPr="00960CE7">
        <w:rPr>
          <w:b/>
          <w:spacing w:val="-1"/>
          <w:sz w:val="24"/>
          <w:szCs w:val="24"/>
        </w:rPr>
        <w:t xml:space="preserve"> </w:t>
      </w:r>
      <w:r w:rsidRPr="00960CE7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960CE7">
        <w:rPr>
          <w:b/>
          <w:i/>
          <w:sz w:val="24"/>
          <w:szCs w:val="24"/>
        </w:rPr>
        <w:t xml:space="preserve">и </w:t>
      </w:r>
      <w:r w:rsidRPr="00960CE7">
        <w:rPr>
          <w:b/>
          <w:i/>
          <w:spacing w:val="-1"/>
          <w:sz w:val="24"/>
          <w:szCs w:val="24"/>
        </w:rPr>
        <w:t xml:space="preserve">обучающимися </w:t>
      </w:r>
      <w:r w:rsidRPr="00960CE7">
        <w:rPr>
          <w:b/>
          <w:i/>
          <w:sz w:val="24"/>
          <w:szCs w:val="24"/>
        </w:rPr>
        <w:t xml:space="preserve">с ограниченными </w:t>
      </w:r>
      <w:r w:rsidRPr="00960CE7">
        <w:rPr>
          <w:b/>
          <w:i/>
          <w:spacing w:val="-1"/>
          <w:sz w:val="24"/>
          <w:szCs w:val="24"/>
        </w:rPr>
        <w:t>возможностями здоровья</w:t>
      </w:r>
      <w:r w:rsidRPr="00960CE7">
        <w:rPr>
          <w:spacing w:val="-1"/>
          <w:sz w:val="24"/>
          <w:szCs w:val="24"/>
        </w:rPr>
        <w:t xml:space="preserve"> осуществляется </w:t>
      </w:r>
      <w:r w:rsidRPr="00960CE7">
        <w:rPr>
          <w:sz w:val="24"/>
          <w:szCs w:val="24"/>
        </w:rPr>
        <w:t xml:space="preserve">с </w:t>
      </w:r>
      <w:r w:rsidRPr="00960CE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60CE7">
        <w:rPr>
          <w:sz w:val="24"/>
          <w:szCs w:val="24"/>
        </w:rPr>
        <w:t xml:space="preserve"> и </w:t>
      </w:r>
      <w:r w:rsidRPr="00960CE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60CE7">
        <w:rPr>
          <w:spacing w:val="-2"/>
          <w:sz w:val="24"/>
          <w:szCs w:val="24"/>
        </w:rPr>
        <w:t xml:space="preserve">доступ </w:t>
      </w:r>
      <w:r w:rsidRPr="00960CE7">
        <w:rPr>
          <w:sz w:val="24"/>
          <w:szCs w:val="24"/>
        </w:rPr>
        <w:t xml:space="preserve">в </w:t>
      </w:r>
      <w:r w:rsidRPr="00960CE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60CE7">
        <w:rPr>
          <w:sz w:val="24"/>
          <w:szCs w:val="24"/>
        </w:rPr>
        <w:t xml:space="preserve">на 1 этаже главного здания. </w:t>
      </w:r>
      <w:r w:rsidRPr="00960CE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960CE7" w:rsidRPr="00960CE7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8.3.1.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зрению:</w:t>
      </w:r>
    </w:p>
    <w:p w:rsidR="00960CE7" w:rsidRPr="00960CE7" w:rsidRDefault="00960CE7" w:rsidP="00960CE7">
      <w:pPr>
        <w:ind w:firstLine="709"/>
        <w:jc w:val="both"/>
        <w:rPr>
          <w:spacing w:val="-1"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о</w:t>
      </w:r>
      <w:r w:rsidRPr="00960CE7">
        <w:rPr>
          <w:spacing w:val="-1"/>
          <w:sz w:val="24"/>
          <w:szCs w:val="24"/>
        </w:rPr>
        <w:t xml:space="preserve">беспечен доступ </w:t>
      </w:r>
      <w:r w:rsidRPr="00960CE7">
        <w:rPr>
          <w:sz w:val="24"/>
          <w:szCs w:val="24"/>
        </w:rPr>
        <w:t xml:space="preserve">обучающихся, </w:t>
      </w:r>
      <w:r w:rsidRPr="00960CE7">
        <w:rPr>
          <w:spacing w:val="-1"/>
          <w:sz w:val="24"/>
          <w:szCs w:val="24"/>
        </w:rPr>
        <w:t xml:space="preserve">являющихся слепыми или слабовидящими </w:t>
      </w:r>
      <w:r w:rsidRPr="00960CE7">
        <w:rPr>
          <w:sz w:val="24"/>
          <w:szCs w:val="24"/>
        </w:rPr>
        <w:t xml:space="preserve">к </w:t>
      </w:r>
      <w:r w:rsidRPr="00960CE7">
        <w:rPr>
          <w:spacing w:val="-1"/>
          <w:sz w:val="24"/>
          <w:szCs w:val="24"/>
        </w:rPr>
        <w:t>зданиям Академии;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</w:rPr>
      </w:pPr>
      <w:r w:rsidRPr="00960CE7">
        <w:rPr>
          <w:spacing w:val="-1"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э</w:t>
      </w:r>
      <w:r w:rsidRPr="00960CE7">
        <w:rPr>
          <w:sz w:val="24"/>
          <w:szCs w:val="24"/>
        </w:rPr>
        <w:t>лектронный видео увеличитель "ONYX Deskset HD 22 (в полной комплектации);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</w:rPr>
      </w:pPr>
      <w:r w:rsidRPr="00960CE7">
        <w:rPr>
          <w:b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60CE7">
        <w:rPr>
          <w:sz w:val="24"/>
          <w:szCs w:val="24"/>
        </w:rPr>
        <w:t xml:space="preserve"> 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</w:rPr>
        <w:t>-</w:t>
      </w:r>
      <w:r w:rsidRPr="00960CE7">
        <w:rPr>
          <w:sz w:val="24"/>
          <w:szCs w:val="24"/>
        </w:rPr>
        <w:t xml:space="preserve"> принтер Брайля; 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  <w:shd w:val="clear" w:color="auto" w:fill="FEFEFE"/>
        </w:rPr>
      </w:pPr>
      <w:r w:rsidRPr="00960CE7">
        <w:rPr>
          <w:b/>
          <w:sz w:val="24"/>
          <w:szCs w:val="24"/>
          <w:shd w:val="clear" w:color="auto" w:fill="FFFFFF"/>
        </w:rPr>
        <w:t xml:space="preserve">- </w:t>
      </w:r>
      <w:r w:rsidRPr="00960CE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60CE7">
        <w:rPr>
          <w:b/>
          <w:sz w:val="24"/>
          <w:szCs w:val="24"/>
          <w:shd w:val="clear" w:color="auto" w:fill="FFFFFF"/>
        </w:rPr>
        <w:t xml:space="preserve"> </w:t>
      </w:r>
    </w:p>
    <w:p w:rsidR="00960CE7" w:rsidRPr="00960CE7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8.3.2.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слуху: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</w:rPr>
        <w:t>акустическая система</w:t>
      </w:r>
      <w:r w:rsidRPr="00960CE7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«ElBrailleW14J G2;</w:t>
      </w:r>
      <w:r w:rsidRPr="00960CE7">
        <w:rPr>
          <w:sz w:val="22"/>
          <w:szCs w:val="22"/>
          <w:shd w:val="clear" w:color="auto" w:fill="FFFFFF"/>
        </w:rPr>
        <w:t xml:space="preserve"> </w:t>
      </w:r>
    </w:p>
    <w:p w:rsidR="00960CE7" w:rsidRPr="00960CE7" w:rsidRDefault="00960CE7" w:rsidP="00960CE7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  <w:shd w:val="clear" w:color="auto" w:fill="FFFFFF"/>
        </w:rPr>
        <w:t>-</w:t>
      </w:r>
      <w:r w:rsidRPr="00960CE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FM-передатчик AMIGO T31;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960CE7" w:rsidRPr="00960CE7" w:rsidRDefault="00960CE7" w:rsidP="00960CE7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8.3.3.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 xml:space="preserve">и лиц с </w:t>
      </w:r>
      <w:r w:rsidRPr="00960CE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60CE7">
        <w:rPr>
          <w:i/>
          <w:iCs/>
          <w:sz w:val="24"/>
          <w:szCs w:val="24"/>
        </w:rPr>
        <w:t>аппарата: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60CE7" w:rsidRPr="00960CE7" w:rsidRDefault="00960CE7" w:rsidP="00960CE7"/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spacing w:line="276" w:lineRule="auto"/>
        <w:jc w:val="both"/>
        <w:rPr>
          <w:i/>
          <w:sz w:val="24"/>
          <w:szCs w:val="24"/>
        </w:rPr>
      </w:pPr>
    </w:p>
    <w:p w:rsidR="00CE5AAF" w:rsidRPr="002D176F" w:rsidRDefault="00CE5AAF">
      <w:pPr>
        <w:jc w:val="right"/>
        <w:rPr>
          <w:i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jc w:val="right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Приложение к рабочей программы дисциплины</w:t>
      </w:r>
    </w:p>
    <w:p w:rsidR="00CE5AAF" w:rsidRPr="002D176F" w:rsidRDefault="00B41CE6">
      <w:pPr>
        <w:jc w:val="right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«</w:t>
      </w:r>
      <w:r w:rsidR="00983C96">
        <w:rPr>
          <w:b/>
          <w:i/>
          <w:sz w:val="24"/>
          <w:szCs w:val="24"/>
        </w:rPr>
        <w:t>Цифровая трансформация бизнеса</w:t>
      </w:r>
      <w:r w:rsidRPr="002D176F">
        <w:rPr>
          <w:b/>
          <w:i/>
          <w:sz w:val="24"/>
          <w:szCs w:val="24"/>
        </w:rPr>
        <w:t>»</w:t>
      </w:r>
    </w:p>
    <w:p w:rsidR="00CE5AAF" w:rsidRPr="002D176F" w:rsidRDefault="00CE5AAF">
      <w:pPr>
        <w:jc w:val="right"/>
        <w:rPr>
          <w:i/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Министерство спорта Российской Федерации 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высшего образования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E5AAF" w:rsidRPr="002D176F" w:rsidRDefault="00B41CE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Биомеханики и информационных технологий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Наименование кафедры</w:t>
      </w: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решением Учебно-методической комиссии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</w:t>
      </w:r>
      <w:r w:rsidR="004A036A">
        <w:rPr>
          <w:sz w:val="24"/>
          <w:szCs w:val="24"/>
        </w:rPr>
        <w:t>6/22</w:t>
      </w:r>
      <w:r w:rsidR="00F00D22">
        <w:rPr>
          <w:sz w:val="24"/>
          <w:szCs w:val="24"/>
        </w:rPr>
        <w:t xml:space="preserve"> </w:t>
      </w:r>
      <w:r w:rsidRPr="001870ED">
        <w:rPr>
          <w:sz w:val="24"/>
          <w:szCs w:val="24"/>
        </w:rPr>
        <w:t>от «</w:t>
      </w:r>
      <w:r w:rsidR="004A036A">
        <w:rPr>
          <w:sz w:val="24"/>
          <w:szCs w:val="24"/>
        </w:rPr>
        <w:t>21</w:t>
      </w:r>
      <w:r w:rsidRPr="001870ED">
        <w:rPr>
          <w:sz w:val="24"/>
          <w:szCs w:val="24"/>
        </w:rPr>
        <w:t xml:space="preserve">» </w:t>
      </w:r>
      <w:r w:rsidR="001870ED"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  <w:u w:val="single"/>
        </w:rPr>
        <w:t xml:space="preserve"> </w:t>
      </w:r>
      <w:r w:rsidRPr="001870ED">
        <w:rPr>
          <w:sz w:val="24"/>
          <w:szCs w:val="24"/>
        </w:rPr>
        <w:t>20</w:t>
      </w:r>
      <w:r w:rsidR="001870ED" w:rsidRPr="001870ED">
        <w:rPr>
          <w:sz w:val="24"/>
          <w:szCs w:val="24"/>
          <w:u w:val="single"/>
        </w:rPr>
        <w:t>2</w:t>
      </w:r>
      <w:r w:rsidR="004A036A">
        <w:rPr>
          <w:sz w:val="24"/>
          <w:szCs w:val="24"/>
          <w:u w:val="single"/>
        </w:rPr>
        <w:t>2</w:t>
      </w:r>
      <w:r w:rsidRPr="001870ED">
        <w:rPr>
          <w:sz w:val="24"/>
          <w:szCs w:val="24"/>
        </w:rPr>
        <w:t>г.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CE5AAF" w:rsidRPr="001870ED" w:rsidRDefault="008F5B20">
      <w:pPr>
        <w:jc w:val="right"/>
        <w:rPr>
          <w:sz w:val="24"/>
          <w:szCs w:val="24"/>
        </w:rPr>
      </w:pPr>
      <w:r>
        <w:rPr>
          <w:sz w:val="24"/>
          <w:szCs w:val="24"/>
        </w:rPr>
        <w:t xml:space="preserve">и. о. </w:t>
      </w:r>
      <w:r w:rsidR="00B41CE6" w:rsidRPr="001870ED">
        <w:rPr>
          <w:sz w:val="24"/>
          <w:szCs w:val="24"/>
        </w:rPr>
        <w:t>проректор</w:t>
      </w:r>
      <w:r>
        <w:rPr>
          <w:sz w:val="24"/>
          <w:szCs w:val="24"/>
        </w:rPr>
        <w:t>а</w:t>
      </w:r>
      <w:r w:rsidR="00B41CE6" w:rsidRPr="001870ED">
        <w:rPr>
          <w:sz w:val="24"/>
          <w:szCs w:val="24"/>
        </w:rPr>
        <w:t xml:space="preserve"> по учебной работе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___________________А.</w:t>
      </w:r>
      <w:r w:rsidR="004A036A">
        <w:rPr>
          <w:sz w:val="24"/>
          <w:szCs w:val="24"/>
        </w:rPr>
        <w:t>С</w:t>
      </w:r>
      <w:r w:rsidRPr="001870ED">
        <w:rPr>
          <w:sz w:val="24"/>
          <w:szCs w:val="24"/>
        </w:rPr>
        <w:t xml:space="preserve">. </w:t>
      </w:r>
      <w:r w:rsidR="004A036A">
        <w:rPr>
          <w:sz w:val="24"/>
          <w:szCs w:val="24"/>
        </w:rPr>
        <w:t>Солнцева</w:t>
      </w:r>
    </w:p>
    <w:p w:rsidR="00CE5AAF" w:rsidRDefault="00CE5AAF">
      <w:pPr>
        <w:jc w:val="right"/>
        <w:rPr>
          <w:sz w:val="24"/>
          <w:szCs w:val="24"/>
        </w:rPr>
      </w:pPr>
    </w:p>
    <w:p w:rsidR="004A036A" w:rsidRDefault="004A036A">
      <w:pPr>
        <w:jc w:val="right"/>
        <w:rPr>
          <w:sz w:val="24"/>
          <w:szCs w:val="24"/>
        </w:rPr>
      </w:pP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2D176F" w:rsidRDefault="00B41CE6">
      <w:pPr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Фонд оценочных средств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по дисциплине (модулю, практике)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983C9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Цифровая трансформация бизнеса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наименование дисциплины (модуля, практики)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код и наименование направления</w:t>
      </w:r>
    </w:p>
    <w:p w:rsidR="00CE5AAF" w:rsidRPr="002D176F" w:rsidRDefault="00B41CE6">
      <w:pPr>
        <w:jc w:val="center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>уровень бакалавриата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2D176F">
        <w:rPr>
          <w:rFonts w:cs="Tahoma"/>
          <w:b/>
          <w:i/>
          <w:color w:val="000000"/>
          <w:sz w:val="24"/>
          <w:szCs w:val="24"/>
        </w:rPr>
        <w:t>Профиль подготовки</w:t>
      </w:r>
    </w:p>
    <w:p w:rsidR="00CE5AAF" w:rsidRPr="002D176F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40088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:rsidR="00040088" w:rsidRDefault="00040088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Форма обучения 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оч</w:t>
      </w:r>
      <w:r w:rsidR="00F00D22">
        <w:rPr>
          <w:b/>
          <w:sz w:val="24"/>
          <w:szCs w:val="24"/>
        </w:rPr>
        <w:t>ная</w:t>
      </w:r>
    </w:p>
    <w:p w:rsidR="00CE5AAF" w:rsidRDefault="00CE5AAF">
      <w:pPr>
        <w:jc w:val="center"/>
        <w:rPr>
          <w:b/>
          <w:sz w:val="24"/>
          <w:szCs w:val="24"/>
        </w:rPr>
      </w:pPr>
    </w:p>
    <w:p w:rsidR="00A01DD6" w:rsidRDefault="00A01DD6">
      <w:pPr>
        <w:jc w:val="center"/>
        <w:rPr>
          <w:b/>
          <w:sz w:val="24"/>
          <w:szCs w:val="24"/>
        </w:rPr>
      </w:pPr>
    </w:p>
    <w:p w:rsidR="00A01DD6" w:rsidRPr="002D176F" w:rsidRDefault="00A01DD6">
      <w:pPr>
        <w:jc w:val="center"/>
        <w:rPr>
          <w:b/>
          <w:sz w:val="24"/>
          <w:szCs w:val="24"/>
        </w:rPr>
      </w:pPr>
    </w:p>
    <w:p w:rsidR="00CE5AAF" w:rsidRPr="00FA7153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CE5AAF" w:rsidRPr="00FA7153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</w:t>
      </w:r>
      <w:r w:rsidR="00FA7153" w:rsidRPr="00FA7153">
        <w:rPr>
          <w:sz w:val="24"/>
          <w:szCs w:val="24"/>
        </w:rPr>
        <w:t>10</w:t>
      </w:r>
      <w:r w:rsidRPr="00FA7153">
        <w:rPr>
          <w:sz w:val="24"/>
          <w:szCs w:val="24"/>
        </w:rPr>
        <w:t xml:space="preserve"> от «</w:t>
      </w:r>
      <w:r w:rsidR="008F5B20">
        <w:rPr>
          <w:sz w:val="24"/>
          <w:szCs w:val="24"/>
        </w:rPr>
        <w:t>17</w:t>
      </w:r>
      <w:r w:rsidRPr="00FA7153">
        <w:rPr>
          <w:sz w:val="24"/>
          <w:szCs w:val="24"/>
        </w:rPr>
        <w:t xml:space="preserve">» </w:t>
      </w:r>
      <w:r w:rsidR="00FA7153" w:rsidRPr="00FA7153">
        <w:rPr>
          <w:sz w:val="24"/>
          <w:szCs w:val="24"/>
        </w:rPr>
        <w:t>ма</w:t>
      </w:r>
      <w:r w:rsidRPr="00FA7153">
        <w:rPr>
          <w:sz w:val="24"/>
          <w:szCs w:val="24"/>
        </w:rPr>
        <w:t>я 20</w:t>
      </w:r>
      <w:r w:rsidR="008F5B20">
        <w:rPr>
          <w:sz w:val="24"/>
          <w:szCs w:val="24"/>
        </w:rPr>
        <w:t>22</w:t>
      </w:r>
      <w:r w:rsidR="00A01DD6">
        <w:rPr>
          <w:sz w:val="24"/>
          <w:szCs w:val="24"/>
        </w:rPr>
        <w:t xml:space="preserve"> г.)</w:t>
      </w:r>
    </w:p>
    <w:p w:rsidR="00CE5AAF" w:rsidRPr="00FA7153" w:rsidRDefault="00B41C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960CE7" w:rsidRPr="00FA7153" w:rsidRDefault="00960CE7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Default="00A01DD6">
      <w:pPr>
        <w:jc w:val="right"/>
        <w:rPr>
          <w:sz w:val="24"/>
          <w:szCs w:val="24"/>
        </w:rPr>
      </w:pPr>
    </w:p>
    <w:p w:rsidR="00A01DD6" w:rsidRPr="002D176F" w:rsidRDefault="00A01DD6">
      <w:pPr>
        <w:jc w:val="right"/>
        <w:rPr>
          <w:sz w:val="24"/>
          <w:szCs w:val="24"/>
        </w:rPr>
      </w:pPr>
    </w:p>
    <w:p w:rsidR="00CE5AAF" w:rsidRPr="002D176F" w:rsidRDefault="00CE5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Малаховка, 20</w:t>
      </w:r>
      <w:r w:rsidR="008F5B20">
        <w:rPr>
          <w:sz w:val="24"/>
          <w:szCs w:val="24"/>
        </w:rPr>
        <w:t>22</w:t>
      </w:r>
      <w:r w:rsidRPr="002D176F">
        <w:rPr>
          <w:sz w:val="24"/>
          <w:szCs w:val="24"/>
        </w:rPr>
        <w:t xml:space="preserve"> год </w:t>
      </w:r>
    </w:p>
    <w:p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Default="00B41CE6" w:rsidP="001D044A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ФОНД ОЦЕНОЧНЫХ СРЕДСТВ ДЛЯ ПРОВЕДЕНИЯ ПРОМЕЖУТОЧНОЙ АТТЕСТАЦИИ</w:t>
      </w:r>
    </w:p>
    <w:p w:rsidR="004D5369" w:rsidRPr="00960CE7" w:rsidRDefault="004D5369" w:rsidP="001D044A">
      <w:pPr>
        <w:pStyle w:val="a3"/>
        <w:shd w:val="clear" w:color="auto" w:fill="FFFFFF"/>
        <w:tabs>
          <w:tab w:val="left" w:pos="1134"/>
        </w:tabs>
        <w:ind w:left="709"/>
        <w:jc w:val="center"/>
        <w:rPr>
          <w:b/>
          <w:sz w:val="24"/>
          <w:szCs w:val="24"/>
        </w:rPr>
      </w:pPr>
    </w:p>
    <w:p w:rsidR="00CE5AAF" w:rsidRDefault="00B41CE6" w:rsidP="001B2707">
      <w:pPr>
        <w:pStyle w:val="a3"/>
        <w:numPr>
          <w:ilvl w:val="0"/>
          <w:numId w:val="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p w:rsidR="004D5369" w:rsidRPr="004D5369" w:rsidRDefault="004D5369" w:rsidP="004D5369">
      <w:pPr>
        <w:shd w:val="clear" w:color="auto" w:fill="FFFFFF"/>
        <w:ind w:left="1069"/>
        <w:rPr>
          <w:b/>
          <w:sz w:val="24"/>
          <w:szCs w:val="24"/>
        </w:rPr>
      </w:pPr>
    </w:p>
    <w:tbl>
      <w:tblPr>
        <w:tblW w:w="9072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4"/>
        <w:gridCol w:w="1988"/>
        <w:gridCol w:w="5540"/>
      </w:tblGrid>
      <w:tr w:rsidR="00CE5AAF" w:rsidRPr="002D176F" w:rsidTr="004D5369">
        <w:trPr>
          <w:trHeight w:val="185"/>
        </w:trPr>
        <w:tc>
          <w:tcPr>
            <w:tcW w:w="1544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8" w:type="dxa"/>
            <w:vAlign w:val="center"/>
          </w:tcPr>
          <w:p w:rsidR="00CE5AAF" w:rsidRPr="000C1ACA" w:rsidRDefault="00B41CE6" w:rsidP="00960CE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</w:t>
            </w:r>
            <w:r w:rsidR="00960CE7" w:rsidRPr="000C1ACA">
              <w:rPr>
                <w:sz w:val="24"/>
                <w:szCs w:val="24"/>
              </w:rPr>
              <w:t xml:space="preserve"> </w:t>
            </w:r>
            <w:r w:rsidRPr="000C1AC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540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4D5369" w:rsidRPr="002D176F" w:rsidTr="00797467">
        <w:tc>
          <w:tcPr>
            <w:tcW w:w="1544" w:type="dxa"/>
            <w:vAlign w:val="center"/>
          </w:tcPr>
          <w:p w:rsidR="004D5369" w:rsidRPr="002D176F" w:rsidRDefault="004D5369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4D5369" w:rsidRPr="002D176F" w:rsidRDefault="004D5369" w:rsidP="000C1ACA">
            <w:pPr>
              <w:rPr>
                <w:color w:val="000000"/>
                <w:spacing w:val="-1"/>
                <w:sz w:val="24"/>
                <w:szCs w:val="24"/>
              </w:rPr>
            </w:pPr>
            <w:r w:rsidRPr="000C1ACA">
              <w:rPr>
                <w:color w:val="000000"/>
                <w:spacing w:val="-1"/>
                <w:sz w:val="24"/>
                <w:szCs w:val="24"/>
              </w:rPr>
              <w:t>Способен осуществлять поиск, критический анализ и синтез информации, применять системный подход для решения по</w:t>
            </w:r>
            <w:r>
              <w:rPr>
                <w:color w:val="000000"/>
                <w:spacing w:val="-1"/>
                <w:sz w:val="24"/>
                <w:szCs w:val="24"/>
              </w:rPr>
              <w:t>ставленных задач.</w:t>
            </w:r>
          </w:p>
        </w:tc>
        <w:tc>
          <w:tcPr>
            <w:tcW w:w="1988" w:type="dxa"/>
            <w:vMerge w:val="restart"/>
            <w:vAlign w:val="center"/>
          </w:tcPr>
          <w:p w:rsidR="004D5369" w:rsidRPr="00FA7153" w:rsidRDefault="004D5369" w:rsidP="0079746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FA715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Pr="000571AB">
              <w:rPr>
                <w:rFonts w:cs="Tahoma"/>
                <w:b/>
                <w:color w:val="000000"/>
                <w:sz w:val="24"/>
                <w:szCs w:val="24"/>
              </w:rPr>
              <w:t>СВК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</w:p>
          <w:p w:rsidR="004D5369" w:rsidRPr="00FA7153" w:rsidRDefault="004D5369" w:rsidP="0079746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работы структурного подразделения.</w:t>
            </w:r>
          </w:p>
          <w:p w:rsidR="004D5369" w:rsidRPr="00FA7153" w:rsidRDefault="004D5369" w:rsidP="00797467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4D5369" w:rsidRPr="000C1ACA" w:rsidRDefault="004D5369" w:rsidP="00797467">
            <w:pPr>
              <w:jc w:val="center"/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F701B7" w:rsidRPr="00DB7E28" w:rsidRDefault="00F701B7" w:rsidP="00F701B7">
            <w:pPr>
              <w:pStyle w:val="a3"/>
              <w:numPr>
                <w:ilvl w:val="0"/>
                <w:numId w:val="18"/>
              </w:numPr>
              <w:rPr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 xml:space="preserve">комплекс программных средств, обеспечивающих автоматизированный прием, обработку информации, ее корректировку и передачу для решения поставленных задач; </w:t>
            </w:r>
          </w:p>
          <w:p w:rsidR="00F701B7" w:rsidRPr="00DB7E28" w:rsidRDefault="00F701B7" w:rsidP="00F701B7">
            <w:pPr>
              <w:pStyle w:val="a3"/>
              <w:numPr>
                <w:ilvl w:val="0"/>
                <w:numId w:val="18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>основные способы и методы работы с информацией в глобальных компьютерных сетях;</w:t>
            </w:r>
          </w:p>
          <w:p w:rsidR="00F701B7" w:rsidRPr="00DB7E28" w:rsidRDefault="00F701B7" w:rsidP="00F701B7">
            <w:pPr>
              <w:pStyle w:val="a3"/>
              <w:numPr>
                <w:ilvl w:val="0"/>
                <w:numId w:val="18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 xml:space="preserve"> модели непрерывных и дискретных процессов;</w:t>
            </w:r>
          </w:p>
          <w:p w:rsidR="00F701B7" w:rsidRPr="00F701B7" w:rsidRDefault="00F701B7" w:rsidP="00F701B7">
            <w:pPr>
              <w:pStyle w:val="a3"/>
              <w:numPr>
                <w:ilvl w:val="0"/>
                <w:numId w:val="18"/>
              </w:num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701B7">
              <w:rPr>
                <w:sz w:val="24"/>
                <w:szCs w:val="24"/>
              </w:rPr>
              <w:t>основные математические методы в контексте анализа данных.</w:t>
            </w:r>
          </w:p>
          <w:p w:rsidR="004D5369" w:rsidRDefault="004D536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4D3D06" w:rsidRPr="004D3D06" w:rsidRDefault="004D3D06" w:rsidP="004D3D06">
            <w:pPr>
              <w:pStyle w:val="a3"/>
              <w:numPr>
                <w:ilvl w:val="0"/>
                <w:numId w:val="27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D3D06">
              <w:rPr>
                <w:sz w:val="24"/>
                <w:szCs w:val="24"/>
              </w:rPr>
              <w:t>осуществлять поиск, анализ и оценку источников информации для проведения экономических расчетов;</w:t>
            </w:r>
          </w:p>
          <w:p w:rsidR="004D5369" w:rsidRPr="004D3D06" w:rsidRDefault="004D3D06" w:rsidP="004D3D06">
            <w:pPr>
              <w:pStyle w:val="a3"/>
              <w:numPr>
                <w:ilvl w:val="0"/>
                <w:numId w:val="27"/>
              </w:num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4D3D06">
              <w:rPr>
                <w:sz w:val="24"/>
                <w:szCs w:val="24"/>
              </w:rPr>
              <w:t>проводить оценку эффективности проектов с учетом фактора неопределенности и анализировать предложения по их совершенствованию</w:t>
            </w:r>
            <w:r w:rsidR="004D5369" w:rsidRPr="004D3D06">
              <w:rPr>
                <w:sz w:val="24"/>
                <w:szCs w:val="24"/>
              </w:rPr>
              <w:t>.</w:t>
            </w:r>
          </w:p>
          <w:p w:rsidR="004D5369" w:rsidRDefault="004D5369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3D06" w:rsidRPr="004D3D06" w:rsidRDefault="004D3D06" w:rsidP="004D3D06">
            <w:pPr>
              <w:pStyle w:val="a3"/>
              <w:numPr>
                <w:ilvl w:val="0"/>
                <w:numId w:val="28"/>
              </w:numPr>
              <w:rPr>
                <w:sz w:val="24"/>
                <w:szCs w:val="24"/>
              </w:rPr>
            </w:pPr>
            <w:r w:rsidRPr="004D3D06">
              <w:rPr>
                <w:sz w:val="24"/>
                <w:szCs w:val="24"/>
              </w:rPr>
              <w:t>комплексного решения проблем;</w:t>
            </w:r>
          </w:p>
          <w:p w:rsidR="004D5369" w:rsidRPr="004D3D06" w:rsidRDefault="004D3D06" w:rsidP="004D3D06">
            <w:pPr>
              <w:pStyle w:val="a3"/>
              <w:numPr>
                <w:ilvl w:val="0"/>
                <w:numId w:val="28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4D3D06">
              <w:rPr>
                <w:sz w:val="24"/>
                <w:szCs w:val="24"/>
              </w:rPr>
              <w:t>адаптировать мышление или внимание к изменению целей (когнитивной гибкостью) и умение переключаться при работе с несколькими задачами</w:t>
            </w:r>
            <w:r w:rsidR="004D5369" w:rsidRPr="004D3D06">
              <w:rPr>
                <w:sz w:val="24"/>
                <w:szCs w:val="24"/>
              </w:rPr>
              <w:t>.</w:t>
            </w:r>
          </w:p>
        </w:tc>
      </w:tr>
      <w:tr w:rsidR="004D5369" w:rsidRPr="002D176F" w:rsidTr="00D36D22">
        <w:trPr>
          <w:trHeight w:val="1041"/>
        </w:trPr>
        <w:tc>
          <w:tcPr>
            <w:tcW w:w="1544" w:type="dxa"/>
            <w:vAlign w:val="center"/>
          </w:tcPr>
          <w:p w:rsidR="004D5369" w:rsidRDefault="004D5369" w:rsidP="000571AB">
            <w:pPr>
              <w:shd w:val="clear" w:color="auto" w:fill="FFFFFF"/>
              <w:ind w:firstLine="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0571AB">
              <w:rPr>
                <w:b/>
                <w:color w:val="000000"/>
                <w:spacing w:val="-1"/>
                <w:sz w:val="24"/>
                <w:szCs w:val="24"/>
              </w:rPr>
              <w:t>УК-10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.</w:t>
            </w:r>
          </w:p>
          <w:p w:rsidR="004D5369" w:rsidRPr="002D176F" w:rsidRDefault="004D5369" w:rsidP="000571AB">
            <w:pPr>
              <w:shd w:val="clear" w:color="auto" w:fill="FFFFFF"/>
              <w:ind w:firstLine="1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Способен </w:t>
            </w:r>
            <w:r>
              <w:rPr>
                <w:color w:val="000000"/>
                <w:spacing w:val="-1"/>
                <w:sz w:val="24"/>
                <w:szCs w:val="24"/>
              </w:rPr>
              <w:t>принимать обоснованные экономические решения в различных областях жизнедеятельности.</w:t>
            </w:r>
          </w:p>
          <w:p w:rsidR="004D5369" w:rsidRPr="002D176F" w:rsidRDefault="004D5369">
            <w:pPr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8" w:type="dxa"/>
            <w:vMerge/>
          </w:tcPr>
          <w:p w:rsidR="004D5369" w:rsidRPr="000C1ACA" w:rsidRDefault="004D536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BB21FF" w:rsidRPr="00DB7E28" w:rsidRDefault="00BB21FF" w:rsidP="00DB7E28">
            <w:pPr>
              <w:pStyle w:val="a3"/>
              <w:numPr>
                <w:ilvl w:val="0"/>
                <w:numId w:val="25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 xml:space="preserve">основные термины и понятия; </w:t>
            </w:r>
          </w:p>
          <w:p w:rsidR="00BB21FF" w:rsidRPr="00DB7E28" w:rsidRDefault="00BB21FF" w:rsidP="00DB7E28">
            <w:pPr>
              <w:pStyle w:val="a3"/>
              <w:numPr>
                <w:ilvl w:val="0"/>
                <w:numId w:val="25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>методы исследования систем и построения моделей;</w:t>
            </w:r>
          </w:p>
          <w:p w:rsidR="00BB21FF" w:rsidRPr="004D3D06" w:rsidRDefault="00BB21FF" w:rsidP="00BB21FF">
            <w:pPr>
              <w:pStyle w:val="a3"/>
              <w:numPr>
                <w:ilvl w:val="0"/>
                <w:numId w:val="24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>математические модели для неп</w:t>
            </w:r>
            <w:r w:rsidR="004D3D06">
              <w:rPr>
                <w:sz w:val="24"/>
                <w:szCs w:val="24"/>
              </w:rPr>
              <w:t>рерывных и дискретных процессов.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4D3D06" w:rsidRPr="005E21A3" w:rsidRDefault="004D3D06" w:rsidP="005E21A3">
            <w:pPr>
              <w:pStyle w:val="a3"/>
              <w:numPr>
                <w:ilvl w:val="0"/>
                <w:numId w:val="24"/>
              </w:num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E21A3">
              <w:rPr>
                <w:sz w:val="24"/>
                <w:szCs w:val="24"/>
              </w:rPr>
              <w:t>применять основные математические и инструментальные методы для решения прикладных задач и исследования объектов;</w:t>
            </w:r>
          </w:p>
          <w:p w:rsidR="004D3D06" w:rsidRPr="005E21A3" w:rsidRDefault="004D3D06" w:rsidP="005E21A3">
            <w:pPr>
              <w:pStyle w:val="a3"/>
              <w:numPr>
                <w:ilvl w:val="0"/>
                <w:numId w:val="24"/>
              </w:num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5E21A3">
              <w:rPr>
                <w:sz w:val="24"/>
                <w:szCs w:val="24"/>
              </w:rPr>
              <w:t>строить математические модели;</w:t>
            </w:r>
          </w:p>
          <w:p w:rsidR="004D3D06" w:rsidRPr="005E21A3" w:rsidRDefault="004D3D06" w:rsidP="005E21A3">
            <w:pPr>
              <w:pStyle w:val="a3"/>
              <w:numPr>
                <w:ilvl w:val="0"/>
                <w:numId w:val="24"/>
              </w:num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5E21A3">
              <w:rPr>
                <w:sz w:val="24"/>
                <w:szCs w:val="24"/>
              </w:rPr>
              <w:t>использовать математические и инструментальные средства для обработки, анализа и систематизации информации</w:t>
            </w:r>
            <w:r w:rsidR="005E21A3">
              <w:rPr>
                <w:sz w:val="24"/>
                <w:szCs w:val="24"/>
              </w:rPr>
              <w:t>.</w:t>
            </w:r>
          </w:p>
          <w:p w:rsidR="004D5369" w:rsidRPr="002D176F" w:rsidRDefault="004D5369" w:rsidP="004D3D06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5E21A3" w:rsidRPr="00262A54" w:rsidRDefault="005E21A3" w:rsidP="005E21A3">
            <w:pPr>
              <w:pStyle w:val="a3"/>
              <w:numPr>
                <w:ilvl w:val="0"/>
                <w:numId w:val="30"/>
              </w:numPr>
              <w:tabs>
                <w:tab w:val="right" w:leader="underscore" w:pos="9356"/>
              </w:tabs>
              <w:ind w:left="367"/>
              <w:rPr>
                <w:b/>
                <w:sz w:val="24"/>
                <w:szCs w:val="24"/>
              </w:rPr>
            </w:pPr>
            <w:r w:rsidRPr="00262A54">
              <w:rPr>
                <w:sz w:val="24"/>
                <w:szCs w:val="24"/>
              </w:rPr>
              <w:t>экономической постановки задач либо отдельных их этапов;</w:t>
            </w:r>
          </w:p>
          <w:p w:rsidR="004D5369" w:rsidRPr="002D176F" w:rsidRDefault="005E21A3" w:rsidP="005E21A3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62A54">
              <w:rPr>
                <w:sz w:val="24"/>
                <w:szCs w:val="24"/>
              </w:rPr>
              <w:t>прогнозирования динамики основных социально-экономических показателей деятельности организации, отрасли, региона и экономики в целом</w:t>
            </w:r>
            <w:r>
              <w:rPr>
                <w:sz w:val="24"/>
                <w:szCs w:val="24"/>
              </w:rPr>
              <w:t>.</w:t>
            </w:r>
          </w:p>
        </w:tc>
      </w:tr>
      <w:tr w:rsidR="004D5369" w:rsidRPr="002D176F" w:rsidTr="00D36D22">
        <w:trPr>
          <w:trHeight w:val="4670"/>
        </w:trPr>
        <w:tc>
          <w:tcPr>
            <w:tcW w:w="1544" w:type="dxa"/>
            <w:vAlign w:val="center"/>
          </w:tcPr>
          <w:p w:rsidR="004D5369" w:rsidRPr="002D176F" w:rsidRDefault="004D5369" w:rsidP="000571AB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  <w:p w:rsidR="004D5369" w:rsidRPr="002D176F" w:rsidRDefault="00983C96" w:rsidP="00D36D22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7D59EA">
              <w:rPr>
                <w:sz w:val="24"/>
                <w:szCs w:val="24"/>
              </w:rPr>
              <w:t>Способен к тактическому управлению процессами организации и планирования производства, руководству выполнения типовых задач тактического планирования производства.</w:t>
            </w:r>
          </w:p>
        </w:tc>
        <w:tc>
          <w:tcPr>
            <w:tcW w:w="1988" w:type="dxa"/>
            <w:vMerge/>
          </w:tcPr>
          <w:p w:rsidR="004D5369" w:rsidRPr="000C1ACA" w:rsidRDefault="004D5369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540" w:type="dxa"/>
          </w:tcPr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Знает:</w:t>
            </w:r>
          </w:p>
          <w:p w:rsidR="00F701B7" w:rsidRPr="00DB7E28" w:rsidRDefault="00F701B7" w:rsidP="00F701B7">
            <w:pPr>
              <w:pStyle w:val="a3"/>
              <w:numPr>
                <w:ilvl w:val="0"/>
                <w:numId w:val="17"/>
              </w:numPr>
              <w:rPr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>современные стандарты и методики, регламенты деятельности предприятия;</w:t>
            </w:r>
          </w:p>
          <w:p w:rsidR="00F701B7" w:rsidRPr="00DB7E28" w:rsidRDefault="00F701B7" w:rsidP="00F701B7">
            <w:pPr>
              <w:pStyle w:val="a3"/>
              <w:numPr>
                <w:ilvl w:val="0"/>
                <w:numId w:val="17"/>
              </w:numPr>
              <w:rPr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 xml:space="preserve">ключевые принципы работы с ПК; </w:t>
            </w:r>
          </w:p>
          <w:p w:rsidR="004D5369" w:rsidRPr="00DB7E28" w:rsidRDefault="00F701B7" w:rsidP="00F701B7">
            <w:pPr>
              <w:pStyle w:val="a3"/>
              <w:numPr>
                <w:ilvl w:val="0"/>
                <w:numId w:val="17"/>
              </w:numPr>
              <w:jc w:val="both"/>
              <w:rPr>
                <w:bCs/>
                <w:sz w:val="24"/>
                <w:szCs w:val="24"/>
              </w:rPr>
            </w:pPr>
            <w:r w:rsidRPr="00DB7E28">
              <w:rPr>
                <w:sz w:val="24"/>
                <w:szCs w:val="24"/>
              </w:rPr>
              <w:t>-методы сбора и обработки первичной и вторичной информации из различных источников, в том числе сети Интернет</w:t>
            </w:r>
            <w:r w:rsidR="00D36D22">
              <w:rPr>
                <w:sz w:val="24"/>
                <w:szCs w:val="24"/>
              </w:rPr>
              <w:t>.</w:t>
            </w: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Умеет:</w:t>
            </w:r>
          </w:p>
          <w:p w:rsidR="00D36D22" w:rsidRPr="00F22649" w:rsidRDefault="00D36D22" w:rsidP="00D36D22">
            <w:pPr>
              <w:pStyle w:val="a3"/>
              <w:numPr>
                <w:ilvl w:val="0"/>
                <w:numId w:val="31"/>
              </w:numPr>
              <w:tabs>
                <w:tab w:val="right" w:leader="underscore" w:pos="9356"/>
              </w:tabs>
              <w:ind w:left="509"/>
              <w:rPr>
                <w:sz w:val="24"/>
                <w:szCs w:val="24"/>
              </w:rPr>
            </w:pPr>
            <w:r w:rsidRPr="00F22649">
              <w:rPr>
                <w:sz w:val="24"/>
                <w:szCs w:val="24"/>
              </w:rPr>
              <w:t>разрабатывать и обосновывать социально-экономические показатели, характеризующие деятельность хозяйствующих субъектов, и методики их расчета,</w:t>
            </w:r>
          </w:p>
          <w:p w:rsidR="00D36D22" w:rsidRPr="00F22649" w:rsidRDefault="00D36D22" w:rsidP="00D36D22">
            <w:pPr>
              <w:pStyle w:val="a3"/>
              <w:numPr>
                <w:ilvl w:val="0"/>
                <w:numId w:val="31"/>
              </w:numPr>
              <w:tabs>
                <w:tab w:val="right" w:leader="underscore" w:pos="9356"/>
              </w:tabs>
              <w:ind w:left="509"/>
              <w:rPr>
                <w:sz w:val="24"/>
                <w:szCs w:val="24"/>
              </w:rPr>
            </w:pPr>
            <w:r w:rsidRPr="00F22649">
              <w:rPr>
                <w:sz w:val="24"/>
                <w:szCs w:val="24"/>
              </w:rPr>
              <w:t>определять тип разрабатываемой стратегии</w:t>
            </w:r>
            <w:r w:rsidRPr="00F22649">
              <w:t>.</w:t>
            </w:r>
          </w:p>
          <w:p w:rsidR="004D5369" w:rsidRDefault="004D5369" w:rsidP="000571AB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</w:rPr>
            </w:pPr>
          </w:p>
          <w:p w:rsidR="004D5369" w:rsidRPr="002D176F" w:rsidRDefault="004D5369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Имеет опыт</w:t>
            </w:r>
            <w:r w:rsidRPr="002D176F">
              <w:rPr>
                <w:b/>
                <w:sz w:val="24"/>
                <w:szCs w:val="24"/>
              </w:rPr>
              <w:t>:</w:t>
            </w:r>
          </w:p>
          <w:p w:rsidR="004D5369" w:rsidRPr="002D176F" w:rsidRDefault="00D36D22" w:rsidP="000571AB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F22649">
              <w:rPr>
                <w:sz w:val="24"/>
                <w:szCs w:val="24"/>
              </w:rPr>
              <w:t>использования цифровых технологий в организации производства и управлении бизнесом</w:t>
            </w:r>
            <w:r>
              <w:rPr>
                <w:sz w:val="24"/>
                <w:szCs w:val="24"/>
              </w:rPr>
              <w:t>.</w:t>
            </w:r>
          </w:p>
        </w:tc>
      </w:tr>
    </w:tbl>
    <w:p w:rsidR="00BB4BE4" w:rsidRPr="002D176F" w:rsidRDefault="00BB4BE4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B4BE4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C5679" w:rsidRPr="001C5679" w:rsidRDefault="00B41CE6" w:rsidP="001B2707">
      <w:pPr>
        <w:pStyle w:val="a3"/>
        <w:numPr>
          <w:ilvl w:val="0"/>
          <w:numId w:val="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t>Типовые контрольные задания:</w:t>
      </w:r>
    </w:p>
    <w:p w:rsidR="001C5679" w:rsidRPr="002D176F" w:rsidRDefault="001C5679" w:rsidP="006E7DDE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C5679" w:rsidRDefault="001C5679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1439B7" w:rsidRPr="001439B7" w:rsidRDefault="001439B7" w:rsidP="001439B7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D755C7" w:rsidRPr="00FE6622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Цифровая экономика как дальнейшее ра</w:t>
      </w:r>
      <w:r>
        <w:rPr>
          <w:sz w:val="24"/>
          <w:szCs w:val="24"/>
        </w:rPr>
        <w:t>звитие информационной экономики.</w:t>
      </w:r>
    </w:p>
    <w:p w:rsidR="00FE6622" w:rsidRPr="00FE6622" w:rsidRDefault="00FE6622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Узкое и широкое понимание цифровой экономики.</w:t>
      </w:r>
    </w:p>
    <w:p w:rsidR="00FE6622" w:rsidRPr="00FE6622" w:rsidRDefault="00FE6622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Перечислите сквозные цифровые технологии и дайте краткую характеристику их влияния на мировую экономику.</w:t>
      </w:r>
    </w:p>
    <w:p w:rsidR="00FE6622" w:rsidRPr="00D755C7" w:rsidRDefault="00FE6622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Трансформация мировой экономики под действикм цифровых технологий. Примеры.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Цифровая эко</w:t>
      </w:r>
      <w:r>
        <w:rPr>
          <w:sz w:val="24"/>
          <w:szCs w:val="24"/>
        </w:rPr>
        <w:t>номика и цифровая трансформация бизнеса (ЦТБ).</w:t>
      </w:r>
    </w:p>
    <w:p w:rsidR="00D755C7" w:rsidRPr="00FE6622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 xml:space="preserve">Движущие силы и этапы </w:t>
      </w:r>
      <w:r>
        <w:rPr>
          <w:sz w:val="24"/>
          <w:szCs w:val="24"/>
        </w:rPr>
        <w:t>ЦТБ.</w:t>
      </w:r>
    </w:p>
    <w:p w:rsidR="00FE6622" w:rsidRPr="00FE6622" w:rsidRDefault="00FE6622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Влияние цифровизации экономики на занятость: структурная и технологическая формы безработицы.</w:t>
      </w:r>
    </w:p>
    <w:p w:rsidR="00FE6622" w:rsidRPr="00D755C7" w:rsidRDefault="00FE6622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Дистанционная занятость в цифровую эпоху и оффшорный аутсорсинг как ее международная разновидность.</w:t>
      </w:r>
    </w:p>
    <w:p w:rsidR="00D755C7" w:rsidRPr="00376E31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Технологические основы и ин</w:t>
      </w:r>
      <w:r>
        <w:rPr>
          <w:sz w:val="24"/>
          <w:szCs w:val="24"/>
        </w:rPr>
        <w:t>фраструктура цифровой экономики.</w:t>
      </w:r>
    </w:p>
    <w:p w:rsidR="00376E31" w:rsidRPr="00D755C7" w:rsidRDefault="00376E31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Обзор подходов к анализу современных экономических трансформаций.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Носимый интернет, имплантируемые технологии и цифровидение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Распределенные вычисления и хранилище данных (облачное хранение)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Проблема создания и размещения дата-центров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Интернет вещей, подключенный (умный) дом и умные города (автомобили без водителя)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Большие данные и принятие решений. Искусственный интеллект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Робототехника и 3-</w:t>
      </w:r>
      <w:r>
        <w:rPr>
          <w:sz w:val="24"/>
          <w:szCs w:val="24"/>
          <w:lang w:val="en-US"/>
        </w:rPr>
        <w:t>D</w:t>
      </w:r>
      <w:r w:rsidRPr="00D755C7">
        <w:rPr>
          <w:sz w:val="24"/>
          <w:szCs w:val="24"/>
        </w:rPr>
        <w:t xml:space="preserve"> печать</w:t>
      </w:r>
      <w:r>
        <w:rPr>
          <w:sz w:val="24"/>
          <w:szCs w:val="24"/>
          <w:lang w:val="en-US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Биотехнологии и решение экологических проблем в цифровой экономике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Синтез технологий и экономические возможности.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Микроэкономические изменени</w:t>
      </w:r>
      <w:r>
        <w:rPr>
          <w:sz w:val="24"/>
          <w:szCs w:val="24"/>
        </w:rPr>
        <w:t>я в ходе ЦТБ.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Макроэкономические параметры цифровой экономики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Социальные проблемы и их решение в цифровой экономике</w:t>
      </w:r>
      <w:r>
        <w:rPr>
          <w:sz w:val="24"/>
          <w:szCs w:val="24"/>
        </w:rPr>
        <w:t>.</w:t>
      </w:r>
    </w:p>
    <w:p w:rsidR="00D755C7" w:rsidRPr="00FE6622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 xml:space="preserve">Проблемы цифровой безопасности. Новые условия производства и изменение производительности </w:t>
      </w:r>
      <w:r>
        <w:rPr>
          <w:sz w:val="24"/>
          <w:szCs w:val="24"/>
        </w:rPr>
        <w:t>при</w:t>
      </w:r>
      <w:r w:rsidRPr="00D755C7">
        <w:rPr>
          <w:sz w:val="24"/>
          <w:szCs w:val="24"/>
        </w:rPr>
        <w:t xml:space="preserve"> </w:t>
      </w:r>
      <w:r>
        <w:rPr>
          <w:sz w:val="24"/>
          <w:szCs w:val="24"/>
        </w:rPr>
        <w:t>ЦТБ.</w:t>
      </w:r>
    </w:p>
    <w:p w:rsidR="00FE6622" w:rsidRPr="00D755C7" w:rsidRDefault="00FE6622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Криптовалюты: природа, основные понятия и значение для ЦТБ.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Характер изменений на рынке труда. Структура спроса и предложения.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 xml:space="preserve">Направления изменений на рынке капитала в условиях </w:t>
      </w:r>
      <w:r>
        <w:rPr>
          <w:sz w:val="24"/>
          <w:szCs w:val="24"/>
        </w:rPr>
        <w:t>ЦТБ</w:t>
      </w:r>
      <w:r w:rsidRPr="00D755C7">
        <w:rPr>
          <w:sz w:val="24"/>
          <w:szCs w:val="24"/>
        </w:rPr>
        <w:t xml:space="preserve">. 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И</w:t>
      </w:r>
      <w:r w:rsidRPr="00D755C7">
        <w:rPr>
          <w:sz w:val="24"/>
          <w:szCs w:val="24"/>
        </w:rPr>
        <w:t>нновационная инфраструктура. Города и регионы как центры инновационных сетей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 xml:space="preserve">Экономическая эффективность. Эффективность распределения, производства и потребления в условиях </w:t>
      </w:r>
      <w:r>
        <w:rPr>
          <w:sz w:val="24"/>
          <w:szCs w:val="24"/>
        </w:rPr>
        <w:t>ЦТБ.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Понятие b</w:t>
      </w:r>
      <w:r>
        <w:rPr>
          <w:sz w:val="24"/>
          <w:szCs w:val="24"/>
          <w:lang w:val="en-US"/>
        </w:rPr>
        <w:t>i</w:t>
      </w:r>
      <w:r w:rsidRPr="00D755C7">
        <w:rPr>
          <w:sz w:val="24"/>
          <w:szCs w:val="24"/>
        </w:rPr>
        <w:t>g data. Новые подходы к накоплению и обработке данных в экономике и финансах на микро- и макроуровнях.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Открытые данные компьютерных поисковых систем и социальных сетей. Google Trends. YandexWorstat. Прогнозирование социально-экономических процессов в режиме</w:t>
      </w:r>
      <w:r>
        <w:rPr>
          <w:sz w:val="24"/>
          <w:szCs w:val="24"/>
        </w:rPr>
        <w:t xml:space="preserve"> реального времени (nowcasting).</w:t>
      </w:r>
    </w:p>
    <w:p w:rsidR="00D755C7" w:rsidRPr="00FE6622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FE6622">
        <w:rPr>
          <w:sz w:val="24"/>
          <w:szCs w:val="24"/>
        </w:rPr>
        <w:t>Экономические основы технологии распределенных реестров хранения информации (блокчейн) и криптовалют. Базовые процедуры и техники обработки больших данных: простейшие методы машинного обучения (machine learning).</w:t>
      </w:r>
    </w:p>
    <w:p w:rsidR="00D755C7" w:rsidRPr="00FE6622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Государственное регулирование цифровой экономики</w:t>
      </w:r>
      <w:r>
        <w:rPr>
          <w:sz w:val="24"/>
          <w:szCs w:val="24"/>
        </w:rPr>
        <w:t>.</w:t>
      </w:r>
    </w:p>
    <w:p w:rsidR="00FE6622" w:rsidRPr="00D755C7" w:rsidRDefault="00FE6622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>
        <w:rPr>
          <w:sz w:val="24"/>
          <w:szCs w:val="24"/>
        </w:rPr>
        <w:t>Цифровизация как катализатор экономики совместного потребления.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Участие государства в развитии основных направлений цифровой экономики (электронное правительство, информационная инфраструктура, научные исследования, образование и кадры, информационная безопасность и т.д.)</w:t>
      </w:r>
      <w:r>
        <w:rPr>
          <w:sz w:val="24"/>
          <w:szCs w:val="24"/>
        </w:rPr>
        <w:t>.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Инновационная политика государства при переходе к цифровой экономике. Инновационное предпринимательство государства и формы сотрудничества с бизнесом</w:t>
      </w:r>
    </w:p>
    <w:p w:rsidR="00D755C7" w:rsidRPr="00D755C7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 xml:space="preserve"> Институциональная среда для цифровой экономики. Правовое регулирование цифровой экономики</w:t>
      </w:r>
      <w:r w:rsidR="005D1BA9">
        <w:rPr>
          <w:sz w:val="24"/>
          <w:szCs w:val="24"/>
        </w:rPr>
        <w:t>.</w:t>
      </w:r>
      <w:r w:rsidRPr="00D755C7">
        <w:rPr>
          <w:sz w:val="24"/>
          <w:szCs w:val="24"/>
        </w:rPr>
        <w:t xml:space="preserve"> </w:t>
      </w:r>
    </w:p>
    <w:p w:rsidR="00D755C7" w:rsidRPr="00376E31" w:rsidRDefault="00D755C7" w:rsidP="00FE6622">
      <w:pPr>
        <w:pStyle w:val="a3"/>
        <w:numPr>
          <w:ilvl w:val="0"/>
          <w:numId w:val="33"/>
        </w:numPr>
        <w:shd w:val="clear" w:color="auto" w:fill="FFFFFF"/>
        <w:spacing w:line="276" w:lineRule="auto"/>
        <w:jc w:val="both"/>
        <w:rPr>
          <w:i/>
          <w:color w:val="000000"/>
          <w:spacing w:val="-1"/>
          <w:sz w:val="24"/>
          <w:szCs w:val="24"/>
        </w:rPr>
      </w:pPr>
      <w:r w:rsidRPr="00D755C7">
        <w:rPr>
          <w:sz w:val="24"/>
          <w:szCs w:val="24"/>
        </w:rPr>
        <w:t>Системы критериев для оценки развития цифровой экономики. Этапы формирования. Основные индексы, характеризующие развитие цифровой экономики в странах мира. Эффективность оценки</w:t>
      </w:r>
      <w:r w:rsidR="005D1BA9">
        <w:rPr>
          <w:sz w:val="24"/>
          <w:szCs w:val="24"/>
        </w:rPr>
        <w:t>.</w:t>
      </w:r>
    </w:p>
    <w:p w:rsidR="00376E31" w:rsidRDefault="00376E31" w:rsidP="00FE6622">
      <w:pPr>
        <w:shd w:val="clear" w:color="auto" w:fill="FFFFFF"/>
        <w:spacing w:line="276" w:lineRule="auto"/>
        <w:ind w:left="397"/>
        <w:jc w:val="both"/>
        <w:rPr>
          <w:i/>
          <w:color w:val="000000"/>
          <w:spacing w:val="-1"/>
          <w:sz w:val="24"/>
          <w:szCs w:val="24"/>
        </w:rPr>
      </w:pPr>
    </w:p>
    <w:p w:rsidR="00FE6622" w:rsidRPr="00FE6622" w:rsidRDefault="00FE6622" w:rsidP="00FE6622">
      <w:pPr>
        <w:shd w:val="clear" w:color="auto" w:fill="FFFFFF"/>
        <w:spacing w:line="276" w:lineRule="auto"/>
        <w:ind w:left="397"/>
        <w:jc w:val="both"/>
        <w:rPr>
          <w:i/>
          <w:color w:val="000000"/>
          <w:spacing w:val="-1"/>
          <w:sz w:val="24"/>
          <w:szCs w:val="24"/>
        </w:rPr>
      </w:pPr>
    </w:p>
    <w:p w:rsidR="00FD066D" w:rsidRPr="00FD066D" w:rsidRDefault="00FD066D" w:rsidP="00FD066D">
      <w:pPr>
        <w:shd w:val="clear" w:color="auto" w:fill="FFFFFF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FD066D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FD066D">
        <w:rPr>
          <w:b/>
          <w:i/>
          <w:color w:val="000000"/>
          <w:spacing w:val="-1"/>
          <w:sz w:val="24"/>
          <w:szCs w:val="24"/>
        </w:rPr>
        <w:t>Тестовые задания.</w:t>
      </w:r>
    </w:p>
    <w:tbl>
      <w:tblPr>
        <w:tblStyle w:val="a8"/>
        <w:tblW w:w="10034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880"/>
        <w:gridCol w:w="2835"/>
        <w:gridCol w:w="134"/>
        <w:gridCol w:w="5252"/>
        <w:gridCol w:w="933"/>
      </w:tblGrid>
      <w:tr w:rsidR="00CE5AAF" w:rsidRPr="002D176F" w:rsidTr="005A5E43">
        <w:trPr>
          <w:cantSplit/>
          <w:trHeight w:val="516"/>
        </w:trPr>
        <w:tc>
          <w:tcPr>
            <w:tcW w:w="10034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Структура теста</w:t>
            </w:r>
          </w:p>
        </w:tc>
      </w:tr>
      <w:tr w:rsidR="00CE5AAF" w:rsidRPr="002D176F" w:rsidTr="006E7DDE">
        <w:trPr>
          <w:cantSplit/>
          <w:trHeight w:val="923"/>
        </w:trPr>
        <w:tc>
          <w:tcPr>
            <w:tcW w:w="880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AAF" w:rsidRPr="002D176F" w:rsidRDefault="005A5E43" w:rsidP="005A5E43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№ раздела</w:t>
            </w:r>
          </w:p>
        </w:tc>
        <w:tc>
          <w:tcPr>
            <w:tcW w:w="28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CE5AAF" w:rsidRPr="002D176F" w:rsidRDefault="006E7DDE" w:rsidP="006E7DDE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Наимен</w:t>
            </w:r>
            <w:r>
              <w:rPr>
                <w:sz w:val="24"/>
                <w:szCs w:val="24"/>
              </w:rPr>
              <w:t xml:space="preserve">ование </w:t>
            </w:r>
            <w:r w:rsidRPr="002D176F">
              <w:rPr>
                <w:sz w:val="24"/>
                <w:szCs w:val="24"/>
              </w:rPr>
              <w:t>раздела</w:t>
            </w:r>
          </w:p>
        </w:tc>
        <w:tc>
          <w:tcPr>
            <w:tcW w:w="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CE5AAF" w:rsidRPr="002D176F" w:rsidRDefault="00CE5AAF">
            <w:pPr>
              <w:ind w:right="113"/>
              <w:jc w:val="center"/>
              <w:rPr>
                <w:sz w:val="24"/>
                <w:szCs w:val="24"/>
              </w:rPr>
            </w:pPr>
          </w:p>
        </w:tc>
        <w:tc>
          <w:tcPr>
            <w:tcW w:w="5252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5AAF" w:rsidRPr="002D176F" w:rsidRDefault="00CE5AAF">
            <w:pPr>
              <w:jc w:val="center"/>
              <w:rPr>
                <w:sz w:val="24"/>
                <w:szCs w:val="24"/>
              </w:rPr>
            </w:pP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AAF" w:rsidRPr="002D176F" w:rsidRDefault="00B41CE6" w:rsidP="006E7DDE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Колич. вариантов</w:t>
            </w:r>
          </w:p>
        </w:tc>
      </w:tr>
      <w:tr w:rsidR="005D1BA9" w:rsidRPr="002D176F" w:rsidTr="00DB70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69"/>
        </w:trPr>
        <w:tc>
          <w:tcPr>
            <w:tcW w:w="880" w:type="dxa"/>
            <w:vAlign w:val="center"/>
          </w:tcPr>
          <w:p w:rsidR="005D1BA9" w:rsidRPr="002D176F" w:rsidRDefault="005D1BA9" w:rsidP="005D1BA9">
            <w:pPr>
              <w:spacing w:line="240" w:lineRule="atLeas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D1BA9" w:rsidRPr="002D176F" w:rsidRDefault="005D1BA9" w:rsidP="005D1BA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Цифровая трансформация бизнеса: сущность, факторы и значение</w:t>
            </w:r>
            <w:r>
              <w:rPr>
                <w:sz w:val="24"/>
                <w:szCs w:val="24"/>
              </w:rPr>
              <w:t xml:space="preserve">. </w:t>
            </w:r>
            <w:r w:rsidRPr="00914E04">
              <w:rPr>
                <w:sz w:val="24"/>
                <w:szCs w:val="24"/>
              </w:rPr>
              <w:t>Применение цифровых технологий в различных секторах экономики</w:t>
            </w:r>
            <w:r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5D1BA9" w:rsidRDefault="005D1BA9" w:rsidP="005D1BA9">
            <w:pPr>
              <w:ind w:left="672" w:hanging="672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D1BA9" w:rsidRPr="002D176F" w:rsidRDefault="005D1BA9" w:rsidP="005D1B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  <w:r w:rsidRPr="002D176F">
              <w:rPr>
                <w:sz w:val="24"/>
                <w:szCs w:val="24"/>
              </w:rPr>
              <w:t xml:space="preserve"> </w:t>
            </w:r>
          </w:p>
        </w:tc>
        <w:tc>
          <w:tcPr>
            <w:tcW w:w="933" w:type="dxa"/>
            <w:shd w:val="clear" w:color="auto" w:fill="auto"/>
          </w:tcPr>
          <w:p w:rsidR="005D1BA9" w:rsidRPr="002D176F" w:rsidRDefault="005D1BA9" w:rsidP="005D1BA9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D1BA9" w:rsidRPr="002D176F" w:rsidRDefault="005D1BA9" w:rsidP="005D1BA9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5D1BA9" w:rsidRPr="002D176F" w:rsidTr="00DB70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722"/>
        </w:trPr>
        <w:tc>
          <w:tcPr>
            <w:tcW w:w="880" w:type="dxa"/>
            <w:vAlign w:val="center"/>
          </w:tcPr>
          <w:p w:rsidR="005D1BA9" w:rsidRPr="002D176F" w:rsidRDefault="005D1BA9" w:rsidP="005D1BA9">
            <w:pPr>
              <w:ind w:left="709"/>
              <w:jc w:val="center"/>
              <w:rPr>
                <w:sz w:val="24"/>
                <w:szCs w:val="24"/>
              </w:rPr>
            </w:pPr>
          </w:p>
          <w:p w:rsidR="005D1BA9" w:rsidRPr="002D176F" w:rsidRDefault="005D1BA9" w:rsidP="005D1BA9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  <w:vAlign w:val="center"/>
          </w:tcPr>
          <w:p w:rsidR="005D1BA9" w:rsidRPr="002D176F" w:rsidRDefault="005D1BA9" w:rsidP="005D1BA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Технологическое обеспечение цифровой трансформации бизнеса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386" w:type="dxa"/>
            <w:gridSpan w:val="2"/>
          </w:tcPr>
          <w:p w:rsidR="005D1BA9" w:rsidRDefault="005D1BA9" w:rsidP="005D1B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D1BA9" w:rsidRPr="002D176F" w:rsidRDefault="005D1BA9" w:rsidP="005D1B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</w:tcPr>
          <w:p w:rsidR="005D1BA9" w:rsidRPr="002D176F" w:rsidRDefault="005D1BA9" w:rsidP="005D1BA9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  <w:r>
              <w:rPr>
                <w:sz w:val="24"/>
                <w:szCs w:val="24"/>
              </w:rPr>
              <w:t>0</w:t>
            </w:r>
          </w:p>
          <w:p w:rsidR="005D1BA9" w:rsidRPr="002D176F" w:rsidRDefault="005D1BA9" w:rsidP="005D1BA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</w:t>
            </w:r>
            <w:r w:rsidRPr="002D176F">
              <w:rPr>
                <w:sz w:val="24"/>
                <w:szCs w:val="24"/>
              </w:rPr>
              <w:t>0</w:t>
            </w:r>
          </w:p>
        </w:tc>
      </w:tr>
      <w:tr w:rsidR="005D1BA9" w:rsidRPr="002D176F" w:rsidTr="00DB70F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563"/>
        </w:trPr>
        <w:tc>
          <w:tcPr>
            <w:tcW w:w="880" w:type="dxa"/>
            <w:vAlign w:val="center"/>
          </w:tcPr>
          <w:p w:rsidR="005D1BA9" w:rsidRPr="002D176F" w:rsidRDefault="005D1BA9" w:rsidP="005D1BA9">
            <w:pPr>
              <w:spacing w:line="240" w:lineRule="atLeast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5D1BA9" w:rsidRPr="002D176F" w:rsidRDefault="005D1BA9" w:rsidP="005D1BA9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1127FB">
              <w:rPr>
                <w:sz w:val="24"/>
                <w:szCs w:val="24"/>
              </w:rPr>
              <w:t>Роль анализа больших данных в принятии экономических решений</w:t>
            </w:r>
            <w:r>
              <w:rPr>
                <w:sz w:val="24"/>
                <w:szCs w:val="24"/>
              </w:rPr>
              <w:t>.</w:t>
            </w:r>
          </w:p>
        </w:tc>
        <w:tc>
          <w:tcPr>
            <w:tcW w:w="5386" w:type="dxa"/>
            <w:gridSpan w:val="2"/>
            <w:shd w:val="clear" w:color="auto" w:fill="auto"/>
          </w:tcPr>
          <w:p w:rsidR="005D1BA9" w:rsidRDefault="005D1BA9" w:rsidP="005D1B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Теория</w:t>
            </w:r>
          </w:p>
          <w:p w:rsidR="005D1BA9" w:rsidRPr="002D176F" w:rsidRDefault="005D1BA9" w:rsidP="005D1BA9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Задачи</w:t>
            </w:r>
          </w:p>
        </w:tc>
        <w:tc>
          <w:tcPr>
            <w:tcW w:w="933" w:type="dxa"/>
            <w:shd w:val="clear" w:color="auto" w:fill="auto"/>
          </w:tcPr>
          <w:p w:rsidR="005D1BA9" w:rsidRPr="002D176F" w:rsidRDefault="005D1BA9" w:rsidP="005D1BA9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5D1BA9" w:rsidRPr="002D176F" w:rsidRDefault="005D1BA9" w:rsidP="005D1BA9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</w:tr>
      <w:tr w:rsidR="00CE5AAF" w:rsidRPr="002D176F" w:rsidTr="005A5E43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10034" w:type="dxa"/>
            <w:gridSpan w:val="5"/>
          </w:tcPr>
          <w:p w:rsidR="00CE5AAF" w:rsidRPr="002D176F" w:rsidRDefault="00B41CE6" w:rsidP="00FE1F90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Итого </w:t>
            </w:r>
            <w:r w:rsidR="005A5E43">
              <w:rPr>
                <w:sz w:val="24"/>
                <w:szCs w:val="24"/>
              </w:rPr>
              <w:t>вопросов</w:t>
            </w:r>
            <w:r w:rsidRPr="002D176F">
              <w:rPr>
                <w:sz w:val="24"/>
                <w:szCs w:val="24"/>
              </w:rPr>
              <w:t xml:space="preserve">                                                                                                                       </w:t>
            </w:r>
            <w:r w:rsidR="00FE1F90">
              <w:rPr>
                <w:b/>
                <w:sz w:val="24"/>
                <w:szCs w:val="24"/>
              </w:rPr>
              <w:t>150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8226C3">
        <w:rPr>
          <w:b/>
          <w:i/>
          <w:color w:val="000000"/>
          <w:spacing w:val="-1"/>
          <w:sz w:val="24"/>
          <w:szCs w:val="24"/>
        </w:rPr>
        <w:t>Кейсы, ситуационные задачи, практические задания.</w:t>
      </w:r>
    </w:p>
    <w:p w:rsidR="008226C3" w:rsidRPr="008226C3" w:rsidRDefault="008226C3" w:rsidP="008226C3">
      <w:pPr>
        <w:shd w:val="clear" w:color="auto" w:fill="FFFFFF"/>
        <w:ind w:left="1069"/>
        <w:jc w:val="both"/>
        <w:rPr>
          <w:b/>
          <w:i/>
          <w:color w:val="000000"/>
          <w:spacing w:val="-1"/>
          <w:sz w:val="24"/>
          <w:szCs w:val="24"/>
        </w:rPr>
      </w:pPr>
    </w:p>
    <w:p w:rsidR="00EC092F" w:rsidRPr="00E464EB" w:rsidRDefault="00EC092F" w:rsidP="00A32C95">
      <w:pPr>
        <w:ind w:firstLine="706"/>
        <w:jc w:val="center"/>
        <w:rPr>
          <w:i/>
          <w:sz w:val="24"/>
          <w:szCs w:val="24"/>
        </w:rPr>
      </w:pPr>
      <w:r>
        <w:rPr>
          <w:b/>
          <w:bCs/>
          <w:i/>
          <w:sz w:val="24"/>
          <w:szCs w:val="24"/>
        </w:rPr>
        <w:t>Письменное домашнее задание</w:t>
      </w:r>
      <w:r w:rsidR="00BD7F6F">
        <w:rPr>
          <w:b/>
          <w:bCs/>
          <w:i/>
          <w:sz w:val="24"/>
          <w:szCs w:val="24"/>
        </w:rPr>
        <w:t xml:space="preserve"> (ДР).</w:t>
      </w:r>
    </w:p>
    <w:p w:rsidR="00EC092F" w:rsidRDefault="00EC092F" w:rsidP="00EC092F">
      <w:pPr>
        <w:ind w:firstLine="706"/>
        <w:rPr>
          <w:sz w:val="24"/>
          <w:szCs w:val="24"/>
        </w:rPr>
      </w:pPr>
      <w:r w:rsidRPr="00A404A1">
        <w:rPr>
          <w:sz w:val="24"/>
          <w:szCs w:val="24"/>
        </w:rPr>
        <w:t xml:space="preserve">Каждый студент выполняет </w:t>
      </w:r>
      <w:r w:rsidR="00FE1F90">
        <w:rPr>
          <w:sz w:val="24"/>
          <w:szCs w:val="24"/>
        </w:rPr>
        <w:t>3</w:t>
      </w:r>
      <w:r w:rsidRPr="00A404A1">
        <w:rPr>
          <w:sz w:val="24"/>
          <w:szCs w:val="24"/>
        </w:rPr>
        <w:t xml:space="preserve"> индивидуальных письменных работы по соответствующей теме</w:t>
      </w:r>
      <w:r>
        <w:rPr>
          <w:sz w:val="24"/>
          <w:szCs w:val="24"/>
        </w:rPr>
        <w:t>,</w:t>
      </w:r>
      <w:r w:rsidRPr="00A404A1">
        <w:rPr>
          <w:sz w:val="24"/>
          <w:szCs w:val="24"/>
        </w:rPr>
        <w:t xml:space="preserve"> и может получить по 5 баллов за каждую работу. </w:t>
      </w:r>
      <w:r w:rsidR="00A32C95">
        <w:rPr>
          <w:sz w:val="24"/>
          <w:szCs w:val="24"/>
        </w:rPr>
        <w:t>Работа состоит из 5 заданий различного уровня сложности.</w:t>
      </w:r>
    </w:p>
    <w:p w:rsidR="00A32C95" w:rsidRDefault="00A32C95" w:rsidP="00EC092F">
      <w:pPr>
        <w:ind w:firstLine="706"/>
        <w:rPr>
          <w:sz w:val="24"/>
          <w:szCs w:val="24"/>
        </w:rPr>
      </w:pPr>
    </w:p>
    <w:p w:rsidR="00A32C95" w:rsidRDefault="00A32C95" w:rsidP="00BD7F6F">
      <w:pPr>
        <w:spacing w:line="276" w:lineRule="auto"/>
        <w:ind w:left="360"/>
        <w:rPr>
          <w:b/>
          <w:sz w:val="24"/>
          <w:szCs w:val="24"/>
        </w:rPr>
      </w:pPr>
    </w:p>
    <w:p w:rsidR="00A32C95" w:rsidRPr="002D176F" w:rsidRDefault="00A32C95" w:rsidP="00A32C95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p w:rsidR="00A32C95" w:rsidRPr="008226C3" w:rsidRDefault="00A32C95" w:rsidP="008226C3">
      <w:pPr>
        <w:spacing w:line="276" w:lineRule="auto"/>
        <w:ind w:left="360"/>
        <w:rPr>
          <w:b/>
          <w:sz w:val="24"/>
          <w:szCs w:val="24"/>
        </w:rPr>
      </w:pP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0-2 балла</w:t>
      </w:r>
      <w:r w:rsidRPr="00E464EB">
        <w:rPr>
          <w:sz w:val="24"/>
          <w:szCs w:val="24"/>
        </w:rPr>
        <w:t xml:space="preserve">: </w:t>
      </w:r>
      <w:r w:rsidRPr="00B77335">
        <w:rPr>
          <w:sz w:val="24"/>
          <w:szCs w:val="24"/>
        </w:rPr>
        <w:t>Задания выполнены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менее чем наполовину.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неудовлетворительный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уровень владения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материалом.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Проявлены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недостаточные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B77335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3 балла: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Задания выполнены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более чем наполовину.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Присутствуют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серьёзные ошибки.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удовлетворительный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уровень владения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 низкие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4 балла: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Правильно выполнена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большая часть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заданий.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Присутствуют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незначительные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ошибки.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хороший уровень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владения 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 средние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Pr="00E464EB" w:rsidRDefault="00A32C95" w:rsidP="00A32C95">
      <w:pPr>
        <w:ind w:firstLine="706"/>
        <w:jc w:val="both"/>
        <w:rPr>
          <w:sz w:val="24"/>
          <w:szCs w:val="24"/>
        </w:rPr>
      </w:pPr>
      <w:r w:rsidRPr="003B354F">
        <w:rPr>
          <w:b/>
          <w:sz w:val="24"/>
          <w:szCs w:val="24"/>
        </w:rPr>
        <w:t>5 баллов:</w:t>
      </w:r>
      <w:r w:rsidRPr="00E464EB"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Правильно выполнены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все задания.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Продемонстрирован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высокий уровень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владения материалом.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Проявлены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превосходные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способности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применять знания и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умения к выполнению</w:t>
      </w:r>
      <w:r>
        <w:rPr>
          <w:sz w:val="24"/>
          <w:szCs w:val="24"/>
        </w:rPr>
        <w:t xml:space="preserve"> </w:t>
      </w:r>
      <w:r w:rsidRPr="00DB4C2B">
        <w:rPr>
          <w:sz w:val="24"/>
          <w:szCs w:val="24"/>
        </w:rPr>
        <w:t>конкретных заданий.</w:t>
      </w:r>
    </w:p>
    <w:p w:rsidR="00A32C95" w:rsidRDefault="00A32C95" w:rsidP="00A32C95">
      <w:pPr>
        <w:ind w:firstLine="706"/>
        <w:jc w:val="both"/>
        <w:rPr>
          <w:sz w:val="24"/>
          <w:szCs w:val="24"/>
        </w:rPr>
      </w:pPr>
    </w:p>
    <w:p w:rsidR="008226C3" w:rsidRDefault="008226C3" w:rsidP="008226C3">
      <w:pPr>
        <w:rPr>
          <w:sz w:val="24"/>
          <w:szCs w:val="24"/>
        </w:rPr>
      </w:pPr>
    </w:p>
    <w:p w:rsidR="00AB34C9" w:rsidRDefault="00AB34C9">
      <w:pPr>
        <w:jc w:val="center"/>
        <w:rPr>
          <w:b/>
          <w:sz w:val="24"/>
          <w:szCs w:val="24"/>
        </w:rPr>
      </w:pPr>
    </w:p>
    <w:p w:rsidR="00212E8C" w:rsidRPr="00212E8C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212E8C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Контрольные работы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3B354F" w:rsidRDefault="00B41CE6" w:rsidP="000E7CFB">
      <w:pPr>
        <w:ind w:right="1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1. </w:t>
      </w:r>
      <w:r w:rsidR="000E7CFB" w:rsidRPr="000E7CFB">
        <w:rPr>
          <w:b/>
          <w:sz w:val="24"/>
          <w:szCs w:val="24"/>
        </w:rPr>
        <w:t>Цифровая трансформация бизнеса: сущность, факторы и значение. Применение цифровых технологий в различных секторах экономики</w:t>
      </w:r>
      <w:r w:rsidR="000E7CFB" w:rsidRPr="000E7CFB">
        <w:rPr>
          <w:b/>
          <w:bCs/>
          <w:sz w:val="24"/>
          <w:szCs w:val="24"/>
        </w:rPr>
        <w:t>.</w:t>
      </w:r>
    </w:p>
    <w:p w:rsidR="000E7CFB" w:rsidRPr="000E7CFB" w:rsidRDefault="000E7CFB" w:rsidP="000E7CFB">
      <w:pPr>
        <w:ind w:right="19"/>
        <w:jc w:val="center"/>
        <w:rPr>
          <w:b/>
          <w:color w:val="000000"/>
          <w:spacing w:val="-1"/>
          <w:sz w:val="24"/>
          <w:szCs w:val="24"/>
        </w:rPr>
      </w:pPr>
    </w:p>
    <w:p w:rsidR="00CE5AAF" w:rsidRDefault="00B41CE6" w:rsidP="003B354F">
      <w:pPr>
        <w:tabs>
          <w:tab w:val="left" w:pos="3060"/>
        </w:tabs>
        <w:ind w:left="709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1 </w:t>
      </w:r>
      <w:r w:rsidR="003B354F"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</w:p>
    <w:p w:rsidR="00192EF0" w:rsidRDefault="00192EF0" w:rsidP="00192EF0">
      <w:pPr>
        <w:tabs>
          <w:tab w:val="left" w:pos="3060"/>
        </w:tabs>
        <w:rPr>
          <w:b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  <w:r w:rsidR="00B41CE6" w:rsidRPr="002D176F">
        <w:rPr>
          <w:b/>
          <w:bCs/>
          <w:sz w:val="24"/>
          <w:szCs w:val="24"/>
        </w:rPr>
        <w:t xml:space="preserve">Раздел 2. </w:t>
      </w:r>
      <w:r w:rsidRPr="00192EF0">
        <w:rPr>
          <w:b/>
          <w:sz w:val="24"/>
          <w:szCs w:val="24"/>
        </w:rPr>
        <w:t>Технологическое обеспечение цифровой трансформации бизнеса.</w:t>
      </w:r>
    </w:p>
    <w:p w:rsidR="00192EF0" w:rsidRDefault="00192EF0" w:rsidP="00192EF0">
      <w:pPr>
        <w:tabs>
          <w:tab w:val="left" w:pos="3060"/>
        </w:tabs>
        <w:ind w:left="709"/>
        <w:jc w:val="center"/>
        <w:rPr>
          <w:sz w:val="24"/>
          <w:szCs w:val="24"/>
        </w:rPr>
      </w:pPr>
    </w:p>
    <w:p w:rsidR="003B354F" w:rsidRPr="002D176F" w:rsidRDefault="003B354F" w:rsidP="00192EF0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2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3B354F" w:rsidRPr="002D176F" w:rsidRDefault="00B41CE6" w:rsidP="003B354F">
      <w:pPr>
        <w:jc w:val="center"/>
        <w:rPr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№ 3. </w:t>
      </w:r>
      <w:r w:rsidR="00192EF0" w:rsidRPr="00192EF0">
        <w:rPr>
          <w:b/>
          <w:sz w:val="24"/>
          <w:szCs w:val="24"/>
        </w:rPr>
        <w:t>Роль анализа больших данных в принятии экономических решений</w:t>
      </w:r>
      <w:r w:rsidR="00192EF0">
        <w:rPr>
          <w:sz w:val="24"/>
          <w:szCs w:val="24"/>
        </w:rPr>
        <w:t>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.</w:t>
      </w:r>
    </w:p>
    <w:p w:rsidR="003B354F" w:rsidRPr="002D176F" w:rsidRDefault="003B354F" w:rsidP="003B354F">
      <w:pPr>
        <w:tabs>
          <w:tab w:val="left" w:pos="3060"/>
        </w:tabs>
        <w:ind w:left="709"/>
        <w:rPr>
          <w:b/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КР № </w:t>
      </w:r>
      <w:r>
        <w:rPr>
          <w:bCs/>
          <w:sz w:val="24"/>
          <w:szCs w:val="24"/>
        </w:rPr>
        <w:t>3</w:t>
      </w:r>
      <w:r w:rsidRPr="002D176F">
        <w:rPr>
          <w:bCs/>
          <w:sz w:val="24"/>
          <w:szCs w:val="24"/>
        </w:rPr>
        <w:t xml:space="preserve"> </w:t>
      </w:r>
      <w:r>
        <w:rPr>
          <w:bCs/>
          <w:sz w:val="24"/>
          <w:szCs w:val="24"/>
        </w:rPr>
        <w:t>25 вариантов по 5</w:t>
      </w:r>
      <w:r w:rsidRPr="002D176F">
        <w:rPr>
          <w:bCs/>
          <w:sz w:val="24"/>
          <w:szCs w:val="24"/>
        </w:rPr>
        <w:t xml:space="preserve"> задач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:rsidR="00CE5AAF" w:rsidRPr="002D176F" w:rsidRDefault="00B41CE6" w:rsidP="001B2707">
      <w:pPr>
        <w:pStyle w:val="a3"/>
        <w:numPr>
          <w:ilvl w:val="0"/>
          <w:numId w:val="4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:rsidR="00CE5AAF" w:rsidRPr="002D176F" w:rsidRDefault="00CE5AAF">
      <w:pPr>
        <w:jc w:val="both"/>
        <w:rPr>
          <w:bCs/>
          <w:sz w:val="24"/>
          <w:szCs w:val="24"/>
        </w:rPr>
      </w:pP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3.2pt;height:31.2pt" o:ole="">
            <v:imagedata r:id="rId25" o:title=""/>
          </v:shape>
          <o:OLEObject Type="Embed" ProgID="Equation.3" ShapeID="_x0000_i1025" DrawAspect="Content" ObjectID="_1735468666" r:id="rId26"/>
        </w:object>
      </w:r>
      <w:r w:rsidRPr="002D176F">
        <w:rPr>
          <w:bCs/>
          <w:position w:val="-28"/>
          <w:sz w:val="24"/>
          <w:szCs w:val="24"/>
        </w:rPr>
        <w:object w:dxaOrig="700" w:dyaOrig="680">
          <v:shape id="_x0000_i1026" type="#_x0000_t75" style="width:36pt;height:34.2pt" o:ole="">
            <v:imagedata r:id="rId27" o:title=""/>
          </v:shape>
          <o:OLEObject Type="Embed" ProgID="Equation.3" ShapeID="_x0000_i1026" DrawAspect="Content" ObjectID="_1735468667" r:id="rId28"/>
        </w:object>
      </w:r>
      <w:r w:rsidRPr="002D176F">
        <w:rPr>
          <w:bCs/>
          <w:sz w:val="24"/>
          <w:szCs w:val="24"/>
        </w:rPr>
        <w:t>;</w:t>
      </w:r>
    </w:p>
    <w:p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:rsidR="00AB34C9" w:rsidRDefault="00AB34C9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 w:rsidP="001B2707">
      <w:pPr>
        <w:pStyle w:val="a3"/>
        <w:numPr>
          <w:ilvl w:val="1"/>
          <w:numId w:val="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Рекомендации по оцениванию результатов достижения компетенций.</w:t>
      </w:r>
    </w:p>
    <w:p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BD7F6F" w:rsidRDefault="00B41CE6" w:rsidP="00BD7F6F">
      <w:pPr>
        <w:pStyle w:val="a3"/>
        <w:shd w:val="clear" w:color="auto" w:fill="FFFFFF"/>
        <w:ind w:left="0" w:firstLine="708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BD7F6F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экзамен</w:t>
      </w:r>
      <w:r w:rsidR="00BD7F6F">
        <w:rPr>
          <w:color w:val="000000"/>
          <w:spacing w:val="-1"/>
          <w:sz w:val="24"/>
          <w:szCs w:val="24"/>
        </w:rPr>
        <w:t xml:space="preserve"> в 5 семестре</w:t>
      </w:r>
      <w:r w:rsidRPr="002D176F">
        <w:rPr>
          <w:color w:val="000000"/>
          <w:spacing w:val="-1"/>
          <w:sz w:val="24"/>
          <w:szCs w:val="24"/>
        </w:rPr>
        <w:t>.</w:t>
      </w:r>
    </w:p>
    <w:p w:rsidR="00BD7F6F" w:rsidRDefault="00BD7F6F" w:rsidP="00BD7F6F">
      <w:pPr>
        <w:ind w:firstLine="706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Экзамен </w:t>
      </w:r>
      <w:r w:rsidRPr="003C18B9">
        <w:rPr>
          <w:iCs/>
          <w:sz w:val="24"/>
          <w:szCs w:val="24"/>
        </w:rPr>
        <w:t xml:space="preserve">нацелен на комплексную проверку освоения дисциплины. </w:t>
      </w:r>
      <w:r>
        <w:rPr>
          <w:iCs/>
          <w:sz w:val="24"/>
          <w:szCs w:val="24"/>
        </w:rPr>
        <w:t xml:space="preserve">Экзамен </w:t>
      </w:r>
      <w:r w:rsidRPr="003C18B9">
        <w:rPr>
          <w:iCs/>
          <w:sz w:val="24"/>
          <w:szCs w:val="24"/>
        </w:rPr>
        <w:t>проводится в устной форме по билетам, в которых содержатся вопросы по всем темам курса</w:t>
      </w:r>
      <w:r>
        <w:rPr>
          <w:iCs/>
          <w:sz w:val="24"/>
          <w:szCs w:val="24"/>
        </w:rPr>
        <w:t xml:space="preserve"> и задачи</w:t>
      </w:r>
      <w:r w:rsidRPr="003C18B9">
        <w:rPr>
          <w:iCs/>
          <w:sz w:val="24"/>
          <w:szCs w:val="24"/>
        </w:rPr>
        <w:t>. Обучающемуся даётся время на подготовку. Оценивается владение материалом, его системное освоение, способность применять нужные знания, навыки и умения при анализе проблемных ситуаций и решении практических заданий.</w:t>
      </w:r>
    </w:p>
    <w:p w:rsidR="001B2707" w:rsidRDefault="001B2707" w:rsidP="001B2707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ДР дома.</w:t>
      </w:r>
    </w:p>
    <w:p w:rsidR="00BD7F6F" w:rsidRPr="00F9416A" w:rsidRDefault="00BD7F6F" w:rsidP="00BD7F6F">
      <w:pPr>
        <w:ind w:firstLine="706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Экзаменационный </w:t>
      </w:r>
      <w:r w:rsidRPr="00F9416A">
        <w:rPr>
          <w:sz w:val="24"/>
          <w:szCs w:val="24"/>
        </w:rPr>
        <w:t>билет содержит 2 теоретических вопроса</w:t>
      </w:r>
      <w:r>
        <w:rPr>
          <w:sz w:val="24"/>
          <w:szCs w:val="24"/>
        </w:rPr>
        <w:t xml:space="preserve"> и 3 задачи</w:t>
      </w:r>
      <w:r w:rsidRPr="00F9416A">
        <w:rPr>
          <w:sz w:val="24"/>
          <w:szCs w:val="24"/>
        </w:rPr>
        <w:t xml:space="preserve">. </w:t>
      </w:r>
    </w:p>
    <w:p w:rsidR="00A77C29" w:rsidRDefault="00A77C29" w:rsidP="00BD7F6F">
      <w:pPr>
        <w:pStyle w:val="a3"/>
        <w:shd w:val="clear" w:color="auto" w:fill="FFFFFF"/>
        <w:ind w:left="0" w:firstLine="708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Pr="002D176F">
        <w:rPr>
          <w:color w:val="000000"/>
          <w:spacing w:val="-1"/>
          <w:sz w:val="24"/>
          <w:szCs w:val="24"/>
        </w:rPr>
        <w:t xml:space="preserve"> разделе 2.</w:t>
      </w:r>
      <w:r>
        <w:rPr>
          <w:color w:val="000000"/>
          <w:spacing w:val="-1"/>
          <w:sz w:val="24"/>
          <w:szCs w:val="24"/>
        </w:rPr>
        <w:t>1</w:t>
      </w:r>
      <w:r w:rsidRPr="002D176F">
        <w:rPr>
          <w:color w:val="000000"/>
          <w:spacing w:val="-1"/>
          <w:sz w:val="24"/>
          <w:szCs w:val="24"/>
        </w:rPr>
        <w:t xml:space="preserve"> настоящего ФОС</w:t>
      </w:r>
      <w:r w:rsidR="001B2707">
        <w:rPr>
          <w:color w:val="000000"/>
          <w:spacing w:val="-1"/>
          <w:sz w:val="24"/>
          <w:szCs w:val="24"/>
        </w:rPr>
        <w:t>.</w:t>
      </w:r>
    </w:p>
    <w:p w:rsidR="00BD7F6F" w:rsidRPr="00BD7F6F" w:rsidRDefault="00BD7F6F" w:rsidP="00BD7F6F">
      <w:pPr>
        <w:ind w:firstLine="709"/>
        <w:jc w:val="both"/>
        <w:rPr>
          <w:color w:val="000000" w:themeColor="text1"/>
          <w:sz w:val="24"/>
          <w:szCs w:val="24"/>
        </w:rPr>
      </w:pPr>
      <w:r w:rsidRPr="00BD7F6F">
        <w:rPr>
          <w:color w:val="000000" w:themeColor="text1"/>
          <w:sz w:val="24"/>
          <w:szCs w:val="24"/>
        </w:rPr>
        <w:t xml:space="preserve">Виды и уровень </w:t>
      </w:r>
      <w:r>
        <w:rPr>
          <w:color w:val="000000" w:themeColor="text1"/>
          <w:sz w:val="24"/>
          <w:szCs w:val="24"/>
        </w:rPr>
        <w:t>экзаменационных задач соответствует задачам</w:t>
      </w:r>
      <w:r w:rsidRPr="00BD7F6F">
        <w:rPr>
          <w:color w:val="000000" w:themeColor="text1"/>
          <w:sz w:val="24"/>
          <w:szCs w:val="24"/>
        </w:rPr>
        <w:t>, решаемых на практических занятиях в аудитории и при выполнении домашних заданий самостоятельно дома.</w:t>
      </w:r>
    </w:p>
    <w:p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Для допуска к экзамену студент должен сдать в установленные сроки все запланированные </w:t>
      </w:r>
      <w:r w:rsidR="00BD7F6F">
        <w:rPr>
          <w:color w:val="000000"/>
          <w:spacing w:val="-1"/>
          <w:sz w:val="24"/>
          <w:szCs w:val="24"/>
        </w:rPr>
        <w:t>Д</w:t>
      </w:r>
      <w:r>
        <w:rPr>
          <w:color w:val="000000"/>
          <w:spacing w:val="-1"/>
          <w:sz w:val="24"/>
          <w:szCs w:val="24"/>
        </w:rPr>
        <w:t>Р</w:t>
      </w:r>
      <w:r w:rsidR="00BD7F6F">
        <w:rPr>
          <w:color w:val="000000"/>
          <w:spacing w:val="-1"/>
          <w:sz w:val="24"/>
          <w:szCs w:val="24"/>
        </w:rPr>
        <w:t xml:space="preserve"> и сделать все контрольные работы.</w:t>
      </w:r>
      <w:r>
        <w:rPr>
          <w:color w:val="000000"/>
          <w:spacing w:val="-1"/>
          <w:sz w:val="24"/>
          <w:szCs w:val="24"/>
        </w:rPr>
        <w:t xml:space="preserve"> </w:t>
      </w:r>
      <w:r w:rsidR="002646AC">
        <w:rPr>
          <w:color w:val="000000"/>
          <w:spacing w:val="-1"/>
          <w:sz w:val="24"/>
          <w:szCs w:val="24"/>
        </w:rPr>
        <w:t>Кроме того,</w:t>
      </w:r>
      <w:r>
        <w:rPr>
          <w:color w:val="000000"/>
          <w:spacing w:val="-1"/>
          <w:sz w:val="24"/>
          <w:szCs w:val="24"/>
        </w:rPr>
        <w:t xml:space="preserve">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:rsidR="001B2707" w:rsidRDefault="001B2707" w:rsidP="006E7DDE">
      <w:pPr>
        <w:ind w:left="1069"/>
        <w:jc w:val="center"/>
        <w:rPr>
          <w:b/>
          <w:color w:val="000000" w:themeColor="text1"/>
          <w:sz w:val="24"/>
          <w:szCs w:val="24"/>
        </w:rPr>
      </w:pPr>
    </w:p>
    <w:p w:rsidR="001B2707" w:rsidRPr="005B4816" w:rsidRDefault="001B2707" w:rsidP="001B2707">
      <w:pPr>
        <w:jc w:val="center"/>
        <w:rPr>
          <w:b/>
          <w:sz w:val="24"/>
          <w:szCs w:val="24"/>
        </w:rPr>
      </w:pPr>
    </w:p>
    <w:p w:rsidR="006E7DDE" w:rsidRDefault="006E7DDE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1B2707" w:rsidRDefault="001B2707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1B2707" w:rsidRPr="006E7DDE" w:rsidRDefault="001B2707" w:rsidP="006E7DDE">
      <w:pPr>
        <w:ind w:left="1069"/>
        <w:jc w:val="both"/>
        <w:rPr>
          <w:color w:val="000000" w:themeColor="text1"/>
          <w:sz w:val="24"/>
          <w:szCs w:val="24"/>
        </w:rPr>
      </w:pPr>
    </w:p>
    <w:p w:rsidR="006E7DDE" w:rsidRPr="001B2707" w:rsidRDefault="006E7DDE" w:rsidP="001B2707">
      <w:pPr>
        <w:ind w:left="1069"/>
        <w:jc w:val="center"/>
        <w:rPr>
          <w:b/>
          <w:color w:val="000000" w:themeColor="text1"/>
          <w:sz w:val="24"/>
          <w:szCs w:val="24"/>
        </w:rPr>
      </w:pPr>
      <w:r w:rsidRPr="001B2707">
        <w:rPr>
          <w:b/>
          <w:color w:val="000000" w:themeColor="text1"/>
          <w:sz w:val="24"/>
          <w:szCs w:val="24"/>
        </w:rPr>
        <w:t>Критерии оценки по дисциплине.</w:t>
      </w:r>
    </w:p>
    <w:tbl>
      <w:tblPr>
        <w:tblStyle w:val="a8"/>
        <w:tblW w:w="9600" w:type="dxa"/>
        <w:tblLayout w:type="fixed"/>
        <w:tblLook w:val="04A0" w:firstRow="1" w:lastRow="0" w:firstColumn="1" w:lastColumn="0" w:noHBand="0" w:noVBand="1"/>
      </w:tblPr>
      <w:tblGrid>
        <w:gridCol w:w="533"/>
        <w:gridCol w:w="8358"/>
        <w:gridCol w:w="709"/>
      </w:tblGrid>
      <w:tr w:rsidR="006E7DDE" w:rsidRPr="006E7DDE" w:rsidTr="00D4417E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№ п/п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Критерии оценивания устных ответов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Баллы</w:t>
            </w:r>
          </w:p>
        </w:tc>
      </w:tr>
      <w:tr w:rsidR="006E7DDE" w:rsidRPr="006E7DDE" w:rsidTr="00D4417E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1.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A15521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По заданному </w:t>
            </w:r>
            <w:r w:rsidR="00A15521">
              <w:rPr>
                <w:color w:val="000000" w:themeColor="text1"/>
                <w:sz w:val="24"/>
                <w:szCs w:val="24"/>
              </w:rPr>
              <w:t>в</w:t>
            </w:r>
            <w:r w:rsidRPr="006E7DDE">
              <w:rPr>
                <w:color w:val="000000" w:themeColor="text1"/>
                <w:sz w:val="24"/>
                <w:szCs w:val="24"/>
              </w:rPr>
              <w:t>опросу студент даёт верный, чёткий, ясный, краткий и полный ответ.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5</w:t>
            </w:r>
          </w:p>
        </w:tc>
      </w:tr>
      <w:tr w:rsidR="006E7DDE" w:rsidRPr="006E7DDE" w:rsidTr="00D4417E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2.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A15521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Студент понимает сущность </w:t>
            </w:r>
            <w:r w:rsidR="00A15521">
              <w:rPr>
                <w:color w:val="000000" w:themeColor="text1"/>
                <w:sz w:val="24"/>
                <w:szCs w:val="24"/>
              </w:rPr>
              <w:t>в</w:t>
            </w:r>
            <w:r w:rsidRPr="006E7DDE">
              <w:rPr>
                <w:color w:val="000000" w:themeColor="text1"/>
                <w:sz w:val="24"/>
                <w:szCs w:val="24"/>
              </w:rPr>
              <w:t xml:space="preserve">опроса, раздел дисциплины, к которому </w:t>
            </w:r>
            <w:r w:rsidR="00A15521">
              <w:rPr>
                <w:color w:val="000000" w:themeColor="text1"/>
                <w:sz w:val="24"/>
                <w:szCs w:val="24"/>
              </w:rPr>
              <w:t>в</w:t>
            </w:r>
            <w:r w:rsidRPr="006E7DDE">
              <w:rPr>
                <w:color w:val="000000" w:themeColor="text1"/>
                <w:sz w:val="24"/>
                <w:szCs w:val="24"/>
              </w:rPr>
              <w:t>опрос относится, но не знает определений.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4</w:t>
            </w:r>
          </w:p>
        </w:tc>
      </w:tr>
      <w:tr w:rsidR="006E7DDE" w:rsidRPr="006E7DDE" w:rsidTr="00D4417E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3. 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A15521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Есть попытка ответить на </w:t>
            </w:r>
            <w:r w:rsidR="00A15521">
              <w:rPr>
                <w:color w:val="000000" w:themeColor="text1"/>
                <w:sz w:val="24"/>
                <w:szCs w:val="24"/>
              </w:rPr>
              <w:t>в</w:t>
            </w:r>
            <w:r w:rsidRPr="006E7DDE">
              <w:rPr>
                <w:color w:val="000000" w:themeColor="text1"/>
                <w:sz w:val="24"/>
                <w:szCs w:val="24"/>
              </w:rPr>
              <w:t>опрос на основе «привлечения», в принципе, имеющихся знаний из разных областей, даже далёких от настоящей дисциплины.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3</w:t>
            </w:r>
          </w:p>
        </w:tc>
      </w:tr>
      <w:tr w:rsidR="006E7DDE" w:rsidRPr="006E7DDE" w:rsidTr="00D4417E">
        <w:tc>
          <w:tcPr>
            <w:tcW w:w="534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4.</w:t>
            </w:r>
          </w:p>
        </w:tc>
        <w:tc>
          <w:tcPr>
            <w:tcW w:w="8363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A15521">
            <w:pPr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 xml:space="preserve">Отсутствует ответ на </w:t>
            </w:r>
            <w:r w:rsidR="00A15521">
              <w:rPr>
                <w:color w:val="000000" w:themeColor="text1"/>
                <w:sz w:val="24"/>
                <w:szCs w:val="24"/>
              </w:rPr>
              <w:t>в</w:t>
            </w:r>
            <w:r w:rsidRPr="006E7DDE">
              <w:rPr>
                <w:color w:val="000000" w:themeColor="text1"/>
                <w:sz w:val="24"/>
                <w:szCs w:val="24"/>
              </w:rPr>
              <w:t>опрос</w:t>
            </w:r>
            <w:r w:rsidR="00A15521">
              <w:rPr>
                <w:color w:val="000000" w:themeColor="text1"/>
                <w:sz w:val="24"/>
                <w:szCs w:val="24"/>
              </w:rPr>
              <w:t>ы</w:t>
            </w:r>
            <w:r w:rsidRPr="006E7DDE">
              <w:rPr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709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vAlign w:val="center"/>
            <w:hideMark/>
          </w:tcPr>
          <w:p w:rsidR="006E7DDE" w:rsidRPr="006E7DDE" w:rsidRDefault="006E7DDE" w:rsidP="00D4417E">
            <w:pPr>
              <w:jc w:val="center"/>
              <w:rPr>
                <w:color w:val="000000" w:themeColor="text1"/>
                <w:sz w:val="24"/>
                <w:szCs w:val="24"/>
              </w:rPr>
            </w:pPr>
            <w:r w:rsidRPr="006E7DDE">
              <w:rPr>
                <w:color w:val="000000" w:themeColor="text1"/>
                <w:sz w:val="24"/>
                <w:szCs w:val="24"/>
              </w:rPr>
              <w:t>2</w:t>
            </w:r>
          </w:p>
        </w:tc>
      </w:tr>
    </w:tbl>
    <w:p w:rsidR="006E7DDE" w:rsidRPr="006E7DDE" w:rsidRDefault="006E7DDE" w:rsidP="006E7DDE">
      <w:pPr>
        <w:ind w:left="1069"/>
        <w:jc w:val="both"/>
        <w:rPr>
          <w:bCs/>
          <w:color w:val="000000" w:themeColor="text1"/>
          <w:sz w:val="24"/>
          <w:szCs w:val="24"/>
          <w:lang w:eastAsia="en-US"/>
        </w:rPr>
      </w:pPr>
    </w:p>
    <w:p w:rsidR="006E7DDE" w:rsidRPr="006E7DDE" w:rsidRDefault="006E7DDE" w:rsidP="006E7DDE">
      <w:pPr>
        <w:ind w:left="1069"/>
        <w:jc w:val="both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 xml:space="preserve"> Интегральный критерий оценивания билета в целом определяется как среднее арифметическое оценок всего задания:</w:t>
      </w:r>
    </w:p>
    <w:p w:rsidR="006E7DDE" w:rsidRPr="006E7DDE" w:rsidRDefault="006E7DDE" w:rsidP="006E7DDE">
      <w:pPr>
        <w:ind w:left="1069"/>
        <w:jc w:val="center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>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</w:rPr>
        <w:t>=</w:t>
      </w:r>
      <w:r w:rsidRPr="006E7DDE">
        <w:rPr>
          <w:rFonts w:eastAsiaTheme="minorHAnsi"/>
          <w:lang w:eastAsia="en-US"/>
        </w:rPr>
        <w:object w:dxaOrig="225" w:dyaOrig="615">
          <v:shape id="_x0000_i1027" type="#_x0000_t75" style="width:11.4pt;height:31.2pt" o:ole="">
            <v:imagedata r:id="rId25" o:title=""/>
          </v:shape>
          <o:OLEObject Type="Embed" ProgID="Equation.3" ShapeID="_x0000_i1027" DrawAspect="Content" ObjectID="_1735468668" r:id="rId29"/>
        </w:object>
      </w:r>
      <w:r w:rsidRPr="006E7DDE">
        <w:rPr>
          <w:rFonts w:eastAsiaTheme="minorHAnsi"/>
          <w:lang w:eastAsia="en-US"/>
        </w:rPr>
        <w:object w:dxaOrig="705" w:dyaOrig="690">
          <v:shape id="_x0000_i1028" type="#_x0000_t75" style="width:36pt;height:35.4pt" o:ole="">
            <v:imagedata r:id="rId27" o:title=""/>
          </v:shape>
          <o:OLEObject Type="Embed" ProgID="Equation.3" ShapeID="_x0000_i1028" DrawAspect="Content" ObjectID="_1735468669" r:id="rId30"/>
        </w:object>
      </w:r>
      <w:r w:rsidRPr="006E7DDE">
        <w:rPr>
          <w:bCs/>
          <w:color w:val="000000" w:themeColor="text1"/>
          <w:sz w:val="24"/>
          <w:szCs w:val="24"/>
        </w:rPr>
        <w:t>;</w:t>
      </w:r>
    </w:p>
    <w:p w:rsidR="006E7DDE" w:rsidRPr="006E7DDE" w:rsidRDefault="006E7DDE" w:rsidP="006E7DDE">
      <w:pPr>
        <w:tabs>
          <w:tab w:val="left" w:pos="3060"/>
        </w:tabs>
        <w:ind w:left="1069"/>
        <w:jc w:val="both"/>
        <w:rPr>
          <w:bCs/>
          <w:color w:val="000000" w:themeColor="text1"/>
          <w:sz w:val="24"/>
          <w:szCs w:val="24"/>
        </w:rPr>
      </w:pPr>
      <w:r w:rsidRPr="006E7DDE">
        <w:rPr>
          <w:bCs/>
          <w:color w:val="000000" w:themeColor="text1"/>
          <w:sz w:val="24"/>
          <w:szCs w:val="24"/>
        </w:rPr>
        <w:t xml:space="preserve">Здесь: </w:t>
      </w:r>
      <w:r w:rsidRPr="006E7DDE">
        <w:rPr>
          <w:bCs/>
          <w:color w:val="000000" w:themeColor="text1"/>
          <w:sz w:val="24"/>
          <w:szCs w:val="24"/>
          <w:lang w:val="en-US"/>
        </w:rPr>
        <w:t>n</w:t>
      </w:r>
      <w:r w:rsidRPr="006E7DDE">
        <w:rPr>
          <w:bCs/>
          <w:color w:val="000000" w:themeColor="text1"/>
          <w:sz w:val="24"/>
          <w:szCs w:val="24"/>
        </w:rPr>
        <w:t xml:space="preserve"> – количество заданий в билете; 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  <w:vertAlign w:val="subscript"/>
          <w:lang w:val="en-US"/>
        </w:rPr>
        <w:t>i</w:t>
      </w:r>
      <w:r w:rsidRPr="006E7DDE">
        <w:rPr>
          <w:bCs/>
          <w:color w:val="000000" w:themeColor="text1"/>
          <w:sz w:val="24"/>
          <w:szCs w:val="24"/>
          <w:vertAlign w:val="subscript"/>
        </w:rPr>
        <w:t xml:space="preserve"> </w:t>
      </w:r>
      <w:r w:rsidRPr="006E7DDE">
        <w:rPr>
          <w:bCs/>
          <w:color w:val="000000" w:themeColor="text1"/>
          <w:sz w:val="24"/>
          <w:szCs w:val="24"/>
        </w:rPr>
        <w:t>– оценки за отдельные задания в билете; О</w:t>
      </w:r>
      <w:r w:rsidRPr="006E7DDE">
        <w:rPr>
          <w:bCs/>
          <w:color w:val="000000" w:themeColor="text1"/>
          <w:sz w:val="24"/>
          <w:szCs w:val="24"/>
          <w:vertAlign w:val="subscript"/>
        </w:rPr>
        <w:t>ц</w:t>
      </w:r>
      <w:r w:rsidRPr="006E7DDE">
        <w:rPr>
          <w:bCs/>
          <w:color w:val="000000" w:themeColor="text1"/>
          <w:sz w:val="24"/>
          <w:szCs w:val="24"/>
        </w:rPr>
        <w:t xml:space="preserve"> – итоговая оценка за з</w:t>
      </w:r>
      <w:r w:rsidR="00227B13">
        <w:rPr>
          <w:bCs/>
          <w:color w:val="000000" w:themeColor="text1"/>
          <w:sz w:val="24"/>
          <w:szCs w:val="24"/>
        </w:rPr>
        <w:t>экзамен</w:t>
      </w:r>
      <w:r w:rsidRPr="006E7DDE">
        <w:rPr>
          <w:bCs/>
          <w:color w:val="000000" w:themeColor="text1"/>
          <w:sz w:val="24"/>
          <w:szCs w:val="24"/>
        </w:rPr>
        <w:t>.</w:t>
      </w:r>
    </w:p>
    <w:p w:rsidR="006E7DDE" w:rsidRPr="006E7DDE" w:rsidRDefault="006E7DDE" w:rsidP="006E7DDE">
      <w:pPr>
        <w:tabs>
          <w:tab w:val="left" w:pos="3060"/>
        </w:tabs>
        <w:ind w:left="1069"/>
        <w:jc w:val="both"/>
        <w:rPr>
          <w:bCs/>
          <w:color w:val="000000" w:themeColor="text1"/>
        </w:rPr>
      </w:pPr>
    </w:p>
    <w:p w:rsidR="00D62C30" w:rsidRPr="00841F35" w:rsidRDefault="00D62C30" w:rsidP="003B538E">
      <w:pPr>
        <w:shd w:val="clear" w:color="auto" w:fill="FFFFFF"/>
        <w:ind w:left="567" w:firstLine="567"/>
        <w:jc w:val="center"/>
        <w:rPr>
          <w:i/>
          <w:color w:val="000000"/>
          <w:spacing w:val="-1"/>
          <w:sz w:val="24"/>
          <w:szCs w:val="24"/>
          <w:highlight w:val="yellow"/>
        </w:rPr>
      </w:pPr>
    </w:p>
    <w:sectPr w:rsidR="00D62C30" w:rsidRPr="00841F35" w:rsidSect="001B2707">
      <w:pgSz w:w="11906" w:h="16838"/>
      <w:pgMar w:top="851" w:right="568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23769" w:rsidRDefault="00B23769">
      <w:r>
        <w:separator/>
      </w:r>
    </w:p>
  </w:endnote>
  <w:endnote w:type="continuationSeparator" w:id="0">
    <w:p w:rsidR="00B23769" w:rsidRDefault="00B2376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426223592"/>
      <w:docPartObj>
        <w:docPartGallery w:val="Page Numbers (Bottom of Page)"/>
        <w:docPartUnique/>
      </w:docPartObj>
    </w:sdtPr>
    <w:sdtEndPr/>
    <w:sdtContent>
      <w:p w:rsidR="00DB70FB" w:rsidRDefault="00DB70FB">
        <w:pPr>
          <w:pStyle w:val="ae"/>
          <w:jc w:val="center"/>
        </w:pPr>
        <w:r w:rsidRPr="00FF110F">
          <w:rPr>
            <w:sz w:val="18"/>
            <w:szCs w:val="18"/>
          </w:rPr>
          <w:fldChar w:fldCharType="begin"/>
        </w:r>
        <w:r w:rsidRPr="00FF110F">
          <w:rPr>
            <w:sz w:val="18"/>
            <w:szCs w:val="18"/>
          </w:rPr>
          <w:instrText>PAGE   \* MERGEFORMAT</w:instrText>
        </w:r>
        <w:r w:rsidRPr="00FF110F">
          <w:rPr>
            <w:sz w:val="18"/>
            <w:szCs w:val="18"/>
          </w:rPr>
          <w:fldChar w:fldCharType="separate"/>
        </w:r>
        <w:r w:rsidR="00DB6A5D">
          <w:rPr>
            <w:noProof/>
            <w:sz w:val="18"/>
            <w:szCs w:val="18"/>
          </w:rPr>
          <w:t>7</w:t>
        </w:r>
        <w:r w:rsidRPr="00FF110F">
          <w:rPr>
            <w:sz w:val="18"/>
            <w:szCs w:val="18"/>
          </w:rPr>
          <w:fldChar w:fldCharType="end"/>
        </w:r>
      </w:p>
    </w:sdtContent>
  </w:sdt>
  <w:p w:rsidR="00DB70FB" w:rsidRDefault="00DB70FB">
    <w:pPr>
      <w:pStyle w:val="ae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23769" w:rsidRDefault="00B23769">
      <w:r>
        <w:separator/>
      </w:r>
    </w:p>
  </w:footnote>
  <w:footnote w:type="continuationSeparator" w:id="0">
    <w:p w:rsidR="00B23769" w:rsidRDefault="00B2376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B70FB" w:rsidRDefault="00DB70FB">
    <w:pPr>
      <w:pStyle w:val="ac"/>
      <w:jc w:val="right"/>
    </w:pPr>
  </w:p>
  <w:p w:rsidR="00DB70FB" w:rsidRDefault="00DB70FB">
    <w:pPr>
      <w:pStyle w:val="ac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479E4"/>
    <w:multiLevelType w:val="hybridMultilevel"/>
    <w:tmpl w:val="D08E951A"/>
    <w:lvl w:ilvl="0" w:tplc="04190001">
      <w:start w:val="1"/>
      <w:numFmt w:val="bullet"/>
      <w:lvlText w:val=""/>
      <w:lvlJc w:val="left"/>
      <w:pPr>
        <w:ind w:left="12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89" w:hanging="360"/>
      </w:pPr>
      <w:rPr>
        <w:rFonts w:ascii="Wingdings" w:hAnsi="Wingdings" w:hint="default"/>
      </w:rPr>
    </w:lvl>
  </w:abstractNum>
  <w:abstractNum w:abstractNumId="1" w15:restartNumberingAfterBreak="0">
    <w:nsid w:val="037A12AE"/>
    <w:multiLevelType w:val="hybridMultilevel"/>
    <w:tmpl w:val="8206B44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080E2D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3" w15:restartNumberingAfterBreak="0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5" w15:restartNumberingAfterBreak="0">
    <w:nsid w:val="0D2B51B8"/>
    <w:multiLevelType w:val="hybridMultilevel"/>
    <w:tmpl w:val="A79EF4B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60E4549"/>
    <w:multiLevelType w:val="hybridMultilevel"/>
    <w:tmpl w:val="68E0E9E0"/>
    <w:lvl w:ilvl="0" w:tplc="7DEE9D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16A029DF"/>
    <w:multiLevelType w:val="hybridMultilevel"/>
    <w:tmpl w:val="0B46D26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C1633B8"/>
    <w:multiLevelType w:val="hybridMultilevel"/>
    <w:tmpl w:val="215AC83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C1C0ECE"/>
    <w:multiLevelType w:val="hybridMultilevel"/>
    <w:tmpl w:val="A6D4B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C3E3ABE"/>
    <w:multiLevelType w:val="hybridMultilevel"/>
    <w:tmpl w:val="B86693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92B0EAC"/>
    <w:multiLevelType w:val="hybridMultilevel"/>
    <w:tmpl w:val="284E7E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965497F"/>
    <w:multiLevelType w:val="hybridMultilevel"/>
    <w:tmpl w:val="C4D230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A052A23"/>
    <w:multiLevelType w:val="hybridMultilevel"/>
    <w:tmpl w:val="53A092A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0D0E2E"/>
    <w:multiLevelType w:val="hybridMultilevel"/>
    <w:tmpl w:val="C6AC5A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4F67B32"/>
    <w:multiLevelType w:val="hybridMultilevel"/>
    <w:tmpl w:val="05922A2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89D2E52"/>
    <w:multiLevelType w:val="hybridMultilevel"/>
    <w:tmpl w:val="BE60FBAA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7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4F2348C2"/>
    <w:multiLevelType w:val="hybridMultilevel"/>
    <w:tmpl w:val="F7681BEC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19" w15:restartNumberingAfterBreak="0">
    <w:nsid w:val="50120DDA"/>
    <w:multiLevelType w:val="multilevel"/>
    <w:tmpl w:val="10B8E574"/>
    <w:lvl w:ilvl="0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>
      <w:start w:val="2"/>
      <w:numFmt w:val="decimal"/>
      <w:isLgl/>
      <w:lvlText w:val="%1.%2."/>
      <w:lvlJc w:val="left"/>
      <w:pPr>
        <w:ind w:left="1129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20" w15:restartNumberingAfterBreak="0">
    <w:nsid w:val="55030D5B"/>
    <w:multiLevelType w:val="hybridMultilevel"/>
    <w:tmpl w:val="D392371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8951ED9"/>
    <w:multiLevelType w:val="hybridMultilevel"/>
    <w:tmpl w:val="239A22E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DFB2901"/>
    <w:multiLevelType w:val="hybridMultilevel"/>
    <w:tmpl w:val="4E1AB22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0020826"/>
    <w:multiLevelType w:val="hybridMultilevel"/>
    <w:tmpl w:val="7B42F2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0A609D8"/>
    <w:multiLevelType w:val="hybridMultilevel"/>
    <w:tmpl w:val="F7681BEC"/>
    <w:lvl w:ilvl="0" w:tplc="0419000F">
      <w:start w:val="1"/>
      <w:numFmt w:val="decimal"/>
      <w:lvlText w:val="%1."/>
      <w:lvlJc w:val="left"/>
      <w:pPr>
        <w:ind w:left="757" w:hanging="360"/>
      </w:p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25" w15:restartNumberingAfterBreak="0">
    <w:nsid w:val="6262025F"/>
    <w:multiLevelType w:val="hybridMultilevel"/>
    <w:tmpl w:val="A45E168E"/>
    <w:lvl w:ilvl="0" w:tplc="041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6" w15:restartNumberingAfterBreak="0">
    <w:nsid w:val="6AAE650A"/>
    <w:multiLevelType w:val="hybridMultilevel"/>
    <w:tmpl w:val="A83CB4A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BA14FF9"/>
    <w:multiLevelType w:val="hybridMultilevel"/>
    <w:tmpl w:val="754C642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29" w15:restartNumberingAfterBreak="0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0" w15:restartNumberingAfterBreak="0">
    <w:nsid w:val="76EC1E34"/>
    <w:multiLevelType w:val="hybridMultilevel"/>
    <w:tmpl w:val="CBFC1DD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2" w15:restartNumberingAfterBreak="0">
    <w:nsid w:val="7FBA4DC5"/>
    <w:multiLevelType w:val="hybridMultilevel"/>
    <w:tmpl w:val="6E0402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1"/>
  </w:num>
  <w:num w:numId="2">
    <w:abstractNumId w:val="4"/>
  </w:num>
  <w:num w:numId="3">
    <w:abstractNumId w:val="19"/>
  </w:num>
  <w:num w:numId="4">
    <w:abstractNumId w:val="28"/>
  </w:num>
  <w:num w:numId="5">
    <w:abstractNumId w:val="29"/>
  </w:num>
  <w:num w:numId="6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32"/>
  </w:num>
  <w:num w:numId="9">
    <w:abstractNumId w:val="18"/>
  </w:num>
  <w:num w:numId="10">
    <w:abstractNumId w:val="11"/>
  </w:num>
  <w:num w:numId="11">
    <w:abstractNumId w:val="22"/>
  </w:num>
  <w:num w:numId="12">
    <w:abstractNumId w:val="15"/>
  </w:num>
  <w:num w:numId="13">
    <w:abstractNumId w:val="2"/>
  </w:num>
  <w:num w:numId="14">
    <w:abstractNumId w:val="9"/>
  </w:num>
  <w:num w:numId="15">
    <w:abstractNumId w:val="6"/>
  </w:num>
  <w:num w:numId="16">
    <w:abstractNumId w:val="13"/>
  </w:num>
  <w:num w:numId="17">
    <w:abstractNumId w:val="20"/>
  </w:num>
  <w:num w:numId="18">
    <w:abstractNumId w:val="1"/>
  </w:num>
  <w:num w:numId="19">
    <w:abstractNumId w:val="5"/>
  </w:num>
  <w:num w:numId="20">
    <w:abstractNumId w:val="14"/>
  </w:num>
  <w:num w:numId="21">
    <w:abstractNumId w:val="21"/>
  </w:num>
  <w:num w:numId="22">
    <w:abstractNumId w:val="0"/>
  </w:num>
  <w:num w:numId="23">
    <w:abstractNumId w:val="25"/>
  </w:num>
  <w:num w:numId="24">
    <w:abstractNumId w:val="7"/>
  </w:num>
  <w:num w:numId="25">
    <w:abstractNumId w:val="30"/>
  </w:num>
  <w:num w:numId="26">
    <w:abstractNumId w:val="26"/>
  </w:num>
  <w:num w:numId="27">
    <w:abstractNumId w:val="10"/>
  </w:num>
  <w:num w:numId="28">
    <w:abstractNumId w:val="27"/>
  </w:num>
  <w:num w:numId="29">
    <w:abstractNumId w:val="8"/>
  </w:num>
  <w:num w:numId="30">
    <w:abstractNumId w:val="23"/>
  </w:num>
  <w:num w:numId="31">
    <w:abstractNumId w:val="12"/>
  </w:num>
  <w:num w:numId="32">
    <w:abstractNumId w:val="16"/>
  </w:num>
  <w:num w:numId="33">
    <w:abstractNumId w:val="24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AF"/>
    <w:rsid w:val="00011A83"/>
    <w:rsid w:val="00012D82"/>
    <w:rsid w:val="00020F9F"/>
    <w:rsid w:val="00032052"/>
    <w:rsid w:val="00040088"/>
    <w:rsid w:val="000571AB"/>
    <w:rsid w:val="000642FE"/>
    <w:rsid w:val="000C1ACA"/>
    <w:rsid w:val="000C245D"/>
    <w:rsid w:val="000D335B"/>
    <w:rsid w:val="000D578B"/>
    <w:rsid w:val="000E7CFB"/>
    <w:rsid w:val="001127FB"/>
    <w:rsid w:val="001362B7"/>
    <w:rsid w:val="00142BE3"/>
    <w:rsid w:val="001439B7"/>
    <w:rsid w:val="00174136"/>
    <w:rsid w:val="001870ED"/>
    <w:rsid w:val="00192EF0"/>
    <w:rsid w:val="001B2707"/>
    <w:rsid w:val="001C1FFE"/>
    <w:rsid w:val="001C5679"/>
    <w:rsid w:val="001D044A"/>
    <w:rsid w:val="001E3819"/>
    <w:rsid w:val="001E7448"/>
    <w:rsid w:val="001F116D"/>
    <w:rsid w:val="00212E8C"/>
    <w:rsid w:val="00227B13"/>
    <w:rsid w:val="0025269A"/>
    <w:rsid w:val="0026305F"/>
    <w:rsid w:val="002646AC"/>
    <w:rsid w:val="002A3C88"/>
    <w:rsid w:val="002A579D"/>
    <w:rsid w:val="002C4CEB"/>
    <w:rsid w:val="002C6A88"/>
    <w:rsid w:val="002D13BF"/>
    <w:rsid w:val="002D176F"/>
    <w:rsid w:val="002F2303"/>
    <w:rsid w:val="00312FF2"/>
    <w:rsid w:val="00315321"/>
    <w:rsid w:val="00343D8A"/>
    <w:rsid w:val="003715E3"/>
    <w:rsid w:val="00376E31"/>
    <w:rsid w:val="003A50FC"/>
    <w:rsid w:val="003B354F"/>
    <w:rsid w:val="003B538E"/>
    <w:rsid w:val="003F03CA"/>
    <w:rsid w:val="00425F6E"/>
    <w:rsid w:val="00453C35"/>
    <w:rsid w:val="00485168"/>
    <w:rsid w:val="004A036A"/>
    <w:rsid w:val="004A192C"/>
    <w:rsid w:val="004C3D4F"/>
    <w:rsid w:val="004D3D06"/>
    <w:rsid w:val="004D5369"/>
    <w:rsid w:val="004E696C"/>
    <w:rsid w:val="00512686"/>
    <w:rsid w:val="00512BB7"/>
    <w:rsid w:val="005A5E43"/>
    <w:rsid w:val="005B2906"/>
    <w:rsid w:val="005B4317"/>
    <w:rsid w:val="005B4D52"/>
    <w:rsid w:val="005D1BA9"/>
    <w:rsid w:val="005E08EB"/>
    <w:rsid w:val="005E10B4"/>
    <w:rsid w:val="005E21A3"/>
    <w:rsid w:val="005E274D"/>
    <w:rsid w:val="00620541"/>
    <w:rsid w:val="006242FC"/>
    <w:rsid w:val="00630124"/>
    <w:rsid w:val="00633E0E"/>
    <w:rsid w:val="00640A8E"/>
    <w:rsid w:val="00663A5A"/>
    <w:rsid w:val="00676BEC"/>
    <w:rsid w:val="006C7A14"/>
    <w:rsid w:val="006D3B3D"/>
    <w:rsid w:val="006E3F4E"/>
    <w:rsid w:val="006E7DDE"/>
    <w:rsid w:val="007703D6"/>
    <w:rsid w:val="00791BB1"/>
    <w:rsid w:val="00797467"/>
    <w:rsid w:val="007C402C"/>
    <w:rsid w:val="007D44C6"/>
    <w:rsid w:val="007D685F"/>
    <w:rsid w:val="007E2A92"/>
    <w:rsid w:val="007E4249"/>
    <w:rsid w:val="008226C3"/>
    <w:rsid w:val="00841F35"/>
    <w:rsid w:val="00846B3B"/>
    <w:rsid w:val="00857C99"/>
    <w:rsid w:val="008A1073"/>
    <w:rsid w:val="008A2B36"/>
    <w:rsid w:val="008D2B65"/>
    <w:rsid w:val="008E005F"/>
    <w:rsid w:val="008F5B20"/>
    <w:rsid w:val="00914E04"/>
    <w:rsid w:val="00915CDC"/>
    <w:rsid w:val="00937C30"/>
    <w:rsid w:val="00960CE7"/>
    <w:rsid w:val="00961300"/>
    <w:rsid w:val="009645FD"/>
    <w:rsid w:val="00966C57"/>
    <w:rsid w:val="00981BFF"/>
    <w:rsid w:val="00983C96"/>
    <w:rsid w:val="00985C81"/>
    <w:rsid w:val="009B7136"/>
    <w:rsid w:val="00A003E1"/>
    <w:rsid w:val="00A01DD6"/>
    <w:rsid w:val="00A13FD3"/>
    <w:rsid w:val="00A15521"/>
    <w:rsid w:val="00A23BAF"/>
    <w:rsid w:val="00A269F9"/>
    <w:rsid w:val="00A308DB"/>
    <w:rsid w:val="00A31AD9"/>
    <w:rsid w:val="00A32C95"/>
    <w:rsid w:val="00A42BB9"/>
    <w:rsid w:val="00A577BE"/>
    <w:rsid w:val="00A725A8"/>
    <w:rsid w:val="00A72845"/>
    <w:rsid w:val="00A77C29"/>
    <w:rsid w:val="00A82F18"/>
    <w:rsid w:val="00AA09B4"/>
    <w:rsid w:val="00AA7D7A"/>
    <w:rsid w:val="00AB34C9"/>
    <w:rsid w:val="00AF683A"/>
    <w:rsid w:val="00B06A34"/>
    <w:rsid w:val="00B12F5D"/>
    <w:rsid w:val="00B23769"/>
    <w:rsid w:val="00B2512B"/>
    <w:rsid w:val="00B41CE6"/>
    <w:rsid w:val="00B45EF0"/>
    <w:rsid w:val="00B64518"/>
    <w:rsid w:val="00B9071A"/>
    <w:rsid w:val="00BB21FF"/>
    <w:rsid w:val="00BB4BE4"/>
    <w:rsid w:val="00BC7544"/>
    <w:rsid w:val="00BD7F6F"/>
    <w:rsid w:val="00BF4F50"/>
    <w:rsid w:val="00BF6A66"/>
    <w:rsid w:val="00C038ED"/>
    <w:rsid w:val="00C3078A"/>
    <w:rsid w:val="00C701DE"/>
    <w:rsid w:val="00C810B5"/>
    <w:rsid w:val="00CB2D68"/>
    <w:rsid w:val="00CB63A4"/>
    <w:rsid w:val="00CE2B59"/>
    <w:rsid w:val="00CE5AAF"/>
    <w:rsid w:val="00D07DD1"/>
    <w:rsid w:val="00D1587E"/>
    <w:rsid w:val="00D2667D"/>
    <w:rsid w:val="00D36D22"/>
    <w:rsid w:val="00D4417E"/>
    <w:rsid w:val="00D52493"/>
    <w:rsid w:val="00D53E10"/>
    <w:rsid w:val="00D62C30"/>
    <w:rsid w:val="00D67315"/>
    <w:rsid w:val="00D67CA1"/>
    <w:rsid w:val="00D75589"/>
    <w:rsid w:val="00D755C7"/>
    <w:rsid w:val="00D80BE8"/>
    <w:rsid w:val="00D9318A"/>
    <w:rsid w:val="00DA0181"/>
    <w:rsid w:val="00DA7DD9"/>
    <w:rsid w:val="00DB6A5D"/>
    <w:rsid w:val="00DB70FB"/>
    <w:rsid w:val="00DB7E28"/>
    <w:rsid w:val="00DC2EDC"/>
    <w:rsid w:val="00DC36E7"/>
    <w:rsid w:val="00DC4AA6"/>
    <w:rsid w:val="00E025C7"/>
    <w:rsid w:val="00E44690"/>
    <w:rsid w:val="00E673BD"/>
    <w:rsid w:val="00E7168E"/>
    <w:rsid w:val="00EC092F"/>
    <w:rsid w:val="00EC3ADA"/>
    <w:rsid w:val="00EE3A1F"/>
    <w:rsid w:val="00F00D22"/>
    <w:rsid w:val="00F02105"/>
    <w:rsid w:val="00F04B96"/>
    <w:rsid w:val="00F228A6"/>
    <w:rsid w:val="00F26BD0"/>
    <w:rsid w:val="00F42968"/>
    <w:rsid w:val="00F56F1C"/>
    <w:rsid w:val="00F701B7"/>
    <w:rsid w:val="00F70FE3"/>
    <w:rsid w:val="00F96EEB"/>
    <w:rsid w:val="00FA7153"/>
    <w:rsid w:val="00FB25FC"/>
    <w:rsid w:val="00FD066D"/>
    <w:rsid w:val="00FD3364"/>
    <w:rsid w:val="00FE1F90"/>
    <w:rsid w:val="00FE6622"/>
    <w:rsid w:val="00FF110F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0"/>
    <o:shapelayout v:ext="edit">
      <o:idmap v:ext="edit" data="1"/>
    </o:shapelayout>
  </w:shapeDefaults>
  <w:decimalSymbol w:val=","/>
  <w:listSeparator w:val=";"/>
  <w15:docId w15:val="{D5799917-3C8C-4B05-9191-296C983F0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uiPriority w:val="99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  <w:style w:type="paragraph" w:customStyle="1" w:styleId="af3">
    <w:name w:val="Для таблиц"/>
    <w:basedOn w:val="a"/>
    <w:rsid w:val="005E274D"/>
    <w:rPr>
      <w:sz w:val="24"/>
      <w:szCs w:val="24"/>
    </w:rPr>
  </w:style>
  <w:style w:type="paragraph" w:styleId="af4">
    <w:name w:val="Normal (Web)"/>
    <w:basedOn w:val="a"/>
    <w:uiPriority w:val="99"/>
    <w:rsid w:val="00F228A6"/>
    <w:pPr>
      <w:spacing w:before="100" w:beforeAutospacing="1" w:after="100" w:afterAutospacing="1"/>
      <w:jc w:val="both"/>
    </w:pPr>
    <w:rPr>
      <w:rFonts w:ascii="Verdana" w:hAnsi="Verdana"/>
      <w:color w:val="000000"/>
      <w:sz w:val="18"/>
      <w:szCs w:val="18"/>
    </w:rPr>
  </w:style>
  <w:style w:type="table" w:customStyle="1" w:styleId="4">
    <w:name w:val="Сетка таблицы4"/>
    <w:basedOn w:val="a1"/>
    <w:next w:val="a8"/>
    <w:rsid w:val="00A32C95"/>
    <w:pPr>
      <w:widowControl w:val="0"/>
      <w:autoSpaceDE w:val="0"/>
      <w:autoSpaceDN w:val="0"/>
      <w:adjustRightInd w:val="0"/>
      <w:spacing w:after="0" w:line="240" w:lineRule="auto"/>
      <w:ind w:left="720" w:hanging="360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hyperlink" Target="https://urait.ru/bcode/509767" TargetMode="External"/><Relationship Id="rId18" Type="http://schemas.openxmlformats.org/officeDocument/2006/relationships/hyperlink" Target="https://biblio-online.ru" TargetMode="External"/><Relationship Id="rId26" Type="http://schemas.openxmlformats.org/officeDocument/2006/relationships/oleObject" Target="embeddings/oleObject1.bin"/><Relationship Id="rId3" Type="http://schemas.openxmlformats.org/officeDocument/2006/relationships/settings" Target="settings.xml"/><Relationship Id="rId21" Type="http://schemas.openxmlformats.org/officeDocument/2006/relationships/hyperlink" Target="http://obrnadzor.gov.ru/ru/" TargetMode="External"/><Relationship Id="rId7" Type="http://schemas.openxmlformats.org/officeDocument/2006/relationships/header" Target="header1.xml"/><Relationship Id="rId12" Type="http://schemas.openxmlformats.org/officeDocument/2006/relationships/hyperlink" Target="https://www.iprbookshop.ru/107833.html" TargetMode="External"/><Relationship Id="rId17" Type="http://schemas.openxmlformats.org/officeDocument/2006/relationships/hyperlink" Target="http://www.iprbookshop.ru" TargetMode="External"/><Relationship Id="rId25" Type="http://schemas.openxmlformats.org/officeDocument/2006/relationships/image" Target="media/image1.wmf"/><Relationship Id="rId2" Type="http://schemas.openxmlformats.org/officeDocument/2006/relationships/styles" Target="styles.xml"/><Relationship Id="rId16" Type="http://schemas.openxmlformats.org/officeDocument/2006/relationships/hyperlink" Target="https://elibrary.ru" TargetMode="External"/><Relationship Id="rId20" Type="http://schemas.openxmlformats.org/officeDocument/2006/relationships/hyperlink" Target="https://minobrnauki.gov.ru/" TargetMode="External"/><Relationship Id="rId29" Type="http://schemas.openxmlformats.org/officeDocument/2006/relationships/oleObject" Target="embeddings/oleObject3.bin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www.iprbookshop.ru/82656.html" TargetMode="External"/><Relationship Id="rId24" Type="http://schemas.openxmlformats.org/officeDocument/2006/relationships/hyperlink" Target="http://fcior.edu.ru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://window.edu.ru" TargetMode="External"/><Relationship Id="rId28" Type="http://schemas.openxmlformats.org/officeDocument/2006/relationships/oleObject" Target="embeddings/oleObject2.bin"/><Relationship Id="rId10" Type="http://schemas.openxmlformats.org/officeDocument/2006/relationships/hyperlink" Target="https://urait.ru/bcode/519464" TargetMode="External"/><Relationship Id="rId19" Type="http://schemas.openxmlformats.org/officeDocument/2006/relationships/hyperlink" Target="https://rucont.ru/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72232870/0" TargetMode="External"/><Relationship Id="rId14" Type="http://schemas.openxmlformats.org/officeDocument/2006/relationships/hyperlink" Target="https://www.iprbookshop.ru/109266.html" TargetMode="External"/><Relationship Id="rId22" Type="http://schemas.openxmlformats.org/officeDocument/2006/relationships/hyperlink" Target="http://www.edu.ru" TargetMode="External"/><Relationship Id="rId27" Type="http://schemas.openxmlformats.org/officeDocument/2006/relationships/image" Target="media/image2.wmf"/><Relationship Id="rId30" Type="http://schemas.openxmlformats.org/officeDocument/2006/relationships/oleObject" Target="embeddings/oleObject4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3910</Words>
  <Characters>22292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26150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admin</cp:lastModifiedBy>
  <cp:revision>2</cp:revision>
  <cp:lastPrinted>2022-01-19T11:42:00Z</cp:lastPrinted>
  <dcterms:created xsi:type="dcterms:W3CDTF">2023-01-17T10:51:00Z</dcterms:created>
  <dcterms:modified xsi:type="dcterms:W3CDTF">2023-01-17T10:51:00Z</dcterms:modified>
</cp:coreProperties>
</file>