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3649C" w:rsidRPr="00B2259A" w:rsidRDefault="0083649C" w:rsidP="0083649C">
      <w:pPr>
        <w:jc w:val="center"/>
        <w:rPr>
          <w:rFonts w:ascii="Times New Roman" w:hAnsi="Times New Roman" w:cs="Tahoma"/>
        </w:rPr>
      </w:pPr>
      <w:r w:rsidRPr="00B2259A">
        <w:rPr>
          <w:rFonts w:ascii="Times New Roman" w:hAnsi="Times New Roman" w:cs="Tahoma"/>
        </w:rPr>
        <w:t>Министерство спорта Российской Федерации</w:t>
      </w:r>
    </w:p>
    <w:p w:rsidR="0083649C" w:rsidRPr="00B2259A" w:rsidRDefault="0083649C" w:rsidP="0083649C">
      <w:pPr>
        <w:jc w:val="center"/>
        <w:rPr>
          <w:rFonts w:ascii="Times New Roman" w:hAnsi="Times New Roman" w:cs="Tahoma"/>
          <w:b/>
        </w:rPr>
      </w:pPr>
    </w:p>
    <w:p w:rsidR="0083649C" w:rsidRPr="00B2259A" w:rsidRDefault="0083649C" w:rsidP="0083649C">
      <w:pPr>
        <w:jc w:val="center"/>
        <w:rPr>
          <w:rFonts w:ascii="Times New Roman" w:hAnsi="Times New Roman" w:cs="Tahoma"/>
        </w:rPr>
      </w:pPr>
      <w:r w:rsidRPr="00B2259A">
        <w:rPr>
          <w:rFonts w:ascii="Times New Roman" w:hAnsi="Times New Roman" w:cs="Tahoma"/>
        </w:rPr>
        <w:t>Федеральное государственное бюджетное образовательное учреждение</w:t>
      </w:r>
    </w:p>
    <w:p w:rsidR="0083649C" w:rsidRPr="00B2259A" w:rsidRDefault="0083649C" w:rsidP="0083649C">
      <w:pPr>
        <w:jc w:val="center"/>
        <w:rPr>
          <w:rFonts w:ascii="Times New Roman" w:hAnsi="Times New Roman" w:cs="Tahoma"/>
        </w:rPr>
      </w:pPr>
      <w:r w:rsidRPr="00B2259A">
        <w:rPr>
          <w:rFonts w:ascii="Times New Roman" w:hAnsi="Times New Roman" w:cs="Tahoma"/>
        </w:rPr>
        <w:t>высшего образования</w:t>
      </w:r>
    </w:p>
    <w:p w:rsidR="0083649C" w:rsidRPr="00B2259A" w:rsidRDefault="0083649C" w:rsidP="0083649C">
      <w:pPr>
        <w:jc w:val="center"/>
        <w:rPr>
          <w:rFonts w:ascii="Times New Roman" w:hAnsi="Times New Roman" w:cs="Tahoma"/>
        </w:rPr>
      </w:pPr>
      <w:r w:rsidRPr="00B2259A">
        <w:rPr>
          <w:rFonts w:ascii="Times New Roman" w:hAnsi="Times New Roman" w:cs="Tahoma"/>
        </w:rPr>
        <w:t>«Московская государственная академия физической культуры»</w:t>
      </w:r>
    </w:p>
    <w:p w:rsidR="0083649C" w:rsidRPr="00B2259A" w:rsidRDefault="0083649C" w:rsidP="0083649C">
      <w:pPr>
        <w:jc w:val="center"/>
        <w:rPr>
          <w:rFonts w:ascii="Times New Roman" w:hAnsi="Times New Roman" w:cs="Tahoma"/>
        </w:rPr>
      </w:pPr>
    </w:p>
    <w:p w:rsidR="0083649C" w:rsidRPr="00B2259A" w:rsidRDefault="0083649C" w:rsidP="0083649C">
      <w:pPr>
        <w:jc w:val="center"/>
        <w:rPr>
          <w:rFonts w:ascii="Times New Roman" w:hAnsi="Times New Roman" w:cs="Tahoma"/>
        </w:rPr>
      </w:pPr>
      <w:r w:rsidRPr="00B2259A">
        <w:rPr>
          <w:rFonts w:ascii="Times New Roman" w:hAnsi="Times New Roman" w:cs="Tahoma"/>
        </w:rPr>
        <w:t>Кафедра управления, экономики и истории физической культуры</w:t>
      </w:r>
    </w:p>
    <w:p w:rsidR="0083649C" w:rsidRPr="00B2259A" w:rsidRDefault="0083649C" w:rsidP="0083649C">
      <w:pPr>
        <w:widowControl/>
        <w:numPr>
          <w:ilvl w:val="0"/>
          <w:numId w:val="1"/>
        </w:numPr>
        <w:spacing w:after="200" w:line="276" w:lineRule="auto"/>
        <w:ind w:left="709" w:firstLine="707"/>
        <w:jc w:val="center"/>
        <w:rPr>
          <w:rFonts w:ascii="Times New Roman" w:hAnsi="Times New Roman" w:cs="Tahoma"/>
        </w:rPr>
      </w:pPr>
    </w:p>
    <w:tbl>
      <w:tblPr>
        <w:tblW w:w="0" w:type="auto"/>
        <w:tblLook w:val="04A0" w:firstRow="1" w:lastRow="0" w:firstColumn="1" w:lastColumn="0" w:noHBand="0" w:noVBand="1"/>
      </w:tblPr>
      <w:tblGrid>
        <w:gridCol w:w="4617"/>
        <w:gridCol w:w="4454"/>
      </w:tblGrid>
      <w:tr w:rsidR="0083649C" w:rsidRPr="00B2259A" w:rsidTr="0083649C">
        <w:tc>
          <w:tcPr>
            <w:tcW w:w="4617" w:type="dxa"/>
            <w:hideMark/>
          </w:tcPr>
          <w:p w:rsidR="0083649C" w:rsidRPr="00B2259A" w:rsidRDefault="0083649C" w:rsidP="0083649C">
            <w:pPr>
              <w:jc w:val="center"/>
              <w:rPr>
                <w:rFonts w:ascii="Times New Roman" w:hAnsi="Times New Roman" w:cs="Tahoma"/>
              </w:rPr>
            </w:pPr>
            <w:r w:rsidRPr="00B2259A">
              <w:rPr>
                <w:rFonts w:ascii="Times New Roman" w:hAnsi="Times New Roman" w:cs="Tahoma"/>
              </w:rPr>
              <w:t>СОГЛАСОВАНО</w:t>
            </w:r>
          </w:p>
          <w:p w:rsidR="0083649C" w:rsidRPr="00B2259A" w:rsidRDefault="0083649C" w:rsidP="0083649C">
            <w:pPr>
              <w:jc w:val="center"/>
              <w:rPr>
                <w:rFonts w:ascii="Times New Roman" w:hAnsi="Times New Roman" w:cs="Tahoma"/>
              </w:rPr>
            </w:pPr>
            <w:r w:rsidRPr="00B2259A">
              <w:rPr>
                <w:rFonts w:ascii="Times New Roman" w:hAnsi="Times New Roman" w:cs="Tahoma"/>
              </w:rPr>
              <w:t>Начальник Учебно-</w:t>
            </w:r>
          </w:p>
          <w:p w:rsidR="0083649C" w:rsidRPr="00B2259A" w:rsidRDefault="0083649C" w:rsidP="0083649C">
            <w:pPr>
              <w:jc w:val="center"/>
              <w:rPr>
                <w:rFonts w:ascii="Times New Roman" w:hAnsi="Times New Roman" w:cs="Tahoma"/>
              </w:rPr>
            </w:pPr>
            <w:r w:rsidRPr="00B2259A">
              <w:rPr>
                <w:rFonts w:ascii="Times New Roman" w:hAnsi="Times New Roman" w:cs="Tahoma"/>
              </w:rPr>
              <w:t xml:space="preserve">методического управления </w:t>
            </w:r>
          </w:p>
          <w:p w:rsidR="0083649C" w:rsidRPr="00B2259A" w:rsidRDefault="0083649C" w:rsidP="0083649C">
            <w:pPr>
              <w:jc w:val="center"/>
              <w:rPr>
                <w:rFonts w:ascii="Times New Roman" w:hAnsi="Times New Roman" w:cs="Tahoma"/>
              </w:rPr>
            </w:pPr>
            <w:r w:rsidRPr="00B2259A">
              <w:rPr>
                <w:rFonts w:ascii="Times New Roman" w:hAnsi="Times New Roman" w:cs="Tahoma"/>
              </w:rPr>
              <w:t>к.п.н. А.С. Солнцева</w:t>
            </w:r>
          </w:p>
          <w:p w:rsidR="0083649C" w:rsidRPr="00B2259A" w:rsidRDefault="0083649C" w:rsidP="0083649C">
            <w:pPr>
              <w:jc w:val="center"/>
              <w:rPr>
                <w:rFonts w:ascii="Times New Roman" w:hAnsi="Times New Roman" w:cs="Tahoma"/>
              </w:rPr>
            </w:pPr>
            <w:r w:rsidRPr="00B2259A">
              <w:rPr>
                <w:rFonts w:ascii="Times New Roman" w:hAnsi="Times New Roman" w:cs="Tahoma"/>
              </w:rPr>
              <w:t>_______________________________</w:t>
            </w:r>
          </w:p>
          <w:p w:rsidR="0083649C" w:rsidRPr="00B2259A" w:rsidRDefault="00941DCF" w:rsidP="00941DCF">
            <w:pPr>
              <w:ind w:left="-113" w:right="-113"/>
              <w:jc w:val="center"/>
              <w:rPr>
                <w:rFonts w:ascii="Times New Roman" w:hAnsi="Times New Roman" w:cs="Tahoma"/>
              </w:rPr>
            </w:pPr>
            <w:r w:rsidRPr="00941DCF">
              <w:rPr>
                <w:rFonts w:ascii="Times New Roman" w:hAnsi="Times New Roman" w:cs="Tahoma"/>
              </w:rPr>
              <w:t>«20» августа 2020 г.</w:t>
            </w:r>
          </w:p>
        </w:tc>
        <w:tc>
          <w:tcPr>
            <w:tcW w:w="4454" w:type="dxa"/>
            <w:hideMark/>
          </w:tcPr>
          <w:p w:rsidR="0083649C" w:rsidRPr="00B2259A" w:rsidRDefault="0083649C" w:rsidP="00941DCF">
            <w:pPr>
              <w:ind w:left="-113" w:right="-113"/>
              <w:jc w:val="center"/>
              <w:rPr>
                <w:rFonts w:ascii="Times New Roman" w:hAnsi="Times New Roman" w:cs="Tahoma"/>
              </w:rPr>
            </w:pPr>
            <w:r w:rsidRPr="00B2259A">
              <w:rPr>
                <w:rFonts w:ascii="Times New Roman" w:hAnsi="Times New Roman" w:cs="Tahoma"/>
              </w:rPr>
              <w:t>УТВЕРЖДЕНО</w:t>
            </w:r>
          </w:p>
          <w:p w:rsidR="0083649C" w:rsidRPr="00B2259A" w:rsidRDefault="0083649C" w:rsidP="00941DCF">
            <w:pPr>
              <w:ind w:left="-113" w:right="-113"/>
              <w:jc w:val="center"/>
              <w:rPr>
                <w:rFonts w:ascii="Times New Roman" w:hAnsi="Times New Roman" w:cs="Tahoma"/>
              </w:rPr>
            </w:pPr>
            <w:r w:rsidRPr="00B2259A">
              <w:rPr>
                <w:rFonts w:ascii="Times New Roman" w:hAnsi="Times New Roman" w:cs="Tahoma"/>
              </w:rPr>
              <w:t>Председатель УМК</w:t>
            </w:r>
          </w:p>
          <w:p w:rsidR="0083649C" w:rsidRPr="00B2259A" w:rsidRDefault="0083649C" w:rsidP="00941DCF">
            <w:pPr>
              <w:ind w:left="-113" w:right="-113"/>
              <w:jc w:val="center"/>
              <w:rPr>
                <w:rFonts w:ascii="Times New Roman" w:hAnsi="Times New Roman" w:cs="Tahoma"/>
              </w:rPr>
            </w:pPr>
            <w:r w:rsidRPr="00B2259A">
              <w:rPr>
                <w:rFonts w:ascii="Times New Roman" w:hAnsi="Times New Roman" w:cs="Tahoma"/>
              </w:rPr>
              <w:t>проректор по учебной работе</w:t>
            </w:r>
          </w:p>
          <w:p w:rsidR="0083649C" w:rsidRPr="00B2259A" w:rsidRDefault="0083649C" w:rsidP="00941DCF">
            <w:pPr>
              <w:ind w:left="-113" w:right="-113"/>
              <w:jc w:val="center"/>
              <w:rPr>
                <w:rFonts w:ascii="Times New Roman" w:hAnsi="Times New Roman" w:cs="Tahoma"/>
              </w:rPr>
            </w:pPr>
            <w:r w:rsidRPr="00B2259A">
              <w:rPr>
                <w:rFonts w:ascii="Times New Roman" w:hAnsi="Times New Roman" w:cs="Tahoma"/>
              </w:rPr>
              <w:t>к.п.н., профессор А.Н Таланцев</w:t>
            </w:r>
          </w:p>
          <w:p w:rsidR="0083649C" w:rsidRPr="00B2259A" w:rsidRDefault="0083649C" w:rsidP="00941DCF">
            <w:pPr>
              <w:ind w:left="-113" w:right="-113"/>
              <w:jc w:val="center"/>
              <w:rPr>
                <w:rFonts w:ascii="Times New Roman" w:hAnsi="Times New Roman" w:cs="Tahoma"/>
              </w:rPr>
            </w:pPr>
            <w:r w:rsidRPr="00B2259A">
              <w:rPr>
                <w:rFonts w:ascii="Times New Roman" w:hAnsi="Times New Roman" w:cs="Tahoma"/>
              </w:rPr>
              <w:t>______________________________</w:t>
            </w:r>
          </w:p>
          <w:p w:rsidR="0083649C" w:rsidRPr="00B2259A" w:rsidRDefault="00941DCF" w:rsidP="00941DCF">
            <w:pPr>
              <w:ind w:left="-113" w:right="-113"/>
              <w:jc w:val="center"/>
              <w:rPr>
                <w:rFonts w:ascii="Times New Roman" w:hAnsi="Times New Roman" w:cs="Tahoma"/>
              </w:rPr>
            </w:pPr>
            <w:r w:rsidRPr="00941DCF">
              <w:rPr>
                <w:rFonts w:ascii="Times New Roman" w:hAnsi="Times New Roman" w:cs="Tahoma"/>
              </w:rPr>
              <w:t>«20» августа 2020 г.</w:t>
            </w:r>
          </w:p>
        </w:tc>
      </w:tr>
    </w:tbl>
    <w:p w:rsidR="0083649C" w:rsidRPr="00B2259A" w:rsidRDefault="0083649C" w:rsidP="0083649C">
      <w:pPr>
        <w:jc w:val="center"/>
        <w:rPr>
          <w:rFonts w:ascii="Times New Roman" w:hAnsi="Times New Roman" w:cs="Times New Roman"/>
          <w:b/>
          <w:color w:val="auto"/>
        </w:rPr>
      </w:pPr>
    </w:p>
    <w:p w:rsidR="0083649C" w:rsidRPr="00B2259A" w:rsidRDefault="0083649C" w:rsidP="0083649C">
      <w:pPr>
        <w:jc w:val="center"/>
        <w:rPr>
          <w:rFonts w:ascii="Times New Roman" w:hAnsi="Times New Roman" w:cs="Times New Roman"/>
          <w:b/>
          <w:color w:val="auto"/>
        </w:rPr>
      </w:pPr>
      <w:r w:rsidRPr="00B2259A">
        <w:rPr>
          <w:rFonts w:ascii="Times New Roman" w:hAnsi="Times New Roman" w:cs="Times New Roman"/>
          <w:b/>
          <w:color w:val="auto"/>
        </w:rPr>
        <w:t>РАБОЧАЯ ПРОГРАММА ДИСЦИПЛИНЫ</w:t>
      </w:r>
    </w:p>
    <w:p w:rsidR="0083649C" w:rsidRPr="00B2259A" w:rsidRDefault="0083649C" w:rsidP="0083649C">
      <w:pPr>
        <w:jc w:val="center"/>
        <w:rPr>
          <w:rFonts w:ascii="Times New Roman" w:hAnsi="Times New Roman" w:cs="Times New Roman"/>
          <w:b/>
          <w:color w:val="auto"/>
        </w:rPr>
      </w:pPr>
    </w:p>
    <w:p w:rsidR="0083649C" w:rsidRPr="00B2259A" w:rsidRDefault="0083649C" w:rsidP="0083649C">
      <w:pPr>
        <w:jc w:val="center"/>
        <w:rPr>
          <w:rFonts w:ascii="Times New Roman" w:hAnsi="Times New Roman" w:cs="Times New Roman"/>
          <w:b/>
          <w:bCs/>
          <w:caps/>
          <w:color w:val="auto"/>
        </w:rPr>
      </w:pPr>
      <w:r w:rsidRPr="00B2259A">
        <w:rPr>
          <w:rFonts w:ascii="Times New Roman" w:hAnsi="Times New Roman" w:cs="Times New Roman"/>
          <w:b/>
          <w:bCs/>
          <w:caps/>
          <w:color w:val="auto"/>
        </w:rPr>
        <w:t>«</w:t>
      </w:r>
      <w:r w:rsidRPr="00B2259A">
        <w:rPr>
          <w:rFonts w:ascii="Times New Roman" w:hAnsi="Times New Roman" w:cs="Times New Roman"/>
          <w:b/>
          <w:bCs/>
          <w:color w:val="auto"/>
        </w:rPr>
        <w:t>КОРПОРАТИВНЫЕ ФИНАНСЫ</w:t>
      </w:r>
      <w:r w:rsidRPr="00B2259A">
        <w:rPr>
          <w:rFonts w:ascii="Times New Roman" w:hAnsi="Times New Roman" w:cs="Times New Roman"/>
          <w:b/>
          <w:bCs/>
          <w:caps/>
          <w:color w:val="auto"/>
        </w:rPr>
        <w:t>»</w:t>
      </w:r>
    </w:p>
    <w:p w:rsidR="0083649C" w:rsidRPr="00B2259A" w:rsidRDefault="007362D1" w:rsidP="0083649C">
      <w:pPr>
        <w:widowControl/>
        <w:jc w:val="center"/>
        <w:rPr>
          <w:rFonts w:ascii="Times New Roman" w:eastAsiaTheme="minorHAnsi" w:hAnsi="Times New Roman" w:cs="Times New Roman"/>
          <w:b/>
          <w:bCs/>
          <w:iCs/>
          <w:color w:val="auto"/>
          <w:lang w:eastAsia="en-US"/>
        </w:rPr>
      </w:pPr>
      <w:r>
        <w:rPr>
          <w:rFonts w:ascii="Times New Roman" w:eastAsiaTheme="minorHAnsi" w:hAnsi="Times New Roman" w:cs="Times New Roman"/>
          <w:b/>
          <w:bCs/>
          <w:iCs/>
          <w:color w:val="auto"/>
          <w:lang w:eastAsia="en-US"/>
        </w:rPr>
        <w:t>Б1.</w:t>
      </w:r>
      <w:r w:rsidR="0083649C" w:rsidRPr="00B2259A">
        <w:rPr>
          <w:rFonts w:ascii="Times New Roman" w:eastAsiaTheme="minorHAnsi" w:hAnsi="Times New Roman" w:cs="Times New Roman"/>
          <w:b/>
          <w:bCs/>
          <w:iCs/>
          <w:color w:val="auto"/>
          <w:lang w:eastAsia="en-US"/>
        </w:rPr>
        <w:t>В.</w:t>
      </w:r>
      <w:r w:rsidR="00083E4E">
        <w:rPr>
          <w:rFonts w:ascii="Times New Roman" w:eastAsiaTheme="minorHAnsi" w:hAnsi="Times New Roman" w:cs="Times New Roman"/>
          <w:b/>
          <w:bCs/>
          <w:iCs/>
          <w:color w:val="auto"/>
          <w:lang w:eastAsia="en-US"/>
        </w:rPr>
        <w:t>ОД.</w:t>
      </w:r>
      <w:r w:rsidR="0083649C" w:rsidRPr="00B2259A">
        <w:rPr>
          <w:rFonts w:ascii="Times New Roman" w:eastAsiaTheme="minorHAnsi" w:hAnsi="Times New Roman" w:cs="Times New Roman"/>
          <w:b/>
          <w:bCs/>
          <w:iCs/>
          <w:color w:val="auto"/>
          <w:lang w:eastAsia="en-US"/>
        </w:rPr>
        <w:t>11</w:t>
      </w:r>
    </w:p>
    <w:p w:rsidR="0083649C" w:rsidRPr="00B2259A" w:rsidRDefault="0083649C" w:rsidP="0083649C">
      <w:pPr>
        <w:jc w:val="center"/>
        <w:rPr>
          <w:rFonts w:ascii="Times New Roman" w:hAnsi="Times New Roman" w:cs="Times New Roman"/>
          <w:b/>
          <w:bCs/>
          <w:color w:val="auto"/>
        </w:rPr>
      </w:pPr>
    </w:p>
    <w:p w:rsidR="0083649C" w:rsidRPr="00B2259A" w:rsidRDefault="0083649C" w:rsidP="0083649C">
      <w:pPr>
        <w:jc w:val="center"/>
        <w:rPr>
          <w:rFonts w:ascii="Times New Roman" w:hAnsi="Times New Roman" w:cs="Tahoma"/>
          <w:b/>
        </w:rPr>
      </w:pPr>
      <w:r w:rsidRPr="00B2259A">
        <w:rPr>
          <w:rFonts w:ascii="Times New Roman" w:hAnsi="Times New Roman" w:cs="Tahoma"/>
          <w:b/>
        </w:rPr>
        <w:t>Направление подготовки</w:t>
      </w:r>
      <w:r w:rsidRPr="00B2259A">
        <w:rPr>
          <w:rFonts w:ascii="Times New Roman" w:hAnsi="Times New Roman" w:cs="Tahoma"/>
        </w:rPr>
        <w:t xml:space="preserve"> </w:t>
      </w:r>
    </w:p>
    <w:p w:rsidR="0083649C" w:rsidRPr="00B2259A" w:rsidRDefault="0083649C" w:rsidP="0083649C">
      <w:pPr>
        <w:widowControl/>
        <w:jc w:val="center"/>
        <w:rPr>
          <w:rFonts w:ascii="Times New Roman" w:hAnsi="Times New Roman" w:cs="Tahoma"/>
          <w:b/>
          <w:color w:val="auto"/>
        </w:rPr>
      </w:pPr>
      <w:r w:rsidRPr="00B2259A">
        <w:rPr>
          <w:rFonts w:ascii="Times New Roman" w:hAnsi="Times New Roman" w:cs="Times New Roman"/>
          <w:b/>
          <w:color w:val="auto"/>
        </w:rPr>
        <w:t>38.03.02</w:t>
      </w:r>
      <w:r w:rsidRPr="00B2259A">
        <w:rPr>
          <w:rFonts w:ascii="Times New Roman" w:hAnsi="Times New Roman" w:cs="Tahoma"/>
          <w:b/>
          <w:color w:val="auto"/>
        </w:rPr>
        <w:t xml:space="preserve"> МЕНЕДЖМЕНТ ОРГАНИЗАЦИИ</w:t>
      </w:r>
    </w:p>
    <w:p w:rsidR="0083649C" w:rsidRPr="00B2259A" w:rsidRDefault="0083649C" w:rsidP="0083649C">
      <w:pPr>
        <w:jc w:val="center"/>
        <w:rPr>
          <w:rFonts w:ascii="Times New Roman" w:hAnsi="Times New Roman" w:cs="Times New Roman"/>
          <w:b/>
          <w:color w:val="auto"/>
        </w:rPr>
      </w:pPr>
    </w:p>
    <w:p w:rsidR="0083649C" w:rsidRPr="00B2259A" w:rsidRDefault="0083649C" w:rsidP="0083649C">
      <w:pPr>
        <w:widowControl/>
        <w:jc w:val="center"/>
        <w:rPr>
          <w:rFonts w:ascii="Times New Roman" w:hAnsi="Times New Roman" w:cs="Times New Roman"/>
          <w:bCs/>
          <w:i/>
          <w:color w:val="auto"/>
        </w:rPr>
      </w:pPr>
      <w:r w:rsidRPr="00B2259A">
        <w:rPr>
          <w:rFonts w:ascii="Times New Roman" w:hAnsi="Times New Roman" w:cs="Tahoma"/>
          <w:b/>
        </w:rPr>
        <w:t>ОПОП:</w:t>
      </w:r>
    </w:p>
    <w:p w:rsidR="0083649C" w:rsidRPr="00B2259A" w:rsidRDefault="0083649C" w:rsidP="0083649C">
      <w:pPr>
        <w:widowControl/>
        <w:jc w:val="center"/>
        <w:rPr>
          <w:rFonts w:ascii="Times New Roman" w:hAnsi="Times New Roman" w:cs="Times New Roman"/>
          <w:bCs/>
          <w:i/>
          <w:color w:val="auto"/>
        </w:rPr>
      </w:pPr>
      <w:r w:rsidRPr="00B2259A">
        <w:rPr>
          <w:rFonts w:ascii="Times New Roman" w:hAnsi="Times New Roman" w:cs="Times New Roman"/>
          <w:bCs/>
          <w:i/>
          <w:color w:val="auto"/>
        </w:rPr>
        <w:t>«Менеджмент организации»</w:t>
      </w:r>
    </w:p>
    <w:p w:rsidR="0083649C" w:rsidRPr="00B2259A" w:rsidRDefault="0083649C" w:rsidP="0083649C">
      <w:pPr>
        <w:jc w:val="center"/>
        <w:rPr>
          <w:rFonts w:ascii="Times New Roman" w:hAnsi="Times New Roman" w:cs="Times New Roman"/>
          <w:b/>
          <w:color w:val="auto"/>
        </w:rPr>
      </w:pPr>
    </w:p>
    <w:p w:rsidR="0083649C" w:rsidRPr="00B2259A" w:rsidRDefault="0083649C" w:rsidP="0083649C">
      <w:pPr>
        <w:jc w:val="center"/>
        <w:rPr>
          <w:rFonts w:ascii="Times New Roman" w:hAnsi="Times New Roman" w:cs="Tahoma"/>
          <w:b/>
        </w:rPr>
      </w:pPr>
      <w:r w:rsidRPr="00B2259A">
        <w:rPr>
          <w:rFonts w:ascii="Times New Roman" w:hAnsi="Times New Roman" w:cs="Tahoma"/>
          <w:b/>
        </w:rPr>
        <w:t>Квалификация выпускника</w:t>
      </w:r>
    </w:p>
    <w:p w:rsidR="0083649C" w:rsidRPr="00B2259A" w:rsidRDefault="0083649C" w:rsidP="0083649C">
      <w:pPr>
        <w:jc w:val="center"/>
        <w:rPr>
          <w:rFonts w:ascii="Times New Roman" w:hAnsi="Times New Roman" w:cs="Times New Roman"/>
          <w:b/>
          <w:color w:val="auto"/>
        </w:rPr>
      </w:pPr>
      <w:r w:rsidRPr="00B2259A">
        <w:rPr>
          <w:rFonts w:ascii="Times New Roman" w:hAnsi="Times New Roman" w:cs="Times New Roman"/>
          <w:i/>
          <w:color w:val="auto"/>
        </w:rPr>
        <w:t>бакалавр</w:t>
      </w:r>
    </w:p>
    <w:p w:rsidR="0083649C" w:rsidRPr="00B2259A" w:rsidRDefault="0083649C" w:rsidP="0083649C">
      <w:pPr>
        <w:jc w:val="center"/>
        <w:rPr>
          <w:rFonts w:ascii="Times New Roman" w:hAnsi="Times New Roman" w:cs="Times New Roman"/>
          <w:b/>
          <w:color w:val="auto"/>
        </w:rPr>
      </w:pPr>
    </w:p>
    <w:p w:rsidR="0083649C" w:rsidRPr="00B2259A" w:rsidRDefault="0083649C" w:rsidP="0083649C">
      <w:pPr>
        <w:jc w:val="center"/>
        <w:rPr>
          <w:rFonts w:ascii="Times New Roman" w:hAnsi="Times New Roman" w:cs="Times New Roman"/>
          <w:b/>
          <w:color w:val="auto"/>
        </w:rPr>
      </w:pPr>
      <w:r w:rsidRPr="00B2259A">
        <w:rPr>
          <w:rFonts w:ascii="Times New Roman" w:hAnsi="Times New Roman" w:cs="Times New Roman"/>
          <w:b/>
          <w:color w:val="auto"/>
        </w:rPr>
        <w:t>Форма обучения</w:t>
      </w:r>
    </w:p>
    <w:p w:rsidR="0083649C" w:rsidRPr="00B2259A" w:rsidRDefault="0083649C" w:rsidP="0083649C">
      <w:pPr>
        <w:jc w:val="center"/>
        <w:rPr>
          <w:rFonts w:ascii="Times New Roman" w:hAnsi="Times New Roman" w:cs="Times New Roman"/>
          <w:color w:val="auto"/>
        </w:rPr>
      </w:pPr>
      <w:r w:rsidRPr="00B2259A">
        <w:rPr>
          <w:rFonts w:ascii="Times New Roman" w:hAnsi="Times New Roman" w:cs="Times New Roman"/>
          <w:color w:val="auto"/>
        </w:rPr>
        <w:t>очная / заочная</w:t>
      </w:r>
    </w:p>
    <w:p w:rsidR="0083649C" w:rsidRDefault="0083649C" w:rsidP="0083649C">
      <w:pPr>
        <w:jc w:val="center"/>
        <w:rPr>
          <w:rFonts w:ascii="Times New Roman" w:hAnsi="Times New Roman" w:cs="Times New Roman"/>
          <w:b/>
          <w:color w:val="auto"/>
        </w:rPr>
      </w:pPr>
    </w:p>
    <w:p w:rsidR="007362D1" w:rsidRDefault="007362D1" w:rsidP="0083649C">
      <w:pPr>
        <w:jc w:val="center"/>
        <w:rPr>
          <w:rFonts w:ascii="Times New Roman" w:hAnsi="Times New Roman" w:cs="Times New Roman"/>
          <w:b/>
          <w:color w:val="auto"/>
        </w:rPr>
      </w:pPr>
    </w:p>
    <w:p w:rsidR="007362D1" w:rsidRDefault="007362D1" w:rsidP="0083649C">
      <w:pPr>
        <w:jc w:val="center"/>
        <w:rPr>
          <w:rFonts w:ascii="Times New Roman" w:hAnsi="Times New Roman" w:cs="Times New Roman"/>
          <w:b/>
          <w:color w:val="auto"/>
        </w:rPr>
      </w:pPr>
    </w:p>
    <w:p w:rsidR="007362D1" w:rsidRDefault="007362D1" w:rsidP="0083649C">
      <w:pPr>
        <w:jc w:val="center"/>
        <w:rPr>
          <w:rFonts w:ascii="Times New Roman" w:hAnsi="Times New Roman" w:cs="Times New Roman"/>
          <w:b/>
          <w:color w:val="auto"/>
        </w:rPr>
      </w:pPr>
    </w:p>
    <w:p w:rsidR="007362D1" w:rsidRDefault="007362D1" w:rsidP="0083649C">
      <w:pPr>
        <w:jc w:val="center"/>
        <w:rPr>
          <w:rFonts w:ascii="Times New Roman" w:hAnsi="Times New Roman" w:cs="Times New Roman"/>
          <w:b/>
          <w:color w:val="auto"/>
        </w:rPr>
      </w:pPr>
    </w:p>
    <w:p w:rsidR="007362D1" w:rsidRPr="00B2259A" w:rsidRDefault="007362D1" w:rsidP="0083649C">
      <w:pPr>
        <w:jc w:val="center"/>
        <w:rPr>
          <w:rFonts w:ascii="Times New Roman" w:hAnsi="Times New Roman" w:cs="Times New Roman"/>
          <w:b/>
          <w:color w:val="auto"/>
        </w:rPr>
      </w:pPr>
    </w:p>
    <w:tbl>
      <w:tblPr>
        <w:tblW w:w="9747" w:type="dxa"/>
        <w:jc w:val="center"/>
        <w:tblLayout w:type="fixed"/>
        <w:tblLook w:val="04A0" w:firstRow="1" w:lastRow="0" w:firstColumn="1" w:lastColumn="0" w:noHBand="0" w:noVBand="1"/>
      </w:tblPr>
      <w:tblGrid>
        <w:gridCol w:w="2802"/>
        <w:gridCol w:w="2693"/>
        <w:gridCol w:w="4252"/>
      </w:tblGrid>
      <w:tr w:rsidR="0083649C" w:rsidRPr="00B2259A" w:rsidTr="007362D1">
        <w:trPr>
          <w:jc w:val="center"/>
        </w:trPr>
        <w:tc>
          <w:tcPr>
            <w:tcW w:w="2802" w:type="dxa"/>
          </w:tcPr>
          <w:p w:rsidR="0083649C" w:rsidRPr="00B2259A" w:rsidRDefault="0083649C" w:rsidP="0083649C">
            <w:pPr>
              <w:ind w:left="-113" w:right="-113"/>
              <w:jc w:val="center"/>
              <w:rPr>
                <w:rFonts w:ascii="Times New Roman" w:hAnsi="Times New Roman" w:cs="Tahoma"/>
              </w:rPr>
            </w:pPr>
            <w:r w:rsidRPr="00B2259A">
              <w:rPr>
                <w:rFonts w:ascii="Times New Roman" w:hAnsi="Times New Roman" w:cs="Tahoma"/>
              </w:rPr>
              <w:t>СОГЛАСОВАНО</w:t>
            </w:r>
          </w:p>
          <w:p w:rsidR="0083649C" w:rsidRPr="00B2259A" w:rsidRDefault="0083649C" w:rsidP="0083649C">
            <w:pPr>
              <w:ind w:left="-113" w:right="-113"/>
              <w:jc w:val="center"/>
              <w:rPr>
                <w:rFonts w:ascii="Times New Roman" w:hAnsi="Times New Roman" w:cs="Tahoma"/>
              </w:rPr>
            </w:pPr>
            <w:r w:rsidRPr="00B2259A">
              <w:rPr>
                <w:rFonts w:ascii="Times New Roman" w:hAnsi="Times New Roman" w:cs="Tahoma"/>
              </w:rPr>
              <w:t xml:space="preserve">Декан факультета </w:t>
            </w:r>
          </w:p>
          <w:p w:rsidR="0083649C" w:rsidRPr="00B2259A" w:rsidRDefault="0083649C" w:rsidP="0083649C">
            <w:pPr>
              <w:ind w:left="-113" w:right="-113"/>
              <w:jc w:val="center"/>
              <w:rPr>
                <w:rFonts w:ascii="Times New Roman" w:hAnsi="Times New Roman" w:cs="Tahoma"/>
              </w:rPr>
            </w:pPr>
            <w:r w:rsidRPr="00B2259A">
              <w:rPr>
                <w:rFonts w:ascii="Times New Roman" w:hAnsi="Times New Roman" w:cs="Tahoma"/>
              </w:rPr>
              <w:t xml:space="preserve">дневной формы обучения, </w:t>
            </w:r>
          </w:p>
          <w:p w:rsidR="0083649C" w:rsidRPr="00B2259A" w:rsidRDefault="0083649C" w:rsidP="0083649C">
            <w:pPr>
              <w:ind w:left="-113" w:right="-113"/>
              <w:jc w:val="center"/>
              <w:rPr>
                <w:rFonts w:ascii="Times New Roman" w:hAnsi="Times New Roman" w:cs="Tahoma"/>
              </w:rPr>
            </w:pPr>
            <w:r w:rsidRPr="00B2259A">
              <w:rPr>
                <w:rFonts w:ascii="Times New Roman" w:hAnsi="Times New Roman" w:cs="Tahoma"/>
              </w:rPr>
              <w:t>к.п.н., доцент</w:t>
            </w:r>
          </w:p>
          <w:p w:rsidR="0083649C" w:rsidRPr="00B2259A" w:rsidRDefault="0083649C" w:rsidP="0083649C">
            <w:pPr>
              <w:ind w:left="-113" w:right="-113"/>
              <w:jc w:val="center"/>
              <w:rPr>
                <w:rFonts w:ascii="Times New Roman" w:hAnsi="Times New Roman" w:cs="Tahoma"/>
              </w:rPr>
            </w:pPr>
            <w:r w:rsidRPr="00B2259A">
              <w:rPr>
                <w:rFonts w:ascii="Times New Roman" w:hAnsi="Times New Roman" w:cs="Tahoma"/>
              </w:rPr>
              <w:t xml:space="preserve">________С.В. Лепешкина </w:t>
            </w:r>
          </w:p>
          <w:p w:rsidR="0083649C" w:rsidRPr="00B2259A" w:rsidRDefault="00941DCF" w:rsidP="0083649C">
            <w:pPr>
              <w:ind w:left="-113" w:right="-113"/>
              <w:jc w:val="center"/>
              <w:rPr>
                <w:rFonts w:ascii="Times New Roman" w:hAnsi="Times New Roman" w:cs="Tahoma"/>
              </w:rPr>
            </w:pPr>
            <w:r w:rsidRPr="00941DCF">
              <w:rPr>
                <w:rFonts w:ascii="Times New Roman" w:hAnsi="Times New Roman" w:cs="Tahoma"/>
              </w:rPr>
              <w:t>«20» августа 2020 г.</w:t>
            </w:r>
          </w:p>
        </w:tc>
        <w:tc>
          <w:tcPr>
            <w:tcW w:w="2693" w:type="dxa"/>
          </w:tcPr>
          <w:p w:rsidR="0083649C" w:rsidRPr="00B2259A" w:rsidRDefault="0083649C" w:rsidP="0083649C">
            <w:pPr>
              <w:ind w:left="-113" w:right="-113"/>
              <w:jc w:val="center"/>
              <w:rPr>
                <w:rFonts w:ascii="Times New Roman" w:hAnsi="Times New Roman" w:cs="Tahoma"/>
              </w:rPr>
            </w:pPr>
            <w:r w:rsidRPr="00B2259A">
              <w:rPr>
                <w:rFonts w:ascii="Times New Roman" w:hAnsi="Times New Roman" w:cs="Tahoma"/>
              </w:rPr>
              <w:t>СОГЛАСОВАНО</w:t>
            </w:r>
          </w:p>
          <w:p w:rsidR="0083649C" w:rsidRPr="00B2259A" w:rsidRDefault="0083649C" w:rsidP="0083649C">
            <w:pPr>
              <w:ind w:left="-113" w:right="-113"/>
              <w:jc w:val="center"/>
              <w:rPr>
                <w:rFonts w:ascii="Times New Roman" w:hAnsi="Times New Roman" w:cs="Tahoma"/>
              </w:rPr>
            </w:pPr>
            <w:r w:rsidRPr="00B2259A">
              <w:rPr>
                <w:rFonts w:ascii="Times New Roman" w:hAnsi="Times New Roman" w:cs="Tahoma"/>
              </w:rPr>
              <w:t>Декан факультета</w:t>
            </w:r>
          </w:p>
          <w:p w:rsidR="0083649C" w:rsidRPr="00B2259A" w:rsidRDefault="0083649C" w:rsidP="0083649C">
            <w:pPr>
              <w:ind w:left="-113" w:right="-113"/>
              <w:jc w:val="center"/>
              <w:rPr>
                <w:rFonts w:ascii="Times New Roman" w:hAnsi="Times New Roman" w:cs="Tahoma"/>
              </w:rPr>
            </w:pPr>
            <w:r w:rsidRPr="00B2259A">
              <w:rPr>
                <w:rFonts w:ascii="Times New Roman" w:hAnsi="Times New Roman" w:cs="Tahoma"/>
              </w:rPr>
              <w:t xml:space="preserve">заочной формы обучения, </w:t>
            </w:r>
          </w:p>
          <w:p w:rsidR="0083649C" w:rsidRPr="00B2259A" w:rsidRDefault="0083649C" w:rsidP="0083649C">
            <w:pPr>
              <w:ind w:left="-113" w:right="-113"/>
              <w:jc w:val="center"/>
              <w:rPr>
                <w:rFonts w:ascii="Times New Roman" w:hAnsi="Times New Roman" w:cs="Tahoma"/>
              </w:rPr>
            </w:pPr>
            <w:r w:rsidRPr="00B2259A">
              <w:rPr>
                <w:rFonts w:ascii="Times New Roman" w:hAnsi="Times New Roman" w:cs="Tahoma"/>
              </w:rPr>
              <w:t>к.п.н., профессор</w:t>
            </w:r>
          </w:p>
          <w:p w:rsidR="0083649C" w:rsidRPr="00B2259A" w:rsidRDefault="0083649C" w:rsidP="0083649C">
            <w:pPr>
              <w:ind w:left="-113" w:right="-113"/>
              <w:jc w:val="center"/>
              <w:rPr>
                <w:rFonts w:ascii="Times New Roman" w:hAnsi="Times New Roman" w:cs="Tahoma"/>
              </w:rPr>
            </w:pPr>
            <w:r w:rsidRPr="00B2259A">
              <w:rPr>
                <w:rFonts w:ascii="Times New Roman" w:hAnsi="Times New Roman" w:cs="Tahoma"/>
              </w:rPr>
              <w:t>__________В.Х Шнайдер</w:t>
            </w:r>
          </w:p>
          <w:p w:rsidR="0083649C" w:rsidRPr="00B2259A" w:rsidRDefault="00941DCF" w:rsidP="0083649C">
            <w:pPr>
              <w:ind w:left="-113" w:right="-113"/>
              <w:jc w:val="center"/>
              <w:rPr>
                <w:rFonts w:ascii="Times New Roman" w:hAnsi="Times New Roman" w:cs="Tahoma"/>
              </w:rPr>
            </w:pPr>
            <w:r w:rsidRPr="00941DCF">
              <w:rPr>
                <w:rFonts w:ascii="Times New Roman" w:hAnsi="Times New Roman" w:cs="Tahoma"/>
              </w:rPr>
              <w:t>«20» августа 2020 г.</w:t>
            </w:r>
          </w:p>
        </w:tc>
        <w:tc>
          <w:tcPr>
            <w:tcW w:w="4252" w:type="dxa"/>
            <w:hideMark/>
          </w:tcPr>
          <w:p w:rsidR="0083649C" w:rsidRPr="00B2259A" w:rsidRDefault="0083649C" w:rsidP="0083649C">
            <w:pPr>
              <w:ind w:left="-113" w:right="-113"/>
              <w:jc w:val="center"/>
              <w:rPr>
                <w:rFonts w:ascii="Times New Roman" w:hAnsi="Times New Roman" w:cs="Tahoma"/>
              </w:rPr>
            </w:pPr>
            <w:r w:rsidRPr="00B2259A">
              <w:rPr>
                <w:rFonts w:ascii="Times New Roman" w:hAnsi="Times New Roman" w:cs="Tahoma"/>
              </w:rPr>
              <w:t>Программа рассмотрена и одобрена на заседании кафедры (протокол № 1</w:t>
            </w:r>
            <w:r w:rsidR="00941DCF">
              <w:rPr>
                <w:rFonts w:ascii="Times New Roman" w:hAnsi="Times New Roman" w:cs="Tahoma"/>
              </w:rPr>
              <w:t>3</w:t>
            </w:r>
            <w:r w:rsidRPr="00B2259A">
              <w:rPr>
                <w:rFonts w:ascii="Times New Roman" w:hAnsi="Times New Roman" w:cs="Tahoma"/>
              </w:rPr>
              <w:t xml:space="preserve">/1 </w:t>
            </w:r>
          </w:p>
          <w:p w:rsidR="0083649C" w:rsidRPr="00B2259A" w:rsidRDefault="0083649C" w:rsidP="0083649C">
            <w:pPr>
              <w:ind w:left="-113" w:right="-113"/>
              <w:jc w:val="center"/>
              <w:rPr>
                <w:rFonts w:ascii="Times New Roman" w:hAnsi="Times New Roman" w:cs="Tahoma"/>
              </w:rPr>
            </w:pPr>
            <w:r w:rsidRPr="00B2259A">
              <w:rPr>
                <w:rFonts w:ascii="Times New Roman" w:hAnsi="Times New Roman" w:cs="Tahoma"/>
              </w:rPr>
              <w:t>от «2</w:t>
            </w:r>
            <w:r w:rsidR="00941DCF">
              <w:rPr>
                <w:rFonts w:ascii="Times New Roman" w:hAnsi="Times New Roman" w:cs="Tahoma"/>
              </w:rPr>
              <w:t>5</w:t>
            </w:r>
            <w:r w:rsidRPr="00B2259A">
              <w:rPr>
                <w:rFonts w:ascii="Times New Roman" w:hAnsi="Times New Roman" w:cs="Tahoma"/>
              </w:rPr>
              <w:t xml:space="preserve">» </w:t>
            </w:r>
            <w:r w:rsidR="00941DCF">
              <w:rPr>
                <w:rFonts w:ascii="Times New Roman" w:hAnsi="Times New Roman" w:cs="Tahoma"/>
              </w:rPr>
              <w:t>июня</w:t>
            </w:r>
            <w:r w:rsidRPr="00B2259A">
              <w:rPr>
                <w:rFonts w:ascii="Times New Roman" w:hAnsi="Times New Roman" w:cs="Tahoma"/>
              </w:rPr>
              <w:t xml:space="preserve"> 20</w:t>
            </w:r>
            <w:r w:rsidR="00941DCF">
              <w:rPr>
                <w:rFonts w:ascii="Times New Roman" w:hAnsi="Times New Roman" w:cs="Tahoma"/>
              </w:rPr>
              <w:t>20</w:t>
            </w:r>
            <w:r w:rsidRPr="00B2259A">
              <w:rPr>
                <w:rFonts w:ascii="Times New Roman" w:hAnsi="Times New Roman" w:cs="Tahoma"/>
              </w:rPr>
              <w:t xml:space="preserve"> г.)</w:t>
            </w:r>
          </w:p>
          <w:p w:rsidR="0083649C" w:rsidRPr="00B2259A" w:rsidRDefault="0083649C" w:rsidP="0083649C">
            <w:pPr>
              <w:ind w:left="-113" w:right="-113"/>
              <w:jc w:val="center"/>
              <w:rPr>
                <w:rFonts w:ascii="Times New Roman" w:hAnsi="Times New Roman" w:cs="Tahoma"/>
              </w:rPr>
            </w:pPr>
            <w:r w:rsidRPr="00B2259A">
              <w:rPr>
                <w:rFonts w:ascii="Times New Roman" w:hAnsi="Times New Roman" w:cs="Tahoma"/>
              </w:rPr>
              <w:t xml:space="preserve">Заведующий кафедрой, д.п.н., профессор </w:t>
            </w:r>
          </w:p>
          <w:p w:rsidR="0083649C" w:rsidRPr="00B2259A" w:rsidRDefault="0083649C" w:rsidP="0083649C">
            <w:pPr>
              <w:ind w:left="-113" w:right="-113"/>
              <w:jc w:val="center"/>
              <w:rPr>
                <w:rFonts w:ascii="Times New Roman" w:hAnsi="Times New Roman" w:cs="Tahoma"/>
              </w:rPr>
            </w:pPr>
            <w:r w:rsidRPr="00B2259A">
              <w:rPr>
                <w:rFonts w:ascii="Times New Roman" w:hAnsi="Times New Roman" w:cs="Tahoma"/>
              </w:rPr>
              <w:t>___________Починкин А.В.</w:t>
            </w:r>
          </w:p>
          <w:p w:rsidR="0083649C" w:rsidRPr="00B2259A" w:rsidRDefault="0083649C" w:rsidP="0083649C">
            <w:pPr>
              <w:ind w:left="-113" w:right="-113"/>
              <w:jc w:val="center"/>
              <w:rPr>
                <w:rFonts w:ascii="Times New Roman" w:hAnsi="Times New Roman" w:cs="Tahoma"/>
              </w:rPr>
            </w:pPr>
          </w:p>
        </w:tc>
      </w:tr>
    </w:tbl>
    <w:p w:rsidR="0083649C" w:rsidRPr="00B2259A" w:rsidRDefault="0083649C" w:rsidP="0083649C">
      <w:pPr>
        <w:jc w:val="center"/>
        <w:rPr>
          <w:rFonts w:ascii="Times New Roman" w:hAnsi="Times New Roman" w:cs="Times New Roman"/>
          <w:b/>
          <w:color w:val="auto"/>
        </w:rPr>
      </w:pPr>
    </w:p>
    <w:p w:rsidR="0083649C" w:rsidRPr="00B2259A" w:rsidRDefault="0083649C" w:rsidP="0083649C">
      <w:pPr>
        <w:jc w:val="center"/>
        <w:rPr>
          <w:rFonts w:ascii="Times New Roman" w:hAnsi="Times New Roman" w:cs="Times New Roman"/>
          <w:b/>
          <w:color w:val="auto"/>
        </w:rPr>
      </w:pPr>
    </w:p>
    <w:p w:rsidR="0083649C" w:rsidRPr="00B2259A" w:rsidRDefault="0083649C" w:rsidP="0083649C">
      <w:pPr>
        <w:jc w:val="center"/>
        <w:rPr>
          <w:rFonts w:ascii="Times New Roman" w:hAnsi="Times New Roman" w:cs="Times New Roman"/>
          <w:b/>
          <w:color w:val="auto"/>
        </w:rPr>
      </w:pPr>
    </w:p>
    <w:p w:rsidR="0083649C" w:rsidRPr="00B2259A" w:rsidRDefault="0083649C" w:rsidP="0083649C">
      <w:pPr>
        <w:jc w:val="center"/>
        <w:rPr>
          <w:rFonts w:ascii="Times New Roman" w:hAnsi="Times New Roman" w:cs="Times New Roman"/>
          <w:b/>
          <w:color w:val="auto"/>
        </w:rPr>
      </w:pPr>
    </w:p>
    <w:p w:rsidR="0083649C" w:rsidRPr="00B2259A" w:rsidRDefault="0083649C" w:rsidP="0083649C">
      <w:pPr>
        <w:jc w:val="center"/>
        <w:rPr>
          <w:rFonts w:ascii="Times New Roman" w:hAnsi="Times New Roman" w:cs="Times New Roman"/>
          <w:b/>
          <w:color w:val="auto"/>
        </w:rPr>
      </w:pPr>
    </w:p>
    <w:p w:rsidR="0083649C" w:rsidRPr="00B2259A" w:rsidRDefault="0083649C" w:rsidP="0083649C">
      <w:pPr>
        <w:jc w:val="center"/>
        <w:rPr>
          <w:rFonts w:ascii="Times New Roman" w:hAnsi="Times New Roman" w:cs="Times New Roman"/>
          <w:b/>
          <w:color w:val="auto"/>
        </w:rPr>
      </w:pPr>
      <w:r w:rsidRPr="00B2259A">
        <w:rPr>
          <w:rFonts w:ascii="Times New Roman" w:hAnsi="Times New Roman" w:cs="Times New Roman"/>
          <w:b/>
          <w:color w:val="auto"/>
        </w:rPr>
        <w:t>Малаховка 20</w:t>
      </w:r>
      <w:r w:rsidR="00941DCF">
        <w:rPr>
          <w:rFonts w:ascii="Times New Roman" w:hAnsi="Times New Roman" w:cs="Times New Roman"/>
          <w:b/>
          <w:color w:val="auto"/>
        </w:rPr>
        <w:t>20</w:t>
      </w:r>
    </w:p>
    <w:p w:rsidR="00B2259A" w:rsidRDefault="00B2259A">
      <w:pPr>
        <w:widowControl/>
        <w:spacing w:after="200" w:line="276" w:lineRule="auto"/>
        <w:rPr>
          <w:rFonts w:ascii="Times New Roman" w:eastAsiaTheme="minorHAnsi" w:hAnsi="Times New Roman" w:cs="Times New Roman"/>
          <w:color w:val="auto"/>
          <w:sz w:val="22"/>
          <w:szCs w:val="22"/>
          <w:lang w:eastAsia="en-US"/>
        </w:rPr>
      </w:pPr>
      <w:r>
        <w:rPr>
          <w:rFonts w:ascii="Times New Roman" w:eastAsiaTheme="minorHAnsi" w:hAnsi="Times New Roman" w:cs="Times New Roman"/>
          <w:color w:val="auto"/>
          <w:sz w:val="22"/>
          <w:szCs w:val="22"/>
          <w:lang w:eastAsia="en-US"/>
        </w:rPr>
        <w:br w:type="page"/>
      </w:r>
    </w:p>
    <w:p w:rsidR="0083649C" w:rsidRPr="00B2259A" w:rsidRDefault="0083649C" w:rsidP="00B67250">
      <w:pPr>
        <w:jc w:val="both"/>
        <w:rPr>
          <w:rFonts w:ascii="Times New Roman" w:hAnsi="Times New Roman" w:cs="Times New Roman"/>
        </w:rPr>
      </w:pPr>
      <w:r w:rsidRPr="00B2259A">
        <w:rPr>
          <w:rFonts w:ascii="Times New Roman" w:hAnsi="Times New Roman" w:cs="Times New Roman"/>
        </w:rPr>
        <w:lastRenderedPageBreak/>
        <w:t xml:space="preserve">Рабочая программа разработана в соответствии с Федеральным государственным образовательным стандартом высшего образования - бакалавриат по направлению подготовки </w:t>
      </w:r>
      <w:r w:rsidRPr="00B2259A">
        <w:rPr>
          <w:rFonts w:ascii="Times New Roman" w:hAnsi="Times New Roman" w:cs="Tahoma"/>
          <w:color w:val="auto"/>
        </w:rPr>
        <w:t>«Менеджмент»</w:t>
      </w:r>
      <w:r w:rsidRPr="00B2259A">
        <w:rPr>
          <w:rFonts w:ascii="Times New Roman" w:hAnsi="Times New Roman" w:cs="Times New Roman"/>
        </w:rPr>
        <w:t xml:space="preserve"> </w:t>
      </w:r>
      <w:r w:rsidRPr="00B2259A">
        <w:rPr>
          <w:rFonts w:ascii="Times New Roman" w:hAnsi="Times New Roman" w:cs="Tahoma"/>
          <w:color w:val="auto"/>
        </w:rPr>
        <w:t>38.03.02</w:t>
      </w:r>
      <w:r w:rsidRPr="00B2259A">
        <w:rPr>
          <w:rFonts w:ascii="Times New Roman" w:hAnsi="Times New Roman" w:cs="Times New Roman"/>
        </w:rPr>
        <w:t>,</w:t>
      </w:r>
      <w:r w:rsidRPr="00B2259A">
        <w:rPr>
          <w:rFonts w:ascii="Times New Roman" w:hAnsi="Times New Roman" w:cs="Tahoma"/>
          <w:color w:val="auto"/>
        </w:rPr>
        <w:t xml:space="preserve"> </w:t>
      </w:r>
      <w:r w:rsidRPr="00B2259A">
        <w:rPr>
          <w:rFonts w:ascii="Times New Roman" w:hAnsi="Times New Roman" w:cs="Times New Roman"/>
        </w:rPr>
        <w:t xml:space="preserve">утвержденным приказом Министерства образования и науки Российской Федерации № </w:t>
      </w:r>
      <w:r w:rsidRPr="00B2259A">
        <w:rPr>
          <w:rFonts w:ascii="Times New Roman" w:hAnsi="Times New Roman" w:cs="Tahoma"/>
          <w:color w:val="auto"/>
        </w:rPr>
        <w:t xml:space="preserve">7 </w:t>
      </w:r>
      <w:r w:rsidRPr="00B2259A">
        <w:rPr>
          <w:rFonts w:ascii="Times New Roman" w:hAnsi="Times New Roman" w:cs="Times New Roman"/>
        </w:rPr>
        <w:t xml:space="preserve">от </w:t>
      </w:r>
      <w:r w:rsidRPr="00B2259A">
        <w:rPr>
          <w:rFonts w:ascii="Times New Roman" w:hAnsi="Times New Roman" w:cs="Tahoma"/>
          <w:color w:val="auto"/>
        </w:rPr>
        <w:t xml:space="preserve">12 января 2016 </w:t>
      </w:r>
      <w:r w:rsidRPr="00B2259A">
        <w:rPr>
          <w:rFonts w:ascii="Times New Roman" w:hAnsi="Times New Roman" w:cs="Times New Roman"/>
        </w:rPr>
        <w:t xml:space="preserve">года </w:t>
      </w:r>
      <w:r w:rsidRPr="00B2259A">
        <w:rPr>
          <w:rFonts w:ascii="Times New Roman" w:hAnsi="Times New Roman" w:cs="Times New Roman"/>
          <w:spacing w:val="-6"/>
        </w:rPr>
        <w:t>(зарегистрирован Министерством юстиции Российской Федерации 9 февраля</w:t>
      </w:r>
      <w:r w:rsidRPr="00B2259A">
        <w:rPr>
          <w:rFonts w:ascii="Tahoma" w:hAnsi="Tahoma" w:cs="Tahoma"/>
          <w:spacing w:val="-6"/>
        </w:rPr>
        <w:t xml:space="preserve"> </w:t>
      </w:r>
      <w:r w:rsidRPr="00B2259A">
        <w:rPr>
          <w:rFonts w:ascii="Times New Roman" w:hAnsi="Times New Roman" w:cs="Times New Roman"/>
          <w:spacing w:val="-6"/>
        </w:rPr>
        <w:t>2016 г.,</w:t>
      </w:r>
      <w:r w:rsidRPr="00B2259A">
        <w:rPr>
          <w:rFonts w:ascii="Times New Roman" w:hAnsi="Times New Roman" w:cs="Times New Roman"/>
        </w:rPr>
        <w:t xml:space="preserve"> регистрационный номер № 41028)</w:t>
      </w:r>
      <w:r w:rsidRPr="00B2259A">
        <w:rPr>
          <w:rFonts w:ascii="Times New Roman" w:hAnsi="Times New Roman" w:cs="Tahoma"/>
          <w:color w:val="auto"/>
        </w:rPr>
        <w:t xml:space="preserve"> с учетом изменений, внесенных приказом Министерства образования и науки </w:t>
      </w:r>
      <w:r w:rsidRPr="00B2259A">
        <w:rPr>
          <w:rFonts w:ascii="Times New Roman" w:hAnsi="Times New Roman" w:cs="Times New Roman"/>
        </w:rPr>
        <w:t>Российской Федерации</w:t>
      </w:r>
      <w:r w:rsidRPr="00B2259A">
        <w:rPr>
          <w:rFonts w:ascii="Times New Roman" w:hAnsi="Times New Roman" w:cs="Tahoma"/>
          <w:color w:val="auto"/>
        </w:rPr>
        <w:t xml:space="preserve"> № 444 от 20 апреля 2016 года «О внесении изменений в федеральные государственные образовательные стандарты высшего образования» </w:t>
      </w:r>
      <w:r w:rsidRPr="00B2259A">
        <w:rPr>
          <w:rFonts w:ascii="Times New Roman" w:hAnsi="Times New Roman" w:cs="Times New Roman"/>
        </w:rPr>
        <w:t>(зарегистрирован Министерством юстиции Российской Федерации 23 мая</w:t>
      </w:r>
      <w:r w:rsidRPr="00B2259A">
        <w:rPr>
          <w:rFonts w:ascii="Tahoma" w:hAnsi="Tahoma" w:cs="Tahoma"/>
        </w:rPr>
        <w:t xml:space="preserve"> </w:t>
      </w:r>
      <w:r w:rsidRPr="00B2259A">
        <w:rPr>
          <w:rFonts w:ascii="Times New Roman" w:hAnsi="Times New Roman" w:cs="Times New Roman"/>
        </w:rPr>
        <w:t>2016 г, регистрационный номер № 42205).</w:t>
      </w:r>
    </w:p>
    <w:p w:rsidR="0083649C" w:rsidRPr="00B2259A" w:rsidRDefault="0083649C" w:rsidP="0083649C">
      <w:pPr>
        <w:jc w:val="both"/>
        <w:rPr>
          <w:rFonts w:ascii="Times New Roman" w:hAnsi="Times New Roman" w:cs="Tahoma"/>
          <w:b/>
        </w:rPr>
      </w:pPr>
    </w:p>
    <w:p w:rsidR="0083649C" w:rsidRPr="00B2259A" w:rsidRDefault="0083649C" w:rsidP="0083649C">
      <w:pPr>
        <w:jc w:val="both"/>
        <w:rPr>
          <w:rFonts w:ascii="Times New Roman" w:hAnsi="Times New Roman" w:cs="Tahoma"/>
          <w:b/>
        </w:rPr>
      </w:pPr>
      <w:r w:rsidRPr="00B2259A">
        <w:rPr>
          <w:rFonts w:ascii="Times New Roman" w:hAnsi="Times New Roman" w:cs="Tahoma"/>
          <w:b/>
        </w:rPr>
        <w:t>Составитель рабочей программы:</w:t>
      </w:r>
    </w:p>
    <w:p w:rsidR="0083649C" w:rsidRPr="00B2259A" w:rsidRDefault="0083649C" w:rsidP="0083649C">
      <w:pPr>
        <w:jc w:val="both"/>
        <w:rPr>
          <w:rFonts w:ascii="Times New Roman" w:hAnsi="Times New Roman" w:cs="Tahoma"/>
        </w:rPr>
      </w:pPr>
      <w:r w:rsidRPr="00B2259A">
        <w:rPr>
          <w:rFonts w:ascii="Times New Roman" w:hAnsi="Times New Roman" w:cs="Times New Roman"/>
          <w:color w:val="auto"/>
        </w:rPr>
        <w:t xml:space="preserve">Димитров И.Л., </w:t>
      </w:r>
      <w:r w:rsidRPr="00B2259A">
        <w:rPr>
          <w:rFonts w:ascii="Times New Roman" w:hAnsi="Times New Roman" w:cs="Tahoma"/>
        </w:rPr>
        <w:t xml:space="preserve">к.э.н., доцент, </w:t>
      </w:r>
    </w:p>
    <w:p w:rsidR="0083649C" w:rsidRPr="00B2259A" w:rsidRDefault="0083649C" w:rsidP="0083649C">
      <w:pPr>
        <w:jc w:val="both"/>
        <w:rPr>
          <w:rFonts w:ascii="Times New Roman" w:hAnsi="Times New Roman" w:cs="Times New Roman"/>
          <w:color w:val="auto"/>
        </w:rPr>
      </w:pPr>
      <w:r w:rsidRPr="00B2259A">
        <w:rPr>
          <w:rFonts w:ascii="Times New Roman" w:hAnsi="Times New Roman" w:cs="Tahoma"/>
        </w:rPr>
        <w:t xml:space="preserve">доцент </w:t>
      </w:r>
      <w:r w:rsidR="00B67250" w:rsidRPr="00B2259A">
        <w:rPr>
          <w:rFonts w:ascii="Times New Roman" w:hAnsi="Times New Roman" w:cs="Times New Roman"/>
          <w:color w:val="auto"/>
        </w:rPr>
        <w:t>кафедры У</w:t>
      </w:r>
      <w:r w:rsidRPr="00B2259A">
        <w:rPr>
          <w:rFonts w:ascii="Times New Roman" w:hAnsi="Times New Roman" w:cs="Times New Roman"/>
          <w:color w:val="auto"/>
        </w:rPr>
        <w:t>правления, экономики</w:t>
      </w:r>
    </w:p>
    <w:p w:rsidR="0083649C" w:rsidRPr="00B2259A" w:rsidRDefault="0083649C" w:rsidP="0083649C">
      <w:pPr>
        <w:jc w:val="both"/>
        <w:rPr>
          <w:rFonts w:ascii="Times New Roman" w:hAnsi="Times New Roman" w:cs="Times New Roman"/>
          <w:color w:val="auto"/>
        </w:rPr>
      </w:pPr>
      <w:r w:rsidRPr="00B2259A">
        <w:rPr>
          <w:rFonts w:ascii="Times New Roman" w:hAnsi="Times New Roman" w:cs="Times New Roman"/>
          <w:color w:val="auto"/>
        </w:rPr>
        <w:t>и истории физической культуры</w:t>
      </w:r>
    </w:p>
    <w:p w:rsidR="0083649C" w:rsidRPr="00B2259A" w:rsidRDefault="0083649C" w:rsidP="0083649C">
      <w:pPr>
        <w:jc w:val="both"/>
        <w:rPr>
          <w:rFonts w:ascii="Times New Roman" w:hAnsi="Times New Roman" w:cs="Times New Roman"/>
          <w:i/>
          <w:color w:val="auto"/>
        </w:rPr>
      </w:pPr>
      <w:r w:rsidRPr="00B2259A">
        <w:rPr>
          <w:rFonts w:ascii="Times New Roman" w:hAnsi="Times New Roman" w:cs="Times New Roman"/>
          <w:color w:val="auto"/>
        </w:rPr>
        <w:t>и спорта ФГБОУ ВО МГАФК</w:t>
      </w:r>
    </w:p>
    <w:p w:rsidR="0083649C" w:rsidRPr="00B2259A" w:rsidRDefault="0083649C" w:rsidP="0083649C">
      <w:pPr>
        <w:jc w:val="both"/>
        <w:rPr>
          <w:rFonts w:ascii="Times New Roman" w:hAnsi="Times New Roman" w:cs="Times New Roman"/>
          <w:i/>
          <w:iCs/>
          <w:color w:val="auto"/>
        </w:rPr>
      </w:pPr>
    </w:p>
    <w:p w:rsidR="0083649C" w:rsidRPr="00B2259A" w:rsidRDefault="0083649C" w:rsidP="0083649C">
      <w:pPr>
        <w:jc w:val="both"/>
        <w:rPr>
          <w:rFonts w:ascii="Times New Roman" w:hAnsi="Times New Roman" w:cs="Times New Roman"/>
          <w:b/>
          <w:iCs/>
          <w:color w:val="auto"/>
        </w:rPr>
      </w:pPr>
      <w:r w:rsidRPr="00B2259A">
        <w:rPr>
          <w:rFonts w:ascii="Times New Roman" w:hAnsi="Times New Roman" w:cs="Times New Roman"/>
          <w:b/>
          <w:iCs/>
          <w:color w:val="auto"/>
        </w:rPr>
        <w:t>Рецензенты:</w:t>
      </w:r>
    </w:p>
    <w:p w:rsidR="0083649C" w:rsidRPr="00B2259A" w:rsidRDefault="0083649C" w:rsidP="0083649C">
      <w:pPr>
        <w:jc w:val="both"/>
        <w:rPr>
          <w:rFonts w:ascii="Times New Roman" w:hAnsi="Times New Roman" w:cs="Times New Roman"/>
          <w:color w:val="auto"/>
        </w:rPr>
      </w:pPr>
      <w:r w:rsidRPr="00B2259A">
        <w:rPr>
          <w:rFonts w:ascii="Times New Roman" w:hAnsi="Times New Roman" w:cs="Times New Roman"/>
          <w:color w:val="auto"/>
        </w:rPr>
        <w:t xml:space="preserve">Починкин А.В., д.п.н., профессор, </w:t>
      </w:r>
    </w:p>
    <w:p w:rsidR="0083649C" w:rsidRPr="00B2259A" w:rsidRDefault="0083649C" w:rsidP="0083649C">
      <w:pPr>
        <w:jc w:val="both"/>
        <w:rPr>
          <w:rFonts w:ascii="Times New Roman" w:hAnsi="Times New Roman" w:cs="Times New Roman"/>
          <w:color w:val="auto"/>
        </w:rPr>
      </w:pPr>
      <w:r w:rsidRPr="00B2259A">
        <w:rPr>
          <w:rFonts w:ascii="Times New Roman" w:hAnsi="Times New Roman" w:cs="Times New Roman"/>
          <w:color w:val="auto"/>
        </w:rPr>
        <w:t xml:space="preserve">заведующий кафедрой </w:t>
      </w:r>
    </w:p>
    <w:p w:rsidR="0083649C" w:rsidRPr="00B2259A" w:rsidRDefault="00B67250" w:rsidP="0083649C">
      <w:pPr>
        <w:jc w:val="both"/>
        <w:rPr>
          <w:rFonts w:ascii="Times New Roman" w:hAnsi="Times New Roman" w:cs="Times New Roman"/>
          <w:color w:val="auto"/>
        </w:rPr>
      </w:pPr>
      <w:r w:rsidRPr="00B2259A">
        <w:rPr>
          <w:rFonts w:ascii="Times New Roman" w:hAnsi="Times New Roman" w:cs="Times New Roman"/>
          <w:color w:val="auto"/>
        </w:rPr>
        <w:t>У</w:t>
      </w:r>
      <w:r w:rsidR="0083649C" w:rsidRPr="00B2259A">
        <w:rPr>
          <w:rFonts w:ascii="Times New Roman" w:hAnsi="Times New Roman" w:cs="Times New Roman"/>
          <w:color w:val="auto"/>
        </w:rPr>
        <w:t xml:space="preserve">правления, экономики и </w:t>
      </w:r>
    </w:p>
    <w:p w:rsidR="0083649C" w:rsidRPr="00B2259A" w:rsidRDefault="0083649C" w:rsidP="0083649C">
      <w:pPr>
        <w:jc w:val="both"/>
        <w:rPr>
          <w:rFonts w:ascii="Times New Roman" w:hAnsi="Times New Roman" w:cs="Times New Roman"/>
          <w:color w:val="auto"/>
        </w:rPr>
      </w:pPr>
      <w:r w:rsidRPr="00B2259A">
        <w:rPr>
          <w:rFonts w:ascii="Times New Roman" w:hAnsi="Times New Roman" w:cs="Times New Roman"/>
          <w:color w:val="auto"/>
        </w:rPr>
        <w:t xml:space="preserve">истории физической культуры и </w:t>
      </w:r>
    </w:p>
    <w:p w:rsidR="0083649C" w:rsidRPr="00B2259A" w:rsidRDefault="0083649C" w:rsidP="0083649C">
      <w:pPr>
        <w:jc w:val="both"/>
        <w:rPr>
          <w:rFonts w:ascii="Times New Roman" w:hAnsi="Times New Roman" w:cs="Times New Roman"/>
          <w:color w:val="auto"/>
        </w:rPr>
      </w:pPr>
      <w:r w:rsidRPr="00B2259A">
        <w:rPr>
          <w:rFonts w:ascii="Times New Roman" w:hAnsi="Times New Roman" w:cs="Times New Roman"/>
          <w:color w:val="auto"/>
        </w:rPr>
        <w:t>спорта ФГБОУ ВО МГАФК</w:t>
      </w:r>
    </w:p>
    <w:p w:rsidR="0083649C" w:rsidRPr="00B2259A" w:rsidRDefault="0083649C" w:rsidP="0083649C">
      <w:pPr>
        <w:jc w:val="both"/>
        <w:rPr>
          <w:rFonts w:ascii="Times New Roman" w:hAnsi="Times New Roman" w:cs="Times New Roman"/>
          <w:color w:val="auto"/>
        </w:rPr>
      </w:pPr>
    </w:p>
    <w:p w:rsidR="0083649C" w:rsidRPr="00B2259A" w:rsidRDefault="0083649C" w:rsidP="0083649C">
      <w:pPr>
        <w:rPr>
          <w:rFonts w:ascii="Times New Roman" w:hAnsi="Times New Roman" w:cs="Times New Roman"/>
          <w:color w:val="auto"/>
        </w:rPr>
      </w:pPr>
      <w:r w:rsidRPr="00B2259A">
        <w:rPr>
          <w:rFonts w:ascii="Times New Roman" w:hAnsi="Times New Roman" w:cs="Times New Roman"/>
          <w:color w:val="auto"/>
        </w:rPr>
        <w:t>Верстнина Н.Г., д.э.н., профессор,</w:t>
      </w:r>
    </w:p>
    <w:p w:rsidR="0083649C" w:rsidRPr="00B2259A" w:rsidRDefault="0083649C" w:rsidP="0083649C">
      <w:pPr>
        <w:jc w:val="both"/>
        <w:rPr>
          <w:rFonts w:ascii="Times New Roman" w:hAnsi="Times New Roman" w:cs="Times New Roman"/>
          <w:color w:val="auto"/>
        </w:rPr>
      </w:pPr>
      <w:r w:rsidRPr="00B2259A">
        <w:rPr>
          <w:rFonts w:ascii="Times New Roman" w:hAnsi="Times New Roman" w:cs="Times New Roman"/>
          <w:color w:val="auto"/>
        </w:rPr>
        <w:t>заведующая кафедрой Менеджмента</w:t>
      </w:r>
    </w:p>
    <w:p w:rsidR="0083649C" w:rsidRPr="00B2259A" w:rsidRDefault="0083649C" w:rsidP="0083649C">
      <w:pPr>
        <w:jc w:val="both"/>
        <w:rPr>
          <w:rFonts w:ascii="Times New Roman" w:hAnsi="Times New Roman" w:cs="Times New Roman"/>
          <w:color w:val="auto"/>
        </w:rPr>
      </w:pPr>
      <w:r w:rsidRPr="00B2259A">
        <w:rPr>
          <w:rFonts w:ascii="Times New Roman" w:hAnsi="Times New Roman" w:cs="Times New Roman"/>
          <w:color w:val="auto"/>
        </w:rPr>
        <w:t>и инновации ФГБОУ ВО НИУ МГСУ</w:t>
      </w:r>
    </w:p>
    <w:p w:rsidR="00A46B32" w:rsidRPr="00BC0CE0" w:rsidRDefault="00A46B32" w:rsidP="00735F18">
      <w:pPr>
        <w:jc w:val="right"/>
        <w:rPr>
          <w:rFonts w:ascii="Times New Roman" w:hAnsi="Times New Roman" w:cs="Tahoma"/>
          <w:i/>
          <w:color w:val="auto"/>
        </w:rPr>
      </w:pPr>
    </w:p>
    <w:p w:rsidR="00A46B32" w:rsidRPr="00BC0CE0" w:rsidRDefault="00A46B32" w:rsidP="00A46B32">
      <w:pPr>
        <w:pStyle w:val="ac"/>
        <w:ind w:left="0" w:right="-852" w:firstLine="709"/>
        <w:rPr>
          <w:rFonts w:ascii="Times New Roman" w:hAnsi="Times New Roman" w:cs="Times New Roman"/>
          <w:b/>
        </w:rPr>
      </w:pPr>
    </w:p>
    <w:p w:rsidR="00A46B32" w:rsidRPr="00BC0CE0" w:rsidRDefault="00A46B32" w:rsidP="00A46B32">
      <w:pPr>
        <w:pStyle w:val="ac"/>
        <w:ind w:left="0" w:right="-852" w:firstLine="709"/>
        <w:rPr>
          <w:rFonts w:ascii="Times New Roman" w:hAnsi="Times New Roman" w:cs="Times New Roman"/>
          <w:b/>
        </w:rPr>
      </w:pPr>
    </w:p>
    <w:p w:rsidR="00A46B32" w:rsidRPr="00BC0CE0" w:rsidRDefault="00A46B32" w:rsidP="00A46B32">
      <w:pPr>
        <w:pStyle w:val="ac"/>
        <w:ind w:left="0" w:right="-852" w:firstLine="709"/>
        <w:rPr>
          <w:rFonts w:ascii="Times New Roman" w:hAnsi="Times New Roman" w:cs="Times New Roman"/>
          <w:b/>
        </w:rPr>
      </w:pPr>
    </w:p>
    <w:p w:rsidR="00A46B32" w:rsidRPr="00BC0CE0" w:rsidRDefault="00A46B32" w:rsidP="00A46B32">
      <w:pPr>
        <w:pStyle w:val="ac"/>
        <w:ind w:left="0" w:right="-852" w:firstLine="709"/>
        <w:rPr>
          <w:rFonts w:ascii="Times New Roman" w:hAnsi="Times New Roman" w:cs="Times New Roman"/>
          <w:b/>
        </w:rPr>
      </w:pPr>
    </w:p>
    <w:p w:rsidR="00BC0CE0" w:rsidRDefault="00BC0CE0" w:rsidP="00A46B32">
      <w:pPr>
        <w:spacing w:after="200" w:line="276" w:lineRule="auto"/>
        <w:rPr>
          <w:rFonts w:ascii="Times New Roman" w:hAnsi="Times New Roman" w:cs="Times New Roman"/>
          <w:b/>
        </w:rPr>
      </w:pPr>
    </w:p>
    <w:p w:rsidR="00A46B32" w:rsidRPr="00BC0CE0" w:rsidRDefault="00A46B32" w:rsidP="00A46B32">
      <w:pPr>
        <w:spacing w:after="200" w:line="276" w:lineRule="auto"/>
        <w:rPr>
          <w:rFonts w:ascii="Times New Roman" w:hAnsi="Times New Roman" w:cs="Times New Roman"/>
          <w:b/>
        </w:rPr>
      </w:pPr>
      <w:r w:rsidRPr="00BC0CE0">
        <w:rPr>
          <w:rFonts w:ascii="Times New Roman" w:hAnsi="Times New Roman" w:cs="Times New Roman"/>
          <w:b/>
        </w:rPr>
        <w:br w:type="page"/>
      </w:r>
    </w:p>
    <w:p w:rsidR="00DD34CE" w:rsidRPr="00BC0CE0" w:rsidRDefault="00DD34CE" w:rsidP="00DD34CE">
      <w:pPr>
        <w:pStyle w:val="ac"/>
        <w:widowControl/>
        <w:ind w:left="0" w:firstLine="709"/>
        <w:contextualSpacing/>
        <w:jc w:val="both"/>
        <w:rPr>
          <w:rFonts w:ascii="Times New Roman" w:hAnsi="Times New Roman" w:cs="Times New Roman"/>
          <w:b/>
          <w:bCs/>
          <w:caps/>
          <w:spacing w:val="-1"/>
        </w:rPr>
      </w:pPr>
      <w:r w:rsidRPr="00BC0CE0">
        <w:rPr>
          <w:rFonts w:ascii="Times New Roman" w:hAnsi="Times New Roman" w:cs="Times New Roman"/>
          <w:b/>
          <w:bCs/>
          <w:caps/>
          <w:spacing w:val="-1"/>
        </w:rPr>
        <w:lastRenderedPageBreak/>
        <w:t>1. И</w:t>
      </w:r>
      <w:r w:rsidRPr="00BC0CE0">
        <w:rPr>
          <w:rFonts w:ascii="Times New Roman" w:hAnsi="Times New Roman" w:cs="Times New Roman"/>
          <w:b/>
          <w:bCs/>
          <w:spacing w:val="-1"/>
        </w:rPr>
        <w:t xml:space="preserve">зучение дисциплины направлено на формирование следующих компетенций: </w:t>
      </w:r>
    </w:p>
    <w:p w:rsidR="0083649C" w:rsidRDefault="0083649C" w:rsidP="00B1592D">
      <w:pPr>
        <w:shd w:val="clear" w:color="auto" w:fill="FFFFFF"/>
        <w:spacing w:after="120"/>
        <w:ind w:firstLine="709"/>
        <w:jc w:val="both"/>
        <w:rPr>
          <w:rFonts w:ascii="Times New Roman" w:hAnsi="Times New Roman" w:cs="Times New Roman"/>
        </w:rPr>
      </w:pPr>
      <w:r w:rsidRPr="001A7EE4">
        <w:rPr>
          <w:rFonts w:ascii="Times New Roman" w:hAnsi="Times New Roman" w:cs="Times New Roman"/>
        </w:rPr>
        <w:t>Процесс изучения дисциплины направлен на формирование следующих компетенций: ОПК-5, ОПК-6, ПК-12.</w:t>
      </w:r>
    </w:p>
    <w:p w:rsidR="00A71FF9" w:rsidRPr="00A71FF9" w:rsidRDefault="00A71FF9" w:rsidP="00B1592D">
      <w:pPr>
        <w:shd w:val="clear" w:color="auto" w:fill="FFFFFF"/>
        <w:spacing w:after="120"/>
        <w:ind w:firstLine="709"/>
        <w:jc w:val="both"/>
        <w:rPr>
          <w:rFonts w:ascii="Times New Roman" w:hAnsi="Times New Roman" w:cs="Times New Roman"/>
          <w:spacing w:val="-1"/>
        </w:rPr>
      </w:pPr>
      <w:r w:rsidRPr="002A59A0">
        <w:rPr>
          <w:rFonts w:ascii="Times New Roman" w:hAnsi="Times New Roman" w:cs="Tahoma"/>
          <w:b/>
          <w:color w:val="auto"/>
        </w:rPr>
        <w:t>Планируемые результаты обучения:</w:t>
      </w:r>
    </w:p>
    <w:tbl>
      <w:tblPr>
        <w:tblW w:w="9888" w:type="dxa"/>
        <w:jc w:val="righ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25"/>
        <w:gridCol w:w="2835"/>
        <w:gridCol w:w="5528"/>
      </w:tblGrid>
      <w:tr w:rsidR="0051453F" w:rsidRPr="002B44E8" w:rsidTr="007362D1">
        <w:trPr>
          <w:jc w:val="right"/>
        </w:trPr>
        <w:tc>
          <w:tcPr>
            <w:tcW w:w="1525" w:type="dxa"/>
            <w:tcBorders>
              <w:top w:val="single" w:sz="4" w:space="0" w:color="auto"/>
              <w:left w:val="single" w:sz="4" w:space="0" w:color="auto"/>
              <w:bottom w:val="single" w:sz="4" w:space="0" w:color="auto"/>
              <w:right w:val="single" w:sz="4" w:space="0" w:color="auto"/>
            </w:tcBorders>
            <w:vAlign w:val="center"/>
          </w:tcPr>
          <w:p w:rsidR="0051453F" w:rsidRPr="002B44E8" w:rsidRDefault="00A71FF9" w:rsidP="00A70AE7">
            <w:pPr>
              <w:tabs>
                <w:tab w:val="num" w:pos="756"/>
              </w:tabs>
              <w:ind w:left="-113" w:right="-113"/>
              <w:jc w:val="center"/>
              <w:rPr>
                <w:rFonts w:ascii="Times New Roman" w:eastAsia="Calibri" w:hAnsi="Times New Roman" w:cs="Tahoma"/>
                <w:color w:val="auto"/>
                <w:sz w:val="22"/>
                <w:szCs w:val="22"/>
              </w:rPr>
            </w:pPr>
            <w:r w:rsidRPr="002B44E8">
              <w:rPr>
                <w:rFonts w:ascii="Times New Roman" w:eastAsia="Calibri" w:hAnsi="Times New Roman" w:cs="Tahoma"/>
                <w:color w:val="auto"/>
                <w:sz w:val="22"/>
                <w:szCs w:val="22"/>
              </w:rPr>
              <w:t>Формируемые компетенции</w:t>
            </w:r>
          </w:p>
        </w:tc>
        <w:tc>
          <w:tcPr>
            <w:tcW w:w="2835" w:type="dxa"/>
            <w:tcBorders>
              <w:top w:val="single" w:sz="4" w:space="0" w:color="auto"/>
              <w:left w:val="single" w:sz="4" w:space="0" w:color="auto"/>
              <w:bottom w:val="single" w:sz="4" w:space="0" w:color="auto"/>
              <w:right w:val="single" w:sz="4" w:space="0" w:color="auto"/>
            </w:tcBorders>
            <w:vAlign w:val="center"/>
          </w:tcPr>
          <w:p w:rsidR="0051453F" w:rsidRPr="002B44E8" w:rsidRDefault="0051453F" w:rsidP="00A70AE7">
            <w:pPr>
              <w:tabs>
                <w:tab w:val="num" w:pos="756"/>
              </w:tabs>
              <w:ind w:left="-113" w:right="-113"/>
              <w:jc w:val="center"/>
              <w:rPr>
                <w:rFonts w:ascii="Times New Roman" w:eastAsia="Calibri" w:hAnsi="Times New Roman" w:cs="Tahoma"/>
                <w:color w:val="auto"/>
                <w:sz w:val="22"/>
                <w:szCs w:val="22"/>
              </w:rPr>
            </w:pPr>
            <w:r w:rsidRPr="002B44E8">
              <w:rPr>
                <w:rFonts w:ascii="Times New Roman" w:eastAsia="Calibri" w:hAnsi="Times New Roman" w:cs="Tahoma"/>
                <w:color w:val="auto"/>
                <w:sz w:val="22"/>
                <w:szCs w:val="22"/>
              </w:rPr>
              <w:t>Содержание формируемых компетенций</w:t>
            </w:r>
          </w:p>
        </w:tc>
        <w:tc>
          <w:tcPr>
            <w:tcW w:w="5528" w:type="dxa"/>
            <w:tcBorders>
              <w:top w:val="single" w:sz="4" w:space="0" w:color="auto"/>
              <w:left w:val="single" w:sz="4" w:space="0" w:color="auto"/>
              <w:bottom w:val="single" w:sz="4" w:space="0" w:color="auto"/>
              <w:right w:val="single" w:sz="4" w:space="0" w:color="auto"/>
            </w:tcBorders>
            <w:vAlign w:val="center"/>
          </w:tcPr>
          <w:p w:rsidR="0051453F" w:rsidRPr="002B44E8" w:rsidRDefault="00A71FF9" w:rsidP="00A70AE7">
            <w:pPr>
              <w:tabs>
                <w:tab w:val="num" w:pos="756"/>
              </w:tabs>
              <w:ind w:left="-113" w:right="-113"/>
              <w:jc w:val="center"/>
              <w:rPr>
                <w:rFonts w:ascii="Times New Roman" w:eastAsia="Calibri" w:hAnsi="Times New Roman" w:cs="Tahoma"/>
                <w:color w:val="auto"/>
                <w:sz w:val="22"/>
                <w:szCs w:val="22"/>
              </w:rPr>
            </w:pPr>
            <w:r w:rsidRPr="002B44E8">
              <w:rPr>
                <w:rFonts w:ascii="Times New Roman" w:hAnsi="Times New Roman" w:cs="Tahoma"/>
                <w:b/>
                <w:i/>
                <w:color w:val="auto"/>
                <w:sz w:val="22"/>
                <w:szCs w:val="22"/>
              </w:rPr>
              <w:t>Планируемые результаты обучения</w:t>
            </w:r>
          </w:p>
        </w:tc>
      </w:tr>
      <w:tr w:rsidR="0083649C" w:rsidRPr="002B44E8" w:rsidTr="007362D1">
        <w:trPr>
          <w:jc w:val="right"/>
        </w:trPr>
        <w:tc>
          <w:tcPr>
            <w:tcW w:w="1525" w:type="dxa"/>
            <w:tcBorders>
              <w:top w:val="single" w:sz="4" w:space="0" w:color="auto"/>
              <w:left w:val="single" w:sz="4" w:space="0" w:color="auto"/>
              <w:bottom w:val="single" w:sz="4" w:space="0" w:color="auto"/>
              <w:right w:val="single" w:sz="4" w:space="0" w:color="auto"/>
            </w:tcBorders>
          </w:tcPr>
          <w:p w:rsidR="0083649C" w:rsidRPr="002B44E8" w:rsidRDefault="0083649C" w:rsidP="0083649C">
            <w:pPr>
              <w:tabs>
                <w:tab w:val="num" w:pos="756"/>
              </w:tabs>
              <w:jc w:val="both"/>
              <w:rPr>
                <w:rFonts w:ascii="Times New Roman" w:eastAsia="Calibri" w:hAnsi="Times New Roman" w:cs="Times New Roman"/>
                <w:i/>
                <w:sz w:val="22"/>
                <w:szCs w:val="22"/>
              </w:rPr>
            </w:pPr>
            <w:r w:rsidRPr="002B44E8">
              <w:rPr>
                <w:rFonts w:ascii="Times New Roman" w:hAnsi="Times New Roman" w:cs="Times New Roman"/>
                <w:sz w:val="22"/>
                <w:szCs w:val="22"/>
              </w:rPr>
              <w:t>ОПК-5</w:t>
            </w:r>
          </w:p>
        </w:tc>
        <w:tc>
          <w:tcPr>
            <w:tcW w:w="2835" w:type="dxa"/>
            <w:tcBorders>
              <w:top w:val="single" w:sz="4" w:space="0" w:color="auto"/>
              <w:left w:val="single" w:sz="4" w:space="0" w:color="auto"/>
              <w:bottom w:val="single" w:sz="4" w:space="0" w:color="auto"/>
              <w:right w:val="single" w:sz="4" w:space="0" w:color="auto"/>
            </w:tcBorders>
          </w:tcPr>
          <w:p w:rsidR="0083649C" w:rsidRPr="002B44E8" w:rsidRDefault="0083649C" w:rsidP="0083649C">
            <w:pPr>
              <w:tabs>
                <w:tab w:val="num" w:pos="756"/>
              </w:tabs>
              <w:rPr>
                <w:rFonts w:ascii="Times New Roman" w:eastAsia="Calibri" w:hAnsi="Times New Roman" w:cs="Times New Roman"/>
                <w:b/>
                <w:i/>
                <w:sz w:val="22"/>
                <w:szCs w:val="22"/>
              </w:rPr>
            </w:pPr>
            <w:r w:rsidRPr="002B44E8">
              <w:rPr>
                <w:rFonts w:ascii="Times New Roman" w:hAnsi="Times New Roman" w:cs="Times New Roman"/>
                <w:b/>
                <w:i/>
                <w:sz w:val="22"/>
                <w:szCs w:val="22"/>
              </w:rPr>
              <w:t>Владеет навыками составления финансовой отчетности с учетом последствий влияния различных методов и способов финансового учета на финансовые результаты деятельности организации на основе использования современных методов обработки деловой информации и корпоративных информационных систем;</w:t>
            </w:r>
          </w:p>
        </w:tc>
        <w:tc>
          <w:tcPr>
            <w:tcW w:w="5528" w:type="dxa"/>
            <w:tcBorders>
              <w:top w:val="single" w:sz="4" w:space="0" w:color="auto"/>
              <w:left w:val="single" w:sz="4" w:space="0" w:color="auto"/>
              <w:bottom w:val="single" w:sz="4" w:space="0" w:color="auto"/>
              <w:right w:val="single" w:sz="4" w:space="0" w:color="auto"/>
            </w:tcBorders>
          </w:tcPr>
          <w:p w:rsidR="0083649C" w:rsidRPr="002B44E8" w:rsidRDefault="0083649C" w:rsidP="0083649C">
            <w:pPr>
              <w:pStyle w:val="Default"/>
              <w:rPr>
                <w:rFonts w:ascii="Times New Roman" w:hAnsi="Times New Roman" w:cs="Times New Roman"/>
                <w:b/>
                <w:i/>
                <w:color w:val="auto"/>
                <w:sz w:val="22"/>
                <w:szCs w:val="22"/>
              </w:rPr>
            </w:pPr>
            <w:r w:rsidRPr="002B44E8">
              <w:rPr>
                <w:rFonts w:ascii="Times New Roman" w:hAnsi="Times New Roman" w:cs="Times New Roman"/>
                <w:b/>
                <w:i/>
                <w:color w:val="auto"/>
                <w:sz w:val="22"/>
                <w:szCs w:val="22"/>
              </w:rPr>
              <w:t xml:space="preserve">Знать: </w:t>
            </w:r>
            <w:r w:rsidRPr="002B44E8">
              <w:rPr>
                <w:rFonts w:ascii="Times New Roman" w:hAnsi="Times New Roman" w:cs="Times New Roman"/>
                <w:i/>
                <w:color w:val="auto"/>
                <w:sz w:val="22"/>
                <w:szCs w:val="22"/>
              </w:rPr>
              <w:t xml:space="preserve">основные принципы организации финансов; сущность и содержание инвестиционной деятельности предприятия; экономическое содержание и сущность структуры капитала предприятия; </w:t>
            </w:r>
          </w:p>
          <w:p w:rsidR="0083649C" w:rsidRPr="002B44E8" w:rsidRDefault="0083649C" w:rsidP="0083649C">
            <w:pPr>
              <w:pStyle w:val="Default"/>
              <w:rPr>
                <w:rFonts w:ascii="Times New Roman" w:hAnsi="Times New Roman" w:cs="Times New Roman"/>
                <w:i/>
                <w:color w:val="auto"/>
                <w:sz w:val="22"/>
                <w:szCs w:val="22"/>
              </w:rPr>
            </w:pPr>
            <w:r w:rsidRPr="002B44E8">
              <w:rPr>
                <w:rFonts w:ascii="Times New Roman" w:hAnsi="Times New Roman" w:cs="Times New Roman"/>
                <w:b/>
                <w:i/>
                <w:color w:val="auto"/>
                <w:sz w:val="22"/>
                <w:szCs w:val="22"/>
              </w:rPr>
              <w:t xml:space="preserve">Уметь: </w:t>
            </w:r>
            <w:r w:rsidRPr="002B44E8">
              <w:rPr>
                <w:rFonts w:ascii="Times New Roman" w:hAnsi="Times New Roman" w:cs="Times New Roman"/>
                <w:i/>
                <w:color w:val="auto"/>
                <w:sz w:val="22"/>
                <w:szCs w:val="22"/>
              </w:rPr>
              <w:t xml:space="preserve">разрабатывать программу финансового исследования; принимать управленческие решения по разработке финансовых стратегий на целевом рынке предприятия; принимать финансовые решения в области прогнозирования финансового состояния; производить оценку стоимости источников финансирования; </w:t>
            </w:r>
          </w:p>
          <w:p w:rsidR="0083649C" w:rsidRPr="002B44E8" w:rsidRDefault="0083649C" w:rsidP="0083649C">
            <w:pPr>
              <w:pStyle w:val="Default"/>
              <w:rPr>
                <w:rFonts w:ascii="Times New Roman" w:hAnsi="Times New Roman" w:cs="Times New Roman"/>
                <w:i/>
                <w:color w:val="auto"/>
                <w:sz w:val="22"/>
                <w:szCs w:val="22"/>
              </w:rPr>
            </w:pPr>
            <w:r w:rsidRPr="002B44E8">
              <w:rPr>
                <w:rFonts w:ascii="Times New Roman" w:hAnsi="Times New Roman" w:cs="Times New Roman"/>
                <w:b/>
                <w:i/>
                <w:color w:val="auto"/>
                <w:sz w:val="22"/>
                <w:szCs w:val="22"/>
              </w:rPr>
              <w:t xml:space="preserve">Владеть: </w:t>
            </w:r>
            <w:r w:rsidRPr="002B44E8">
              <w:rPr>
                <w:rFonts w:ascii="Times New Roman" w:hAnsi="Times New Roman" w:cs="Times New Roman"/>
                <w:i/>
                <w:color w:val="auto"/>
                <w:sz w:val="22"/>
                <w:szCs w:val="22"/>
              </w:rPr>
              <w:t xml:space="preserve">технологией организационного построения финансов на предприятии; </w:t>
            </w:r>
          </w:p>
        </w:tc>
      </w:tr>
      <w:tr w:rsidR="0083649C" w:rsidRPr="002B44E8" w:rsidTr="007362D1">
        <w:trPr>
          <w:jc w:val="right"/>
        </w:trPr>
        <w:tc>
          <w:tcPr>
            <w:tcW w:w="1525" w:type="dxa"/>
            <w:tcBorders>
              <w:top w:val="single" w:sz="4" w:space="0" w:color="auto"/>
              <w:left w:val="single" w:sz="4" w:space="0" w:color="auto"/>
              <w:bottom w:val="single" w:sz="4" w:space="0" w:color="auto"/>
              <w:right w:val="single" w:sz="4" w:space="0" w:color="auto"/>
            </w:tcBorders>
          </w:tcPr>
          <w:p w:rsidR="0083649C" w:rsidRPr="002B44E8" w:rsidRDefault="0083649C" w:rsidP="0083649C">
            <w:pPr>
              <w:tabs>
                <w:tab w:val="num" w:pos="756"/>
              </w:tabs>
              <w:jc w:val="both"/>
              <w:rPr>
                <w:rFonts w:ascii="Times New Roman" w:hAnsi="Times New Roman" w:cs="Times New Roman"/>
                <w:sz w:val="22"/>
                <w:szCs w:val="22"/>
              </w:rPr>
            </w:pPr>
            <w:r w:rsidRPr="002B44E8">
              <w:rPr>
                <w:rFonts w:ascii="Times New Roman" w:hAnsi="Times New Roman" w:cs="Times New Roman"/>
                <w:sz w:val="22"/>
                <w:szCs w:val="22"/>
              </w:rPr>
              <w:t>ОПК-6</w:t>
            </w:r>
          </w:p>
        </w:tc>
        <w:tc>
          <w:tcPr>
            <w:tcW w:w="2835" w:type="dxa"/>
            <w:tcBorders>
              <w:top w:val="single" w:sz="4" w:space="0" w:color="auto"/>
              <w:left w:val="single" w:sz="4" w:space="0" w:color="auto"/>
              <w:bottom w:val="single" w:sz="4" w:space="0" w:color="auto"/>
              <w:right w:val="single" w:sz="4" w:space="0" w:color="auto"/>
            </w:tcBorders>
          </w:tcPr>
          <w:p w:rsidR="0083649C" w:rsidRPr="002B44E8" w:rsidRDefault="0083649C" w:rsidP="0083649C">
            <w:pPr>
              <w:tabs>
                <w:tab w:val="num" w:pos="756"/>
              </w:tabs>
              <w:rPr>
                <w:rFonts w:ascii="Times New Roman" w:hAnsi="Times New Roman" w:cs="Times New Roman"/>
                <w:b/>
                <w:i/>
                <w:sz w:val="22"/>
                <w:szCs w:val="22"/>
              </w:rPr>
            </w:pPr>
            <w:r w:rsidRPr="002B44E8">
              <w:rPr>
                <w:rFonts w:ascii="Times New Roman" w:hAnsi="Times New Roman" w:cs="Times New Roman"/>
                <w:b/>
                <w:i/>
                <w:sz w:val="22"/>
                <w:szCs w:val="22"/>
              </w:rPr>
              <w:t>Владеет методами принятия решений в управлении операционной (производственной) деятельностью организаций;</w:t>
            </w:r>
          </w:p>
        </w:tc>
        <w:tc>
          <w:tcPr>
            <w:tcW w:w="5528" w:type="dxa"/>
            <w:tcBorders>
              <w:top w:val="single" w:sz="4" w:space="0" w:color="auto"/>
              <w:left w:val="single" w:sz="4" w:space="0" w:color="auto"/>
              <w:bottom w:val="single" w:sz="4" w:space="0" w:color="auto"/>
              <w:right w:val="single" w:sz="4" w:space="0" w:color="auto"/>
            </w:tcBorders>
          </w:tcPr>
          <w:p w:rsidR="0083649C" w:rsidRPr="002B44E8" w:rsidRDefault="0083649C" w:rsidP="0083649C">
            <w:pPr>
              <w:pStyle w:val="Default"/>
              <w:rPr>
                <w:rFonts w:ascii="Times New Roman" w:hAnsi="Times New Roman" w:cs="Times New Roman"/>
                <w:i/>
                <w:color w:val="auto"/>
                <w:sz w:val="22"/>
                <w:szCs w:val="22"/>
              </w:rPr>
            </w:pPr>
            <w:r w:rsidRPr="002B44E8">
              <w:rPr>
                <w:rFonts w:ascii="Times New Roman" w:hAnsi="Times New Roman" w:cs="Times New Roman"/>
                <w:b/>
                <w:i/>
                <w:color w:val="auto"/>
                <w:sz w:val="22"/>
                <w:szCs w:val="22"/>
              </w:rPr>
              <w:t>Знать:</w:t>
            </w:r>
            <w:r w:rsidRPr="002B44E8">
              <w:rPr>
                <w:rFonts w:ascii="Times New Roman" w:hAnsi="Times New Roman" w:cs="Times New Roman"/>
                <w:i/>
                <w:color w:val="auto"/>
                <w:sz w:val="22"/>
                <w:szCs w:val="22"/>
              </w:rPr>
              <w:t xml:space="preserve"> сущность и определения финансовой деятельности корпораций; </w:t>
            </w:r>
          </w:p>
          <w:p w:rsidR="0083649C" w:rsidRPr="002B44E8" w:rsidRDefault="0083649C" w:rsidP="0083649C">
            <w:pPr>
              <w:pStyle w:val="Default"/>
              <w:rPr>
                <w:rFonts w:ascii="Times New Roman" w:hAnsi="Times New Roman" w:cs="Times New Roman"/>
                <w:i/>
                <w:color w:val="auto"/>
                <w:sz w:val="22"/>
                <w:szCs w:val="22"/>
              </w:rPr>
            </w:pPr>
            <w:r w:rsidRPr="002B44E8">
              <w:rPr>
                <w:rFonts w:ascii="Times New Roman" w:hAnsi="Times New Roman" w:cs="Times New Roman"/>
                <w:i/>
                <w:color w:val="auto"/>
                <w:sz w:val="22"/>
                <w:szCs w:val="22"/>
              </w:rPr>
              <w:t xml:space="preserve">критерии принятия финансовых решений; функции и механизм обращения финансов корпораций; систему обеспечения финансового менеджмента корпораций; системы и методы анализа, планирование и контроля в корпорации; принципы формирования активов и пассивов корпорации; </w:t>
            </w:r>
          </w:p>
          <w:p w:rsidR="0083649C" w:rsidRPr="002B44E8" w:rsidRDefault="0083649C" w:rsidP="0083649C">
            <w:pPr>
              <w:pStyle w:val="Default"/>
              <w:rPr>
                <w:rFonts w:ascii="Times New Roman" w:hAnsi="Times New Roman" w:cs="Times New Roman"/>
                <w:b/>
                <w:i/>
                <w:color w:val="auto"/>
                <w:sz w:val="22"/>
                <w:szCs w:val="22"/>
              </w:rPr>
            </w:pPr>
            <w:r w:rsidRPr="002B44E8">
              <w:rPr>
                <w:rFonts w:ascii="Times New Roman" w:hAnsi="Times New Roman" w:cs="Times New Roman"/>
                <w:b/>
                <w:i/>
                <w:color w:val="auto"/>
                <w:sz w:val="22"/>
                <w:szCs w:val="22"/>
              </w:rPr>
              <w:t>Уметь:</w:t>
            </w:r>
            <w:r w:rsidRPr="002B44E8">
              <w:rPr>
                <w:rFonts w:ascii="Times New Roman" w:hAnsi="Times New Roman" w:cs="Times New Roman"/>
                <w:i/>
                <w:color w:val="auto"/>
                <w:sz w:val="22"/>
                <w:szCs w:val="22"/>
              </w:rPr>
              <w:t xml:space="preserve"> применять методы оценки стоимости корпорации учетом фактора времени, ликвидности и риска; разрабатывать финансовый план; применять систему раннего предупреждения кризисных ситуациях; осуществлять управление различными видами активов;</w:t>
            </w:r>
          </w:p>
          <w:p w:rsidR="0083649C" w:rsidRPr="002B44E8" w:rsidRDefault="0083649C" w:rsidP="0083649C">
            <w:pPr>
              <w:pStyle w:val="Default"/>
              <w:rPr>
                <w:rFonts w:ascii="Times New Roman" w:hAnsi="Times New Roman" w:cs="Times New Roman"/>
                <w:i/>
                <w:color w:val="auto"/>
                <w:sz w:val="22"/>
                <w:szCs w:val="22"/>
              </w:rPr>
            </w:pPr>
            <w:r w:rsidRPr="002B44E8">
              <w:rPr>
                <w:rFonts w:ascii="Times New Roman" w:hAnsi="Times New Roman" w:cs="Times New Roman"/>
                <w:b/>
                <w:i/>
                <w:color w:val="auto"/>
                <w:sz w:val="22"/>
                <w:szCs w:val="22"/>
              </w:rPr>
              <w:t>Владеть:</w:t>
            </w:r>
            <w:r w:rsidRPr="002B44E8">
              <w:rPr>
                <w:rFonts w:ascii="Times New Roman" w:hAnsi="Times New Roman" w:cs="Times New Roman"/>
                <w:i/>
                <w:color w:val="auto"/>
                <w:sz w:val="22"/>
                <w:szCs w:val="22"/>
              </w:rPr>
              <w:t xml:space="preserve"> методиками финансирования; </w:t>
            </w:r>
          </w:p>
        </w:tc>
      </w:tr>
      <w:tr w:rsidR="0083649C" w:rsidRPr="002B44E8" w:rsidTr="007362D1">
        <w:trPr>
          <w:jc w:val="right"/>
        </w:trPr>
        <w:tc>
          <w:tcPr>
            <w:tcW w:w="1525" w:type="dxa"/>
            <w:tcBorders>
              <w:top w:val="single" w:sz="4" w:space="0" w:color="auto"/>
              <w:left w:val="single" w:sz="4" w:space="0" w:color="auto"/>
              <w:bottom w:val="single" w:sz="4" w:space="0" w:color="auto"/>
              <w:right w:val="single" w:sz="4" w:space="0" w:color="auto"/>
            </w:tcBorders>
          </w:tcPr>
          <w:p w:rsidR="0083649C" w:rsidRPr="002B44E8" w:rsidRDefault="0083649C" w:rsidP="0083649C">
            <w:pPr>
              <w:tabs>
                <w:tab w:val="num" w:pos="756"/>
              </w:tabs>
              <w:jc w:val="both"/>
              <w:rPr>
                <w:rFonts w:ascii="Times New Roman" w:hAnsi="Times New Roman" w:cs="Times New Roman"/>
                <w:sz w:val="22"/>
                <w:szCs w:val="22"/>
              </w:rPr>
            </w:pPr>
            <w:r w:rsidRPr="002B44E8">
              <w:rPr>
                <w:rFonts w:ascii="Times New Roman" w:hAnsi="Times New Roman" w:cs="Times New Roman"/>
                <w:sz w:val="22"/>
                <w:szCs w:val="22"/>
              </w:rPr>
              <w:t>ПК-12</w:t>
            </w:r>
          </w:p>
        </w:tc>
        <w:tc>
          <w:tcPr>
            <w:tcW w:w="2835" w:type="dxa"/>
            <w:tcBorders>
              <w:top w:val="single" w:sz="4" w:space="0" w:color="auto"/>
              <w:left w:val="single" w:sz="4" w:space="0" w:color="auto"/>
              <w:bottom w:val="single" w:sz="4" w:space="0" w:color="auto"/>
              <w:right w:val="single" w:sz="4" w:space="0" w:color="auto"/>
            </w:tcBorders>
          </w:tcPr>
          <w:p w:rsidR="0083649C" w:rsidRPr="002B44E8" w:rsidRDefault="0083649C" w:rsidP="0083649C">
            <w:pPr>
              <w:tabs>
                <w:tab w:val="num" w:pos="756"/>
              </w:tabs>
              <w:rPr>
                <w:rFonts w:ascii="Times New Roman" w:hAnsi="Times New Roman" w:cs="Times New Roman"/>
                <w:b/>
                <w:i/>
                <w:sz w:val="22"/>
                <w:szCs w:val="22"/>
              </w:rPr>
            </w:pPr>
            <w:r w:rsidRPr="002B44E8">
              <w:rPr>
                <w:rFonts w:ascii="Times New Roman" w:hAnsi="Times New Roman" w:cs="Times New Roman"/>
                <w:b/>
                <w:i/>
                <w:sz w:val="22"/>
                <w:szCs w:val="22"/>
                <w:shd w:val="clear" w:color="auto" w:fill="FFFFFF"/>
              </w:rPr>
              <w:t>Умением организовать и поддерживать связи с деловыми партнерами, используя системы сбора необходимой информации для расширения внешних связей и обмена опытом при реализации проектов, направленных на развитие организации (предприятия, органа государственного или муниципального управления)</w:t>
            </w:r>
            <w:r w:rsidRPr="002B44E8">
              <w:rPr>
                <w:rFonts w:ascii="Times New Roman" w:hAnsi="Times New Roman" w:cs="Times New Roman"/>
                <w:b/>
                <w:i/>
                <w:sz w:val="22"/>
                <w:szCs w:val="22"/>
              </w:rPr>
              <w:t>;</w:t>
            </w:r>
          </w:p>
        </w:tc>
        <w:tc>
          <w:tcPr>
            <w:tcW w:w="5528" w:type="dxa"/>
            <w:tcBorders>
              <w:top w:val="single" w:sz="4" w:space="0" w:color="auto"/>
              <w:left w:val="single" w:sz="4" w:space="0" w:color="auto"/>
              <w:bottom w:val="single" w:sz="4" w:space="0" w:color="auto"/>
              <w:right w:val="single" w:sz="4" w:space="0" w:color="auto"/>
            </w:tcBorders>
          </w:tcPr>
          <w:p w:rsidR="0083649C" w:rsidRPr="002B44E8" w:rsidRDefault="0083649C" w:rsidP="0083649C">
            <w:pPr>
              <w:pStyle w:val="Default"/>
              <w:rPr>
                <w:rFonts w:ascii="Times New Roman" w:hAnsi="Times New Roman" w:cs="Times New Roman"/>
                <w:i/>
                <w:color w:val="auto"/>
                <w:sz w:val="22"/>
                <w:szCs w:val="22"/>
              </w:rPr>
            </w:pPr>
            <w:r w:rsidRPr="002B44E8">
              <w:rPr>
                <w:rFonts w:ascii="Times New Roman" w:hAnsi="Times New Roman" w:cs="Times New Roman"/>
                <w:b/>
                <w:i/>
                <w:color w:val="auto"/>
                <w:sz w:val="22"/>
                <w:szCs w:val="22"/>
              </w:rPr>
              <w:t>Знать:</w:t>
            </w:r>
            <w:r w:rsidRPr="002B44E8">
              <w:rPr>
                <w:rFonts w:ascii="Times New Roman" w:hAnsi="Times New Roman" w:cs="Times New Roman"/>
                <w:i/>
                <w:color w:val="auto"/>
                <w:sz w:val="22"/>
                <w:szCs w:val="22"/>
              </w:rPr>
              <w:t xml:space="preserve"> сущность и отличительные черты финансов, особенности финансовой системы РФ; сущность, функции и основные принципы организации финансов предприятий различных организационно-правовых форм; источники финансовых ресурсов, концепции капитала; </w:t>
            </w:r>
          </w:p>
          <w:p w:rsidR="0083649C" w:rsidRPr="002B44E8" w:rsidRDefault="0083649C" w:rsidP="0083649C">
            <w:pPr>
              <w:pStyle w:val="Default"/>
              <w:rPr>
                <w:rFonts w:ascii="Times New Roman" w:hAnsi="Times New Roman" w:cs="Times New Roman"/>
                <w:i/>
                <w:color w:val="auto"/>
                <w:sz w:val="22"/>
                <w:szCs w:val="22"/>
              </w:rPr>
            </w:pPr>
            <w:r w:rsidRPr="002B44E8">
              <w:rPr>
                <w:rFonts w:ascii="Times New Roman" w:hAnsi="Times New Roman" w:cs="Times New Roman"/>
                <w:b/>
                <w:i/>
                <w:color w:val="auto"/>
                <w:sz w:val="22"/>
                <w:szCs w:val="22"/>
              </w:rPr>
              <w:t>Уметь:</w:t>
            </w:r>
            <w:r w:rsidRPr="002B44E8">
              <w:rPr>
                <w:rFonts w:ascii="Times New Roman" w:hAnsi="Times New Roman" w:cs="Times New Roman"/>
                <w:i/>
                <w:color w:val="auto"/>
                <w:sz w:val="22"/>
                <w:szCs w:val="22"/>
              </w:rPr>
              <w:t xml:space="preserve"> оценивать необходимый объем привлекаемых финансовых ресурсов; планировать основные финансовые показатели: себестоимость, выручку, прибыль; </w:t>
            </w:r>
          </w:p>
          <w:p w:rsidR="0083649C" w:rsidRPr="002B44E8" w:rsidRDefault="0083649C" w:rsidP="0083649C">
            <w:pPr>
              <w:pStyle w:val="Default"/>
              <w:rPr>
                <w:rFonts w:ascii="Times New Roman" w:hAnsi="Times New Roman" w:cs="Times New Roman"/>
                <w:b/>
                <w:i/>
                <w:color w:val="auto"/>
                <w:sz w:val="22"/>
                <w:szCs w:val="22"/>
              </w:rPr>
            </w:pPr>
            <w:r w:rsidRPr="002B44E8">
              <w:rPr>
                <w:rFonts w:ascii="Times New Roman" w:hAnsi="Times New Roman" w:cs="Times New Roman"/>
                <w:b/>
                <w:i/>
                <w:color w:val="auto"/>
                <w:sz w:val="22"/>
                <w:szCs w:val="22"/>
              </w:rPr>
              <w:t>Владеть:</w:t>
            </w:r>
            <w:r w:rsidRPr="002B44E8">
              <w:rPr>
                <w:rFonts w:ascii="Times New Roman" w:hAnsi="Times New Roman" w:cs="Times New Roman"/>
                <w:i/>
                <w:color w:val="auto"/>
                <w:sz w:val="22"/>
                <w:szCs w:val="22"/>
              </w:rPr>
              <w:t xml:space="preserve"> методическим аппаратом, позволяющим исследовать, анализировать и прогнозировать явления в области управления финансовыми ресурсами;</w:t>
            </w:r>
          </w:p>
        </w:tc>
      </w:tr>
    </w:tbl>
    <w:p w:rsidR="0051453F" w:rsidRDefault="0051453F" w:rsidP="0051453F">
      <w:pPr>
        <w:ind w:firstLine="567"/>
        <w:jc w:val="both"/>
        <w:rPr>
          <w:rFonts w:ascii="Times New Roman" w:hAnsi="Times New Roman" w:cs="Times New Roman"/>
          <w:i/>
          <w:color w:val="auto"/>
        </w:rPr>
      </w:pPr>
    </w:p>
    <w:p w:rsidR="002B44E8" w:rsidRDefault="002B44E8">
      <w:pPr>
        <w:widowControl/>
        <w:spacing w:after="200" w:line="276" w:lineRule="auto"/>
        <w:rPr>
          <w:rFonts w:ascii="Times New Roman" w:hAnsi="Times New Roman" w:cs="Times New Roman"/>
          <w:i/>
          <w:color w:val="auto"/>
        </w:rPr>
      </w:pPr>
      <w:r>
        <w:rPr>
          <w:rFonts w:ascii="Times New Roman" w:hAnsi="Times New Roman" w:cs="Times New Roman"/>
          <w:i/>
          <w:color w:val="auto"/>
        </w:rPr>
        <w:br w:type="page"/>
      </w:r>
    </w:p>
    <w:p w:rsidR="00BC0CE0" w:rsidRPr="00BC0CE0" w:rsidRDefault="00BC0CE0" w:rsidP="008E464D">
      <w:pPr>
        <w:pStyle w:val="ac"/>
        <w:widowControl/>
        <w:numPr>
          <w:ilvl w:val="0"/>
          <w:numId w:val="3"/>
        </w:numPr>
        <w:tabs>
          <w:tab w:val="left" w:pos="1134"/>
        </w:tabs>
        <w:ind w:left="0" w:firstLine="709"/>
        <w:contextualSpacing/>
        <w:jc w:val="both"/>
        <w:rPr>
          <w:rFonts w:ascii="Times New Roman" w:hAnsi="Times New Roman" w:cs="Times New Roman"/>
          <w:b/>
          <w:caps/>
          <w:spacing w:val="-1"/>
        </w:rPr>
      </w:pPr>
      <w:r w:rsidRPr="00BC0CE0">
        <w:rPr>
          <w:rFonts w:ascii="Times New Roman" w:hAnsi="Times New Roman" w:cs="Times New Roman"/>
          <w:b/>
          <w:spacing w:val="-1"/>
        </w:rPr>
        <w:lastRenderedPageBreak/>
        <w:t>Место дисциплины в структуре образовательной программы:</w:t>
      </w:r>
    </w:p>
    <w:p w:rsidR="00330C5A" w:rsidRDefault="00E80EED" w:rsidP="00BC0CE0">
      <w:pPr>
        <w:ind w:firstLine="709"/>
        <w:jc w:val="both"/>
        <w:rPr>
          <w:rFonts w:ascii="Times New Roman" w:hAnsi="Times New Roman" w:cs="Times New Roman"/>
          <w:color w:val="auto"/>
          <w:spacing w:val="-1"/>
        </w:rPr>
      </w:pPr>
      <w:r w:rsidRPr="006733AC">
        <w:rPr>
          <w:rFonts w:ascii="Times New Roman" w:hAnsi="Times New Roman" w:cs="Times New Roman"/>
          <w:color w:val="auto"/>
          <w:spacing w:val="-1"/>
        </w:rPr>
        <w:t xml:space="preserve">Дисциплина «Корпоративные финансы» в структуре образовательной программы относится к обязательным дисциплинам </w:t>
      </w:r>
      <w:r w:rsidRPr="006733AC">
        <w:rPr>
          <w:rFonts w:ascii="Times New Roman" w:hAnsi="Times New Roman" w:cs="Times New Roman"/>
          <w:i/>
          <w:color w:val="auto"/>
          <w:spacing w:val="-1"/>
        </w:rPr>
        <w:t>вариативной части</w:t>
      </w:r>
      <w:r w:rsidRPr="006733AC">
        <w:rPr>
          <w:rFonts w:ascii="Times New Roman" w:hAnsi="Times New Roman" w:cs="Times New Roman"/>
          <w:color w:val="auto"/>
          <w:spacing w:val="-1"/>
        </w:rPr>
        <w:t xml:space="preserve">. </w:t>
      </w:r>
    </w:p>
    <w:p w:rsidR="00BC0CE0" w:rsidRPr="006733AC" w:rsidRDefault="00BC0CE0" w:rsidP="00BC0CE0">
      <w:pPr>
        <w:ind w:firstLine="709"/>
        <w:jc w:val="both"/>
        <w:rPr>
          <w:rFonts w:ascii="Times New Roman" w:hAnsi="Times New Roman" w:cs="Times New Roman"/>
          <w:color w:val="auto"/>
          <w:spacing w:val="-1"/>
        </w:rPr>
      </w:pPr>
      <w:r w:rsidRPr="006733AC">
        <w:rPr>
          <w:rFonts w:ascii="Times New Roman" w:hAnsi="Times New Roman" w:cs="Times New Roman"/>
          <w:color w:val="auto"/>
          <w:spacing w:val="-1"/>
        </w:rPr>
        <w:t xml:space="preserve">В соответствии с рабочим учебным планом дисциплина </w:t>
      </w:r>
      <w:r w:rsidR="00E80EED" w:rsidRPr="006733AC">
        <w:rPr>
          <w:rFonts w:ascii="Times New Roman" w:hAnsi="Times New Roman" w:cs="Times New Roman"/>
          <w:color w:val="auto"/>
          <w:spacing w:val="-1"/>
        </w:rPr>
        <w:t xml:space="preserve">изучается </w:t>
      </w:r>
      <w:r w:rsidR="00E80EED" w:rsidRPr="006733AC">
        <w:rPr>
          <w:rFonts w:ascii="Times New Roman" w:hAnsi="Times New Roman" w:cs="Times New Roman"/>
          <w:bCs/>
          <w:color w:val="auto"/>
        </w:rPr>
        <w:t>в</w:t>
      </w:r>
      <w:r w:rsidRPr="006733AC">
        <w:rPr>
          <w:rFonts w:ascii="Times New Roman" w:hAnsi="Times New Roman" w:cs="Times New Roman"/>
          <w:color w:val="auto"/>
          <w:spacing w:val="-1"/>
        </w:rPr>
        <w:t xml:space="preserve"> </w:t>
      </w:r>
      <w:r w:rsidR="00E80EED" w:rsidRPr="006733AC">
        <w:rPr>
          <w:rFonts w:ascii="Times New Roman" w:hAnsi="Times New Roman" w:cs="Times New Roman"/>
          <w:b/>
          <w:color w:val="auto"/>
          <w:spacing w:val="-1"/>
        </w:rPr>
        <w:t>8 семестре</w:t>
      </w:r>
      <w:r w:rsidRPr="006733AC">
        <w:rPr>
          <w:rFonts w:ascii="Times New Roman" w:hAnsi="Times New Roman" w:cs="Times New Roman"/>
          <w:color w:val="auto"/>
          <w:spacing w:val="-1"/>
        </w:rPr>
        <w:t xml:space="preserve"> по </w:t>
      </w:r>
      <w:r w:rsidRPr="006733AC">
        <w:rPr>
          <w:rFonts w:ascii="Times New Roman" w:hAnsi="Times New Roman" w:cs="Times New Roman"/>
          <w:i/>
          <w:color w:val="auto"/>
          <w:spacing w:val="-1"/>
        </w:rPr>
        <w:t>очной</w:t>
      </w:r>
      <w:r w:rsidRPr="006733AC">
        <w:rPr>
          <w:rFonts w:ascii="Times New Roman" w:hAnsi="Times New Roman" w:cs="Times New Roman"/>
          <w:color w:val="auto"/>
          <w:spacing w:val="-1"/>
        </w:rPr>
        <w:t xml:space="preserve"> </w:t>
      </w:r>
      <w:r w:rsidR="002B44E8" w:rsidRPr="002B44E8">
        <w:rPr>
          <w:rFonts w:ascii="Times New Roman" w:hAnsi="Times New Roman" w:cs="Times New Roman"/>
          <w:color w:val="auto"/>
          <w:spacing w:val="-1"/>
        </w:rPr>
        <w:t>форме обучения</w:t>
      </w:r>
      <w:r w:rsidR="002B44E8">
        <w:rPr>
          <w:rFonts w:ascii="Times New Roman" w:hAnsi="Times New Roman" w:cs="Times New Roman"/>
          <w:color w:val="auto"/>
          <w:spacing w:val="-1"/>
        </w:rPr>
        <w:t>,</w:t>
      </w:r>
      <w:r w:rsidR="00E80EED" w:rsidRPr="006733AC">
        <w:rPr>
          <w:rFonts w:ascii="Times New Roman" w:hAnsi="Times New Roman" w:cs="Times New Roman"/>
          <w:color w:val="auto"/>
          <w:spacing w:val="-1"/>
        </w:rPr>
        <w:t xml:space="preserve"> в </w:t>
      </w:r>
      <w:r w:rsidR="007362D1" w:rsidRPr="001D176B">
        <w:rPr>
          <w:rFonts w:ascii="Times New Roman" w:hAnsi="Times New Roman" w:cs="Times New Roman"/>
          <w:b/>
          <w:color w:val="auto"/>
          <w:spacing w:val="-1"/>
        </w:rPr>
        <w:t>3</w:t>
      </w:r>
      <w:r w:rsidR="00E80EED" w:rsidRPr="006733AC">
        <w:rPr>
          <w:rFonts w:ascii="Times New Roman" w:hAnsi="Times New Roman" w:cs="Times New Roman"/>
          <w:color w:val="auto"/>
          <w:spacing w:val="-1"/>
        </w:rPr>
        <w:t xml:space="preserve"> </w:t>
      </w:r>
      <w:r w:rsidR="00E80EED" w:rsidRPr="006733AC">
        <w:rPr>
          <w:rFonts w:ascii="Times New Roman" w:hAnsi="Times New Roman" w:cs="Times New Roman"/>
          <w:b/>
          <w:color w:val="auto"/>
          <w:spacing w:val="-1"/>
        </w:rPr>
        <w:t>семестре</w:t>
      </w:r>
      <w:r w:rsidR="00444C03" w:rsidRPr="006733AC">
        <w:rPr>
          <w:rFonts w:ascii="Times New Roman" w:hAnsi="Times New Roman" w:cs="Times New Roman"/>
          <w:color w:val="auto"/>
          <w:spacing w:val="-1"/>
        </w:rPr>
        <w:t xml:space="preserve"> </w:t>
      </w:r>
      <w:r w:rsidR="00E80EED" w:rsidRPr="006733AC">
        <w:rPr>
          <w:rFonts w:ascii="Times New Roman" w:hAnsi="Times New Roman" w:cs="Times New Roman"/>
          <w:color w:val="auto"/>
          <w:spacing w:val="-1"/>
        </w:rPr>
        <w:t xml:space="preserve">по </w:t>
      </w:r>
      <w:r w:rsidR="006733AC" w:rsidRPr="006733AC">
        <w:rPr>
          <w:rFonts w:ascii="Times New Roman" w:hAnsi="Times New Roman" w:cs="Times New Roman"/>
          <w:i/>
          <w:color w:val="auto"/>
          <w:spacing w:val="-1"/>
        </w:rPr>
        <w:t>заочной</w:t>
      </w:r>
      <w:r w:rsidR="00E80EED" w:rsidRPr="006733AC">
        <w:rPr>
          <w:rFonts w:ascii="Times New Roman" w:hAnsi="Times New Roman" w:cs="Times New Roman"/>
          <w:i/>
          <w:color w:val="auto"/>
          <w:spacing w:val="-1"/>
        </w:rPr>
        <w:t xml:space="preserve"> </w:t>
      </w:r>
      <w:r w:rsidR="00E80EED" w:rsidRPr="002B44E8">
        <w:rPr>
          <w:rFonts w:ascii="Times New Roman" w:hAnsi="Times New Roman" w:cs="Times New Roman"/>
          <w:color w:val="auto"/>
          <w:spacing w:val="-1"/>
        </w:rPr>
        <w:t>форм</w:t>
      </w:r>
      <w:r w:rsidR="002B44E8" w:rsidRPr="002B44E8">
        <w:rPr>
          <w:rFonts w:ascii="Times New Roman" w:hAnsi="Times New Roman" w:cs="Times New Roman"/>
          <w:color w:val="auto"/>
          <w:spacing w:val="-1"/>
        </w:rPr>
        <w:t>е</w:t>
      </w:r>
      <w:r w:rsidR="00444C03" w:rsidRPr="002B44E8">
        <w:rPr>
          <w:rFonts w:ascii="Times New Roman" w:hAnsi="Times New Roman" w:cs="Times New Roman"/>
          <w:color w:val="auto"/>
          <w:spacing w:val="-1"/>
        </w:rPr>
        <w:t xml:space="preserve"> </w:t>
      </w:r>
      <w:r w:rsidRPr="006733AC">
        <w:rPr>
          <w:rFonts w:ascii="Times New Roman" w:hAnsi="Times New Roman" w:cs="Times New Roman"/>
          <w:color w:val="auto"/>
          <w:spacing w:val="-1"/>
        </w:rPr>
        <w:t>обучения</w:t>
      </w:r>
      <w:r w:rsidR="0051453F" w:rsidRPr="006733AC">
        <w:rPr>
          <w:rFonts w:ascii="Times New Roman" w:hAnsi="Times New Roman" w:cs="Times New Roman"/>
          <w:color w:val="auto"/>
          <w:spacing w:val="-1"/>
        </w:rPr>
        <w:t>.</w:t>
      </w:r>
    </w:p>
    <w:p w:rsidR="007362D1" w:rsidRDefault="00BC0CE0" w:rsidP="00BC0CE0">
      <w:pPr>
        <w:ind w:firstLine="709"/>
        <w:jc w:val="both"/>
        <w:rPr>
          <w:rFonts w:ascii="Times New Roman" w:hAnsi="Times New Roman" w:cs="Times New Roman"/>
          <w:b/>
          <w:color w:val="auto"/>
          <w:spacing w:val="-1"/>
        </w:rPr>
      </w:pPr>
      <w:r w:rsidRPr="006733AC">
        <w:rPr>
          <w:rFonts w:ascii="Times New Roman" w:hAnsi="Times New Roman" w:cs="Times New Roman"/>
          <w:color w:val="auto"/>
          <w:spacing w:val="-1"/>
        </w:rPr>
        <w:t xml:space="preserve">Вид промежуточной аттестации: </w:t>
      </w:r>
      <w:r w:rsidRPr="006733AC">
        <w:rPr>
          <w:rFonts w:ascii="Times New Roman" w:hAnsi="Times New Roman" w:cs="Times New Roman"/>
          <w:b/>
          <w:color w:val="auto"/>
          <w:spacing w:val="-1"/>
        </w:rPr>
        <w:t>экзамен</w:t>
      </w:r>
      <w:r w:rsidR="007362D1">
        <w:rPr>
          <w:rFonts w:ascii="Times New Roman" w:hAnsi="Times New Roman" w:cs="Times New Roman"/>
          <w:b/>
          <w:color w:val="auto"/>
          <w:spacing w:val="-1"/>
        </w:rPr>
        <w:t>.</w:t>
      </w:r>
    </w:p>
    <w:p w:rsidR="00BC0CE0" w:rsidRPr="00BC0CE0" w:rsidRDefault="00BC0CE0" w:rsidP="00BC0CE0">
      <w:pPr>
        <w:ind w:firstLine="709"/>
        <w:jc w:val="both"/>
        <w:rPr>
          <w:rFonts w:ascii="Times New Roman" w:hAnsi="Times New Roman" w:cs="Times New Roman"/>
          <w:i/>
          <w:spacing w:val="-1"/>
        </w:rPr>
      </w:pPr>
    </w:p>
    <w:p w:rsidR="00BC0CE0" w:rsidRPr="00BC0CE0" w:rsidRDefault="00BC0CE0" w:rsidP="008E464D">
      <w:pPr>
        <w:pStyle w:val="ac"/>
        <w:widowControl/>
        <w:numPr>
          <w:ilvl w:val="0"/>
          <w:numId w:val="3"/>
        </w:numPr>
        <w:tabs>
          <w:tab w:val="left" w:pos="1134"/>
        </w:tabs>
        <w:ind w:left="0" w:firstLine="709"/>
        <w:contextualSpacing/>
        <w:jc w:val="both"/>
        <w:rPr>
          <w:rFonts w:ascii="Times New Roman" w:hAnsi="Times New Roman" w:cs="Times New Roman"/>
          <w:b/>
          <w:caps/>
          <w:spacing w:val="-1"/>
        </w:rPr>
      </w:pPr>
      <w:r w:rsidRPr="00BC0CE0">
        <w:rPr>
          <w:rFonts w:ascii="Times New Roman" w:hAnsi="Times New Roman" w:cs="Times New Roman"/>
          <w:b/>
          <w:spacing w:val="-1"/>
        </w:rPr>
        <w:t>Объем дисциплины и виды учебной работы:</w:t>
      </w:r>
    </w:p>
    <w:p w:rsidR="00A70AE7" w:rsidRDefault="00A70AE7" w:rsidP="00444C03">
      <w:pPr>
        <w:jc w:val="center"/>
        <w:rPr>
          <w:rFonts w:ascii="Times New Roman" w:hAnsi="Times New Roman" w:cs="Times New Roman"/>
          <w:i/>
          <w:spacing w:val="-1"/>
        </w:rPr>
      </w:pPr>
    </w:p>
    <w:p w:rsidR="00444C03" w:rsidRPr="00444C03" w:rsidRDefault="00444C03" w:rsidP="00444C03">
      <w:pPr>
        <w:jc w:val="center"/>
        <w:rPr>
          <w:rFonts w:ascii="Times New Roman" w:hAnsi="Times New Roman" w:cs="Times New Roman"/>
          <w:i/>
          <w:spacing w:val="-1"/>
        </w:rPr>
      </w:pPr>
      <w:r w:rsidRPr="00444C03">
        <w:rPr>
          <w:rFonts w:ascii="Times New Roman" w:hAnsi="Times New Roman" w:cs="Times New Roman"/>
          <w:i/>
          <w:spacing w:val="-1"/>
        </w:rPr>
        <w:t>очная форма обучения</w:t>
      </w:r>
    </w:p>
    <w:tbl>
      <w:tblPr>
        <w:tblW w:w="9984"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693"/>
        <w:gridCol w:w="3293"/>
        <w:gridCol w:w="1148"/>
        <w:gridCol w:w="2850"/>
      </w:tblGrid>
      <w:tr w:rsidR="006F4D81" w:rsidRPr="006F4D81" w:rsidTr="006F4D81">
        <w:trPr>
          <w:jc w:val="center"/>
        </w:trPr>
        <w:tc>
          <w:tcPr>
            <w:tcW w:w="5986" w:type="dxa"/>
            <w:gridSpan w:val="2"/>
            <w:vMerge w:val="restart"/>
            <w:vAlign w:val="center"/>
          </w:tcPr>
          <w:p w:rsidR="006F4D81" w:rsidRPr="006F4D81" w:rsidRDefault="006F4D81" w:rsidP="00891F09">
            <w:pPr>
              <w:jc w:val="center"/>
              <w:rPr>
                <w:rFonts w:ascii="Times New Roman" w:hAnsi="Times New Roman" w:cs="Times New Roman"/>
                <w:spacing w:val="-1"/>
                <w:szCs w:val="28"/>
              </w:rPr>
            </w:pPr>
            <w:r w:rsidRPr="006F4D81">
              <w:rPr>
                <w:rFonts w:ascii="Times New Roman" w:hAnsi="Times New Roman" w:cs="Times New Roman"/>
                <w:spacing w:val="-1"/>
                <w:szCs w:val="28"/>
              </w:rPr>
              <w:t>Вид учебной работы</w:t>
            </w:r>
          </w:p>
        </w:tc>
        <w:tc>
          <w:tcPr>
            <w:tcW w:w="1148" w:type="dxa"/>
            <w:vMerge w:val="restart"/>
            <w:vAlign w:val="center"/>
          </w:tcPr>
          <w:p w:rsidR="006F4D81" w:rsidRPr="006F4D81" w:rsidRDefault="006F4D81" w:rsidP="00891F09">
            <w:pPr>
              <w:jc w:val="center"/>
              <w:rPr>
                <w:rFonts w:ascii="Times New Roman" w:hAnsi="Times New Roman" w:cs="Times New Roman"/>
                <w:spacing w:val="-1"/>
                <w:szCs w:val="28"/>
              </w:rPr>
            </w:pPr>
            <w:r w:rsidRPr="006F4D81">
              <w:rPr>
                <w:rFonts w:ascii="Times New Roman" w:hAnsi="Times New Roman" w:cs="Times New Roman"/>
                <w:spacing w:val="-1"/>
                <w:szCs w:val="28"/>
              </w:rPr>
              <w:t>Всего часов</w:t>
            </w:r>
          </w:p>
        </w:tc>
        <w:tc>
          <w:tcPr>
            <w:tcW w:w="2850" w:type="dxa"/>
            <w:vAlign w:val="center"/>
          </w:tcPr>
          <w:p w:rsidR="006F4D81" w:rsidRPr="006F4D81" w:rsidRDefault="00B778E3" w:rsidP="00891F09">
            <w:pPr>
              <w:jc w:val="center"/>
              <w:rPr>
                <w:rFonts w:ascii="Times New Roman" w:hAnsi="Times New Roman" w:cs="Times New Roman"/>
                <w:spacing w:val="-1"/>
                <w:szCs w:val="28"/>
              </w:rPr>
            </w:pPr>
            <w:r>
              <w:rPr>
                <w:rFonts w:ascii="Times New Roman" w:hAnsi="Times New Roman" w:cs="Times New Roman"/>
                <w:spacing w:val="-1"/>
                <w:szCs w:val="28"/>
              </w:rPr>
              <w:t>С</w:t>
            </w:r>
            <w:r w:rsidR="006F4D81" w:rsidRPr="006F4D81">
              <w:rPr>
                <w:rFonts w:ascii="Times New Roman" w:hAnsi="Times New Roman" w:cs="Times New Roman"/>
                <w:spacing w:val="-1"/>
                <w:szCs w:val="28"/>
              </w:rPr>
              <w:t>еместр</w:t>
            </w:r>
          </w:p>
        </w:tc>
      </w:tr>
      <w:tr w:rsidR="00E80EED" w:rsidRPr="006F4D81" w:rsidTr="00EC5C19">
        <w:trPr>
          <w:trHeight w:val="183"/>
          <w:jc w:val="center"/>
        </w:trPr>
        <w:tc>
          <w:tcPr>
            <w:tcW w:w="5986" w:type="dxa"/>
            <w:gridSpan w:val="2"/>
            <w:vMerge/>
            <w:vAlign w:val="center"/>
          </w:tcPr>
          <w:p w:rsidR="00E80EED" w:rsidRPr="006F4D81" w:rsidRDefault="00E80EED" w:rsidP="00891F09">
            <w:pPr>
              <w:jc w:val="center"/>
              <w:rPr>
                <w:rFonts w:ascii="Times New Roman" w:hAnsi="Times New Roman" w:cs="Times New Roman"/>
                <w:spacing w:val="-1"/>
                <w:szCs w:val="28"/>
              </w:rPr>
            </w:pPr>
          </w:p>
        </w:tc>
        <w:tc>
          <w:tcPr>
            <w:tcW w:w="1148" w:type="dxa"/>
            <w:vMerge/>
            <w:vAlign w:val="center"/>
          </w:tcPr>
          <w:p w:rsidR="00E80EED" w:rsidRPr="006F4D81" w:rsidRDefault="00E80EED" w:rsidP="00891F09">
            <w:pPr>
              <w:jc w:val="center"/>
              <w:rPr>
                <w:rFonts w:ascii="Times New Roman" w:hAnsi="Times New Roman" w:cs="Times New Roman"/>
                <w:spacing w:val="-1"/>
                <w:szCs w:val="28"/>
              </w:rPr>
            </w:pPr>
          </w:p>
        </w:tc>
        <w:tc>
          <w:tcPr>
            <w:tcW w:w="2850" w:type="dxa"/>
            <w:vAlign w:val="center"/>
          </w:tcPr>
          <w:p w:rsidR="00E80EED" w:rsidRPr="006F4D81" w:rsidRDefault="00B778E3" w:rsidP="00891F09">
            <w:pPr>
              <w:jc w:val="center"/>
              <w:rPr>
                <w:rFonts w:ascii="Times New Roman" w:hAnsi="Times New Roman" w:cs="Times New Roman"/>
                <w:spacing w:val="-1"/>
                <w:szCs w:val="28"/>
              </w:rPr>
            </w:pPr>
            <w:r>
              <w:rPr>
                <w:rFonts w:ascii="Times New Roman" w:hAnsi="Times New Roman" w:cs="Times New Roman"/>
                <w:spacing w:val="-1"/>
                <w:szCs w:val="28"/>
              </w:rPr>
              <w:t>8</w:t>
            </w:r>
          </w:p>
        </w:tc>
      </w:tr>
      <w:tr w:rsidR="00B778E3" w:rsidRPr="006F4D81" w:rsidTr="00B778E3">
        <w:trPr>
          <w:jc w:val="center"/>
        </w:trPr>
        <w:tc>
          <w:tcPr>
            <w:tcW w:w="5986" w:type="dxa"/>
            <w:gridSpan w:val="2"/>
            <w:vAlign w:val="center"/>
          </w:tcPr>
          <w:p w:rsidR="00B778E3" w:rsidRPr="006F4D81" w:rsidRDefault="00B778E3" w:rsidP="00B778E3">
            <w:pPr>
              <w:rPr>
                <w:rFonts w:ascii="Times New Roman" w:hAnsi="Times New Roman" w:cs="Times New Roman"/>
                <w:b/>
                <w:spacing w:val="-1"/>
                <w:szCs w:val="28"/>
              </w:rPr>
            </w:pPr>
            <w:r w:rsidRPr="006F4D81">
              <w:rPr>
                <w:rFonts w:ascii="Times New Roman" w:hAnsi="Times New Roman" w:cs="Times New Roman"/>
                <w:b/>
                <w:spacing w:val="-1"/>
                <w:szCs w:val="28"/>
              </w:rPr>
              <w:t xml:space="preserve">Контактная работа преподавателя с обучающимися </w:t>
            </w:r>
          </w:p>
        </w:tc>
        <w:tc>
          <w:tcPr>
            <w:tcW w:w="1148" w:type="dxa"/>
            <w:tcBorders>
              <w:top w:val="single" w:sz="6" w:space="0" w:color="auto"/>
              <w:left w:val="single" w:sz="6" w:space="0" w:color="auto"/>
              <w:bottom w:val="single" w:sz="6" w:space="0" w:color="auto"/>
              <w:right w:val="single" w:sz="6" w:space="0" w:color="auto"/>
            </w:tcBorders>
            <w:shd w:val="clear" w:color="auto" w:fill="auto"/>
            <w:vAlign w:val="center"/>
          </w:tcPr>
          <w:p w:rsidR="00B778E3" w:rsidRPr="001A7EE4" w:rsidRDefault="00B778E3" w:rsidP="00B778E3">
            <w:pPr>
              <w:jc w:val="center"/>
              <w:rPr>
                <w:rFonts w:ascii="Times New Roman" w:hAnsi="Times New Roman" w:cs="Times New Roman"/>
                <w:b/>
              </w:rPr>
            </w:pPr>
            <w:r w:rsidRPr="001A7EE4">
              <w:rPr>
                <w:rFonts w:ascii="Times New Roman" w:hAnsi="Times New Roman" w:cs="Times New Roman"/>
                <w:b/>
              </w:rPr>
              <w:t>54</w:t>
            </w:r>
          </w:p>
        </w:tc>
        <w:tc>
          <w:tcPr>
            <w:tcW w:w="2850" w:type="dxa"/>
            <w:tcBorders>
              <w:top w:val="single" w:sz="6" w:space="0" w:color="auto"/>
              <w:left w:val="single" w:sz="6" w:space="0" w:color="auto"/>
              <w:bottom w:val="single" w:sz="6" w:space="0" w:color="auto"/>
              <w:right w:val="single" w:sz="6" w:space="0" w:color="auto"/>
            </w:tcBorders>
            <w:shd w:val="clear" w:color="auto" w:fill="auto"/>
            <w:vAlign w:val="center"/>
          </w:tcPr>
          <w:p w:rsidR="00B778E3" w:rsidRPr="001A7EE4" w:rsidRDefault="00B778E3" w:rsidP="00B778E3">
            <w:pPr>
              <w:jc w:val="center"/>
              <w:rPr>
                <w:rFonts w:ascii="Times New Roman" w:hAnsi="Times New Roman" w:cs="Times New Roman"/>
                <w:b/>
              </w:rPr>
            </w:pPr>
            <w:r w:rsidRPr="001A7EE4">
              <w:rPr>
                <w:rFonts w:ascii="Times New Roman" w:hAnsi="Times New Roman" w:cs="Times New Roman"/>
                <w:b/>
              </w:rPr>
              <w:t>54</w:t>
            </w:r>
          </w:p>
        </w:tc>
      </w:tr>
      <w:tr w:rsidR="00B778E3" w:rsidRPr="006F4D81" w:rsidTr="00B778E3">
        <w:trPr>
          <w:jc w:val="center"/>
        </w:trPr>
        <w:tc>
          <w:tcPr>
            <w:tcW w:w="5986" w:type="dxa"/>
            <w:gridSpan w:val="2"/>
            <w:vAlign w:val="center"/>
          </w:tcPr>
          <w:p w:rsidR="00B778E3" w:rsidRPr="006F4D81" w:rsidRDefault="00B778E3" w:rsidP="00B778E3">
            <w:pPr>
              <w:rPr>
                <w:rFonts w:ascii="Times New Roman" w:hAnsi="Times New Roman" w:cs="Times New Roman"/>
                <w:spacing w:val="-1"/>
                <w:szCs w:val="28"/>
              </w:rPr>
            </w:pPr>
            <w:r w:rsidRPr="006F4D81">
              <w:rPr>
                <w:rFonts w:ascii="Times New Roman" w:hAnsi="Times New Roman" w:cs="Times New Roman"/>
                <w:spacing w:val="-1"/>
                <w:szCs w:val="28"/>
              </w:rPr>
              <w:t>В том числе:</w:t>
            </w:r>
          </w:p>
        </w:tc>
        <w:tc>
          <w:tcPr>
            <w:tcW w:w="1148" w:type="dxa"/>
            <w:tcBorders>
              <w:top w:val="single" w:sz="6" w:space="0" w:color="auto"/>
              <w:left w:val="single" w:sz="6" w:space="0" w:color="auto"/>
              <w:bottom w:val="single" w:sz="6" w:space="0" w:color="auto"/>
              <w:right w:val="single" w:sz="6" w:space="0" w:color="auto"/>
            </w:tcBorders>
            <w:shd w:val="clear" w:color="auto" w:fill="auto"/>
            <w:vAlign w:val="center"/>
          </w:tcPr>
          <w:p w:rsidR="00B778E3" w:rsidRPr="001A7EE4" w:rsidRDefault="00B778E3" w:rsidP="00B778E3">
            <w:pPr>
              <w:jc w:val="center"/>
              <w:rPr>
                <w:rFonts w:ascii="Times New Roman" w:hAnsi="Times New Roman" w:cs="Times New Roman"/>
              </w:rPr>
            </w:pPr>
          </w:p>
        </w:tc>
        <w:tc>
          <w:tcPr>
            <w:tcW w:w="2850" w:type="dxa"/>
            <w:tcBorders>
              <w:top w:val="single" w:sz="6" w:space="0" w:color="auto"/>
              <w:left w:val="single" w:sz="6" w:space="0" w:color="auto"/>
              <w:bottom w:val="single" w:sz="6" w:space="0" w:color="auto"/>
              <w:right w:val="single" w:sz="6" w:space="0" w:color="auto"/>
            </w:tcBorders>
            <w:shd w:val="clear" w:color="auto" w:fill="auto"/>
            <w:vAlign w:val="center"/>
          </w:tcPr>
          <w:p w:rsidR="00B778E3" w:rsidRPr="001A7EE4" w:rsidRDefault="00B778E3" w:rsidP="00B778E3">
            <w:pPr>
              <w:jc w:val="center"/>
              <w:rPr>
                <w:rFonts w:ascii="Times New Roman" w:hAnsi="Times New Roman" w:cs="Times New Roman"/>
              </w:rPr>
            </w:pPr>
          </w:p>
        </w:tc>
      </w:tr>
      <w:tr w:rsidR="00B778E3" w:rsidRPr="006F4D81" w:rsidTr="00EC5C19">
        <w:trPr>
          <w:jc w:val="center"/>
        </w:trPr>
        <w:tc>
          <w:tcPr>
            <w:tcW w:w="5986" w:type="dxa"/>
            <w:gridSpan w:val="2"/>
            <w:vAlign w:val="center"/>
          </w:tcPr>
          <w:p w:rsidR="00B778E3" w:rsidRPr="006F4D81" w:rsidRDefault="00B778E3" w:rsidP="00B778E3">
            <w:pPr>
              <w:rPr>
                <w:rFonts w:ascii="Times New Roman" w:hAnsi="Times New Roman" w:cs="Times New Roman"/>
                <w:spacing w:val="-1"/>
                <w:szCs w:val="28"/>
              </w:rPr>
            </w:pPr>
            <w:r w:rsidRPr="006F4D81">
              <w:rPr>
                <w:rFonts w:ascii="Times New Roman" w:hAnsi="Times New Roman" w:cs="Times New Roman"/>
                <w:spacing w:val="-1"/>
                <w:szCs w:val="28"/>
              </w:rPr>
              <w:t>Лекции</w:t>
            </w:r>
          </w:p>
        </w:tc>
        <w:tc>
          <w:tcPr>
            <w:tcW w:w="1148" w:type="dxa"/>
            <w:tcBorders>
              <w:top w:val="single" w:sz="6" w:space="0" w:color="auto"/>
              <w:left w:val="single" w:sz="6" w:space="0" w:color="auto"/>
              <w:bottom w:val="single" w:sz="6" w:space="0" w:color="auto"/>
              <w:right w:val="single" w:sz="6" w:space="0" w:color="auto"/>
            </w:tcBorders>
            <w:shd w:val="clear" w:color="auto" w:fill="auto"/>
            <w:vAlign w:val="center"/>
          </w:tcPr>
          <w:p w:rsidR="00B778E3" w:rsidRPr="001A7EE4" w:rsidRDefault="00B778E3" w:rsidP="00B778E3">
            <w:pPr>
              <w:jc w:val="center"/>
              <w:rPr>
                <w:rFonts w:ascii="Times New Roman" w:hAnsi="Times New Roman" w:cs="Times New Roman"/>
              </w:rPr>
            </w:pPr>
            <w:r w:rsidRPr="001A7EE4">
              <w:rPr>
                <w:rFonts w:ascii="Times New Roman" w:hAnsi="Times New Roman" w:cs="Times New Roman"/>
              </w:rPr>
              <w:t>18</w:t>
            </w:r>
          </w:p>
        </w:tc>
        <w:tc>
          <w:tcPr>
            <w:tcW w:w="2850" w:type="dxa"/>
            <w:tcBorders>
              <w:top w:val="single" w:sz="6" w:space="0" w:color="auto"/>
              <w:left w:val="single" w:sz="6" w:space="0" w:color="auto"/>
              <w:bottom w:val="single" w:sz="6" w:space="0" w:color="auto"/>
              <w:right w:val="single" w:sz="6" w:space="0" w:color="auto"/>
            </w:tcBorders>
            <w:shd w:val="clear" w:color="auto" w:fill="auto"/>
            <w:vAlign w:val="center"/>
          </w:tcPr>
          <w:p w:rsidR="00B778E3" w:rsidRPr="001A7EE4" w:rsidRDefault="00B778E3" w:rsidP="00B778E3">
            <w:pPr>
              <w:jc w:val="center"/>
              <w:rPr>
                <w:rFonts w:ascii="Times New Roman" w:hAnsi="Times New Roman" w:cs="Times New Roman"/>
              </w:rPr>
            </w:pPr>
            <w:r w:rsidRPr="001A7EE4">
              <w:rPr>
                <w:rFonts w:ascii="Times New Roman" w:hAnsi="Times New Roman" w:cs="Times New Roman"/>
              </w:rPr>
              <w:t>18</w:t>
            </w:r>
          </w:p>
        </w:tc>
      </w:tr>
      <w:tr w:rsidR="00B778E3" w:rsidRPr="006F4D81" w:rsidTr="00EC5C19">
        <w:trPr>
          <w:jc w:val="center"/>
        </w:trPr>
        <w:tc>
          <w:tcPr>
            <w:tcW w:w="5986" w:type="dxa"/>
            <w:gridSpan w:val="2"/>
            <w:vAlign w:val="center"/>
          </w:tcPr>
          <w:p w:rsidR="00B778E3" w:rsidRPr="006F4D81" w:rsidRDefault="00B778E3" w:rsidP="00B778E3">
            <w:pPr>
              <w:rPr>
                <w:rFonts w:ascii="Times New Roman" w:hAnsi="Times New Roman" w:cs="Times New Roman"/>
                <w:spacing w:val="-1"/>
                <w:szCs w:val="28"/>
              </w:rPr>
            </w:pPr>
            <w:r w:rsidRPr="006F4D81">
              <w:rPr>
                <w:rFonts w:ascii="Times New Roman" w:hAnsi="Times New Roman" w:cs="Times New Roman"/>
                <w:spacing w:val="-1"/>
                <w:szCs w:val="28"/>
              </w:rPr>
              <w:t xml:space="preserve">Семинары </w:t>
            </w:r>
          </w:p>
        </w:tc>
        <w:tc>
          <w:tcPr>
            <w:tcW w:w="1148" w:type="dxa"/>
            <w:tcBorders>
              <w:top w:val="single" w:sz="6" w:space="0" w:color="auto"/>
              <w:left w:val="single" w:sz="6" w:space="0" w:color="auto"/>
              <w:bottom w:val="single" w:sz="6" w:space="0" w:color="auto"/>
              <w:right w:val="single" w:sz="6" w:space="0" w:color="auto"/>
            </w:tcBorders>
            <w:shd w:val="clear" w:color="auto" w:fill="auto"/>
          </w:tcPr>
          <w:p w:rsidR="00B778E3" w:rsidRPr="001A7EE4" w:rsidRDefault="00B778E3" w:rsidP="00B778E3">
            <w:pPr>
              <w:pStyle w:val="af3"/>
              <w:tabs>
                <w:tab w:val="right" w:leader="underscore" w:pos="9356"/>
              </w:tabs>
              <w:jc w:val="center"/>
            </w:pPr>
            <w:r w:rsidRPr="001A7EE4">
              <w:t>36</w:t>
            </w:r>
          </w:p>
        </w:tc>
        <w:tc>
          <w:tcPr>
            <w:tcW w:w="2850" w:type="dxa"/>
            <w:tcBorders>
              <w:top w:val="single" w:sz="6" w:space="0" w:color="auto"/>
              <w:left w:val="single" w:sz="6" w:space="0" w:color="auto"/>
              <w:bottom w:val="single" w:sz="6" w:space="0" w:color="auto"/>
              <w:right w:val="single" w:sz="6" w:space="0" w:color="auto"/>
            </w:tcBorders>
            <w:shd w:val="clear" w:color="auto" w:fill="auto"/>
          </w:tcPr>
          <w:p w:rsidR="00B778E3" w:rsidRPr="001A7EE4" w:rsidRDefault="00B778E3" w:rsidP="00B778E3">
            <w:pPr>
              <w:pStyle w:val="af3"/>
              <w:tabs>
                <w:tab w:val="right" w:leader="underscore" w:pos="9356"/>
              </w:tabs>
              <w:jc w:val="center"/>
            </w:pPr>
            <w:r w:rsidRPr="001A7EE4">
              <w:t>36</w:t>
            </w:r>
          </w:p>
        </w:tc>
      </w:tr>
      <w:tr w:rsidR="00B778E3" w:rsidRPr="006F4D81" w:rsidTr="00B778E3">
        <w:trPr>
          <w:jc w:val="center"/>
        </w:trPr>
        <w:tc>
          <w:tcPr>
            <w:tcW w:w="5986" w:type="dxa"/>
            <w:gridSpan w:val="2"/>
            <w:shd w:val="clear" w:color="auto" w:fill="auto"/>
            <w:vAlign w:val="center"/>
          </w:tcPr>
          <w:p w:rsidR="00B778E3" w:rsidRPr="006F4D81" w:rsidRDefault="00B778E3" w:rsidP="00B778E3">
            <w:pPr>
              <w:rPr>
                <w:rFonts w:ascii="Times New Roman" w:hAnsi="Times New Roman" w:cs="Times New Roman"/>
                <w:b/>
                <w:spacing w:val="-1"/>
                <w:szCs w:val="28"/>
              </w:rPr>
            </w:pPr>
            <w:r w:rsidRPr="006F4D81">
              <w:rPr>
                <w:rFonts w:ascii="Times New Roman" w:hAnsi="Times New Roman" w:cs="Times New Roman"/>
                <w:b/>
                <w:spacing w:val="-1"/>
                <w:szCs w:val="28"/>
              </w:rPr>
              <w:t>Самостоятельная работа студента</w:t>
            </w:r>
          </w:p>
        </w:tc>
        <w:tc>
          <w:tcPr>
            <w:tcW w:w="1148" w:type="dxa"/>
            <w:tcBorders>
              <w:top w:val="single" w:sz="6" w:space="0" w:color="auto"/>
              <w:left w:val="single" w:sz="6" w:space="0" w:color="auto"/>
              <w:bottom w:val="single" w:sz="6" w:space="0" w:color="auto"/>
              <w:right w:val="single" w:sz="6" w:space="0" w:color="auto"/>
            </w:tcBorders>
            <w:shd w:val="clear" w:color="auto" w:fill="auto"/>
            <w:vAlign w:val="center"/>
          </w:tcPr>
          <w:p w:rsidR="00B778E3" w:rsidRPr="001A7EE4" w:rsidRDefault="00B778E3" w:rsidP="00B778E3">
            <w:pPr>
              <w:jc w:val="center"/>
              <w:rPr>
                <w:rFonts w:ascii="Times New Roman" w:hAnsi="Times New Roman" w:cs="Times New Roman"/>
                <w:b/>
              </w:rPr>
            </w:pPr>
            <w:r w:rsidRPr="001A7EE4">
              <w:rPr>
                <w:rFonts w:ascii="Times New Roman" w:hAnsi="Times New Roman" w:cs="Times New Roman"/>
                <w:b/>
              </w:rPr>
              <w:t>54</w:t>
            </w:r>
          </w:p>
        </w:tc>
        <w:tc>
          <w:tcPr>
            <w:tcW w:w="2850" w:type="dxa"/>
            <w:tcBorders>
              <w:top w:val="single" w:sz="6" w:space="0" w:color="auto"/>
              <w:left w:val="single" w:sz="6" w:space="0" w:color="auto"/>
              <w:bottom w:val="single" w:sz="6" w:space="0" w:color="auto"/>
              <w:right w:val="single" w:sz="6" w:space="0" w:color="auto"/>
            </w:tcBorders>
            <w:shd w:val="clear" w:color="auto" w:fill="auto"/>
            <w:vAlign w:val="center"/>
          </w:tcPr>
          <w:p w:rsidR="00B778E3" w:rsidRPr="001A7EE4" w:rsidRDefault="00B778E3" w:rsidP="00B778E3">
            <w:pPr>
              <w:jc w:val="center"/>
              <w:rPr>
                <w:rFonts w:ascii="Times New Roman" w:hAnsi="Times New Roman" w:cs="Times New Roman"/>
                <w:b/>
              </w:rPr>
            </w:pPr>
            <w:r w:rsidRPr="001A7EE4">
              <w:rPr>
                <w:rFonts w:ascii="Times New Roman" w:hAnsi="Times New Roman" w:cs="Times New Roman"/>
                <w:b/>
              </w:rPr>
              <w:t>54</w:t>
            </w:r>
          </w:p>
        </w:tc>
      </w:tr>
      <w:tr w:rsidR="00B778E3" w:rsidRPr="006F4D81" w:rsidTr="00B778E3">
        <w:trPr>
          <w:jc w:val="center"/>
        </w:trPr>
        <w:tc>
          <w:tcPr>
            <w:tcW w:w="5986" w:type="dxa"/>
            <w:gridSpan w:val="2"/>
            <w:shd w:val="clear" w:color="auto" w:fill="auto"/>
            <w:vAlign w:val="center"/>
          </w:tcPr>
          <w:p w:rsidR="00B778E3" w:rsidRPr="006F4D81" w:rsidRDefault="00B778E3" w:rsidP="003C4AC5">
            <w:pPr>
              <w:rPr>
                <w:rFonts w:ascii="Times New Roman" w:hAnsi="Times New Roman" w:cs="Times New Roman"/>
                <w:spacing w:val="-1"/>
                <w:szCs w:val="28"/>
              </w:rPr>
            </w:pPr>
            <w:r w:rsidRPr="006F4D81">
              <w:rPr>
                <w:rFonts w:ascii="Times New Roman" w:hAnsi="Times New Roman" w:cs="Times New Roman"/>
                <w:spacing w:val="-1"/>
                <w:szCs w:val="28"/>
              </w:rPr>
              <w:t>Подготовка к экзамен</w:t>
            </w:r>
            <w:r w:rsidR="003C4AC5">
              <w:rPr>
                <w:rFonts w:ascii="Times New Roman" w:hAnsi="Times New Roman" w:cs="Times New Roman"/>
                <w:spacing w:val="-1"/>
                <w:szCs w:val="28"/>
              </w:rPr>
              <w:t>у</w:t>
            </w:r>
          </w:p>
        </w:tc>
        <w:tc>
          <w:tcPr>
            <w:tcW w:w="1148" w:type="dxa"/>
            <w:tcBorders>
              <w:top w:val="single" w:sz="6" w:space="0" w:color="auto"/>
              <w:left w:val="single" w:sz="6" w:space="0" w:color="auto"/>
              <w:bottom w:val="single" w:sz="6" w:space="0" w:color="auto"/>
              <w:right w:val="single" w:sz="6" w:space="0" w:color="auto"/>
            </w:tcBorders>
            <w:shd w:val="clear" w:color="auto" w:fill="auto"/>
            <w:vAlign w:val="center"/>
          </w:tcPr>
          <w:p w:rsidR="00B778E3" w:rsidRPr="00B778E3" w:rsidRDefault="00B778E3" w:rsidP="00B778E3">
            <w:pPr>
              <w:jc w:val="center"/>
              <w:rPr>
                <w:rFonts w:ascii="Times New Roman" w:hAnsi="Times New Roman" w:cs="Times New Roman"/>
              </w:rPr>
            </w:pPr>
            <w:r w:rsidRPr="00B778E3">
              <w:rPr>
                <w:rFonts w:ascii="Times New Roman" w:hAnsi="Times New Roman" w:cs="Times New Roman"/>
              </w:rPr>
              <w:t>36</w:t>
            </w:r>
          </w:p>
        </w:tc>
        <w:tc>
          <w:tcPr>
            <w:tcW w:w="2850" w:type="dxa"/>
            <w:tcBorders>
              <w:top w:val="single" w:sz="6" w:space="0" w:color="auto"/>
              <w:left w:val="single" w:sz="6" w:space="0" w:color="auto"/>
              <w:bottom w:val="single" w:sz="6" w:space="0" w:color="auto"/>
              <w:right w:val="single" w:sz="6" w:space="0" w:color="auto"/>
            </w:tcBorders>
            <w:shd w:val="clear" w:color="auto" w:fill="auto"/>
            <w:vAlign w:val="center"/>
          </w:tcPr>
          <w:p w:rsidR="00B778E3" w:rsidRPr="00B778E3" w:rsidRDefault="00B778E3" w:rsidP="00B778E3">
            <w:pPr>
              <w:jc w:val="center"/>
              <w:rPr>
                <w:rFonts w:ascii="Times New Roman" w:hAnsi="Times New Roman" w:cs="Times New Roman"/>
              </w:rPr>
            </w:pPr>
            <w:r w:rsidRPr="00B778E3">
              <w:rPr>
                <w:rFonts w:ascii="Times New Roman" w:hAnsi="Times New Roman" w:cs="Times New Roman"/>
              </w:rPr>
              <w:t>36</w:t>
            </w:r>
          </w:p>
        </w:tc>
      </w:tr>
      <w:tr w:rsidR="006F4D81" w:rsidRPr="006F4D81" w:rsidTr="00891F09">
        <w:trPr>
          <w:jc w:val="center"/>
        </w:trPr>
        <w:tc>
          <w:tcPr>
            <w:tcW w:w="5986" w:type="dxa"/>
            <w:gridSpan w:val="2"/>
            <w:vAlign w:val="center"/>
          </w:tcPr>
          <w:p w:rsidR="006F4D81" w:rsidRPr="006F4D81" w:rsidRDefault="006F4D81" w:rsidP="00891F09">
            <w:pPr>
              <w:rPr>
                <w:rFonts w:ascii="Times New Roman" w:hAnsi="Times New Roman" w:cs="Times New Roman"/>
                <w:spacing w:val="-1"/>
                <w:szCs w:val="28"/>
              </w:rPr>
            </w:pPr>
            <w:r w:rsidRPr="006F4D81">
              <w:rPr>
                <w:rFonts w:ascii="Times New Roman" w:hAnsi="Times New Roman" w:cs="Times New Roman"/>
                <w:spacing w:val="-1"/>
                <w:szCs w:val="28"/>
              </w:rPr>
              <w:t xml:space="preserve">Промежуточная аттестация </w:t>
            </w:r>
          </w:p>
        </w:tc>
        <w:tc>
          <w:tcPr>
            <w:tcW w:w="3998" w:type="dxa"/>
            <w:gridSpan w:val="2"/>
            <w:vAlign w:val="center"/>
          </w:tcPr>
          <w:p w:rsidR="006F4D81" w:rsidRPr="006F4D81" w:rsidRDefault="006F4D81" w:rsidP="006F4D81">
            <w:pPr>
              <w:ind w:left="1168"/>
              <w:jc w:val="center"/>
              <w:rPr>
                <w:rFonts w:ascii="Times New Roman" w:hAnsi="Times New Roman" w:cs="Times New Roman"/>
                <w:spacing w:val="-1"/>
                <w:szCs w:val="28"/>
              </w:rPr>
            </w:pPr>
            <w:r w:rsidRPr="006F4D81">
              <w:rPr>
                <w:rFonts w:ascii="Times New Roman" w:hAnsi="Times New Roman" w:cs="Times New Roman"/>
                <w:spacing w:val="-1"/>
                <w:szCs w:val="28"/>
              </w:rPr>
              <w:t>экзамен</w:t>
            </w:r>
          </w:p>
        </w:tc>
      </w:tr>
      <w:tr w:rsidR="00B778E3" w:rsidRPr="006F4D81" w:rsidTr="00EC5C19">
        <w:trPr>
          <w:jc w:val="center"/>
        </w:trPr>
        <w:tc>
          <w:tcPr>
            <w:tcW w:w="2693" w:type="dxa"/>
            <w:vMerge w:val="restart"/>
            <w:vAlign w:val="center"/>
          </w:tcPr>
          <w:p w:rsidR="00B778E3" w:rsidRPr="006F4D81" w:rsidRDefault="00B778E3" w:rsidP="00891F09">
            <w:pPr>
              <w:jc w:val="center"/>
              <w:rPr>
                <w:rFonts w:ascii="Times New Roman" w:hAnsi="Times New Roman" w:cs="Times New Roman"/>
                <w:b/>
                <w:spacing w:val="-1"/>
                <w:szCs w:val="28"/>
              </w:rPr>
            </w:pPr>
            <w:r w:rsidRPr="006F4D81">
              <w:rPr>
                <w:rFonts w:ascii="Times New Roman" w:hAnsi="Times New Roman" w:cs="Times New Roman"/>
                <w:b/>
                <w:spacing w:val="-1"/>
                <w:szCs w:val="28"/>
              </w:rPr>
              <w:t>Общая трудоемкость</w:t>
            </w:r>
          </w:p>
        </w:tc>
        <w:tc>
          <w:tcPr>
            <w:tcW w:w="3293" w:type="dxa"/>
            <w:vAlign w:val="center"/>
          </w:tcPr>
          <w:p w:rsidR="00B778E3" w:rsidRPr="006F4D81" w:rsidRDefault="00B778E3" w:rsidP="00891F09">
            <w:pPr>
              <w:jc w:val="center"/>
              <w:rPr>
                <w:rFonts w:ascii="Times New Roman" w:hAnsi="Times New Roman" w:cs="Times New Roman"/>
                <w:b/>
                <w:spacing w:val="-1"/>
                <w:szCs w:val="28"/>
              </w:rPr>
            </w:pPr>
            <w:r w:rsidRPr="006F4D81">
              <w:rPr>
                <w:rFonts w:ascii="Times New Roman" w:hAnsi="Times New Roman" w:cs="Times New Roman"/>
                <w:b/>
                <w:spacing w:val="-1"/>
                <w:szCs w:val="28"/>
              </w:rPr>
              <w:t>часы</w:t>
            </w:r>
          </w:p>
        </w:tc>
        <w:tc>
          <w:tcPr>
            <w:tcW w:w="1148" w:type="dxa"/>
            <w:vAlign w:val="center"/>
          </w:tcPr>
          <w:p w:rsidR="00B778E3" w:rsidRPr="006F4D81" w:rsidRDefault="00B778E3" w:rsidP="00891F09">
            <w:pPr>
              <w:jc w:val="center"/>
              <w:rPr>
                <w:rFonts w:ascii="Times New Roman" w:hAnsi="Times New Roman" w:cs="Times New Roman"/>
                <w:b/>
                <w:spacing w:val="-1"/>
                <w:szCs w:val="28"/>
              </w:rPr>
            </w:pPr>
            <w:r>
              <w:rPr>
                <w:rFonts w:ascii="Times New Roman" w:hAnsi="Times New Roman" w:cs="Times New Roman"/>
                <w:b/>
                <w:spacing w:val="-1"/>
                <w:szCs w:val="28"/>
              </w:rPr>
              <w:t>144</w:t>
            </w:r>
          </w:p>
        </w:tc>
        <w:tc>
          <w:tcPr>
            <w:tcW w:w="2850" w:type="dxa"/>
            <w:vAlign w:val="center"/>
          </w:tcPr>
          <w:p w:rsidR="00B778E3" w:rsidRPr="006F4D81" w:rsidRDefault="00B778E3" w:rsidP="00891F09">
            <w:pPr>
              <w:jc w:val="center"/>
              <w:rPr>
                <w:rFonts w:ascii="Times New Roman" w:hAnsi="Times New Roman" w:cs="Times New Roman"/>
                <w:b/>
                <w:spacing w:val="-1"/>
                <w:szCs w:val="28"/>
              </w:rPr>
            </w:pPr>
            <w:r>
              <w:rPr>
                <w:rFonts w:ascii="Times New Roman" w:hAnsi="Times New Roman" w:cs="Times New Roman"/>
                <w:b/>
                <w:spacing w:val="-1"/>
                <w:szCs w:val="28"/>
              </w:rPr>
              <w:t>144</w:t>
            </w:r>
          </w:p>
        </w:tc>
      </w:tr>
      <w:tr w:rsidR="00B778E3" w:rsidRPr="006F4D81" w:rsidTr="00EC5C19">
        <w:trPr>
          <w:jc w:val="center"/>
        </w:trPr>
        <w:tc>
          <w:tcPr>
            <w:tcW w:w="2693" w:type="dxa"/>
            <w:vMerge/>
            <w:vAlign w:val="center"/>
          </w:tcPr>
          <w:p w:rsidR="00B778E3" w:rsidRPr="006F4D81" w:rsidRDefault="00B778E3" w:rsidP="00891F09">
            <w:pPr>
              <w:jc w:val="center"/>
              <w:rPr>
                <w:rFonts w:ascii="Times New Roman" w:hAnsi="Times New Roman" w:cs="Times New Roman"/>
                <w:b/>
                <w:spacing w:val="-1"/>
                <w:szCs w:val="28"/>
              </w:rPr>
            </w:pPr>
          </w:p>
        </w:tc>
        <w:tc>
          <w:tcPr>
            <w:tcW w:w="3293" w:type="dxa"/>
            <w:vAlign w:val="center"/>
          </w:tcPr>
          <w:p w:rsidR="00B778E3" w:rsidRPr="006F4D81" w:rsidRDefault="00B778E3" w:rsidP="00891F09">
            <w:pPr>
              <w:jc w:val="center"/>
              <w:rPr>
                <w:rFonts w:ascii="Times New Roman" w:hAnsi="Times New Roman" w:cs="Times New Roman"/>
                <w:b/>
                <w:spacing w:val="-1"/>
                <w:szCs w:val="28"/>
              </w:rPr>
            </w:pPr>
            <w:r w:rsidRPr="006F4D81">
              <w:rPr>
                <w:rFonts w:ascii="Times New Roman" w:hAnsi="Times New Roman" w:cs="Times New Roman"/>
                <w:b/>
                <w:spacing w:val="-1"/>
                <w:szCs w:val="28"/>
              </w:rPr>
              <w:t>зачетные единицы</w:t>
            </w:r>
          </w:p>
        </w:tc>
        <w:tc>
          <w:tcPr>
            <w:tcW w:w="1148" w:type="dxa"/>
            <w:vAlign w:val="center"/>
          </w:tcPr>
          <w:p w:rsidR="00B778E3" w:rsidRPr="006F4D81" w:rsidRDefault="00B778E3" w:rsidP="00891F09">
            <w:pPr>
              <w:jc w:val="center"/>
              <w:rPr>
                <w:rFonts w:ascii="Times New Roman" w:hAnsi="Times New Roman" w:cs="Times New Roman"/>
                <w:b/>
                <w:spacing w:val="-1"/>
                <w:szCs w:val="28"/>
              </w:rPr>
            </w:pPr>
            <w:r>
              <w:rPr>
                <w:rFonts w:ascii="Times New Roman" w:hAnsi="Times New Roman" w:cs="Times New Roman"/>
                <w:b/>
                <w:spacing w:val="-1"/>
                <w:szCs w:val="28"/>
              </w:rPr>
              <w:t>4</w:t>
            </w:r>
          </w:p>
        </w:tc>
        <w:tc>
          <w:tcPr>
            <w:tcW w:w="2850" w:type="dxa"/>
            <w:vAlign w:val="center"/>
          </w:tcPr>
          <w:p w:rsidR="00B778E3" w:rsidRPr="006F4D81" w:rsidRDefault="00B778E3" w:rsidP="00891F09">
            <w:pPr>
              <w:jc w:val="center"/>
              <w:rPr>
                <w:rFonts w:ascii="Times New Roman" w:hAnsi="Times New Roman" w:cs="Times New Roman"/>
                <w:b/>
                <w:spacing w:val="-1"/>
                <w:szCs w:val="28"/>
              </w:rPr>
            </w:pPr>
            <w:r>
              <w:rPr>
                <w:rFonts w:ascii="Times New Roman" w:hAnsi="Times New Roman" w:cs="Times New Roman"/>
                <w:b/>
                <w:spacing w:val="-1"/>
                <w:szCs w:val="28"/>
              </w:rPr>
              <w:t>4</w:t>
            </w:r>
          </w:p>
        </w:tc>
      </w:tr>
    </w:tbl>
    <w:p w:rsidR="006F4D81" w:rsidRDefault="006F4D81" w:rsidP="006F4D81">
      <w:pPr>
        <w:jc w:val="both"/>
        <w:rPr>
          <w:rFonts w:ascii="Times New Roman" w:hAnsi="Times New Roman" w:cs="Times New Roman"/>
          <w:caps/>
          <w:spacing w:val="-1"/>
        </w:rPr>
      </w:pPr>
    </w:p>
    <w:p w:rsidR="00444C03" w:rsidRDefault="00444C03" w:rsidP="00444C03">
      <w:pPr>
        <w:jc w:val="center"/>
        <w:rPr>
          <w:rFonts w:ascii="Times New Roman" w:hAnsi="Times New Roman" w:cs="Times New Roman"/>
          <w:i/>
          <w:spacing w:val="-1"/>
        </w:rPr>
      </w:pPr>
      <w:r>
        <w:rPr>
          <w:rFonts w:ascii="Times New Roman" w:hAnsi="Times New Roman" w:cs="Times New Roman"/>
          <w:i/>
          <w:spacing w:val="-1"/>
        </w:rPr>
        <w:t>за</w:t>
      </w:r>
      <w:r w:rsidRPr="00444C03">
        <w:rPr>
          <w:rFonts w:ascii="Times New Roman" w:hAnsi="Times New Roman" w:cs="Times New Roman"/>
          <w:i/>
          <w:spacing w:val="-1"/>
        </w:rPr>
        <w:t>очная форма обучения</w:t>
      </w:r>
    </w:p>
    <w:tbl>
      <w:tblPr>
        <w:tblW w:w="9984"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693"/>
        <w:gridCol w:w="3293"/>
        <w:gridCol w:w="1148"/>
        <w:gridCol w:w="2850"/>
      </w:tblGrid>
      <w:tr w:rsidR="00B778E3" w:rsidRPr="006733AC" w:rsidTr="00EC5C19">
        <w:trPr>
          <w:jc w:val="center"/>
        </w:trPr>
        <w:tc>
          <w:tcPr>
            <w:tcW w:w="5986" w:type="dxa"/>
            <w:gridSpan w:val="2"/>
            <w:vMerge w:val="restart"/>
            <w:vAlign w:val="center"/>
          </w:tcPr>
          <w:p w:rsidR="00B778E3" w:rsidRPr="006733AC" w:rsidRDefault="00B778E3" w:rsidP="00EC5C19">
            <w:pPr>
              <w:jc w:val="center"/>
              <w:rPr>
                <w:rFonts w:ascii="Times New Roman" w:hAnsi="Times New Roman" w:cs="Times New Roman"/>
                <w:color w:val="auto"/>
                <w:spacing w:val="-1"/>
                <w:szCs w:val="28"/>
              </w:rPr>
            </w:pPr>
            <w:r w:rsidRPr="006733AC">
              <w:rPr>
                <w:rFonts w:ascii="Times New Roman" w:hAnsi="Times New Roman" w:cs="Times New Roman"/>
                <w:color w:val="auto"/>
                <w:spacing w:val="-1"/>
                <w:szCs w:val="28"/>
              </w:rPr>
              <w:t>Вид учебной работы</w:t>
            </w:r>
          </w:p>
        </w:tc>
        <w:tc>
          <w:tcPr>
            <w:tcW w:w="1148" w:type="dxa"/>
            <w:vMerge w:val="restart"/>
            <w:vAlign w:val="center"/>
          </w:tcPr>
          <w:p w:rsidR="00B778E3" w:rsidRPr="006733AC" w:rsidRDefault="00B778E3" w:rsidP="00EC5C19">
            <w:pPr>
              <w:jc w:val="center"/>
              <w:rPr>
                <w:rFonts w:ascii="Times New Roman" w:hAnsi="Times New Roman" w:cs="Times New Roman"/>
                <w:color w:val="auto"/>
                <w:spacing w:val="-1"/>
                <w:szCs w:val="28"/>
              </w:rPr>
            </w:pPr>
            <w:r w:rsidRPr="006733AC">
              <w:rPr>
                <w:rFonts w:ascii="Times New Roman" w:hAnsi="Times New Roman" w:cs="Times New Roman"/>
                <w:color w:val="auto"/>
                <w:spacing w:val="-1"/>
                <w:szCs w:val="28"/>
              </w:rPr>
              <w:t>Всего часов</w:t>
            </w:r>
          </w:p>
        </w:tc>
        <w:tc>
          <w:tcPr>
            <w:tcW w:w="2850" w:type="dxa"/>
            <w:vAlign w:val="center"/>
          </w:tcPr>
          <w:p w:rsidR="00B778E3" w:rsidRPr="006733AC" w:rsidRDefault="00B778E3" w:rsidP="00EC5C19">
            <w:pPr>
              <w:jc w:val="center"/>
              <w:rPr>
                <w:rFonts w:ascii="Times New Roman" w:hAnsi="Times New Roman" w:cs="Times New Roman"/>
                <w:color w:val="auto"/>
                <w:spacing w:val="-1"/>
                <w:szCs w:val="28"/>
              </w:rPr>
            </w:pPr>
            <w:r w:rsidRPr="006733AC">
              <w:rPr>
                <w:rFonts w:ascii="Times New Roman" w:hAnsi="Times New Roman" w:cs="Times New Roman"/>
                <w:color w:val="auto"/>
                <w:spacing w:val="-1"/>
                <w:szCs w:val="28"/>
              </w:rPr>
              <w:t>Семестр</w:t>
            </w:r>
          </w:p>
        </w:tc>
      </w:tr>
      <w:tr w:rsidR="00B778E3" w:rsidRPr="006733AC" w:rsidTr="00EC5C19">
        <w:trPr>
          <w:trHeight w:val="183"/>
          <w:jc w:val="center"/>
        </w:trPr>
        <w:tc>
          <w:tcPr>
            <w:tcW w:w="5986" w:type="dxa"/>
            <w:gridSpan w:val="2"/>
            <w:vMerge/>
            <w:vAlign w:val="center"/>
          </w:tcPr>
          <w:p w:rsidR="00B778E3" w:rsidRPr="006733AC" w:rsidRDefault="00B778E3" w:rsidP="00EC5C19">
            <w:pPr>
              <w:jc w:val="center"/>
              <w:rPr>
                <w:rFonts w:ascii="Times New Roman" w:hAnsi="Times New Roman" w:cs="Times New Roman"/>
                <w:color w:val="auto"/>
                <w:spacing w:val="-1"/>
                <w:szCs w:val="28"/>
              </w:rPr>
            </w:pPr>
          </w:p>
        </w:tc>
        <w:tc>
          <w:tcPr>
            <w:tcW w:w="1148" w:type="dxa"/>
            <w:vMerge/>
            <w:vAlign w:val="center"/>
          </w:tcPr>
          <w:p w:rsidR="00B778E3" w:rsidRPr="006733AC" w:rsidRDefault="00B778E3" w:rsidP="00EC5C19">
            <w:pPr>
              <w:jc w:val="center"/>
              <w:rPr>
                <w:rFonts w:ascii="Times New Roman" w:hAnsi="Times New Roman" w:cs="Times New Roman"/>
                <w:color w:val="auto"/>
                <w:spacing w:val="-1"/>
                <w:szCs w:val="28"/>
              </w:rPr>
            </w:pPr>
          </w:p>
        </w:tc>
        <w:tc>
          <w:tcPr>
            <w:tcW w:w="2850" w:type="dxa"/>
            <w:vAlign w:val="center"/>
          </w:tcPr>
          <w:p w:rsidR="00B778E3" w:rsidRPr="006733AC" w:rsidRDefault="007362D1" w:rsidP="00EC5C19">
            <w:pPr>
              <w:jc w:val="center"/>
              <w:rPr>
                <w:rFonts w:ascii="Times New Roman" w:hAnsi="Times New Roman" w:cs="Times New Roman"/>
                <w:color w:val="auto"/>
                <w:spacing w:val="-1"/>
                <w:szCs w:val="28"/>
              </w:rPr>
            </w:pPr>
            <w:r>
              <w:rPr>
                <w:rFonts w:ascii="Times New Roman" w:hAnsi="Times New Roman" w:cs="Times New Roman"/>
                <w:color w:val="auto"/>
                <w:spacing w:val="-1"/>
                <w:szCs w:val="28"/>
              </w:rPr>
              <w:t>3</w:t>
            </w:r>
          </w:p>
        </w:tc>
      </w:tr>
      <w:tr w:rsidR="00B778E3" w:rsidRPr="006733AC" w:rsidTr="00EC5C19">
        <w:trPr>
          <w:jc w:val="center"/>
        </w:trPr>
        <w:tc>
          <w:tcPr>
            <w:tcW w:w="5986" w:type="dxa"/>
            <w:gridSpan w:val="2"/>
            <w:vAlign w:val="center"/>
          </w:tcPr>
          <w:p w:rsidR="00B778E3" w:rsidRPr="006733AC" w:rsidRDefault="00B778E3" w:rsidP="00EC5C19">
            <w:pPr>
              <w:rPr>
                <w:rFonts w:ascii="Times New Roman" w:hAnsi="Times New Roman" w:cs="Times New Roman"/>
                <w:b/>
                <w:color w:val="auto"/>
                <w:spacing w:val="-1"/>
                <w:szCs w:val="28"/>
              </w:rPr>
            </w:pPr>
            <w:r w:rsidRPr="006733AC">
              <w:rPr>
                <w:rFonts w:ascii="Times New Roman" w:hAnsi="Times New Roman" w:cs="Times New Roman"/>
                <w:b/>
                <w:color w:val="auto"/>
                <w:spacing w:val="-1"/>
                <w:szCs w:val="28"/>
              </w:rPr>
              <w:t xml:space="preserve">Контактная работа преподавателя с обучающимися </w:t>
            </w:r>
          </w:p>
        </w:tc>
        <w:tc>
          <w:tcPr>
            <w:tcW w:w="1148" w:type="dxa"/>
            <w:tcBorders>
              <w:top w:val="single" w:sz="6" w:space="0" w:color="auto"/>
              <w:left w:val="single" w:sz="6" w:space="0" w:color="auto"/>
              <w:bottom w:val="single" w:sz="6" w:space="0" w:color="auto"/>
              <w:right w:val="single" w:sz="6" w:space="0" w:color="auto"/>
            </w:tcBorders>
            <w:shd w:val="clear" w:color="auto" w:fill="auto"/>
            <w:vAlign w:val="center"/>
          </w:tcPr>
          <w:p w:rsidR="00B778E3" w:rsidRPr="006733AC" w:rsidRDefault="006733AC" w:rsidP="00EC5C19">
            <w:pPr>
              <w:jc w:val="center"/>
              <w:rPr>
                <w:rFonts w:ascii="Times New Roman" w:hAnsi="Times New Roman" w:cs="Times New Roman"/>
                <w:b/>
                <w:color w:val="auto"/>
              </w:rPr>
            </w:pPr>
            <w:r w:rsidRPr="006733AC">
              <w:rPr>
                <w:rFonts w:ascii="Times New Roman" w:hAnsi="Times New Roman" w:cs="Times New Roman"/>
                <w:b/>
                <w:color w:val="auto"/>
              </w:rPr>
              <w:t>10</w:t>
            </w:r>
          </w:p>
        </w:tc>
        <w:tc>
          <w:tcPr>
            <w:tcW w:w="2850" w:type="dxa"/>
            <w:tcBorders>
              <w:top w:val="single" w:sz="6" w:space="0" w:color="auto"/>
              <w:left w:val="single" w:sz="6" w:space="0" w:color="auto"/>
              <w:bottom w:val="single" w:sz="6" w:space="0" w:color="auto"/>
              <w:right w:val="single" w:sz="6" w:space="0" w:color="auto"/>
            </w:tcBorders>
            <w:shd w:val="clear" w:color="auto" w:fill="auto"/>
            <w:vAlign w:val="center"/>
          </w:tcPr>
          <w:p w:rsidR="00B778E3" w:rsidRPr="006733AC" w:rsidRDefault="006733AC" w:rsidP="00EC5C19">
            <w:pPr>
              <w:jc w:val="center"/>
              <w:rPr>
                <w:rFonts w:ascii="Times New Roman" w:hAnsi="Times New Roman" w:cs="Times New Roman"/>
                <w:b/>
                <w:color w:val="auto"/>
              </w:rPr>
            </w:pPr>
            <w:r w:rsidRPr="006733AC">
              <w:rPr>
                <w:rFonts w:ascii="Times New Roman" w:hAnsi="Times New Roman" w:cs="Times New Roman"/>
                <w:b/>
                <w:color w:val="auto"/>
              </w:rPr>
              <w:t>10</w:t>
            </w:r>
          </w:p>
        </w:tc>
      </w:tr>
      <w:tr w:rsidR="00B778E3" w:rsidRPr="006733AC" w:rsidTr="00EC5C19">
        <w:trPr>
          <w:jc w:val="center"/>
        </w:trPr>
        <w:tc>
          <w:tcPr>
            <w:tcW w:w="5986" w:type="dxa"/>
            <w:gridSpan w:val="2"/>
            <w:vAlign w:val="center"/>
          </w:tcPr>
          <w:p w:rsidR="00B778E3" w:rsidRPr="006733AC" w:rsidRDefault="00B778E3" w:rsidP="00EC5C19">
            <w:pPr>
              <w:rPr>
                <w:rFonts w:ascii="Times New Roman" w:hAnsi="Times New Roman" w:cs="Times New Roman"/>
                <w:color w:val="auto"/>
                <w:spacing w:val="-1"/>
                <w:szCs w:val="28"/>
              </w:rPr>
            </w:pPr>
            <w:r w:rsidRPr="006733AC">
              <w:rPr>
                <w:rFonts w:ascii="Times New Roman" w:hAnsi="Times New Roman" w:cs="Times New Roman"/>
                <w:color w:val="auto"/>
                <w:spacing w:val="-1"/>
                <w:szCs w:val="28"/>
              </w:rPr>
              <w:t>В том числе:</w:t>
            </w:r>
          </w:p>
        </w:tc>
        <w:tc>
          <w:tcPr>
            <w:tcW w:w="1148" w:type="dxa"/>
            <w:tcBorders>
              <w:top w:val="single" w:sz="6" w:space="0" w:color="auto"/>
              <w:left w:val="single" w:sz="6" w:space="0" w:color="auto"/>
              <w:bottom w:val="single" w:sz="6" w:space="0" w:color="auto"/>
              <w:right w:val="single" w:sz="6" w:space="0" w:color="auto"/>
            </w:tcBorders>
            <w:shd w:val="clear" w:color="auto" w:fill="auto"/>
            <w:vAlign w:val="center"/>
          </w:tcPr>
          <w:p w:rsidR="00B778E3" w:rsidRPr="006733AC" w:rsidRDefault="00B778E3" w:rsidP="00EC5C19">
            <w:pPr>
              <w:jc w:val="center"/>
              <w:rPr>
                <w:rFonts w:ascii="Times New Roman" w:hAnsi="Times New Roman" w:cs="Times New Roman"/>
                <w:color w:val="auto"/>
              </w:rPr>
            </w:pPr>
          </w:p>
        </w:tc>
        <w:tc>
          <w:tcPr>
            <w:tcW w:w="2850" w:type="dxa"/>
            <w:tcBorders>
              <w:top w:val="single" w:sz="6" w:space="0" w:color="auto"/>
              <w:left w:val="single" w:sz="6" w:space="0" w:color="auto"/>
              <w:bottom w:val="single" w:sz="6" w:space="0" w:color="auto"/>
              <w:right w:val="single" w:sz="6" w:space="0" w:color="auto"/>
            </w:tcBorders>
            <w:shd w:val="clear" w:color="auto" w:fill="auto"/>
            <w:vAlign w:val="center"/>
          </w:tcPr>
          <w:p w:rsidR="00B778E3" w:rsidRPr="006733AC" w:rsidRDefault="00B778E3" w:rsidP="00EC5C19">
            <w:pPr>
              <w:jc w:val="center"/>
              <w:rPr>
                <w:rFonts w:ascii="Times New Roman" w:hAnsi="Times New Roman" w:cs="Times New Roman"/>
                <w:color w:val="auto"/>
              </w:rPr>
            </w:pPr>
          </w:p>
        </w:tc>
      </w:tr>
      <w:tr w:rsidR="00B778E3" w:rsidRPr="006733AC" w:rsidTr="00EC5C19">
        <w:trPr>
          <w:jc w:val="center"/>
        </w:trPr>
        <w:tc>
          <w:tcPr>
            <w:tcW w:w="5986" w:type="dxa"/>
            <w:gridSpan w:val="2"/>
            <w:vAlign w:val="center"/>
          </w:tcPr>
          <w:p w:rsidR="00B778E3" w:rsidRPr="006733AC" w:rsidRDefault="00B778E3" w:rsidP="00EC5C19">
            <w:pPr>
              <w:rPr>
                <w:rFonts w:ascii="Times New Roman" w:hAnsi="Times New Roman" w:cs="Times New Roman"/>
                <w:color w:val="auto"/>
                <w:spacing w:val="-1"/>
                <w:szCs w:val="28"/>
              </w:rPr>
            </w:pPr>
            <w:r w:rsidRPr="006733AC">
              <w:rPr>
                <w:rFonts w:ascii="Times New Roman" w:hAnsi="Times New Roman" w:cs="Times New Roman"/>
                <w:color w:val="auto"/>
                <w:spacing w:val="-1"/>
                <w:szCs w:val="28"/>
              </w:rPr>
              <w:t>Лекции</w:t>
            </w:r>
          </w:p>
        </w:tc>
        <w:tc>
          <w:tcPr>
            <w:tcW w:w="1148" w:type="dxa"/>
            <w:tcBorders>
              <w:top w:val="single" w:sz="6" w:space="0" w:color="auto"/>
              <w:left w:val="single" w:sz="6" w:space="0" w:color="auto"/>
              <w:bottom w:val="single" w:sz="6" w:space="0" w:color="auto"/>
              <w:right w:val="single" w:sz="6" w:space="0" w:color="auto"/>
            </w:tcBorders>
            <w:shd w:val="clear" w:color="auto" w:fill="auto"/>
            <w:vAlign w:val="center"/>
          </w:tcPr>
          <w:p w:rsidR="00B778E3" w:rsidRPr="006733AC" w:rsidRDefault="006733AC" w:rsidP="00EC5C19">
            <w:pPr>
              <w:jc w:val="center"/>
              <w:rPr>
                <w:rFonts w:ascii="Times New Roman" w:hAnsi="Times New Roman" w:cs="Times New Roman"/>
                <w:color w:val="auto"/>
              </w:rPr>
            </w:pPr>
            <w:r w:rsidRPr="006733AC">
              <w:rPr>
                <w:rFonts w:ascii="Times New Roman" w:hAnsi="Times New Roman" w:cs="Times New Roman"/>
                <w:color w:val="auto"/>
              </w:rPr>
              <w:t>4</w:t>
            </w:r>
          </w:p>
        </w:tc>
        <w:tc>
          <w:tcPr>
            <w:tcW w:w="2850" w:type="dxa"/>
            <w:tcBorders>
              <w:top w:val="single" w:sz="6" w:space="0" w:color="auto"/>
              <w:left w:val="single" w:sz="6" w:space="0" w:color="auto"/>
              <w:bottom w:val="single" w:sz="6" w:space="0" w:color="auto"/>
              <w:right w:val="single" w:sz="6" w:space="0" w:color="auto"/>
            </w:tcBorders>
            <w:shd w:val="clear" w:color="auto" w:fill="auto"/>
            <w:vAlign w:val="center"/>
          </w:tcPr>
          <w:p w:rsidR="00B778E3" w:rsidRPr="006733AC" w:rsidRDefault="006733AC" w:rsidP="00EC5C19">
            <w:pPr>
              <w:jc w:val="center"/>
              <w:rPr>
                <w:rFonts w:ascii="Times New Roman" w:hAnsi="Times New Roman" w:cs="Times New Roman"/>
                <w:color w:val="auto"/>
              </w:rPr>
            </w:pPr>
            <w:r w:rsidRPr="006733AC">
              <w:rPr>
                <w:rFonts w:ascii="Times New Roman" w:hAnsi="Times New Roman" w:cs="Times New Roman"/>
                <w:color w:val="auto"/>
              </w:rPr>
              <w:t>4</w:t>
            </w:r>
          </w:p>
        </w:tc>
      </w:tr>
      <w:tr w:rsidR="00B778E3" w:rsidRPr="006733AC" w:rsidTr="00EC5C19">
        <w:trPr>
          <w:jc w:val="center"/>
        </w:trPr>
        <w:tc>
          <w:tcPr>
            <w:tcW w:w="5986" w:type="dxa"/>
            <w:gridSpan w:val="2"/>
            <w:vAlign w:val="center"/>
          </w:tcPr>
          <w:p w:rsidR="00B778E3" w:rsidRPr="006733AC" w:rsidRDefault="00B778E3" w:rsidP="00EC5C19">
            <w:pPr>
              <w:rPr>
                <w:rFonts w:ascii="Times New Roman" w:hAnsi="Times New Roman" w:cs="Times New Roman"/>
                <w:color w:val="auto"/>
                <w:spacing w:val="-1"/>
                <w:szCs w:val="28"/>
              </w:rPr>
            </w:pPr>
            <w:r w:rsidRPr="006733AC">
              <w:rPr>
                <w:rFonts w:ascii="Times New Roman" w:hAnsi="Times New Roman" w:cs="Times New Roman"/>
                <w:color w:val="auto"/>
                <w:spacing w:val="-1"/>
                <w:szCs w:val="28"/>
              </w:rPr>
              <w:t xml:space="preserve">Семинары </w:t>
            </w:r>
          </w:p>
        </w:tc>
        <w:tc>
          <w:tcPr>
            <w:tcW w:w="1148" w:type="dxa"/>
            <w:tcBorders>
              <w:top w:val="single" w:sz="6" w:space="0" w:color="auto"/>
              <w:left w:val="single" w:sz="6" w:space="0" w:color="auto"/>
              <w:bottom w:val="single" w:sz="6" w:space="0" w:color="auto"/>
              <w:right w:val="single" w:sz="6" w:space="0" w:color="auto"/>
            </w:tcBorders>
            <w:shd w:val="clear" w:color="auto" w:fill="auto"/>
          </w:tcPr>
          <w:p w:rsidR="00B778E3" w:rsidRPr="006733AC" w:rsidRDefault="006733AC" w:rsidP="00EC5C19">
            <w:pPr>
              <w:pStyle w:val="af3"/>
              <w:tabs>
                <w:tab w:val="right" w:leader="underscore" w:pos="9356"/>
              </w:tabs>
              <w:jc w:val="center"/>
            </w:pPr>
            <w:r w:rsidRPr="006733AC">
              <w:t>6</w:t>
            </w:r>
          </w:p>
        </w:tc>
        <w:tc>
          <w:tcPr>
            <w:tcW w:w="2850" w:type="dxa"/>
            <w:tcBorders>
              <w:top w:val="single" w:sz="6" w:space="0" w:color="auto"/>
              <w:left w:val="single" w:sz="6" w:space="0" w:color="auto"/>
              <w:bottom w:val="single" w:sz="6" w:space="0" w:color="auto"/>
              <w:right w:val="single" w:sz="6" w:space="0" w:color="auto"/>
            </w:tcBorders>
            <w:shd w:val="clear" w:color="auto" w:fill="auto"/>
          </w:tcPr>
          <w:p w:rsidR="00B778E3" w:rsidRPr="006733AC" w:rsidRDefault="006733AC" w:rsidP="00EC5C19">
            <w:pPr>
              <w:pStyle w:val="af3"/>
              <w:tabs>
                <w:tab w:val="right" w:leader="underscore" w:pos="9356"/>
              </w:tabs>
              <w:jc w:val="center"/>
            </w:pPr>
            <w:r w:rsidRPr="006733AC">
              <w:t>6</w:t>
            </w:r>
          </w:p>
        </w:tc>
      </w:tr>
      <w:tr w:rsidR="00B778E3" w:rsidRPr="006733AC" w:rsidTr="00EC5C19">
        <w:trPr>
          <w:jc w:val="center"/>
        </w:trPr>
        <w:tc>
          <w:tcPr>
            <w:tcW w:w="5986" w:type="dxa"/>
            <w:gridSpan w:val="2"/>
            <w:shd w:val="clear" w:color="auto" w:fill="auto"/>
            <w:vAlign w:val="center"/>
          </w:tcPr>
          <w:p w:rsidR="00B778E3" w:rsidRPr="006733AC" w:rsidRDefault="00B778E3" w:rsidP="00EC5C19">
            <w:pPr>
              <w:rPr>
                <w:rFonts w:ascii="Times New Roman" w:hAnsi="Times New Roman" w:cs="Times New Roman"/>
                <w:b/>
                <w:color w:val="auto"/>
                <w:spacing w:val="-1"/>
                <w:szCs w:val="28"/>
              </w:rPr>
            </w:pPr>
            <w:r w:rsidRPr="006733AC">
              <w:rPr>
                <w:rFonts w:ascii="Times New Roman" w:hAnsi="Times New Roman" w:cs="Times New Roman"/>
                <w:b/>
                <w:color w:val="auto"/>
                <w:spacing w:val="-1"/>
                <w:szCs w:val="28"/>
              </w:rPr>
              <w:t>Самостоятельная работа студента</w:t>
            </w:r>
          </w:p>
        </w:tc>
        <w:tc>
          <w:tcPr>
            <w:tcW w:w="1148" w:type="dxa"/>
            <w:tcBorders>
              <w:top w:val="single" w:sz="6" w:space="0" w:color="auto"/>
              <w:left w:val="single" w:sz="6" w:space="0" w:color="auto"/>
              <w:bottom w:val="single" w:sz="6" w:space="0" w:color="auto"/>
              <w:right w:val="single" w:sz="6" w:space="0" w:color="auto"/>
            </w:tcBorders>
            <w:shd w:val="clear" w:color="auto" w:fill="auto"/>
            <w:vAlign w:val="center"/>
          </w:tcPr>
          <w:p w:rsidR="00B778E3" w:rsidRPr="006733AC" w:rsidRDefault="006733AC" w:rsidP="00EC5C19">
            <w:pPr>
              <w:jc w:val="center"/>
              <w:rPr>
                <w:rFonts w:ascii="Times New Roman" w:hAnsi="Times New Roman" w:cs="Times New Roman"/>
                <w:b/>
                <w:color w:val="auto"/>
              </w:rPr>
            </w:pPr>
            <w:r w:rsidRPr="006733AC">
              <w:rPr>
                <w:rFonts w:ascii="Times New Roman" w:hAnsi="Times New Roman" w:cs="Times New Roman"/>
                <w:b/>
                <w:color w:val="auto"/>
              </w:rPr>
              <w:t>134</w:t>
            </w:r>
          </w:p>
        </w:tc>
        <w:tc>
          <w:tcPr>
            <w:tcW w:w="2850" w:type="dxa"/>
            <w:tcBorders>
              <w:top w:val="single" w:sz="6" w:space="0" w:color="auto"/>
              <w:left w:val="single" w:sz="6" w:space="0" w:color="auto"/>
              <w:bottom w:val="single" w:sz="6" w:space="0" w:color="auto"/>
              <w:right w:val="single" w:sz="6" w:space="0" w:color="auto"/>
            </w:tcBorders>
            <w:shd w:val="clear" w:color="auto" w:fill="auto"/>
            <w:vAlign w:val="center"/>
          </w:tcPr>
          <w:p w:rsidR="00B778E3" w:rsidRPr="006733AC" w:rsidRDefault="006733AC" w:rsidP="00EC5C19">
            <w:pPr>
              <w:jc w:val="center"/>
              <w:rPr>
                <w:rFonts w:ascii="Times New Roman" w:hAnsi="Times New Roman" w:cs="Times New Roman"/>
                <w:b/>
                <w:color w:val="auto"/>
              </w:rPr>
            </w:pPr>
            <w:r w:rsidRPr="006733AC">
              <w:rPr>
                <w:rFonts w:ascii="Times New Roman" w:hAnsi="Times New Roman" w:cs="Times New Roman"/>
                <w:b/>
                <w:color w:val="auto"/>
              </w:rPr>
              <w:t>134</w:t>
            </w:r>
          </w:p>
        </w:tc>
      </w:tr>
      <w:tr w:rsidR="00B778E3" w:rsidRPr="006733AC" w:rsidTr="00EC5C19">
        <w:trPr>
          <w:jc w:val="center"/>
        </w:trPr>
        <w:tc>
          <w:tcPr>
            <w:tcW w:w="5986" w:type="dxa"/>
            <w:gridSpan w:val="2"/>
            <w:vAlign w:val="center"/>
          </w:tcPr>
          <w:p w:rsidR="00B778E3" w:rsidRPr="006733AC" w:rsidRDefault="00B778E3" w:rsidP="00EC5C19">
            <w:pPr>
              <w:rPr>
                <w:rFonts w:ascii="Times New Roman" w:hAnsi="Times New Roman" w:cs="Times New Roman"/>
                <w:color w:val="auto"/>
                <w:spacing w:val="-1"/>
                <w:szCs w:val="28"/>
              </w:rPr>
            </w:pPr>
            <w:r w:rsidRPr="006733AC">
              <w:rPr>
                <w:rFonts w:ascii="Times New Roman" w:hAnsi="Times New Roman" w:cs="Times New Roman"/>
                <w:color w:val="auto"/>
                <w:spacing w:val="-1"/>
                <w:szCs w:val="28"/>
              </w:rPr>
              <w:t xml:space="preserve">Промежуточная аттестация </w:t>
            </w:r>
          </w:p>
        </w:tc>
        <w:tc>
          <w:tcPr>
            <w:tcW w:w="3998" w:type="dxa"/>
            <w:gridSpan w:val="2"/>
            <w:vAlign w:val="center"/>
          </w:tcPr>
          <w:p w:rsidR="00B778E3" w:rsidRPr="006733AC" w:rsidRDefault="00B778E3" w:rsidP="00EC5C19">
            <w:pPr>
              <w:ind w:left="1168"/>
              <w:jc w:val="center"/>
              <w:rPr>
                <w:rFonts w:ascii="Times New Roman" w:hAnsi="Times New Roman" w:cs="Times New Roman"/>
                <w:color w:val="auto"/>
                <w:spacing w:val="-1"/>
                <w:szCs w:val="28"/>
              </w:rPr>
            </w:pPr>
            <w:r w:rsidRPr="006733AC">
              <w:rPr>
                <w:rFonts w:ascii="Times New Roman" w:hAnsi="Times New Roman" w:cs="Times New Roman"/>
                <w:color w:val="auto"/>
                <w:spacing w:val="-1"/>
                <w:szCs w:val="28"/>
              </w:rPr>
              <w:t>экзамен</w:t>
            </w:r>
          </w:p>
        </w:tc>
      </w:tr>
      <w:tr w:rsidR="00B778E3" w:rsidRPr="006733AC" w:rsidTr="00EC5C19">
        <w:trPr>
          <w:jc w:val="center"/>
        </w:trPr>
        <w:tc>
          <w:tcPr>
            <w:tcW w:w="2693" w:type="dxa"/>
            <w:vMerge w:val="restart"/>
            <w:vAlign w:val="center"/>
          </w:tcPr>
          <w:p w:rsidR="00B778E3" w:rsidRPr="006733AC" w:rsidRDefault="00B778E3" w:rsidP="00EC5C19">
            <w:pPr>
              <w:jc w:val="center"/>
              <w:rPr>
                <w:rFonts w:ascii="Times New Roman" w:hAnsi="Times New Roman" w:cs="Times New Roman"/>
                <w:b/>
                <w:color w:val="auto"/>
                <w:spacing w:val="-1"/>
                <w:szCs w:val="28"/>
              </w:rPr>
            </w:pPr>
            <w:r w:rsidRPr="006733AC">
              <w:rPr>
                <w:rFonts w:ascii="Times New Roman" w:hAnsi="Times New Roman" w:cs="Times New Roman"/>
                <w:b/>
                <w:color w:val="auto"/>
                <w:spacing w:val="-1"/>
                <w:szCs w:val="28"/>
              </w:rPr>
              <w:t>Общая трудоемкость</w:t>
            </w:r>
          </w:p>
        </w:tc>
        <w:tc>
          <w:tcPr>
            <w:tcW w:w="3293" w:type="dxa"/>
            <w:vAlign w:val="center"/>
          </w:tcPr>
          <w:p w:rsidR="00B778E3" w:rsidRPr="006733AC" w:rsidRDefault="00B778E3" w:rsidP="00EC5C19">
            <w:pPr>
              <w:jc w:val="center"/>
              <w:rPr>
                <w:rFonts w:ascii="Times New Roman" w:hAnsi="Times New Roman" w:cs="Times New Roman"/>
                <w:b/>
                <w:color w:val="auto"/>
                <w:spacing w:val="-1"/>
                <w:szCs w:val="28"/>
              </w:rPr>
            </w:pPr>
            <w:r w:rsidRPr="006733AC">
              <w:rPr>
                <w:rFonts w:ascii="Times New Roman" w:hAnsi="Times New Roman" w:cs="Times New Roman"/>
                <w:b/>
                <w:color w:val="auto"/>
                <w:spacing w:val="-1"/>
                <w:szCs w:val="28"/>
              </w:rPr>
              <w:t>часы</w:t>
            </w:r>
          </w:p>
        </w:tc>
        <w:tc>
          <w:tcPr>
            <w:tcW w:w="1148" w:type="dxa"/>
            <w:vAlign w:val="center"/>
          </w:tcPr>
          <w:p w:rsidR="00B778E3" w:rsidRPr="006733AC" w:rsidRDefault="00B778E3" w:rsidP="00EC5C19">
            <w:pPr>
              <w:jc w:val="center"/>
              <w:rPr>
                <w:rFonts w:ascii="Times New Roman" w:hAnsi="Times New Roman" w:cs="Times New Roman"/>
                <w:b/>
                <w:color w:val="auto"/>
                <w:spacing w:val="-1"/>
                <w:szCs w:val="28"/>
              </w:rPr>
            </w:pPr>
            <w:r w:rsidRPr="006733AC">
              <w:rPr>
                <w:rFonts w:ascii="Times New Roman" w:hAnsi="Times New Roman" w:cs="Times New Roman"/>
                <w:b/>
                <w:color w:val="auto"/>
                <w:spacing w:val="-1"/>
                <w:szCs w:val="28"/>
              </w:rPr>
              <w:t>144</w:t>
            </w:r>
          </w:p>
        </w:tc>
        <w:tc>
          <w:tcPr>
            <w:tcW w:w="2850" w:type="dxa"/>
            <w:vAlign w:val="center"/>
          </w:tcPr>
          <w:p w:rsidR="00B778E3" w:rsidRPr="006733AC" w:rsidRDefault="00B778E3" w:rsidP="00EC5C19">
            <w:pPr>
              <w:jc w:val="center"/>
              <w:rPr>
                <w:rFonts w:ascii="Times New Roman" w:hAnsi="Times New Roman" w:cs="Times New Roman"/>
                <w:b/>
                <w:color w:val="auto"/>
                <w:spacing w:val="-1"/>
                <w:szCs w:val="28"/>
              </w:rPr>
            </w:pPr>
            <w:r w:rsidRPr="006733AC">
              <w:rPr>
                <w:rFonts w:ascii="Times New Roman" w:hAnsi="Times New Roman" w:cs="Times New Roman"/>
                <w:b/>
                <w:color w:val="auto"/>
                <w:spacing w:val="-1"/>
                <w:szCs w:val="28"/>
              </w:rPr>
              <w:t>144</w:t>
            </w:r>
          </w:p>
        </w:tc>
      </w:tr>
      <w:tr w:rsidR="00B778E3" w:rsidRPr="006733AC" w:rsidTr="00EC5C19">
        <w:trPr>
          <w:jc w:val="center"/>
        </w:trPr>
        <w:tc>
          <w:tcPr>
            <w:tcW w:w="2693" w:type="dxa"/>
            <w:vMerge/>
            <w:vAlign w:val="center"/>
          </w:tcPr>
          <w:p w:rsidR="00B778E3" w:rsidRPr="006733AC" w:rsidRDefault="00B778E3" w:rsidP="00EC5C19">
            <w:pPr>
              <w:jc w:val="center"/>
              <w:rPr>
                <w:rFonts w:ascii="Times New Roman" w:hAnsi="Times New Roman" w:cs="Times New Roman"/>
                <w:b/>
                <w:color w:val="auto"/>
                <w:spacing w:val="-1"/>
                <w:szCs w:val="28"/>
              </w:rPr>
            </w:pPr>
          </w:p>
        </w:tc>
        <w:tc>
          <w:tcPr>
            <w:tcW w:w="3293" w:type="dxa"/>
            <w:vAlign w:val="center"/>
          </w:tcPr>
          <w:p w:rsidR="00B778E3" w:rsidRPr="006733AC" w:rsidRDefault="00B778E3" w:rsidP="00EC5C19">
            <w:pPr>
              <w:jc w:val="center"/>
              <w:rPr>
                <w:rFonts w:ascii="Times New Roman" w:hAnsi="Times New Roman" w:cs="Times New Roman"/>
                <w:b/>
                <w:color w:val="auto"/>
                <w:spacing w:val="-1"/>
                <w:szCs w:val="28"/>
              </w:rPr>
            </w:pPr>
            <w:r w:rsidRPr="006733AC">
              <w:rPr>
                <w:rFonts w:ascii="Times New Roman" w:hAnsi="Times New Roman" w:cs="Times New Roman"/>
                <w:b/>
                <w:color w:val="auto"/>
                <w:spacing w:val="-1"/>
                <w:szCs w:val="28"/>
              </w:rPr>
              <w:t>зачетные единицы</w:t>
            </w:r>
          </w:p>
        </w:tc>
        <w:tc>
          <w:tcPr>
            <w:tcW w:w="1148" w:type="dxa"/>
            <w:vAlign w:val="center"/>
          </w:tcPr>
          <w:p w:rsidR="00B778E3" w:rsidRPr="006733AC" w:rsidRDefault="00B778E3" w:rsidP="00EC5C19">
            <w:pPr>
              <w:jc w:val="center"/>
              <w:rPr>
                <w:rFonts w:ascii="Times New Roman" w:hAnsi="Times New Roman" w:cs="Times New Roman"/>
                <w:b/>
                <w:color w:val="auto"/>
                <w:spacing w:val="-1"/>
                <w:szCs w:val="28"/>
              </w:rPr>
            </w:pPr>
            <w:r w:rsidRPr="006733AC">
              <w:rPr>
                <w:rFonts w:ascii="Times New Roman" w:hAnsi="Times New Roman" w:cs="Times New Roman"/>
                <w:b/>
                <w:color w:val="auto"/>
                <w:spacing w:val="-1"/>
                <w:szCs w:val="28"/>
              </w:rPr>
              <w:t>4</w:t>
            </w:r>
          </w:p>
        </w:tc>
        <w:tc>
          <w:tcPr>
            <w:tcW w:w="2850" w:type="dxa"/>
            <w:vAlign w:val="center"/>
          </w:tcPr>
          <w:p w:rsidR="00B778E3" w:rsidRPr="006733AC" w:rsidRDefault="00B778E3" w:rsidP="00EC5C19">
            <w:pPr>
              <w:jc w:val="center"/>
              <w:rPr>
                <w:rFonts w:ascii="Times New Roman" w:hAnsi="Times New Roman" w:cs="Times New Roman"/>
                <w:b/>
                <w:color w:val="auto"/>
                <w:spacing w:val="-1"/>
                <w:szCs w:val="28"/>
              </w:rPr>
            </w:pPr>
            <w:r w:rsidRPr="006733AC">
              <w:rPr>
                <w:rFonts w:ascii="Times New Roman" w:hAnsi="Times New Roman" w:cs="Times New Roman"/>
                <w:b/>
                <w:color w:val="auto"/>
                <w:spacing w:val="-1"/>
                <w:szCs w:val="28"/>
              </w:rPr>
              <w:t>4</w:t>
            </w:r>
          </w:p>
        </w:tc>
      </w:tr>
    </w:tbl>
    <w:p w:rsidR="00A70AE7" w:rsidRDefault="00A70AE7" w:rsidP="00A70AE7">
      <w:pPr>
        <w:pStyle w:val="ac"/>
        <w:widowControl/>
        <w:tabs>
          <w:tab w:val="left" w:pos="1134"/>
        </w:tabs>
        <w:ind w:left="709"/>
        <w:contextualSpacing/>
        <w:jc w:val="both"/>
        <w:rPr>
          <w:rFonts w:ascii="Times New Roman" w:hAnsi="Times New Roman" w:cs="Times New Roman"/>
          <w:b/>
          <w:spacing w:val="-1"/>
        </w:rPr>
      </w:pPr>
    </w:p>
    <w:p w:rsidR="006F4D81" w:rsidRDefault="00A70AE7" w:rsidP="008E464D">
      <w:pPr>
        <w:pStyle w:val="ac"/>
        <w:widowControl/>
        <w:numPr>
          <w:ilvl w:val="0"/>
          <w:numId w:val="3"/>
        </w:numPr>
        <w:tabs>
          <w:tab w:val="left" w:pos="1134"/>
        </w:tabs>
        <w:ind w:left="0" w:firstLine="709"/>
        <w:contextualSpacing/>
        <w:jc w:val="both"/>
        <w:rPr>
          <w:rFonts w:ascii="Times New Roman" w:hAnsi="Times New Roman" w:cs="Times New Roman"/>
          <w:b/>
          <w:spacing w:val="-1"/>
        </w:rPr>
      </w:pPr>
      <w:r w:rsidRPr="00A70AE7">
        <w:rPr>
          <w:rFonts w:ascii="Times New Roman" w:hAnsi="Times New Roman" w:cs="Times New Roman"/>
          <w:b/>
          <w:spacing w:val="-1"/>
        </w:rPr>
        <w:t>Содержание дисциплины:</w:t>
      </w:r>
    </w:p>
    <w:tbl>
      <w:tblPr>
        <w:tblW w:w="1016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14"/>
        <w:gridCol w:w="1935"/>
        <w:gridCol w:w="7916"/>
      </w:tblGrid>
      <w:tr w:rsidR="002B44E8" w:rsidRPr="002B44E8" w:rsidTr="00587CDF">
        <w:trPr>
          <w:jc w:val="center"/>
        </w:trPr>
        <w:tc>
          <w:tcPr>
            <w:tcW w:w="314" w:type="dxa"/>
            <w:vAlign w:val="center"/>
          </w:tcPr>
          <w:p w:rsidR="002B44E8" w:rsidRPr="002B44E8" w:rsidRDefault="002B44E8" w:rsidP="002B44E8">
            <w:pPr>
              <w:ind w:left="-113" w:right="-113"/>
              <w:jc w:val="center"/>
              <w:rPr>
                <w:rFonts w:ascii="Times New Roman" w:hAnsi="Times New Roman" w:cs="Times New Roman"/>
              </w:rPr>
            </w:pPr>
            <w:r w:rsidRPr="002B44E8">
              <w:rPr>
                <w:rFonts w:ascii="Times New Roman" w:hAnsi="Times New Roman" w:cs="Times New Roman"/>
              </w:rPr>
              <w:t>№ п/п</w:t>
            </w:r>
          </w:p>
        </w:tc>
        <w:tc>
          <w:tcPr>
            <w:tcW w:w="1935" w:type="dxa"/>
            <w:vAlign w:val="center"/>
          </w:tcPr>
          <w:p w:rsidR="002B44E8" w:rsidRPr="002B44E8" w:rsidRDefault="002B44E8" w:rsidP="002B44E8">
            <w:pPr>
              <w:ind w:left="-113" w:right="-113"/>
              <w:jc w:val="center"/>
              <w:rPr>
                <w:rFonts w:ascii="Times New Roman" w:hAnsi="Times New Roman" w:cs="Times New Roman"/>
                <w:i/>
              </w:rPr>
            </w:pPr>
            <w:r w:rsidRPr="002B44E8">
              <w:rPr>
                <w:rFonts w:ascii="Times New Roman" w:hAnsi="Times New Roman" w:cs="Times New Roman"/>
              </w:rPr>
              <w:t>Тема (раздел)</w:t>
            </w:r>
          </w:p>
        </w:tc>
        <w:tc>
          <w:tcPr>
            <w:tcW w:w="7916" w:type="dxa"/>
            <w:vAlign w:val="center"/>
          </w:tcPr>
          <w:p w:rsidR="002B44E8" w:rsidRPr="002B44E8" w:rsidRDefault="002B44E8" w:rsidP="002B44E8">
            <w:pPr>
              <w:ind w:left="-113" w:right="-113"/>
              <w:jc w:val="center"/>
              <w:rPr>
                <w:rFonts w:ascii="Times New Roman" w:hAnsi="Times New Roman" w:cs="Times New Roman"/>
              </w:rPr>
            </w:pPr>
            <w:r w:rsidRPr="002B44E8">
              <w:rPr>
                <w:rFonts w:ascii="Times New Roman" w:hAnsi="Times New Roman" w:cs="Times New Roman"/>
              </w:rPr>
              <w:t xml:space="preserve">Содержание раздела </w:t>
            </w:r>
          </w:p>
        </w:tc>
      </w:tr>
      <w:tr w:rsidR="002B44E8" w:rsidRPr="002B44E8" w:rsidTr="00587CDF">
        <w:trPr>
          <w:jc w:val="center"/>
        </w:trPr>
        <w:tc>
          <w:tcPr>
            <w:tcW w:w="314" w:type="dxa"/>
            <w:tcBorders>
              <w:top w:val="single" w:sz="4" w:space="0" w:color="auto"/>
              <w:left w:val="single" w:sz="4" w:space="0" w:color="auto"/>
              <w:bottom w:val="single" w:sz="4" w:space="0" w:color="auto"/>
              <w:right w:val="single" w:sz="4" w:space="0" w:color="auto"/>
            </w:tcBorders>
          </w:tcPr>
          <w:p w:rsidR="002B44E8" w:rsidRPr="002B44E8" w:rsidRDefault="002B44E8" w:rsidP="002B44E8">
            <w:pPr>
              <w:ind w:left="-113" w:right="-113"/>
              <w:jc w:val="center"/>
              <w:rPr>
                <w:rFonts w:ascii="Times New Roman" w:hAnsi="Times New Roman" w:cs="Times New Roman"/>
              </w:rPr>
            </w:pPr>
            <w:r w:rsidRPr="002B44E8">
              <w:rPr>
                <w:rFonts w:ascii="Times New Roman" w:hAnsi="Times New Roman" w:cs="Times New Roman"/>
              </w:rPr>
              <w:t>1</w:t>
            </w:r>
          </w:p>
        </w:tc>
        <w:tc>
          <w:tcPr>
            <w:tcW w:w="1935" w:type="dxa"/>
            <w:tcBorders>
              <w:top w:val="single" w:sz="4" w:space="0" w:color="auto"/>
              <w:left w:val="single" w:sz="4" w:space="0" w:color="auto"/>
              <w:bottom w:val="single" w:sz="4" w:space="0" w:color="auto"/>
              <w:right w:val="single" w:sz="4" w:space="0" w:color="auto"/>
            </w:tcBorders>
          </w:tcPr>
          <w:p w:rsidR="002B44E8" w:rsidRPr="002B44E8" w:rsidRDefault="002B44E8" w:rsidP="002B44E8">
            <w:pPr>
              <w:ind w:right="-113"/>
              <w:rPr>
                <w:rFonts w:ascii="Times New Roman" w:hAnsi="Times New Roman" w:cs="Times New Roman"/>
              </w:rPr>
            </w:pPr>
            <w:r w:rsidRPr="002B44E8">
              <w:rPr>
                <w:rFonts w:ascii="Times New Roman" w:hAnsi="Times New Roman" w:cs="Times New Roman"/>
              </w:rPr>
              <w:t>Экономическое содержание корпоративных финансов. Корпорация и финансовый механизм</w:t>
            </w:r>
          </w:p>
        </w:tc>
        <w:tc>
          <w:tcPr>
            <w:tcW w:w="7916" w:type="dxa"/>
            <w:tcBorders>
              <w:top w:val="single" w:sz="4" w:space="0" w:color="auto"/>
              <w:left w:val="single" w:sz="4" w:space="0" w:color="auto"/>
              <w:bottom w:val="single" w:sz="4" w:space="0" w:color="auto"/>
              <w:right w:val="single" w:sz="4" w:space="0" w:color="auto"/>
            </w:tcBorders>
          </w:tcPr>
          <w:p w:rsidR="002B44E8" w:rsidRPr="002B44E8" w:rsidRDefault="002B44E8" w:rsidP="002B44E8">
            <w:pPr>
              <w:ind w:right="-113"/>
              <w:rPr>
                <w:rFonts w:ascii="Times New Roman" w:hAnsi="Times New Roman" w:cs="Times New Roman"/>
              </w:rPr>
            </w:pPr>
            <w:r w:rsidRPr="002B44E8">
              <w:rPr>
                <w:rFonts w:ascii="Times New Roman" w:hAnsi="Times New Roman" w:cs="Times New Roman"/>
              </w:rPr>
              <w:t>1.Финансы корпораций и их социально-экономическая сущность.</w:t>
            </w:r>
          </w:p>
          <w:p w:rsidR="002B44E8" w:rsidRPr="002B44E8" w:rsidRDefault="002B44E8" w:rsidP="002B44E8">
            <w:pPr>
              <w:ind w:right="-113"/>
              <w:rPr>
                <w:rFonts w:ascii="Times New Roman" w:hAnsi="Times New Roman" w:cs="Times New Roman"/>
              </w:rPr>
            </w:pPr>
            <w:r w:rsidRPr="002B44E8">
              <w:rPr>
                <w:rFonts w:ascii="Times New Roman" w:hAnsi="Times New Roman" w:cs="Times New Roman"/>
              </w:rPr>
              <w:t>2.Функции и формы проявления корпоративных финансов.</w:t>
            </w:r>
          </w:p>
          <w:p w:rsidR="002B44E8" w:rsidRPr="002B44E8" w:rsidRDefault="002B44E8" w:rsidP="002B44E8">
            <w:pPr>
              <w:ind w:right="-113"/>
              <w:rPr>
                <w:rFonts w:ascii="Times New Roman" w:hAnsi="Times New Roman" w:cs="Times New Roman"/>
              </w:rPr>
            </w:pPr>
            <w:r w:rsidRPr="002B44E8">
              <w:rPr>
                <w:rFonts w:ascii="Times New Roman" w:hAnsi="Times New Roman" w:cs="Times New Roman"/>
              </w:rPr>
              <w:t>3.Финансовые отношения предприятий (корпораций).</w:t>
            </w:r>
          </w:p>
          <w:p w:rsidR="002B44E8" w:rsidRPr="002B44E8" w:rsidRDefault="002B44E8" w:rsidP="002B44E8">
            <w:pPr>
              <w:ind w:right="-113"/>
              <w:rPr>
                <w:rFonts w:ascii="Times New Roman" w:hAnsi="Times New Roman" w:cs="Times New Roman"/>
              </w:rPr>
            </w:pPr>
            <w:r w:rsidRPr="002B44E8">
              <w:rPr>
                <w:rFonts w:ascii="Times New Roman" w:hAnsi="Times New Roman" w:cs="Times New Roman"/>
              </w:rPr>
              <w:t>4.Принципы управления финансами предприятий.</w:t>
            </w:r>
          </w:p>
          <w:p w:rsidR="002B44E8" w:rsidRPr="002B44E8" w:rsidRDefault="002B44E8" w:rsidP="002B44E8">
            <w:pPr>
              <w:ind w:right="-113"/>
              <w:rPr>
                <w:rFonts w:ascii="Times New Roman" w:hAnsi="Times New Roman" w:cs="Times New Roman"/>
              </w:rPr>
            </w:pPr>
            <w:r w:rsidRPr="002B44E8">
              <w:rPr>
                <w:rFonts w:ascii="Times New Roman" w:hAnsi="Times New Roman" w:cs="Times New Roman"/>
              </w:rPr>
              <w:t>5.Финансовый механизм, характеристика его основных форм и методов.</w:t>
            </w:r>
          </w:p>
          <w:p w:rsidR="002B44E8" w:rsidRPr="002B44E8" w:rsidRDefault="002B44E8" w:rsidP="002B44E8">
            <w:pPr>
              <w:ind w:right="-113"/>
              <w:rPr>
                <w:rFonts w:ascii="Times New Roman" w:hAnsi="Times New Roman" w:cs="Times New Roman"/>
              </w:rPr>
            </w:pPr>
            <w:r w:rsidRPr="002B44E8">
              <w:rPr>
                <w:rFonts w:ascii="Times New Roman" w:hAnsi="Times New Roman" w:cs="Times New Roman"/>
              </w:rPr>
              <w:t>6.Типы организационных структур корпораций, их характеристика.</w:t>
            </w:r>
          </w:p>
          <w:p w:rsidR="002B44E8" w:rsidRPr="002B44E8" w:rsidRDefault="002B44E8" w:rsidP="002B44E8">
            <w:pPr>
              <w:ind w:right="-113"/>
              <w:rPr>
                <w:rFonts w:ascii="Times New Roman" w:hAnsi="Times New Roman" w:cs="Times New Roman"/>
              </w:rPr>
            </w:pPr>
            <w:r w:rsidRPr="002B44E8">
              <w:rPr>
                <w:rFonts w:ascii="Times New Roman" w:hAnsi="Times New Roman" w:cs="Times New Roman"/>
              </w:rPr>
              <w:t>7.Финансовые службы корпораций, их функции.</w:t>
            </w:r>
          </w:p>
          <w:p w:rsidR="002B44E8" w:rsidRPr="002B44E8" w:rsidRDefault="002B44E8" w:rsidP="002B44E8">
            <w:pPr>
              <w:ind w:right="-113"/>
              <w:rPr>
                <w:rFonts w:ascii="Times New Roman" w:hAnsi="Times New Roman" w:cs="Times New Roman"/>
              </w:rPr>
            </w:pPr>
            <w:r w:rsidRPr="002B44E8">
              <w:rPr>
                <w:rFonts w:ascii="Times New Roman" w:hAnsi="Times New Roman" w:cs="Times New Roman"/>
              </w:rPr>
              <w:t>8.Особенности организации финансов в холдинговых структурах.</w:t>
            </w:r>
          </w:p>
          <w:p w:rsidR="002B44E8" w:rsidRPr="002B44E8" w:rsidRDefault="002B44E8" w:rsidP="00587CDF">
            <w:pPr>
              <w:ind w:right="-113"/>
              <w:rPr>
                <w:rFonts w:ascii="Times New Roman" w:hAnsi="Times New Roman" w:cs="Times New Roman"/>
              </w:rPr>
            </w:pPr>
            <w:r w:rsidRPr="002B44E8">
              <w:rPr>
                <w:rFonts w:ascii="Times New Roman" w:hAnsi="Times New Roman" w:cs="Times New Roman"/>
              </w:rPr>
              <w:t>9.Финансово-промышленные группы (ФПГ), отличительные особенности организации их финансов.</w:t>
            </w:r>
          </w:p>
        </w:tc>
      </w:tr>
      <w:tr w:rsidR="002B44E8" w:rsidRPr="002B44E8" w:rsidTr="00587CDF">
        <w:trPr>
          <w:jc w:val="center"/>
        </w:trPr>
        <w:tc>
          <w:tcPr>
            <w:tcW w:w="314" w:type="dxa"/>
            <w:tcBorders>
              <w:top w:val="single" w:sz="4" w:space="0" w:color="auto"/>
              <w:left w:val="single" w:sz="4" w:space="0" w:color="auto"/>
              <w:bottom w:val="single" w:sz="4" w:space="0" w:color="auto"/>
              <w:right w:val="single" w:sz="4" w:space="0" w:color="auto"/>
            </w:tcBorders>
          </w:tcPr>
          <w:p w:rsidR="002B44E8" w:rsidRPr="002B44E8" w:rsidRDefault="002B44E8" w:rsidP="002B44E8">
            <w:pPr>
              <w:ind w:left="-113" w:right="-113"/>
              <w:jc w:val="center"/>
              <w:rPr>
                <w:rFonts w:ascii="Times New Roman" w:hAnsi="Times New Roman" w:cs="Times New Roman"/>
              </w:rPr>
            </w:pPr>
            <w:r w:rsidRPr="002B44E8">
              <w:rPr>
                <w:rFonts w:ascii="Times New Roman" w:hAnsi="Times New Roman" w:cs="Times New Roman"/>
              </w:rPr>
              <w:t>2</w:t>
            </w:r>
          </w:p>
        </w:tc>
        <w:tc>
          <w:tcPr>
            <w:tcW w:w="1935" w:type="dxa"/>
            <w:tcBorders>
              <w:top w:val="single" w:sz="4" w:space="0" w:color="auto"/>
              <w:left w:val="single" w:sz="4" w:space="0" w:color="auto"/>
              <w:bottom w:val="single" w:sz="4" w:space="0" w:color="auto"/>
              <w:right w:val="single" w:sz="4" w:space="0" w:color="auto"/>
            </w:tcBorders>
          </w:tcPr>
          <w:p w:rsidR="002B44E8" w:rsidRPr="002B44E8" w:rsidRDefault="002B44E8" w:rsidP="002B44E8">
            <w:pPr>
              <w:ind w:right="-113"/>
              <w:rPr>
                <w:rFonts w:ascii="Times New Roman" w:hAnsi="Times New Roman" w:cs="Times New Roman"/>
              </w:rPr>
            </w:pPr>
            <w:r w:rsidRPr="002B44E8">
              <w:rPr>
                <w:rFonts w:ascii="Times New Roman" w:hAnsi="Times New Roman" w:cs="Times New Roman"/>
              </w:rPr>
              <w:t>Доходы, расходы и прибыль корпорации</w:t>
            </w:r>
          </w:p>
        </w:tc>
        <w:tc>
          <w:tcPr>
            <w:tcW w:w="7916" w:type="dxa"/>
            <w:tcBorders>
              <w:top w:val="single" w:sz="4" w:space="0" w:color="auto"/>
              <w:left w:val="single" w:sz="4" w:space="0" w:color="auto"/>
              <w:bottom w:val="single" w:sz="4" w:space="0" w:color="auto"/>
              <w:right w:val="single" w:sz="4" w:space="0" w:color="auto"/>
            </w:tcBorders>
          </w:tcPr>
          <w:p w:rsidR="002B44E8" w:rsidRPr="002B44E8" w:rsidRDefault="002B44E8" w:rsidP="002B44E8">
            <w:pPr>
              <w:ind w:right="-113"/>
              <w:rPr>
                <w:rFonts w:ascii="Times New Roman" w:hAnsi="Times New Roman" w:cs="Times New Roman"/>
              </w:rPr>
            </w:pPr>
            <w:r w:rsidRPr="002B44E8">
              <w:rPr>
                <w:rFonts w:ascii="Times New Roman" w:hAnsi="Times New Roman" w:cs="Times New Roman"/>
              </w:rPr>
              <w:t>1.Состав, виды и структура доходов.</w:t>
            </w:r>
          </w:p>
          <w:p w:rsidR="002B44E8" w:rsidRPr="002B44E8" w:rsidRDefault="002B44E8" w:rsidP="002B44E8">
            <w:pPr>
              <w:ind w:right="-113"/>
              <w:rPr>
                <w:rFonts w:ascii="Times New Roman" w:hAnsi="Times New Roman" w:cs="Times New Roman"/>
              </w:rPr>
            </w:pPr>
            <w:r w:rsidRPr="002B44E8">
              <w:rPr>
                <w:rFonts w:ascii="Times New Roman" w:hAnsi="Times New Roman" w:cs="Times New Roman"/>
              </w:rPr>
              <w:t>2.Выручка от реализации продукции и факторы ее роста.</w:t>
            </w:r>
          </w:p>
          <w:p w:rsidR="002B44E8" w:rsidRPr="002B44E8" w:rsidRDefault="002B44E8" w:rsidP="002B44E8">
            <w:pPr>
              <w:ind w:right="-113"/>
              <w:rPr>
                <w:rFonts w:ascii="Times New Roman" w:hAnsi="Times New Roman" w:cs="Times New Roman"/>
              </w:rPr>
            </w:pPr>
            <w:r w:rsidRPr="002B44E8">
              <w:rPr>
                <w:rFonts w:ascii="Times New Roman" w:hAnsi="Times New Roman" w:cs="Times New Roman"/>
              </w:rPr>
              <w:t>3.Планирование выручки от реализации продукции.</w:t>
            </w:r>
          </w:p>
          <w:p w:rsidR="002B44E8" w:rsidRPr="002B44E8" w:rsidRDefault="002B44E8" w:rsidP="002B44E8">
            <w:pPr>
              <w:ind w:right="-113"/>
              <w:rPr>
                <w:rFonts w:ascii="Times New Roman" w:hAnsi="Times New Roman" w:cs="Times New Roman"/>
              </w:rPr>
            </w:pPr>
            <w:r w:rsidRPr="002B44E8">
              <w:rPr>
                <w:rFonts w:ascii="Times New Roman" w:hAnsi="Times New Roman" w:cs="Times New Roman"/>
              </w:rPr>
              <w:t>4.Состав и структура доходов.</w:t>
            </w:r>
          </w:p>
          <w:p w:rsidR="002B44E8" w:rsidRPr="002B44E8" w:rsidRDefault="002B44E8" w:rsidP="002B44E8">
            <w:pPr>
              <w:ind w:right="-113"/>
              <w:rPr>
                <w:rFonts w:ascii="Times New Roman" w:hAnsi="Times New Roman" w:cs="Times New Roman"/>
              </w:rPr>
            </w:pPr>
            <w:r w:rsidRPr="002B44E8">
              <w:rPr>
                <w:rFonts w:ascii="Times New Roman" w:hAnsi="Times New Roman" w:cs="Times New Roman"/>
              </w:rPr>
              <w:lastRenderedPageBreak/>
              <w:t>5.Методы планирования затрат на производство и реализацию продукции.</w:t>
            </w:r>
          </w:p>
          <w:p w:rsidR="002B44E8" w:rsidRPr="002B44E8" w:rsidRDefault="002B44E8" w:rsidP="002B44E8">
            <w:pPr>
              <w:ind w:right="-113"/>
              <w:rPr>
                <w:rFonts w:ascii="Times New Roman" w:hAnsi="Times New Roman" w:cs="Times New Roman"/>
              </w:rPr>
            </w:pPr>
            <w:r w:rsidRPr="002B44E8">
              <w:rPr>
                <w:rFonts w:ascii="Times New Roman" w:hAnsi="Times New Roman" w:cs="Times New Roman"/>
              </w:rPr>
              <w:t>6.Формы и методы регулирования цен на выпускаемую продукцию в корпорациях.</w:t>
            </w:r>
          </w:p>
          <w:p w:rsidR="002B44E8" w:rsidRPr="002B44E8" w:rsidRDefault="002B44E8" w:rsidP="002B44E8">
            <w:pPr>
              <w:ind w:right="-113"/>
              <w:rPr>
                <w:rFonts w:ascii="Times New Roman" w:hAnsi="Times New Roman" w:cs="Times New Roman"/>
              </w:rPr>
            </w:pPr>
            <w:r w:rsidRPr="002B44E8">
              <w:rPr>
                <w:rFonts w:ascii="Times New Roman" w:hAnsi="Times New Roman" w:cs="Times New Roman"/>
              </w:rPr>
              <w:t>7.Экономическая природа, сущность и виды прибыли.</w:t>
            </w:r>
          </w:p>
          <w:p w:rsidR="002B44E8" w:rsidRPr="002B44E8" w:rsidRDefault="002B44E8" w:rsidP="002B44E8">
            <w:pPr>
              <w:ind w:right="-113"/>
              <w:rPr>
                <w:rFonts w:ascii="Times New Roman" w:hAnsi="Times New Roman" w:cs="Times New Roman"/>
              </w:rPr>
            </w:pPr>
            <w:r w:rsidRPr="002B44E8">
              <w:rPr>
                <w:rFonts w:ascii="Times New Roman" w:hAnsi="Times New Roman" w:cs="Times New Roman"/>
              </w:rPr>
              <w:t>8.Методы планирования (прогнозирования) прибыли. Факторы ее роста.</w:t>
            </w:r>
          </w:p>
          <w:p w:rsidR="002B44E8" w:rsidRPr="002B44E8" w:rsidRDefault="002B44E8" w:rsidP="002B44E8">
            <w:pPr>
              <w:ind w:right="-113"/>
              <w:rPr>
                <w:rFonts w:ascii="Times New Roman" w:hAnsi="Times New Roman" w:cs="Times New Roman"/>
              </w:rPr>
            </w:pPr>
            <w:r w:rsidRPr="002B44E8">
              <w:rPr>
                <w:rFonts w:ascii="Times New Roman" w:hAnsi="Times New Roman" w:cs="Times New Roman"/>
              </w:rPr>
              <w:t>9.Планирование и распределение прибыли корпорации.</w:t>
            </w:r>
          </w:p>
        </w:tc>
      </w:tr>
      <w:tr w:rsidR="002B44E8" w:rsidRPr="002B44E8" w:rsidTr="00587CDF">
        <w:trPr>
          <w:jc w:val="center"/>
        </w:trPr>
        <w:tc>
          <w:tcPr>
            <w:tcW w:w="314" w:type="dxa"/>
            <w:tcBorders>
              <w:top w:val="single" w:sz="4" w:space="0" w:color="auto"/>
              <w:left w:val="single" w:sz="4" w:space="0" w:color="auto"/>
              <w:bottom w:val="single" w:sz="4" w:space="0" w:color="auto"/>
              <w:right w:val="single" w:sz="4" w:space="0" w:color="auto"/>
            </w:tcBorders>
          </w:tcPr>
          <w:p w:rsidR="002B44E8" w:rsidRPr="002B44E8" w:rsidRDefault="002B44E8" w:rsidP="002B44E8">
            <w:pPr>
              <w:ind w:left="-113" w:right="-113"/>
              <w:jc w:val="center"/>
              <w:rPr>
                <w:rFonts w:ascii="Times New Roman" w:hAnsi="Times New Roman" w:cs="Times New Roman"/>
              </w:rPr>
            </w:pPr>
            <w:r w:rsidRPr="002B44E8">
              <w:rPr>
                <w:rFonts w:ascii="Times New Roman" w:hAnsi="Times New Roman" w:cs="Times New Roman"/>
              </w:rPr>
              <w:lastRenderedPageBreak/>
              <w:t>3</w:t>
            </w:r>
          </w:p>
        </w:tc>
        <w:tc>
          <w:tcPr>
            <w:tcW w:w="1935" w:type="dxa"/>
            <w:tcBorders>
              <w:top w:val="single" w:sz="4" w:space="0" w:color="auto"/>
              <w:left w:val="single" w:sz="4" w:space="0" w:color="auto"/>
              <w:bottom w:val="single" w:sz="4" w:space="0" w:color="auto"/>
              <w:right w:val="single" w:sz="4" w:space="0" w:color="auto"/>
            </w:tcBorders>
          </w:tcPr>
          <w:p w:rsidR="002B44E8" w:rsidRPr="002B44E8" w:rsidRDefault="002B44E8" w:rsidP="002B44E8">
            <w:pPr>
              <w:ind w:right="-113"/>
              <w:rPr>
                <w:rFonts w:ascii="Times New Roman" w:hAnsi="Times New Roman" w:cs="Times New Roman"/>
              </w:rPr>
            </w:pPr>
            <w:r w:rsidRPr="002B44E8">
              <w:rPr>
                <w:rFonts w:ascii="Times New Roman" w:hAnsi="Times New Roman" w:cs="Times New Roman"/>
              </w:rPr>
              <w:t>Стоимость капитала и управление его структурой</w:t>
            </w:r>
          </w:p>
        </w:tc>
        <w:tc>
          <w:tcPr>
            <w:tcW w:w="7916" w:type="dxa"/>
            <w:tcBorders>
              <w:top w:val="single" w:sz="4" w:space="0" w:color="auto"/>
              <w:left w:val="single" w:sz="4" w:space="0" w:color="auto"/>
              <w:bottom w:val="single" w:sz="4" w:space="0" w:color="auto"/>
              <w:right w:val="single" w:sz="4" w:space="0" w:color="auto"/>
            </w:tcBorders>
          </w:tcPr>
          <w:p w:rsidR="002B44E8" w:rsidRPr="002B44E8" w:rsidRDefault="002B44E8" w:rsidP="002B44E8">
            <w:pPr>
              <w:ind w:right="-113"/>
              <w:rPr>
                <w:rFonts w:ascii="Times New Roman" w:hAnsi="Times New Roman" w:cs="Times New Roman"/>
              </w:rPr>
            </w:pPr>
            <w:r w:rsidRPr="002B44E8">
              <w:rPr>
                <w:rFonts w:ascii="Times New Roman" w:hAnsi="Times New Roman" w:cs="Times New Roman"/>
              </w:rPr>
              <w:t>1.Понятие, состав и функции капитала.</w:t>
            </w:r>
          </w:p>
          <w:p w:rsidR="002B44E8" w:rsidRPr="002B44E8" w:rsidRDefault="002B44E8" w:rsidP="002B44E8">
            <w:pPr>
              <w:ind w:right="-113"/>
              <w:rPr>
                <w:rFonts w:ascii="Times New Roman" w:hAnsi="Times New Roman" w:cs="Times New Roman"/>
              </w:rPr>
            </w:pPr>
            <w:r w:rsidRPr="002B44E8">
              <w:rPr>
                <w:rFonts w:ascii="Times New Roman" w:hAnsi="Times New Roman" w:cs="Times New Roman"/>
              </w:rPr>
              <w:t>2.Классификация капитала, принципы его формирования.</w:t>
            </w:r>
          </w:p>
          <w:p w:rsidR="002B44E8" w:rsidRPr="002B44E8" w:rsidRDefault="002B44E8" w:rsidP="002B44E8">
            <w:pPr>
              <w:ind w:right="-113"/>
              <w:rPr>
                <w:rFonts w:ascii="Times New Roman" w:hAnsi="Times New Roman" w:cs="Times New Roman"/>
              </w:rPr>
            </w:pPr>
            <w:r w:rsidRPr="002B44E8">
              <w:rPr>
                <w:rFonts w:ascii="Times New Roman" w:hAnsi="Times New Roman" w:cs="Times New Roman"/>
              </w:rPr>
              <w:t>3.Уставный капитал, порядок его формирования.</w:t>
            </w:r>
          </w:p>
          <w:p w:rsidR="002B44E8" w:rsidRPr="002B44E8" w:rsidRDefault="002B44E8" w:rsidP="002B44E8">
            <w:pPr>
              <w:ind w:right="-113"/>
              <w:rPr>
                <w:rFonts w:ascii="Times New Roman" w:hAnsi="Times New Roman" w:cs="Times New Roman"/>
              </w:rPr>
            </w:pPr>
            <w:r w:rsidRPr="002B44E8">
              <w:rPr>
                <w:rFonts w:ascii="Times New Roman" w:hAnsi="Times New Roman" w:cs="Times New Roman"/>
              </w:rPr>
              <w:t>4.Собственный капитал и его структура.</w:t>
            </w:r>
          </w:p>
          <w:p w:rsidR="002B44E8" w:rsidRPr="002B44E8" w:rsidRDefault="002B44E8" w:rsidP="002B44E8">
            <w:pPr>
              <w:ind w:right="-113"/>
              <w:rPr>
                <w:rFonts w:ascii="Times New Roman" w:hAnsi="Times New Roman" w:cs="Times New Roman"/>
              </w:rPr>
            </w:pPr>
            <w:r w:rsidRPr="002B44E8">
              <w:rPr>
                <w:rFonts w:ascii="Times New Roman" w:hAnsi="Times New Roman" w:cs="Times New Roman"/>
              </w:rPr>
              <w:t>5.Заемный капитал, эффективность его использования.</w:t>
            </w:r>
          </w:p>
          <w:p w:rsidR="002B44E8" w:rsidRPr="002B44E8" w:rsidRDefault="002B44E8" w:rsidP="002B44E8">
            <w:pPr>
              <w:ind w:right="-113"/>
              <w:rPr>
                <w:rFonts w:ascii="Times New Roman" w:hAnsi="Times New Roman" w:cs="Times New Roman"/>
              </w:rPr>
            </w:pPr>
            <w:r w:rsidRPr="002B44E8">
              <w:rPr>
                <w:rFonts w:ascii="Times New Roman" w:hAnsi="Times New Roman" w:cs="Times New Roman"/>
              </w:rPr>
              <w:t>6.Цена капитала.</w:t>
            </w:r>
          </w:p>
          <w:p w:rsidR="002B44E8" w:rsidRPr="002B44E8" w:rsidRDefault="002B44E8" w:rsidP="002B44E8">
            <w:pPr>
              <w:ind w:right="-113"/>
              <w:rPr>
                <w:rFonts w:ascii="Times New Roman" w:hAnsi="Times New Roman" w:cs="Times New Roman"/>
              </w:rPr>
            </w:pPr>
            <w:r w:rsidRPr="002B44E8">
              <w:rPr>
                <w:rFonts w:ascii="Times New Roman" w:hAnsi="Times New Roman" w:cs="Times New Roman"/>
              </w:rPr>
              <w:t>7.Средневзвешенная и предельная стоимость капитала.</w:t>
            </w:r>
          </w:p>
          <w:p w:rsidR="002B44E8" w:rsidRPr="002B44E8" w:rsidRDefault="002B44E8" w:rsidP="002B44E8">
            <w:pPr>
              <w:ind w:right="-113"/>
              <w:rPr>
                <w:rFonts w:ascii="Times New Roman" w:hAnsi="Times New Roman" w:cs="Times New Roman"/>
              </w:rPr>
            </w:pPr>
            <w:r w:rsidRPr="002B44E8">
              <w:rPr>
                <w:rFonts w:ascii="Times New Roman" w:hAnsi="Times New Roman" w:cs="Times New Roman"/>
              </w:rPr>
              <w:t>8.Показатели эффективности использования капитала.</w:t>
            </w:r>
          </w:p>
        </w:tc>
      </w:tr>
      <w:tr w:rsidR="002B44E8" w:rsidRPr="002B44E8" w:rsidTr="00587CDF">
        <w:trPr>
          <w:jc w:val="center"/>
        </w:trPr>
        <w:tc>
          <w:tcPr>
            <w:tcW w:w="314" w:type="dxa"/>
            <w:tcBorders>
              <w:top w:val="single" w:sz="4" w:space="0" w:color="auto"/>
              <w:left w:val="single" w:sz="4" w:space="0" w:color="auto"/>
              <w:bottom w:val="single" w:sz="4" w:space="0" w:color="auto"/>
              <w:right w:val="single" w:sz="4" w:space="0" w:color="auto"/>
            </w:tcBorders>
          </w:tcPr>
          <w:p w:rsidR="002B44E8" w:rsidRPr="002B44E8" w:rsidRDefault="002B44E8" w:rsidP="002B44E8">
            <w:pPr>
              <w:ind w:left="-113" w:right="-113"/>
              <w:jc w:val="center"/>
              <w:rPr>
                <w:rFonts w:ascii="Times New Roman" w:hAnsi="Times New Roman" w:cs="Times New Roman"/>
              </w:rPr>
            </w:pPr>
            <w:r w:rsidRPr="002B44E8">
              <w:rPr>
                <w:rFonts w:ascii="Times New Roman" w:hAnsi="Times New Roman" w:cs="Times New Roman"/>
              </w:rPr>
              <w:t>4</w:t>
            </w:r>
          </w:p>
        </w:tc>
        <w:tc>
          <w:tcPr>
            <w:tcW w:w="1935" w:type="dxa"/>
            <w:tcBorders>
              <w:top w:val="single" w:sz="4" w:space="0" w:color="auto"/>
              <w:left w:val="single" w:sz="4" w:space="0" w:color="auto"/>
              <w:bottom w:val="single" w:sz="4" w:space="0" w:color="auto"/>
              <w:right w:val="single" w:sz="4" w:space="0" w:color="auto"/>
            </w:tcBorders>
          </w:tcPr>
          <w:p w:rsidR="002B44E8" w:rsidRPr="002B44E8" w:rsidRDefault="002B44E8" w:rsidP="002B44E8">
            <w:pPr>
              <w:ind w:right="-113"/>
              <w:rPr>
                <w:rFonts w:ascii="Times New Roman" w:hAnsi="Times New Roman" w:cs="Times New Roman"/>
              </w:rPr>
            </w:pPr>
            <w:r w:rsidRPr="002B44E8">
              <w:rPr>
                <w:rFonts w:ascii="Times New Roman" w:hAnsi="Times New Roman" w:cs="Times New Roman"/>
              </w:rPr>
              <w:t>Финансовая политика корпорации</w:t>
            </w:r>
          </w:p>
        </w:tc>
        <w:tc>
          <w:tcPr>
            <w:tcW w:w="7916" w:type="dxa"/>
            <w:tcBorders>
              <w:top w:val="single" w:sz="4" w:space="0" w:color="auto"/>
              <w:left w:val="single" w:sz="4" w:space="0" w:color="auto"/>
              <w:bottom w:val="single" w:sz="4" w:space="0" w:color="auto"/>
              <w:right w:val="single" w:sz="4" w:space="0" w:color="auto"/>
            </w:tcBorders>
          </w:tcPr>
          <w:p w:rsidR="002B44E8" w:rsidRPr="002B44E8" w:rsidRDefault="002B44E8" w:rsidP="002B44E8">
            <w:pPr>
              <w:ind w:right="-113"/>
              <w:rPr>
                <w:rFonts w:ascii="Times New Roman" w:hAnsi="Times New Roman" w:cs="Times New Roman"/>
              </w:rPr>
            </w:pPr>
            <w:r w:rsidRPr="002B44E8">
              <w:rPr>
                <w:rFonts w:ascii="Times New Roman" w:hAnsi="Times New Roman" w:cs="Times New Roman"/>
              </w:rPr>
              <w:t>1.Корпоративная финансовая политика, ее цели и задачи.</w:t>
            </w:r>
          </w:p>
          <w:p w:rsidR="002B44E8" w:rsidRPr="002B44E8" w:rsidRDefault="002B44E8" w:rsidP="002B44E8">
            <w:pPr>
              <w:ind w:right="-113"/>
              <w:rPr>
                <w:rFonts w:ascii="Times New Roman" w:hAnsi="Times New Roman" w:cs="Times New Roman"/>
              </w:rPr>
            </w:pPr>
            <w:r w:rsidRPr="002B44E8">
              <w:rPr>
                <w:rFonts w:ascii="Times New Roman" w:hAnsi="Times New Roman" w:cs="Times New Roman"/>
              </w:rPr>
              <w:t>2.Финансовая стратегия и финансовая тактика, их важнейшие направления.</w:t>
            </w:r>
          </w:p>
          <w:p w:rsidR="002B44E8" w:rsidRPr="002B44E8" w:rsidRDefault="002B44E8" w:rsidP="002B44E8">
            <w:pPr>
              <w:ind w:right="-113"/>
              <w:rPr>
                <w:rFonts w:ascii="Times New Roman" w:hAnsi="Times New Roman" w:cs="Times New Roman"/>
              </w:rPr>
            </w:pPr>
            <w:r w:rsidRPr="002B44E8">
              <w:rPr>
                <w:rFonts w:ascii="Times New Roman" w:hAnsi="Times New Roman" w:cs="Times New Roman"/>
              </w:rPr>
              <w:t>3.Содержание и основные этапы формирования финансовой политики корпорации.</w:t>
            </w:r>
          </w:p>
          <w:p w:rsidR="002B44E8" w:rsidRPr="002B44E8" w:rsidRDefault="002B44E8" w:rsidP="002B44E8">
            <w:pPr>
              <w:ind w:right="-113"/>
              <w:rPr>
                <w:rFonts w:ascii="Times New Roman" w:hAnsi="Times New Roman" w:cs="Times New Roman"/>
              </w:rPr>
            </w:pPr>
            <w:r w:rsidRPr="002B44E8">
              <w:rPr>
                <w:rFonts w:ascii="Times New Roman" w:hAnsi="Times New Roman" w:cs="Times New Roman"/>
              </w:rPr>
              <w:t>4.Учетная и налоговая политика корпорации.</w:t>
            </w:r>
          </w:p>
          <w:p w:rsidR="002B44E8" w:rsidRPr="002B44E8" w:rsidRDefault="002B44E8" w:rsidP="002B44E8">
            <w:pPr>
              <w:ind w:right="-113"/>
              <w:rPr>
                <w:rFonts w:ascii="Times New Roman" w:hAnsi="Times New Roman" w:cs="Times New Roman"/>
              </w:rPr>
            </w:pPr>
            <w:r w:rsidRPr="002B44E8">
              <w:rPr>
                <w:rFonts w:ascii="Times New Roman" w:hAnsi="Times New Roman" w:cs="Times New Roman"/>
              </w:rPr>
              <w:t>5.Кредитная политика. Ее типы и их характеристика.</w:t>
            </w:r>
          </w:p>
          <w:p w:rsidR="002B44E8" w:rsidRPr="002B44E8" w:rsidRDefault="002B44E8" w:rsidP="002B44E8">
            <w:pPr>
              <w:ind w:right="-113"/>
              <w:rPr>
                <w:rFonts w:ascii="Times New Roman" w:hAnsi="Times New Roman" w:cs="Times New Roman"/>
              </w:rPr>
            </w:pPr>
            <w:r w:rsidRPr="002B44E8">
              <w:rPr>
                <w:rFonts w:ascii="Times New Roman" w:hAnsi="Times New Roman" w:cs="Times New Roman"/>
              </w:rPr>
              <w:t>6.Критерии оценки эффективности финансовой политики.</w:t>
            </w:r>
          </w:p>
        </w:tc>
      </w:tr>
      <w:tr w:rsidR="002B44E8" w:rsidRPr="002B44E8" w:rsidTr="00587CDF">
        <w:trPr>
          <w:jc w:val="center"/>
        </w:trPr>
        <w:tc>
          <w:tcPr>
            <w:tcW w:w="314" w:type="dxa"/>
            <w:tcBorders>
              <w:top w:val="single" w:sz="4" w:space="0" w:color="auto"/>
              <w:left w:val="single" w:sz="4" w:space="0" w:color="auto"/>
              <w:bottom w:val="single" w:sz="4" w:space="0" w:color="auto"/>
              <w:right w:val="single" w:sz="4" w:space="0" w:color="auto"/>
            </w:tcBorders>
          </w:tcPr>
          <w:p w:rsidR="002B44E8" w:rsidRPr="002B44E8" w:rsidRDefault="002B44E8" w:rsidP="002B44E8">
            <w:pPr>
              <w:ind w:left="-113" w:right="-113"/>
              <w:jc w:val="center"/>
              <w:rPr>
                <w:rFonts w:ascii="Times New Roman" w:hAnsi="Times New Roman" w:cs="Times New Roman"/>
              </w:rPr>
            </w:pPr>
            <w:r w:rsidRPr="002B44E8">
              <w:rPr>
                <w:rFonts w:ascii="Times New Roman" w:hAnsi="Times New Roman" w:cs="Times New Roman"/>
              </w:rPr>
              <w:t>5</w:t>
            </w:r>
          </w:p>
        </w:tc>
        <w:tc>
          <w:tcPr>
            <w:tcW w:w="1935" w:type="dxa"/>
            <w:tcBorders>
              <w:top w:val="single" w:sz="4" w:space="0" w:color="auto"/>
              <w:left w:val="single" w:sz="4" w:space="0" w:color="auto"/>
              <w:bottom w:val="single" w:sz="4" w:space="0" w:color="auto"/>
              <w:right w:val="single" w:sz="4" w:space="0" w:color="auto"/>
            </w:tcBorders>
          </w:tcPr>
          <w:p w:rsidR="002B44E8" w:rsidRPr="002B44E8" w:rsidRDefault="002B44E8" w:rsidP="002B44E8">
            <w:pPr>
              <w:ind w:right="-113"/>
              <w:rPr>
                <w:rFonts w:ascii="Times New Roman" w:hAnsi="Times New Roman" w:cs="Times New Roman"/>
              </w:rPr>
            </w:pPr>
            <w:r w:rsidRPr="002B44E8">
              <w:rPr>
                <w:rFonts w:ascii="Times New Roman" w:hAnsi="Times New Roman" w:cs="Times New Roman"/>
              </w:rPr>
              <w:t>Управление рисками</w:t>
            </w:r>
          </w:p>
        </w:tc>
        <w:tc>
          <w:tcPr>
            <w:tcW w:w="7916" w:type="dxa"/>
            <w:tcBorders>
              <w:top w:val="single" w:sz="4" w:space="0" w:color="auto"/>
              <w:left w:val="single" w:sz="4" w:space="0" w:color="auto"/>
              <w:bottom w:val="single" w:sz="4" w:space="0" w:color="auto"/>
              <w:right w:val="single" w:sz="4" w:space="0" w:color="auto"/>
            </w:tcBorders>
          </w:tcPr>
          <w:p w:rsidR="002B44E8" w:rsidRPr="002B44E8" w:rsidRDefault="002B44E8" w:rsidP="002B44E8">
            <w:pPr>
              <w:ind w:right="-113"/>
              <w:rPr>
                <w:rFonts w:ascii="Times New Roman" w:hAnsi="Times New Roman" w:cs="Times New Roman"/>
              </w:rPr>
            </w:pPr>
            <w:r w:rsidRPr="002B44E8">
              <w:rPr>
                <w:rFonts w:ascii="Times New Roman" w:hAnsi="Times New Roman" w:cs="Times New Roman"/>
              </w:rPr>
              <w:t>1.Сущность, виды и классификация рисков.</w:t>
            </w:r>
          </w:p>
          <w:p w:rsidR="002B44E8" w:rsidRPr="002B44E8" w:rsidRDefault="002B44E8" w:rsidP="002B44E8">
            <w:pPr>
              <w:ind w:right="-113"/>
              <w:rPr>
                <w:rFonts w:ascii="Times New Roman" w:hAnsi="Times New Roman" w:cs="Times New Roman"/>
              </w:rPr>
            </w:pPr>
            <w:r w:rsidRPr="002B44E8">
              <w:rPr>
                <w:rFonts w:ascii="Times New Roman" w:hAnsi="Times New Roman" w:cs="Times New Roman"/>
              </w:rPr>
              <w:t>2.Функции предпринимательских рисков.</w:t>
            </w:r>
          </w:p>
          <w:p w:rsidR="002B44E8" w:rsidRPr="002B44E8" w:rsidRDefault="002B44E8" w:rsidP="002B44E8">
            <w:pPr>
              <w:ind w:right="-113"/>
              <w:rPr>
                <w:rFonts w:ascii="Times New Roman" w:hAnsi="Times New Roman" w:cs="Times New Roman"/>
              </w:rPr>
            </w:pPr>
            <w:r w:rsidRPr="002B44E8">
              <w:rPr>
                <w:rFonts w:ascii="Times New Roman" w:hAnsi="Times New Roman" w:cs="Times New Roman"/>
              </w:rPr>
              <w:t>3.Система управления рисками.</w:t>
            </w:r>
          </w:p>
          <w:p w:rsidR="002B44E8" w:rsidRPr="002B44E8" w:rsidRDefault="002B44E8" w:rsidP="002B44E8">
            <w:pPr>
              <w:ind w:right="-113"/>
              <w:rPr>
                <w:rFonts w:ascii="Times New Roman" w:hAnsi="Times New Roman" w:cs="Times New Roman"/>
              </w:rPr>
            </w:pPr>
            <w:r w:rsidRPr="002B44E8">
              <w:rPr>
                <w:rFonts w:ascii="Times New Roman" w:hAnsi="Times New Roman" w:cs="Times New Roman"/>
              </w:rPr>
              <w:t>4.Финансовое состояние предприятия и признаки его банкротства.</w:t>
            </w:r>
          </w:p>
          <w:p w:rsidR="002B44E8" w:rsidRPr="002B44E8" w:rsidRDefault="002B44E8" w:rsidP="002B44E8">
            <w:pPr>
              <w:ind w:right="-113"/>
              <w:rPr>
                <w:rFonts w:ascii="Times New Roman" w:hAnsi="Times New Roman" w:cs="Times New Roman"/>
              </w:rPr>
            </w:pPr>
            <w:r w:rsidRPr="002B44E8">
              <w:rPr>
                <w:rFonts w:ascii="Times New Roman" w:hAnsi="Times New Roman" w:cs="Times New Roman"/>
              </w:rPr>
              <w:t>5.Методы оценки рисков и вероятности банкротства.</w:t>
            </w:r>
          </w:p>
          <w:p w:rsidR="002B44E8" w:rsidRPr="002B44E8" w:rsidRDefault="002B44E8" w:rsidP="002B44E8">
            <w:pPr>
              <w:ind w:right="-113"/>
              <w:rPr>
                <w:rFonts w:ascii="Times New Roman" w:hAnsi="Times New Roman" w:cs="Times New Roman"/>
              </w:rPr>
            </w:pPr>
            <w:r w:rsidRPr="002B44E8">
              <w:rPr>
                <w:rFonts w:ascii="Times New Roman" w:hAnsi="Times New Roman" w:cs="Times New Roman"/>
              </w:rPr>
              <w:t>6.Способы снижения предпринимательских рисков.</w:t>
            </w:r>
          </w:p>
          <w:p w:rsidR="002B44E8" w:rsidRPr="002B44E8" w:rsidRDefault="002B44E8" w:rsidP="002B44E8">
            <w:pPr>
              <w:ind w:right="-113"/>
              <w:rPr>
                <w:rFonts w:ascii="Times New Roman" w:hAnsi="Times New Roman" w:cs="Times New Roman"/>
              </w:rPr>
            </w:pPr>
            <w:r w:rsidRPr="002B44E8">
              <w:rPr>
                <w:rFonts w:ascii="Times New Roman" w:hAnsi="Times New Roman" w:cs="Times New Roman"/>
              </w:rPr>
              <w:t>7.Страхование финансовых рисков.</w:t>
            </w:r>
          </w:p>
        </w:tc>
      </w:tr>
      <w:tr w:rsidR="002B44E8" w:rsidRPr="002B44E8" w:rsidTr="00587CDF">
        <w:trPr>
          <w:jc w:val="center"/>
        </w:trPr>
        <w:tc>
          <w:tcPr>
            <w:tcW w:w="314" w:type="dxa"/>
            <w:tcBorders>
              <w:top w:val="single" w:sz="4" w:space="0" w:color="auto"/>
              <w:left w:val="single" w:sz="4" w:space="0" w:color="auto"/>
              <w:bottom w:val="single" w:sz="4" w:space="0" w:color="auto"/>
              <w:right w:val="single" w:sz="4" w:space="0" w:color="auto"/>
            </w:tcBorders>
          </w:tcPr>
          <w:p w:rsidR="002B44E8" w:rsidRPr="002B44E8" w:rsidRDefault="002B44E8" w:rsidP="002B44E8">
            <w:pPr>
              <w:ind w:left="-113" w:right="-113"/>
              <w:jc w:val="center"/>
              <w:rPr>
                <w:rFonts w:ascii="Times New Roman" w:hAnsi="Times New Roman" w:cs="Times New Roman"/>
              </w:rPr>
            </w:pPr>
            <w:r w:rsidRPr="002B44E8">
              <w:rPr>
                <w:rFonts w:ascii="Times New Roman" w:hAnsi="Times New Roman" w:cs="Times New Roman"/>
              </w:rPr>
              <w:t>6</w:t>
            </w:r>
          </w:p>
        </w:tc>
        <w:tc>
          <w:tcPr>
            <w:tcW w:w="1935" w:type="dxa"/>
            <w:tcBorders>
              <w:top w:val="single" w:sz="4" w:space="0" w:color="auto"/>
              <w:left w:val="single" w:sz="4" w:space="0" w:color="auto"/>
              <w:bottom w:val="single" w:sz="4" w:space="0" w:color="auto"/>
              <w:right w:val="single" w:sz="4" w:space="0" w:color="auto"/>
            </w:tcBorders>
          </w:tcPr>
          <w:p w:rsidR="002B44E8" w:rsidRPr="002B44E8" w:rsidRDefault="002B44E8" w:rsidP="002B44E8">
            <w:pPr>
              <w:ind w:right="-113"/>
              <w:rPr>
                <w:rFonts w:ascii="Times New Roman" w:hAnsi="Times New Roman" w:cs="Times New Roman"/>
              </w:rPr>
            </w:pPr>
            <w:r w:rsidRPr="002B44E8">
              <w:rPr>
                <w:rFonts w:ascii="Times New Roman" w:hAnsi="Times New Roman" w:cs="Times New Roman"/>
              </w:rPr>
              <w:t>Управление внеоборотными активами корпорации</w:t>
            </w:r>
          </w:p>
        </w:tc>
        <w:tc>
          <w:tcPr>
            <w:tcW w:w="7916" w:type="dxa"/>
            <w:tcBorders>
              <w:top w:val="single" w:sz="4" w:space="0" w:color="auto"/>
              <w:left w:val="single" w:sz="4" w:space="0" w:color="auto"/>
              <w:bottom w:val="single" w:sz="4" w:space="0" w:color="auto"/>
              <w:right w:val="single" w:sz="4" w:space="0" w:color="auto"/>
            </w:tcBorders>
          </w:tcPr>
          <w:p w:rsidR="002B44E8" w:rsidRPr="002B44E8" w:rsidRDefault="002B44E8" w:rsidP="002B44E8">
            <w:pPr>
              <w:ind w:right="-113"/>
              <w:rPr>
                <w:rFonts w:ascii="Times New Roman" w:hAnsi="Times New Roman" w:cs="Times New Roman"/>
              </w:rPr>
            </w:pPr>
            <w:r w:rsidRPr="002B44E8">
              <w:rPr>
                <w:rFonts w:ascii="Times New Roman" w:hAnsi="Times New Roman" w:cs="Times New Roman"/>
              </w:rPr>
              <w:t>1.Понятие и классификация активов.</w:t>
            </w:r>
          </w:p>
          <w:p w:rsidR="002B44E8" w:rsidRPr="002B44E8" w:rsidRDefault="002B44E8" w:rsidP="002B44E8">
            <w:pPr>
              <w:ind w:right="-113"/>
              <w:rPr>
                <w:rFonts w:ascii="Times New Roman" w:hAnsi="Times New Roman" w:cs="Times New Roman"/>
              </w:rPr>
            </w:pPr>
            <w:r w:rsidRPr="002B44E8">
              <w:rPr>
                <w:rFonts w:ascii="Times New Roman" w:hAnsi="Times New Roman" w:cs="Times New Roman"/>
              </w:rPr>
              <w:t>2.Внеоборотные активы, их состав и структура.</w:t>
            </w:r>
          </w:p>
          <w:p w:rsidR="002B44E8" w:rsidRPr="002B44E8" w:rsidRDefault="002B44E8" w:rsidP="002B44E8">
            <w:pPr>
              <w:ind w:right="-113"/>
              <w:rPr>
                <w:rFonts w:ascii="Times New Roman" w:hAnsi="Times New Roman" w:cs="Times New Roman"/>
              </w:rPr>
            </w:pPr>
            <w:r w:rsidRPr="002B44E8">
              <w:rPr>
                <w:rFonts w:ascii="Times New Roman" w:hAnsi="Times New Roman" w:cs="Times New Roman"/>
              </w:rPr>
              <w:t>3.Основные средства и основные фонды, их экономическое содержание.</w:t>
            </w:r>
          </w:p>
          <w:p w:rsidR="002B44E8" w:rsidRPr="002B44E8" w:rsidRDefault="002B44E8" w:rsidP="002B44E8">
            <w:pPr>
              <w:ind w:right="-113"/>
              <w:rPr>
                <w:rFonts w:ascii="Times New Roman" w:hAnsi="Times New Roman" w:cs="Times New Roman"/>
              </w:rPr>
            </w:pPr>
            <w:r w:rsidRPr="002B44E8">
              <w:rPr>
                <w:rFonts w:ascii="Times New Roman" w:hAnsi="Times New Roman" w:cs="Times New Roman"/>
              </w:rPr>
              <w:t>4.Амортизация основных фондов.</w:t>
            </w:r>
          </w:p>
          <w:p w:rsidR="002B44E8" w:rsidRPr="002B44E8" w:rsidRDefault="002B44E8" w:rsidP="002B44E8">
            <w:pPr>
              <w:ind w:right="-113"/>
              <w:rPr>
                <w:rFonts w:ascii="Times New Roman" w:hAnsi="Times New Roman" w:cs="Times New Roman"/>
              </w:rPr>
            </w:pPr>
            <w:r w:rsidRPr="002B44E8">
              <w:rPr>
                <w:rFonts w:ascii="Times New Roman" w:hAnsi="Times New Roman" w:cs="Times New Roman"/>
              </w:rPr>
              <w:t>5.Прямые инвестиции как способ воспроизводства основных фондов.</w:t>
            </w:r>
          </w:p>
          <w:p w:rsidR="002B44E8" w:rsidRPr="002B44E8" w:rsidRDefault="002B44E8" w:rsidP="002B44E8">
            <w:pPr>
              <w:ind w:right="-113"/>
              <w:rPr>
                <w:rFonts w:ascii="Times New Roman" w:hAnsi="Times New Roman" w:cs="Times New Roman"/>
              </w:rPr>
            </w:pPr>
            <w:r w:rsidRPr="002B44E8">
              <w:rPr>
                <w:rFonts w:ascii="Times New Roman" w:hAnsi="Times New Roman" w:cs="Times New Roman"/>
              </w:rPr>
              <w:t>6.Источники и порядок финансирования капитальных вложений.</w:t>
            </w:r>
          </w:p>
          <w:p w:rsidR="002B44E8" w:rsidRPr="002B44E8" w:rsidRDefault="002B44E8" w:rsidP="002B44E8">
            <w:pPr>
              <w:ind w:right="-113"/>
              <w:rPr>
                <w:rFonts w:ascii="Times New Roman" w:hAnsi="Times New Roman" w:cs="Times New Roman"/>
              </w:rPr>
            </w:pPr>
            <w:r w:rsidRPr="002B44E8">
              <w:rPr>
                <w:rFonts w:ascii="Times New Roman" w:hAnsi="Times New Roman" w:cs="Times New Roman"/>
              </w:rPr>
              <w:t>7.Показатели использования основных фондов.</w:t>
            </w:r>
          </w:p>
          <w:p w:rsidR="002B44E8" w:rsidRPr="002B44E8" w:rsidRDefault="002B44E8" w:rsidP="002B44E8">
            <w:pPr>
              <w:ind w:right="-113"/>
              <w:rPr>
                <w:rFonts w:ascii="Times New Roman" w:hAnsi="Times New Roman" w:cs="Times New Roman"/>
              </w:rPr>
            </w:pPr>
            <w:r w:rsidRPr="002B44E8">
              <w:rPr>
                <w:rFonts w:ascii="Times New Roman" w:hAnsi="Times New Roman" w:cs="Times New Roman"/>
              </w:rPr>
              <w:t>8.Нематериальные активы корпорации.</w:t>
            </w:r>
          </w:p>
          <w:p w:rsidR="002B44E8" w:rsidRPr="002B44E8" w:rsidRDefault="002B44E8" w:rsidP="002B44E8">
            <w:pPr>
              <w:ind w:right="-113"/>
              <w:rPr>
                <w:rFonts w:ascii="Times New Roman" w:hAnsi="Times New Roman" w:cs="Times New Roman"/>
              </w:rPr>
            </w:pPr>
            <w:r w:rsidRPr="002B44E8">
              <w:rPr>
                <w:rFonts w:ascii="Times New Roman" w:hAnsi="Times New Roman" w:cs="Times New Roman"/>
              </w:rPr>
              <w:t>9.Амортизация нематериальных активов.</w:t>
            </w:r>
          </w:p>
        </w:tc>
      </w:tr>
      <w:tr w:rsidR="002B44E8" w:rsidRPr="002B44E8" w:rsidTr="00587CDF">
        <w:trPr>
          <w:jc w:val="center"/>
        </w:trPr>
        <w:tc>
          <w:tcPr>
            <w:tcW w:w="314" w:type="dxa"/>
            <w:tcBorders>
              <w:top w:val="single" w:sz="4" w:space="0" w:color="auto"/>
              <w:left w:val="single" w:sz="4" w:space="0" w:color="auto"/>
              <w:bottom w:val="single" w:sz="4" w:space="0" w:color="auto"/>
              <w:right w:val="single" w:sz="4" w:space="0" w:color="auto"/>
            </w:tcBorders>
          </w:tcPr>
          <w:p w:rsidR="002B44E8" w:rsidRPr="002B44E8" w:rsidRDefault="002B44E8" w:rsidP="002B44E8">
            <w:pPr>
              <w:ind w:left="-113" w:right="-113"/>
              <w:jc w:val="center"/>
              <w:rPr>
                <w:rFonts w:ascii="Times New Roman" w:hAnsi="Times New Roman" w:cs="Times New Roman"/>
              </w:rPr>
            </w:pPr>
            <w:r w:rsidRPr="002B44E8">
              <w:rPr>
                <w:rFonts w:ascii="Times New Roman" w:hAnsi="Times New Roman" w:cs="Times New Roman"/>
              </w:rPr>
              <w:t>7</w:t>
            </w:r>
          </w:p>
        </w:tc>
        <w:tc>
          <w:tcPr>
            <w:tcW w:w="1935" w:type="dxa"/>
            <w:tcBorders>
              <w:top w:val="single" w:sz="4" w:space="0" w:color="auto"/>
              <w:left w:val="single" w:sz="4" w:space="0" w:color="auto"/>
              <w:bottom w:val="single" w:sz="4" w:space="0" w:color="auto"/>
              <w:right w:val="single" w:sz="4" w:space="0" w:color="auto"/>
            </w:tcBorders>
          </w:tcPr>
          <w:p w:rsidR="002B44E8" w:rsidRPr="002B44E8" w:rsidRDefault="002B44E8" w:rsidP="002B44E8">
            <w:pPr>
              <w:ind w:right="-113"/>
              <w:rPr>
                <w:rFonts w:ascii="Times New Roman" w:hAnsi="Times New Roman" w:cs="Times New Roman"/>
              </w:rPr>
            </w:pPr>
            <w:r w:rsidRPr="002B44E8">
              <w:rPr>
                <w:rFonts w:ascii="Times New Roman" w:hAnsi="Times New Roman" w:cs="Times New Roman"/>
              </w:rPr>
              <w:t>Управление оборотными активами</w:t>
            </w:r>
          </w:p>
        </w:tc>
        <w:tc>
          <w:tcPr>
            <w:tcW w:w="7916" w:type="dxa"/>
            <w:tcBorders>
              <w:top w:val="single" w:sz="4" w:space="0" w:color="auto"/>
              <w:left w:val="single" w:sz="4" w:space="0" w:color="auto"/>
              <w:bottom w:val="single" w:sz="4" w:space="0" w:color="auto"/>
              <w:right w:val="single" w:sz="4" w:space="0" w:color="auto"/>
            </w:tcBorders>
          </w:tcPr>
          <w:p w:rsidR="002B44E8" w:rsidRPr="002B44E8" w:rsidRDefault="002B44E8" w:rsidP="002B44E8">
            <w:pPr>
              <w:ind w:right="-113"/>
              <w:rPr>
                <w:rFonts w:ascii="Times New Roman" w:hAnsi="Times New Roman" w:cs="Times New Roman"/>
              </w:rPr>
            </w:pPr>
            <w:r w:rsidRPr="002B44E8">
              <w:rPr>
                <w:rFonts w:ascii="Times New Roman" w:hAnsi="Times New Roman" w:cs="Times New Roman"/>
              </w:rPr>
              <w:t>1.Оборотные активы, их состав и структура.</w:t>
            </w:r>
          </w:p>
          <w:p w:rsidR="002B44E8" w:rsidRPr="002B44E8" w:rsidRDefault="002B44E8" w:rsidP="002B44E8">
            <w:pPr>
              <w:ind w:right="-113"/>
              <w:rPr>
                <w:rFonts w:ascii="Times New Roman" w:hAnsi="Times New Roman" w:cs="Times New Roman"/>
              </w:rPr>
            </w:pPr>
            <w:r w:rsidRPr="002B44E8">
              <w:rPr>
                <w:rFonts w:ascii="Times New Roman" w:hAnsi="Times New Roman" w:cs="Times New Roman"/>
              </w:rPr>
              <w:t>2.Определение потребности корпорации в оборотных средствах.</w:t>
            </w:r>
          </w:p>
          <w:p w:rsidR="002B44E8" w:rsidRPr="002B44E8" w:rsidRDefault="002B44E8" w:rsidP="002B44E8">
            <w:pPr>
              <w:ind w:right="-113"/>
              <w:rPr>
                <w:rFonts w:ascii="Times New Roman" w:hAnsi="Times New Roman" w:cs="Times New Roman"/>
              </w:rPr>
            </w:pPr>
            <w:r w:rsidRPr="002B44E8">
              <w:rPr>
                <w:rFonts w:ascii="Times New Roman" w:hAnsi="Times New Roman" w:cs="Times New Roman"/>
              </w:rPr>
              <w:t>3.Источники финансирования оборотных средств.</w:t>
            </w:r>
          </w:p>
          <w:p w:rsidR="002B44E8" w:rsidRPr="002B44E8" w:rsidRDefault="002B44E8" w:rsidP="002B44E8">
            <w:pPr>
              <w:ind w:right="-113"/>
              <w:rPr>
                <w:rFonts w:ascii="Times New Roman" w:hAnsi="Times New Roman" w:cs="Times New Roman"/>
              </w:rPr>
            </w:pPr>
            <w:r w:rsidRPr="002B44E8">
              <w:rPr>
                <w:rFonts w:ascii="Times New Roman" w:hAnsi="Times New Roman" w:cs="Times New Roman"/>
              </w:rPr>
              <w:t>4.Финансовые показатели использования оборотных средств.</w:t>
            </w:r>
          </w:p>
          <w:p w:rsidR="002B44E8" w:rsidRPr="002B44E8" w:rsidRDefault="002B44E8" w:rsidP="002B44E8">
            <w:pPr>
              <w:ind w:right="-113"/>
              <w:rPr>
                <w:rFonts w:ascii="Times New Roman" w:hAnsi="Times New Roman" w:cs="Times New Roman"/>
              </w:rPr>
            </w:pPr>
            <w:r w:rsidRPr="002B44E8">
              <w:rPr>
                <w:rFonts w:ascii="Times New Roman" w:hAnsi="Times New Roman" w:cs="Times New Roman"/>
              </w:rPr>
              <w:t>5.Факторинг как инструмент управления дебиторской задолженностью.</w:t>
            </w:r>
          </w:p>
          <w:p w:rsidR="002B44E8" w:rsidRPr="002B44E8" w:rsidRDefault="002B44E8" w:rsidP="002B44E8">
            <w:pPr>
              <w:ind w:right="-113"/>
              <w:rPr>
                <w:rFonts w:ascii="Times New Roman" w:hAnsi="Times New Roman" w:cs="Times New Roman"/>
              </w:rPr>
            </w:pPr>
            <w:r w:rsidRPr="002B44E8">
              <w:rPr>
                <w:rFonts w:ascii="Times New Roman" w:hAnsi="Times New Roman" w:cs="Times New Roman"/>
              </w:rPr>
              <w:t>6.Состав и структура денежных активов.</w:t>
            </w:r>
          </w:p>
          <w:p w:rsidR="002B44E8" w:rsidRPr="002B44E8" w:rsidRDefault="002B44E8" w:rsidP="002B44E8">
            <w:pPr>
              <w:ind w:right="-113"/>
              <w:rPr>
                <w:rFonts w:ascii="Times New Roman" w:hAnsi="Times New Roman" w:cs="Times New Roman"/>
              </w:rPr>
            </w:pPr>
            <w:r w:rsidRPr="002B44E8">
              <w:rPr>
                <w:rFonts w:ascii="Times New Roman" w:hAnsi="Times New Roman" w:cs="Times New Roman"/>
              </w:rPr>
              <w:t>7.Модели определения оптимального остатка денежных средств.</w:t>
            </w:r>
          </w:p>
          <w:p w:rsidR="002B44E8" w:rsidRPr="002B44E8" w:rsidRDefault="002B44E8" w:rsidP="002B44E8">
            <w:pPr>
              <w:ind w:right="-113"/>
              <w:rPr>
                <w:rFonts w:ascii="Times New Roman" w:hAnsi="Times New Roman" w:cs="Times New Roman"/>
              </w:rPr>
            </w:pPr>
            <w:r w:rsidRPr="002B44E8">
              <w:rPr>
                <w:rFonts w:ascii="Times New Roman" w:hAnsi="Times New Roman" w:cs="Times New Roman"/>
              </w:rPr>
              <w:t>8.Методы управления остатков денежных средств.</w:t>
            </w:r>
          </w:p>
        </w:tc>
      </w:tr>
      <w:tr w:rsidR="002B44E8" w:rsidRPr="002B44E8" w:rsidTr="00587CDF">
        <w:trPr>
          <w:jc w:val="center"/>
        </w:trPr>
        <w:tc>
          <w:tcPr>
            <w:tcW w:w="314" w:type="dxa"/>
            <w:tcBorders>
              <w:top w:val="single" w:sz="4" w:space="0" w:color="auto"/>
              <w:left w:val="single" w:sz="4" w:space="0" w:color="auto"/>
              <w:bottom w:val="single" w:sz="4" w:space="0" w:color="auto"/>
              <w:right w:val="single" w:sz="4" w:space="0" w:color="auto"/>
            </w:tcBorders>
          </w:tcPr>
          <w:p w:rsidR="002B44E8" w:rsidRPr="002B44E8" w:rsidRDefault="002B44E8" w:rsidP="002B44E8">
            <w:pPr>
              <w:ind w:left="-113" w:right="-113"/>
              <w:jc w:val="center"/>
              <w:rPr>
                <w:rFonts w:ascii="Times New Roman" w:hAnsi="Times New Roman" w:cs="Times New Roman"/>
              </w:rPr>
            </w:pPr>
            <w:r w:rsidRPr="002B44E8">
              <w:rPr>
                <w:rFonts w:ascii="Times New Roman" w:hAnsi="Times New Roman" w:cs="Times New Roman"/>
              </w:rPr>
              <w:t>8</w:t>
            </w:r>
          </w:p>
        </w:tc>
        <w:tc>
          <w:tcPr>
            <w:tcW w:w="1935" w:type="dxa"/>
            <w:tcBorders>
              <w:top w:val="single" w:sz="4" w:space="0" w:color="auto"/>
              <w:left w:val="single" w:sz="4" w:space="0" w:color="auto"/>
              <w:bottom w:val="single" w:sz="4" w:space="0" w:color="auto"/>
              <w:right w:val="single" w:sz="4" w:space="0" w:color="auto"/>
            </w:tcBorders>
          </w:tcPr>
          <w:p w:rsidR="002B44E8" w:rsidRPr="002B44E8" w:rsidRDefault="002B44E8" w:rsidP="002B44E8">
            <w:pPr>
              <w:ind w:right="-113"/>
              <w:rPr>
                <w:rFonts w:ascii="Times New Roman" w:hAnsi="Times New Roman" w:cs="Times New Roman"/>
              </w:rPr>
            </w:pPr>
            <w:r w:rsidRPr="002B44E8">
              <w:rPr>
                <w:rFonts w:ascii="Times New Roman" w:hAnsi="Times New Roman" w:cs="Times New Roman"/>
              </w:rPr>
              <w:t>Управление денежными потоками в корпорациях</w:t>
            </w:r>
          </w:p>
        </w:tc>
        <w:tc>
          <w:tcPr>
            <w:tcW w:w="7916" w:type="dxa"/>
            <w:tcBorders>
              <w:top w:val="single" w:sz="4" w:space="0" w:color="auto"/>
              <w:left w:val="single" w:sz="4" w:space="0" w:color="auto"/>
              <w:bottom w:val="single" w:sz="4" w:space="0" w:color="auto"/>
              <w:right w:val="single" w:sz="4" w:space="0" w:color="auto"/>
            </w:tcBorders>
          </w:tcPr>
          <w:p w:rsidR="002B44E8" w:rsidRPr="002B44E8" w:rsidRDefault="002B44E8" w:rsidP="002B44E8">
            <w:pPr>
              <w:ind w:right="-113"/>
              <w:rPr>
                <w:rFonts w:ascii="Times New Roman" w:hAnsi="Times New Roman" w:cs="Times New Roman"/>
              </w:rPr>
            </w:pPr>
            <w:r w:rsidRPr="002B44E8">
              <w:rPr>
                <w:rFonts w:ascii="Times New Roman" w:hAnsi="Times New Roman" w:cs="Times New Roman"/>
              </w:rPr>
              <w:t>1.Денежные потоки, их типы.</w:t>
            </w:r>
          </w:p>
          <w:p w:rsidR="002B44E8" w:rsidRPr="002B44E8" w:rsidRDefault="002B44E8" w:rsidP="002B44E8">
            <w:pPr>
              <w:ind w:right="-113"/>
              <w:rPr>
                <w:rFonts w:ascii="Times New Roman" w:hAnsi="Times New Roman" w:cs="Times New Roman"/>
              </w:rPr>
            </w:pPr>
            <w:r w:rsidRPr="002B44E8">
              <w:rPr>
                <w:rFonts w:ascii="Times New Roman" w:hAnsi="Times New Roman" w:cs="Times New Roman"/>
              </w:rPr>
              <w:t>2.Классификация денежных потоков.</w:t>
            </w:r>
          </w:p>
          <w:p w:rsidR="002B44E8" w:rsidRPr="002B44E8" w:rsidRDefault="002B44E8" w:rsidP="002B44E8">
            <w:pPr>
              <w:ind w:right="-113"/>
              <w:rPr>
                <w:rFonts w:ascii="Times New Roman" w:hAnsi="Times New Roman" w:cs="Times New Roman"/>
              </w:rPr>
            </w:pPr>
            <w:r w:rsidRPr="002B44E8">
              <w:rPr>
                <w:rFonts w:ascii="Times New Roman" w:hAnsi="Times New Roman" w:cs="Times New Roman"/>
              </w:rPr>
              <w:t>3.Принципы управления денежными потоками.</w:t>
            </w:r>
          </w:p>
          <w:p w:rsidR="002B44E8" w:rsidRPr="002B44E8" w:rsidRDefault="002B44E8" w:rsidP="002B44E8">
            <w:pPr>
              <w:ind w:right="-113"/>
              <w:rPr>
                <w:rFonts w:ascii="Times New Roman" w:hAnsi="Times New Roman" w:cs="Times New Roman"/>
              </w:rPr>
            </w:pPr>
            <w:r w:rsidRPr="002B44E8">
              <w:rPr>
                <w:rFonts w:ascii="Times New Roman" w:hAnsi="Times New Roman" w:cs="Times New Roman"/>
              </w:rPr>
              <w:t>4.Составляющие денежных потоков по операционной, инвестиционной и финансовой деятельности предприятия.</w:t>
            </w:r>
          </w:p>
          <w:p w:rsidR="002B44E8" w:rsidRPr="002B44E8" w:rsidRDefault="002B44E8" w:rsidP="002B44E8">
            <w:pPr>
              <w:ind w:right="-113"/>
              <w:rPr>
                <w:rFonts w:ascii="Times New Roman" w:hAnsi="Times New Roman" w:cs="Times New Roman"/>
              </w:rPr>
            </w:pPr>
            <w:r w:rsidRPr="002B44E8">
              <w:rPr>
                <w:rFonts w:ascii="Times New Roman" w:hAnsi="Times New Roman" w:cs="Times New Roman"/>
              </w:rPr>
              <w:t>5.Сущность прямого и косвенного методов расчета денежных потоков, их преимущества и недостатки.</w:t>
            </w:r>
          </w:p>
          <w:p w:rsidR="002B44E8" w:rsidRPr="002B44E8" w:rsidRDefault="002B44E8" w:rsidP="002B44E8">
            <w:pPr>
              <w:ind w:right="-113"/>
              <w:rPr>
                <w:rFonts w:ascii="Times New Roman" w:hAnsi="Times New Roman" w:cs="Times New Roman"/>
              </w:rPr>
            </w:pPr>
            <w:r w:rsidRPr="002B44E8">
              <w:rPr>
                <w:rFonts w:ascii="Times New Roman" w:hAnsi="Times New Roman" w:cs="Times New Roman"/>
              </w:rPr>
              <w:lastRenderedPageBreak/>
              <w:t>6.Причины и последствия дефицита денежных средств.</w:t>
            </w:r>
          </w:p>
          <w:p w:rsidR="002B44E8" w:rsidRPr="002B44E8" w:rsidRDefault="002B44E8" w:rsidP="002B44E8">
            <w:pPr>
              <w:ind w:right="-113"/>
              <w:rPr>
                <w:rFonts w:ascii="Times New Roman" w:hAnsi="Times New Roman" w:cs="Times New Roman"/>
              </w:rPr>
            </w:pPr>
            <w:r w:rsidRPr="002B44E8">
              <w:rPr>
                <w:rFonts w:ascii="Times New Roman" w:hAnsi="Times New Roman" w:cs="Times New Roman"/>
              </w:rPr>
              <w:t>7.Мероприятия, направленные на приток денежных средств и избежание их дефицита.</w:t>
            </w:r>
          </w:p>
        </w:tc>
      </w:tr>
      <w:tr w:rsidR="002B44E8" w:rsidRPr="002B44E8" w:rsidTr="00587CDF">
        <w:trPr>
          <w:jc w:val="center"/>
        </w:trPr>
        <w:tc>
          <w:tcPr>
            <w:tcW w:w="314" w:type="dxa"/>
            <w:tcBorders>
              <w:top w:val="single" w:sz="4" w:space="0" w:color="auto"/>
              <w:left w:val="single" w:sz="4" w:space="0" w:color="auto"/>
              <w:bottom w:val="single" w:sz="4" w:space="0" w:color="auto"/>
              <w:right w:val="single" w:sz="4" w:space="0" w:color="auto"/>
            </w:tcBorders>
          </w:tcPr>
          <w:p w:rsidR="002B44E8" w:rsidRPr="002B44E8" w:rsidRDefault="002B44E8" w:rsidP="002B44E8">
            <w:pPr>
              <w:ind w:left="-113" w:right="-113"/>
              <w:jc w:val="center"/>
              <w:rPr>
                <w:rFonts w:ascii="Times New Roman" w:hAnsi="Times New Roman" w:cs="Times New Roman"/>
              </w:rPr>
            </w:pPr>
            <w:r w:rsidRPr="002B44E8">
              <w:rPr>
                <w:rFonts w:ascii="Times New Roman" w:hAnsi="Times New Roman" w:cs="Times New Roman"/>
              </w:rPr>
              <w:lastRenderedPageBreak/>
              <w:t>9</w:t>
            </w:r>
          </w:p>
        </w:tc>
        <w:tc>
          <w:tcPr>
            <w:tcW w:w="1935" w:type="dxa"/>
            <w:tcBorders>
              <w:top w:val="single" w:sz="4" w:space="0" w:color="auto"/>
              <w:left w:val="single" w:sz="4" w:space="0" w:color="auto"/>
              <w:bottom w:val="single" w:sz="4" w:space="0" w:color="auto"/>
              <w:right w:val="single" w:sz="4" w:space="0" w:color="auto"/>
            </w:tcBorders>
          </w:tcPr>
          <w:p w:rsidR="002B44E8" w:rsidRPr="002B44E8" w:rsidRDefault="002B44E8" w:rsidP="00587CDF">
            <w:pPr>
              <w:ind w:right="-113"/>
              <w:rPr>
                <w:rFonts w:ascii="Times New Roman" w:hAnsi="Times New Roman" w:cs="Times New Roman"/>
              </w:rPr>
            </w:pPr>
            <w:r w:rsidRPr="002B44E8">
              <w:rPr>
                <w:rFonts w:ascii="Times New Roman" w:hAnsi="Times New Roman" w:cs="Times New Roman"/>
              </w:rPr>
              <w:t>Финансовое состояние корпорации</w:t>
            </w:r>
          </w:p>
        </w:tc>
        <w:tc>
          <w:tcPr>
            <w:tcW w:w="7916" w:type="dxa"/>
            <w:tcBorders>
              <w:top w:val="single" w:sz="4" w:space="0" w:color="auto"/>
              <w:left w:val="single" w:sz="4" w:space="0" w:color="auto"/>
              <w:bottom w:val="single" w:sz="4" w:space="0" w:color="auto"/>
              <w:right w:val="single" w:sz="4" w:space="0" w:color="auto"/>
            </w:tcBorders>
          </w:tcPr>
          <w:p w:rsidR="002B44E8" w:rsidRPr="002B44E8" w:rsidRDefault="002B44E8" w:rsidP="002B44E8">
            <w:pPr>
              <w:ind w:right="-113"/>
              <w:rPr>
                <w:rFonts w:ascii="Times New Roman" w:hAnsi="Times New Roman" w:cs="Times New Roman"/>
              </w:rPr>
            </w:pPr>
            <w:r w:rsidRPr="002B44E8">
              <w:rPr>
                <w:rFonts w:ascii="Times New Roman" w:hAnsi="Times New Roman" w:cs="Times New Roman"/>
              </w:rPr>
              <w:t>1.Сущность и основы анализа финансового состояния предприятия.</w:t>
            </w:r>
          </w:p>
          <w:p w:rsidR="002B44E8" w:rsidRPr="002B44E8" w:rsidRDefault="002B44E8" w:rsidP="002B44E8">
            <w:pPr>
              <w:ind w:right="-113"/>
              <w:rPr>
                <w:rFonts w:ascii="Times New Roman" w:hAnsi="Times New Roman" w:cs="Times New Roman"/>
              </w:rPr>
            </w:pPr>
            <w:r w:rsidRPr="002B44E8">
              <w:rPr>
                <w:rFonts w:ascii="Times New Roman" w:hAnsi="Times New Roman" w:cs="Times New Roman"/>
              </w:rPr>
              <w:t>2.Оценка финансовой устойчивости.</w:t>
            </w:r>
          </w:p>
          <w:p w:rsidR="002B44E8" w:rsidRPr="002B44E8" w:rsidRDefault="002B44E8" w:rsidP="002B44E8">
            <w:pPr>
              <w:ind w:right="-113"/>
              <w:rPr>
                <w:rFonts w:ascii="Times New Roman" w:hAnsi="Times New Roman" w:cs="Times New Roman"/>
              </w:rPr>
            </w:pPr>
            <w:r w:rsidRPr="002B44E8">
              <w:rPr>
                <w:rFonts w:ascii="Times New Roman" w:hAnsi="Times New Roman" w:cs="Times New Roman"/>
              </w:rPr>
              <w:t>3.Коэффициенты обеспеченности собственными оборотными средствами и коэффициенты маневренности, их рациональное значение.</w:t>
            </w:r>
          </w:p>
          <w:p w:rsidR="002B44E8" w:rsidRPr="002B44E8" w:rsidRDefault="002B44E8" w:rsidP="002B44E8">
            <w:pPr>
              <w:ind w:right="-113"/>
              <w:rPr>
                <w:rFonts w:ascii="Times New Roman" w:hAnsi="Times New Roman" w:cs="Times New Roman"/>
              </w:rPr>
            </w:pPr>
            <w:r w:rsidRPr="002B44E8">
              <w:rPr>
                <w:rFonts w:ascii="Times New Roman" w:hAnsi="Times New Roman" w:cs="Times New Roman"/>
              </w:rPr>
              <w:t>4.Коэффициенты платежеспособности и ликвидности, методика их расчета.</w:t>
            </w:r>
          </w:p>
          <w:p w:rsidR="002B44E8" w:rsidRPr="002B44E8" w:rsidRDefault="002B44E8" w:rsidP="002B44E8">
            <w:pPr>
              <w:ind w:right="-113"/>
              <w:rPr>
                <w:rFonts w:ascii="Times New Roman" w:hAnsi="Times New Roman" w:cs="Times New Roman"/>
              </w:rPr>
            </w:pPr>
            <w:r w:rsidRPr="002B44E8">
              <w:rPr>
                <w:rFonts w:ascii="Times New Roman" w:hAnsi="Times New Roman" w:cs="Times New Roman"/>
              </w:rPr>
              <w:t>5.Показатели деловой активности.</w:t>
            </w:r>
          </w:p>
          <w:p w:rsidR="002B44E8" w:rsidRPr="002B44E8" w:rsidRDefault="002B44E8" w:rsidP="002B44E8">
            <w:pPr>
              <w:ind w:right="-113"/>
              <w:rPr>
                <w:rFonts w:ascii="Times New Roman" w:hAnsi="Times New Roman" w:cs="Times New Roman"/>
              </w:rPr>
            </w:pPr>
            <w:r w:rsidRPr="002B44E8">
              <w:rPr>
                <w:rFonts w:ascii="Times New Roman" w:hAnsi="Times New Roman" w:cs="Times New Roman"/>
              </w:rPr>
              <w:t>6.Рентабельность, ее виды, методика их расчета.</w:t>
            </w:r>
          </w:p>
          <w:p w:rsidR="002B44E8" w:rsidRPr="002B44E8" w:rsidRDefault="002B44E8" w:rsidP="002B44E8">
            <w:pPr>
              <w:ind w:right="-113"/>
              <w:rPr>
                <w:rFonts w:ascii="Times New Roman" w:hAnsi="Times New Roman" w:cs="Times New Roman"/>
              </w:rPr>
            </w:pPr>
            <w:r w:rsidRPr="002B44E8">
              <w:rPr>
                <w:rFonts w:ascii="Times New Roman" w:hAnsi="Times New Roman" w:cs="Times New Roman"/>
              </w:rPr>
              <w:t>7.Коэффициент безопасности инновационной деятельности предприятия.</w:t>
            </w:r>
          </w:p>
          <w:p w:rsidR="002B44E8" w:rsidRPr="002B44E8" w:rsidRDefault="002B44E8" w:rsidP="002B44E8">
            <w:pPr>
              <w:ind w:right="-113"/>
              <w:rPr>
                <w:rFonts w:ascii="Times New Roman" w:hAnsi="Times New Roman" w:cs="Times New Roman"/>
              </w:rPr>
            </w:pPr>
            <w:r w:rsidRPr="002B44E8">
              <w:rPr>
                <w:rFonts w:ascii="Times New Roman" w:hAnsi="Times New Roman" w:cs="Times New Roman"/>
              </w:rPr>
              <w:t>8.Дивидендная политика и характеристика ее типов.</w:t>
            </w:r>
          </w:p>
          <w:p w:rsidR="002B44E8" w:rsidRPr="002B44E8" w:rsidRDefault="002B44E8" w:rsidP="002B44E8">
            <w:pPr>
              <w:ind w:right="-113"/>
              <w:rPr>
                <w:rFonts w:ascii="Times New Roman" w:hAnsi="Times New Roman" w:cs="Times New Roman"/>
              </w:rPr>
            </w:pPr>
            <w:r w:rsidRPr="002B44E8">
              <w:rPr>
                <w:rFonts w:ascii="Times New Roman" w:hAnsi="Times New Roman" w:cs="Times New Roman"/>
              </w:rPr>
              <w:t>9.Методика расчета дивидендов и порядок их выплат.</w:t>
            </w:r>
          </w:p>
        </w:tc>
      </w:tr>
      <w:tr w:rsidR="002B44E8" w:rsidRPr="002B44E8" w:rsidTr="00587CDF">
        <w:trPr>
          <w:jc w:val="center"/>
        </w:trPr>
        <w:tc>
          <w:tcPr>
            <w:tcW w:w="314" w:type="dxa"/>
            <w:tcBorders>
              <w:top w:val="single" w:sz="4" w:space="0" w:color="auto"/>
              <w:left w:val="single" w:sz="4" w:space="0" w:color="auto"/>
              <w:bottom w:val="single" w:sz="4" w:space="0" w:color="auto"/>
              <w:right w:val="single" w:sz="4" w:space="0" w:color="auto"/>
            </w:tcBorders>
          </w:tcPr>
          <w:p w:rsidR="002B44E8" w:rsidRPr="002B44E8" w:rsidRDefault="002B44E8" w:rsidP="002B44E8">
            <w:pPr>
              <w:ind w:left="-113" w:right="-113"/>
              <w:jc w:val="center"/>
              <w:rPr>
                <w:rFonts w:ascii="Times New Roman" w:hAnsi="Times New Roman" w:cs="Times New Roman"/>
              </w:rPr>
            </w:pPr>
            <w:r w:rsidRPr="002B44E8">
              <w:rPr>
                <w:rFonts w:ascii="Times New Roman" w:hAnsi="Times New Roman" w:cs="Times New Roman"/>
              </w:rPr>
              <w:t>10</w:t>
            </w:r>
          </w:p>
        </w:tc>
        <w:tc>
          <w:tcPr>
            <w:tcW w:w="1935" w:type="dxa"/>
            <w:tcBorders>
              <w:top w:val="single" w:sz="4" w:space="0" w:color="auto"/>
              <w:left w:val="single" w:sz="4" w:space="0" w:color="auto"/>
              <w:bottom w:val="single" w:sz="4" w:space="0" w:color="auto"/>
              <w:right w:val="single" w:sz="4" w:space="0" w:color="auto"/>
            </w:tcBorders>
          </w:tcPr>
          <w:p w:rsidR="002B44E8" w:rsidRPr="002B44E8" w:rsidRDefault="002B44E8" w:rsidP="00587CDF">
            <w:pPr>
              <w:ind w:right="-113"/>
              <w:rPr>
                <w:rFonts w:ascii="Times New Roman" w:hAnsi="Times New Roman" w:cs="Times New Roman"/>
              </w:rPr>
            </w:pPr>
            <w:r w:rsidRPr="002B44E8">
              <w:rPr>
                <w:rFonts w:ascii="Times New Roman" w:hAnsi="Times New Roman" w:cs="Times New Roman"/>
              </w:rPr>
              <w:t>Финансовое планирование и прогнозирование в корпорациях</w:t>
            </w:r>
          </w:p>
        </w:tc>
        <w:tc>
          <w:tcPr>
            <w:tcW w:w="7916" w:type="dxa"/>
            <w:tcBorders>
              <w:top w:val="single" w:sz="4" w:space="0" w:color="auto"/>
              <w:left w:val="single" w:sz="4" w:space="0" w:color="auto"/>
              <w:bottom w:val="single" w:sz="4" w:space="0" w:color="auto"/>
              <w:right w:val="single" w:sz="4" w:space="0" w:color="auto"/>
            </w:tcBorders>
          </w:tcPr>
          <w:p w:rsidR="002B44E8" w:rsidRPr="002B44E8" w:rsidRDefault="002B44E8" w:rsidP="002B44E8">
            <w:pPr>
              <w:ind w:right="-113"/>
              <w:rPr>
                <w:rFonts w:ascii="Times New Roman" w:hAnsi="Times New Roman" w:cs="Times New Roman"/>
              </w:rPr>
            </w:pPr>
            <w:r w:rsidRPr="002B44E8">
              <w:rPr>
                <w:rFonts w:ascii="Times New Roman" w:hAnsi="Times New Roman" w:cs="Times New Roman"/>
              </w:rPr>
              <w:t>1.Сущность, цели и задачи финансового планирования.</w:t>
            </w:r>
          </w:p>
          <w:p w:rsidR="002B44E8" w:rsidRPr="002B44E8" w:rsidRDefault="002B44E8" w:rsidP="002B44E8">
            <w:pPr>
              <w:ind w:right="-113"/>
              <w:rPr>
                <w:rFonts w:ascii="Times New Roman" w:hAnsi="Times New Roman" w:cs="Times New Roman"/>
              </w:rPr>
            </w:pPr>
            <w:r w:rsidRPr="002B44E8">
              <w:rPr>
                <w:rFonts w:ascii="Times New Roman" w:hAnsi="Times New Roman" w:cs="Times New Roman"/>
              </w:rPr>
              <w:t>2.Финансовый план, его состав и структура.</w:t>
            </w:r>
          </w:p>
          <w:p w:rsidR="002B44E8" w:rsidRPr="002B44E8" w:rsidRDefault="002B44E8" w:rsidP="002B44E8">
            <w:pPr>
              <w:ind w:right="-113"/>
              <w:rPr>
                <w:rFonts w:ascii="Times New Roman" w:hAnsi="Times New Roman" w:cs="Times New Roman"/>
              </w:rPr>
            </w:pPr>
            <w:r w:rsidRPr="002B44E8">
              <w:rPr>
                <w:rFonts w:ascii="Times New Roman" w:hAnsi="Times New Roman" w:cs="Times New Roman"/>
              </w:rPr>
              <w:t>3.Виды финансовых планов.</w:t>
            </w:r>
          </w:p>
          <w:p w:rsidR="002B44E8" w:rsidRPr="002B44E8" w:rsidRDefault="002B44E8" w:rsidP="002B44E8">
            <w:pPr>
              <w:ind w:right="-113"/>
              <w:rPr>
                <w:rFonts w:ascii="Times New Roman" w:hAnsi="Times New Roman" w:cs="Times New Roman"/>
              </w:rPr>
            </w:pPr>
            <w:r w:rsidRPr="002B44E8">
              <w:rPr>
                <w:rFonts w:ascii="Times New Roman" w:hAnsi="Times New Roman" w:cs="Times New Roman"/>
              </w:rPr>
              <w:t>4.Финансовый контроллинг как часть финансового менеджмента.</w:t>
            </w:r>
          </w:p>
          <w:p w:rsidR="002B44E8" w:rsidRPr="002B44E8" w:rsidRDefault="002B44E8" w:rsidP="002B44E8">
            <w:pPr>
              <w:ind w:right="-113"/>
              <w:rPr>
                <w:rFonts w:ascii="Times New Roman" w:hAnsi="Times New Roman" w:cs="Times New Roman"/>
              </w:rPr>
            </w:pPr>
            <w:r w:rsidRPr="002B44E8">
              <w:rPr>
                <w:rFonts w:ascii="Times New Roman" w:hAnsi="Times New Roman" w:cs="Times New Roman"/>
              </w:rPr>
              <w:t>5.Бюджетирование и его функции.</w:t>
            </w:r>
          </w:p>
          <w:p w:rsidR="002B44E8" w:rsidRPr="002B44E8" w:rsidRDefault="002B44E8" w:rsidP="002B44E8">
            <w:pPr>
              <w:ind w:right="-113"/>
              <w:rPr>
                <w:rFonts w:ascii="Times New Roman" w:hAnsi="Times New Roman" w:cs="Times New Roman"/>
              </w:rPr>
            </w:pPr>
            <w:r w:rsidRPr="002B44E8">
              <w:rPr>
                <w:rFonts w:ascii="Times New Roman" w:hAnsi="Times New Roman" w:cs="Times New Roman"/>
              </w:rPr>
              <w:t>6.Виды бюджетов и их содержание.</w:t>
            </w:r>
          </w:p>
          <w:p w:rsidR="002B44E8" w:rsidRPr="002B44E8" w:rsidRDefault="002B44E8" w:rsidP="002B44E8">
            <w:pPr>
              <w:ind w:right="-113"/>
              <w:rPr>
                <w:rFonts w:ascii="Times New Roman" w:hAnsi="Times New Roman" w:cs="Times New Roman"/>
              </w:rPr>
            </w:pPr>
            <w:r w:rsidRPr="002B44E8">
              <w:rPr>
                <w:rFonts w:ascii="Times New Roman" w:hAnsi="Times New Roman" w:cs="Times New Roman"/>
              </w:rPr>
              <w:t>7.Сводный бюджет предприятия, его доходы и расходы.</w:t>
            </w:r>
          </w:p>
        </w:tc>
      </w:tr>
      <w:tr w:rsidR="002B44E8" w:rsidRPr="002B44E8" w:rsidTr="00587CDF">
        <w:trPr>
          <w:jc w:val="center"/>
        </w:trPr>
        <w:tc>
          <w:tcPr>
            <w:tcW w:w="314" w:type="dxa"/>
            <w:tcBorders>
              <w:top w:val="single" w:sz="4" w:space="0" w:color="auto"/>
              <w:left w:val="single" w:sz="4" w:space="0" w:color="auto"/>
              <w:bottom w:val="single" w:sz="4" w:space="0" w:color="auto"/>
              <w:right w:val="single" w:sz="4" w:space="0" w:color="auto"/>
            </w:tcBorders>
          </w:tcPr>
          <w:p w:rsidR="002B44E8" w:rsidRPr="002B44E8" w:rsidRDefault="002B44E8" w:rsidP="002B44E8">
            <w:pPr>
              <w:ind w:left="-113" w:right="-113"/>
              <w:jc w:val="center"/>
              <w:rPr>
                <w:rFonts w:ascii="Times New Roman" w:hAnsi="Times New Roman" w:cs="Times New Roman"/>
              </w:rPr>
            </w:pPr>
            <w:r w:rsidRPr="002B44E8">
              <w:rPr>
                <w:rFonts w:ascii="Times New Roman" w:hAnsi="Times New Roman" w:cs="Times New Roman"/>
              </w:rPr>
              <w:t>11</w:t>
            </w:r>
          </w:p>
        </w:tc>
        <w:tc>
          <w:tcPr>
            <w:tcW w:w="1935" w:type="dxa"/>
            <w:tcBorders>
              <w:top w:val="single" w:sz="4" w:space="0" w:color="auto"/>
              <w:left w:val="single" w:sz="4" w:space="0" w:color="auto"/>
              <w:bottom w:val="single" w:sz="4" w:space="0" w:color="auto"/>
              <w:right w:val="single" w:sz="4" w:space="0" w:color="auto"/>
            </w:tcBorders>
          </w:tcPr>
          <w:p w:rsidR="002B44E8" w:rsidRPr="002B44E8" w:rsidRDefault="002B44E8" w:rsidP="002B44E8">
            <w:pPr>
              <w:ind w:right="-113"/>
              <w:rPr>
                <w:rFonts w:ascii="Times New Roman" w:hAnsi="Times New Roman" w:cs="Times New Roman"/>
              </w:rPr>
            </w:pPr>
            <w:r w:rsidRPr="002B44E8">
              <w:rPr>
                <w:rFonts w:ascii="Times New Roman" w:hAnsi="Times New Roman" w:cs="Times New Roman"/>
              </w:rPr>
              <w:t>Корпорация и финансовый рынок</w:t>
            </w:r>
          </w:p>
        </w:tc>
        <w:tc>
          <w:tcPr>
            <w:tcW w:w="7916" w:type="dxa"/>
            <w:tcBorders>
              <w:top w:val="single" w:sz="4" w:space="0" w:color="auto"/>
              <w:left w:val="single" w:sz="4" w:space="0" w:color="auto"/>
              <w:bottom w:val="single" w:sz="4" w:space="0" w:color="auto"/>
              <w:right w:val="single" w:sz="4" w:space="0" w:color="auto"/>
            </w:tcBorders>
          </w:tcPr>
          <w:p w:rsidR="002B44E8" w:rsidRPr="002B44E8" w:rsidRDefault="002B44E8" w:rsidP="002B44E8">
            <w:pPr>
              <w:ind w:right="-113"/>
              <w:rPr>
                <w:rFonts w:ascii="Times New Roman" w:hAnsi="Times New Roman" w:cs="Times New Roman"/>
              </w:rPr>
            </w:pPr>
            <w:r w:rsidRPr="002B44E8">
              <w:rPr>
                <w:rFonts w:ascii="Times New Roman" w:hAnsi="Times New Roman" w:cs="Times New Roman"/>
              </w:rPr>
              <w:t>1.Роль и значение финансового рынка в мобилизации и распределении корпоративного капитала.</w:t>
            </w:r>
          </w:p>
          <w:p w:rsidR="002B44E8" w:rsidRPr="002B44E8" w:rsidRDefault="002B44E8" w:rsidP="002B44E8">
            <w:pPr>
              <w:ind w:right="-113"/>
              <w:rPr>
                <w:rFonts w:ascii="Times New Roman" w:hAnsi="Times New Roman" w:cs="Times New Roman"/>
              </w:rPr>
            </w:pPr>
            <w:r w:rsidRPr="002B44E8">
              <w:rPr>
                <w:rFonts w:ascii="Times New Roman" w:hAnsi="Times New Roman" w:cs="Times New Roman"/>
              </w:rPr>
              <w:t>2.Правовое регулирование финансового рынка.</w:t>
            </w:r>
          </w:p>
          <w:p w:rsidR="002B44E8" w:rsidRPr="002B44E8" w:rsidRDefault="002B44E8" w:rsidP="002B44E8">
            <w:pPr>
              <w:ind w:right="-113"/>
              <w:rPr>
                <w:rFonts w:ascii="Times New Roman" w:hAnsi="Times New Roman" w:cs="Times New Roman"/>
              </w:rPr>
            </w:pPr>
            <w:r w:rsidRPr="002B44E8">
              <w:rPr>
                <w:rFonts w:ascii="Times New Roman" w:hAnsi="Times New Roman" w:cs="Times New Roman"/>
              </w:rPr>
              <w:t>3.Функции и структура финансового рынка.</w:t>
            </w:r>
          </w:p>
          <w:p w:rsidR="002B44E8" w:rsidRPr="002B44E8" w:rsidRDefault="002B44E8" w:rsidP="002B44E8">
            <w:pPr>
              <w:ind w:right="-113"/>
              <w:rPr>
                <w:rFonts w:ascii="Times New Roman" w:hAnsi="Times New Roman" w:cs="Times New Roman"/>
              </w:rPr>
            </w:pPr>
            <w:r w:rsidRPr="002B44E8">
              <w:rPr>
                <w:rFonts w:ascii="Times New Roman" w:hAnsi="Times New Roman" w:cs="Times New Roman"/>
              </w:rPr>
              <w:t>4.Профессиональные участники финансового рынка, виды их деятельности.</w:t>
            </w:r>
          </w:p>
          <w:p w:rsidR="002B44E8" w:rsidRPr="002B44E8" w:rsidRDefault="002B44E8" w:rsidP="002B44E8">
            <w:pPr>
              <w:ind w:right="-113"/>
              <w:rPr>
                <w:rFonts w:ascii="Times New Roman" w:hAnsi="Times New Roman" w:cs="Times New Roman"/>
              </w:rPr>
            </w:pPr>
            <w:r w:rsidRPr="002B44E8">
              <w:rPr>
                <w:rFonts w:ascii="Times New Roman" w:hAnsi="Times New Roman" w:cs="Times New Roman"/>
              </w:rPr>
              <w:t>5.Инвестиционное качество ценных бумаг.</w:t>
            </w:r>
          </w:p>
          <w:p w:rsidR="002B44E8" w:rsidRPr="002B44E8" w:rsidRDefault="002B44E8" w:rsidP="002B44E8">
            <w:pPr>
              <w:ind w:right="-113"/>
              <w:rPr>
                <w:rFonts w:ascii="Times New Roman" w:hAnsi="Times New Roman" w:cs="Times New Roman"/>
              </w:rPr>
            </w:pPr>
            <w:r w:rsidRPr="002B44E8">
              <w:rPr>
                <w:rFonts w:ascii="Times New Roman" w:hAnsi="Times New Roman" w:cs="Times New Roman"/>
              </w:rPr>
              <w:t>6.Корпоративные ценные бумаги, факторы, влияющие на их доходность.</w:t>
            </w:r>
          </w:p>
          <w:p w:rsidR="002B44E8" w:rsidRPr="002B44E8" w:rsidRDefault="002B44E8" w:rsidP="002B44E8">
            <w:pPr>
              <w:ind w:right="-113"/>
              <w:rPr>
                <w:rFonts w:ascii="Times New Roman" w:hAnsi="Times New Roman" w:cs="Times New Roman"/>
              </w:rPr>
            </w:pPr>
            <w:r w:rsidRPr="002B44E8">
              <w:rPr>
                <w:rFonts w:ascii="Times New Roman" w:hAnsi="Times New Roman" w:cs="Times New Roman"/>
              </w:rPr>
              <w:t>7.Управление портфелем ценных бумаг.</w:t>
            </w:r>
          </w:p>
        </w:tc>
      </w:tr>
      <w:tr w:rsidR="002B44E8" w:rsidRPr="002B44E8" w:rsidTr="00587CDF">
        <w:trPr>
          <w:jc w:val="center"/>
        </w:trPr>
        <w:tc>
          <w:tcPr>
            <w:tcW w:w="314" w:type="dxa"/>
            <w:tcBorders>
              <w:top w:val="single" w:sz="4" w:space="0" w:color="auto"/>
              <w:left w:val="single" w:sz="4" w:space="0" w:color="auto"/>
              <w:bottom w:val="single" w:sz="4" w:space="0" w:color="auto"/>
              <w:right w:val="single" w:sz="4" w:space="0" w:color="auto"/>
            </w:tcBorders>
          </w:tcPr>
          <w:p w:rsidR="002B44E8" w:rsidRPr="002B44E8" w:rsidRDefault="002B44E8" w:rsidP="002B44E8">
            <w:pPr>
              <w:ind w:left="-113" w:right="-113"/>
              <w:jc w:val="center"/>
              <w:rPr>
                <w:rFonts w:ascii="Times New Roman" w:hAnsi="Times New Roman" w:cs="Times New Roman"/>
              </w:rPr>
            </w:pPr>
            <w:r w:rsidRPr="002B44E8">
              <w:rPr>
                <w:rFonts w:ascii="Times New Roman" w:hAnsi="Times New Roman" w:cs="Times New Roman"/>
              </w:rPr>
              <w:t>12</w:t>
            </w:r>
          </w:p>
        </w:tc>
        <w:tc>
          <w:tcPr>
            <w:tcW w:w="1935" w:type="dxa"/>
            <w:tcBorders>
              <w:top w:val="single" w:sz="4" w:space="0" w:color="auto"/>
              <w:left w:val="single" w:sz="4" w:space="0" w:color="auto"/>
              <w:bottom w:val="single" w:sz="4" w:space="0" w:color="auto"/>
              <w:right w:val="single" w:sz="4" w:space="0" w:color="auto"/>
            </w:tcBorders>
          </w:tcPr>
          <w:p w:rsidR="002B44E8" w:rsidRPr="002B44E8" w:rsidRDefault="002B44E8" w:rsidP="002B44E8">
            <w:pPr>
              <w:ind w:right="-113"/>
              <w:rPr>
                <w:rFonts w:ascii="Times New Roman" w:hAnsi="Times New Roman" w:cs="Times New Roman"/>
              </w:rPr>
            </w:pPr>
            <w:r w:rsidRPr="002B44E8">
              <w:rPr>
                <w:rFonts w:ascii="Times New Roman" w:hAnsi="Times New Roman" w:cs="Times New Roman"/>
              </w:rPr>
              <w:t>Управление инвестициями в корпорациях</w:t>
            </w:r>
          </w:p>
        </w:tc>
        <w:tc>
          <w:tcPr>
            <w:tcW w:w="7916" w:type="dxa"/>
            <w:tcBorders>
              <w:top w:val="single" w:sz="4" w:space="0" w:color="auto"/>
              <w:left w:val="single" w:sz="4" w:space="0" w:color="auto"/>
              <w:bottom w:val="single" w:sz="4" w:space="0" w:color="auto"/>
              <w:right w:val="single" w:sz="4" w:space="0" w:color="auto"/>
            </w:tcBorders>
          </w:tcPr>
          <w:p w:rsidR="002B44E8" w:rsidRPr="002B44E8" w:rsidRDefault="002B44E8" w:rsidP="002B44E8">
            <w:pPr>
              <w:ind w:right="-113"/>
              <w:rPr>
                <w:rFonts w:ascii="Times New Roman" w:hAnsi="Times New Roman" w:cs="Times New Roman"/>
              </w:rPr>
            </w:pPr>
            <w:r w:rsidRPr="002B44E8">
              <w:rPr>
                <w:rFonts w:ascii="Times New Roman" w:hAnsi="Times New Roman" w:cs="Times New Roman"/>
              </w:rPr>
              <w:t>1.Сущность, состав и значение инвестиций в деятельности корпораций.</w:t>
            </w:r>
          </w:p>
          <w:p w:rsidR="002B44E8" w:rsidRPr="002B44E8" w:rsidRDefault="002B44E8" w:rsidP="002B44E8">
            <w:pPr>
              <w:ind w:right="-113"/>
              <w:rPr>
                <w:rFonts w:ascii="Times New Roman" w:hAnsi="Times New Roman" w:cs="Times New Roman"/>
              </w:rPr>
            </w:pPr>
            <w:r w:rsidRPr="002B44E8">
              <w:rPr>
                <w:rFonts w:ascii="Times New Roman" w:hAnsi="Times New Roman" w:cs="Times New Roman"/>
              </w:rPr>
              <w:t>2.Инвестиционная политика предприятия.</w:t>
            </w:r>
          </w:p>
          <w:p w:rsidR="002B44E8" w:rsidRPr="002B44E8" w:rsidRDefault="002B44E8" w:rsidP="002B44E8">
            <w:pPr>
              <w:ind w:right="-113"/>
              <w:rPr>
                <w:rFonts w:ascii="Times New Roman" w:hAnsi="Times New Roman" w:cs="Times New Roman"/>
              </w:rPr>
            </w:pPr>
            <w:r w:rsidRPr="002B44E8">
              <w:rPr>
                <w:rFonts w:ascii="Times New Roman" w:hAnsi="Times New Roman" w:cs="Times New Roman"/>
              </w:rPr>
              <w:t>3.Капитальные вложения и источники их финансирования.</w:t>
            </w:r>
          </w:p>
          <w:p w:rsidR="002B44E8" w:rsidRPr="002B44E8" w:rsidRDefault="002B44E8" w:rsidP="002B44E8">
            <w:pPr>
              <w:ind w:right="-113"/>
              <w:rPr>
                <w:rFonts w:ascii="Times New Roman" w:hAnsi="Times New Roman" w:cs="Times New Roman"/>
              </w:rPr>
            </w:pPr>
            <w:r w:rsidRPr="002B44E8">
              <w:rPr>
                <w:rFonts w:ascii="Times New Roman" w:hAnsi="Times New Roman" w:cs="Times New Roman"/>
              </w:rPr>
              <w:t>4.Лизинг как метод финансирования капитальных вложений.</w:t>
            </w:r>
          </w:p>
          <w:p w:rsidR="002B44E8" w:rsidRPr="002B44E8" w:rsidRDefault="002B44E8" w:rsidP="002B44E8">
            <w:pPr>
              <w:ind w:right="-113"/>
              <w:rPr>
                <w:rFonts w:ascii="Times New Roman" w:hAnsi="Times New Roman" w:cs="Times New Roman"/>
              </w:rPr>
            </w:pPr>
            <w:r w:rsidRPr="002B44E8">
              <w:rPr>
                <w:rFonts w:ascii="Times New Roman" w:hAnsi="Times New Roman" w:cs="Times New Roman"/>
              </w:rPr>
              <w:t>5.Инновации как объект инвестирования.</w:t>
            </w:r>
          </w:p>
          <w:p w:rsidR="002B44E8" w:rsidRPr="002B44E8" w:rsidRDefault="002B44E8" w:rsidP="002B44E8">
            <w:pPr>
              <w:ind w:right="-113"/>
              <w:rPr>
                <w:rFonts w:ascii="Times New Roman" w:hAnsi="Times New Roman" w:cs="Times New Roman"/>
              </w:rPr>
            </w:pPr>
            <w:r w:rsidRPr="002B44E8">
              <w:rPr>
                <w:rFonts w:ascii="Times New Roman" w:hAnsi="Times New Roman" w:cs="Times New Roman"/>
              </w:rPr>
              <w:t>6.Критерии оценки инвестиционных решений.</w:t>
            </w:r>
          </w:p>
          <w:p w:rsidR="002B44E8" w:rsidRPr="002B44E8" w:rsidRDefault="002B44E8" w:rsidP="002B44E8">
            <w:pPr>
              <w:ind w:right="-113"/>
              <w:rPr>
                <w:rFonts w:ascii="Times New Roman" w:hAnsi="Times New Roman" w:cs="Times New Roman"/>
              </w:rPr>
            </w:pPr>
            <w:r w:rsidRPr="002B44E8">
              <w:rPr>
                <w:rFonts w:ascii="Times New Roman" w:hAnsi="Times New Roman" w:cs="Times New Roman"/>
              </w:rPr>
              <w:t>7.Инвестиции в прирост запасов материальных оборотных средств.</w:t>
            </w:r>
          </w:p>
          <w:p w:rsidR="002B44E8" w:rsidRPr="002B44E8" w:rsidRDefault="002B44E8" w:rsidP="002B44E8">
            <w:pPr>
              <w:ind w:right="-113"/>
              <w:rPr>
                <w:rFonts w:ascii="Times New Roman" w:hAnsi="Times New Roman" w:cs="Times New Roman"/>
              </w:rPr>
            </w:pPr>
            <w:r w:rsidRPr="002B44E8">
              <w:rPr>
                <w:rFonts w:ascii="Times New Roman" w:hAnsi="Times New Roman" w:cs="Times New Roman"/>
              </w:rPr>
              <w:t>8.Инвестиции в нематериальные активы.</w:t>
            </w:r>
          </w:p>
          <w:p w:rsidR="002B44E8" w:rsidRPr="002B44E8" w:rsidRDefault="002B44E8" w:rsidP="002B44E8">
            <w:pPr>
              <w:ind w:right="-113"/>
              <w:rPr>
                <w:rFonts w:ascii="Times New Roman" w:hAnsi="Times New Roman" w:cs="Times New Roman"/>
              </w:rPr>
            </w:pPr>
            <w:r w:rsidRPr="002B44E8">
              <w:rPr>
                <w:rFonts w:ascii="Times New Roman" w:hAnsi="Times New Roman" w:cs="Times New Roman"/>
              </w:rPr>
              <w:t>9.Финансовые вложения корпораций.</w:t>
            </w:r>
          </w:p>
        </w:tc>
      </w:tr>
    </w:tbl>
    <w:p w:rsidR="00735F18" w:rsidRPr="000A2C62" w:rsidRDefault="00735F18" w:rsidP="00735F18">
      <w:pPr>
        <w:jc w:val="both"/>
        <w:rPr>
          <w:rFonts w:ascii="Times New Roman" w:hAnsi="Times New Roman" w:cs="Times New Roman"/>
          <w:b/>
          <w:color w:val="auto"/>
        </w:rPr>
      </w:pPr>
    </w:p>
    <w:p w:rsidR="00A70AE7" w:rsidRPr="00A70AE7" w:rsidRDefault="003F1E72" w:rsidP="008E464D">
      <w:pPr>
        <w:pStyle w:val="ac"/>
        <w:widowControl/>
        <w:numPr>
          <w:ilvl w:val="0"/>
          <w:numId w:val="3"/>
        </w:numPr>
        <w:tabs>
          <w:tab w:val="left" w:pos="1134"/>
        </w:tabs>
        <w:ind w:left="0" w:firstLine="709"/>
        <w:contextualSpacing/>
        <w:jc w:val="both"/>
        <w:rPr>
          <w:rFonts w:ascii="Times New Roman" w:hAnsi="Times New Roman" w:cs="Times New Roman"/>
          <w:b/>
          <w:spacing w:val="-1"/>
        </w:rPr>
      </w:pPr>
      <w:r>
        <w:rPr>
          <w:rFonts w:ascii="Times New Roman" w:hAnsi="Times New Roman" w:cs="Times New Roman"/>
          <w:b/>
          <w:spacing w:val="-1"/>
        </w:rPr>
        <w:t xml:space="preserve"> </w:t>
      </w:r>
      <w:r w:rsidR="00AD433C">
        <w:rPr>
          <w:rFonts w:ascii="Times New Roman" w:hAnsi="Times New Roman" w:cs="Times New Roman"/>
          <w:b/>
          <w:spacing w:val="-1"/>
        </w:rPr>
        <w:t>Разделы</w:t>
      </w:r>
      <w:r w:rsidR="00A70AE7" w:rsidRPr="00A70AE7">
        <w:rPr>
          <w:rFonts w:ascii="Times New Roman" w:hAnsi="Times New Roman" w:cs="Times New Roman"/>
          <w:b/>
          <w:spacing w:val="-1"/>
        </w:rPr>
        <w:t xml:space="preserve"> дисциплины и виды учебной работы: </w:t>
      </w:r>
    </w:p>
    <w:p w:rsidR="00DA75D8" w:rsidRDefault="00DA75D8" w:rsidP="00A70AE7">
      <w:pPr>
        <w:jc w:val="center"/>
        <w:rPr>
          <w:rFonts w:ascii="Times New Roman" w:hAnsi="Times New Roman" w:cs="Times New Roman"/>
          <w:i/>
        </w:rPr>
      </w:pPr>
    </w:p>
    <w:p w:rsidR="00A70AE7" w:rsidRDefault="00A70AE7" w:rsidP="00A70AE7">
      <w:pPr>
        <w:jc w:val="center"/>
        <w:rPr>
          <w:rFonts w:ascii="Times New Roman" w:hAnsi="Times New Roman" w:cs="Times New Roman"/>
          <w:i/>
        </w:rPr>
      </w:pPr>
      <w:r w:rsidRPr="00A70AE7">
        <w:rPr>
          <w:rFonts w:ascii="Times New Roman" w:hAnsi="Times New Roman" w:cs="Times New Roman"/>
          <w:i/>
        </w:rPr>
        <w:t>очная форма обучения</w:t>
      </w:r>
    </w:p>
    <w:tbl>
      <w:tblPr>
        <w:tblStyle w:val="af8"/>
        <w:tblW w:w="10173" w:type="dxa"/>
        <w:tblLook w:val="01E0" w:firstRow="1" w:lastRow="1" w:firstColumn="1" w:lastColumn="1" w:noHBand="0" w:noVBand="0"/>
      </w:tblPr>
      <w:tblGrid>
        <w:gridCol w:w="314"/>
        <w:gridCol w:w="6882"/>
        <w:gridCol w:w="850"/>
        <w:gridCol w:w="709"/>
        <w:gridCol w:w="709"/>
        <w:gridCol w:w="709"/>
      </w:tblGrid>
      <w:tr w:rsidR="00703BE9" w:rsidRPr="008433C2" w:rsidTr="00587CDF">
        <w:trPr>
          <w:trHeight w:val="270"/>
        </w:trPr>
        <w:tc>
          <w:tcPr>
            <w:tcW w:w="314" w:type="dxa"/>
            <w:vMerge w:val="restart"/>
            <w:vAlign w:val="center"/>
          </w:tcPr>
          <w:p w:rsidR="00703BE9" w:rsidRPr="008433C2" w:rsidRDefault="00703BE9" w:rsidP="00587CDF">
            <w:pPr>
              <w:ind w:left="-113" w:right="-113"/>
              <w:jc w:val="center"/>
              <w:rPr>
                <w:rFonts w:ascii="Times New Roman" w:hAnsi="Times New Roman" w:cs="Times New Roman"/>
              </w:rPr>
            </w:pPr>
            <w:r w:rsidRPr="008433C2">
              <w:rPr>
                <w:rFonts w:ascii="Times New Roman" w:hAnsi="Times New Roman" w:cs="Times New Roman"/>
              </w:rPr>
              <w:t>№ п/п</w:t>
            </w:r>
          </w:p>
        </w:tc>
        <w:tc>
          <w:tcPr>
            <w:tcW w:w="6882" w:type="dxa"/>
            <w:vMerge w:val="restart"/>
            <w:vAlign w:val="center"/>
          </w:tcPr>
          <w:p w:rsidR="00703BE9" w:rsidRPr="008433C2" w:rsidRDefault="00703BE9" w:rsidP="00587CDF">
            <w:pPr>
              <w:ind w:left="-113" w:right="-113"/>
              <w:jc w:val="center"/>
              <w:rPr>
                <w:rFonts w:ascii="Times New Roman" w:hAnsi="Times New Roman" w:cs="Times New Roman"/>
              </w:rPr>
            </w:pPr>
            <w:r w:rsidRPr="008433C2">
              <w:rPr>
                <w:rFonts w:ascii="Times New Roman" w:hAnsi="Times New Roman" w:cs="Times New Roman"/>
              </w:rPr>
              <w:t>Наименование</w:t>
            </w:r>
            <w:r w:rsidR="00AD433C">
              <w:rPr>
                <w:rFonts w:ascii="Times New Roman" w:hAnsi="Times New Roman" w:cs="Times New Roman"/>
              </w:rPr>
              <w:t xml:space="preserve"> разделов</w:t>
            </w:r>
            <w:r w:rsidRPr="008433C2">
              <w:rPr>
                <w:rFonts w:ascii="Times New Roman" w:hAnsi="Times New Roman" w:cs="Times New Roman"/>
              </w:rPr>
              <w:t xml:space="preserve"> дисциплины</w:t>
            </w:r>
          </w:p>
        </w:tc>
        <w:tc>
          <w:tcPr>
            <w:tcW w:w="2268" w:type="dxa"/>
            <w:gridSpan w:val="3"/>
            <w:tcBorders>
              <w:top w:val="single" w:sz="4" w:space="0" w:color="auto"/>
              <w:left w:val="single" w:sz="4" w:space="0" w:color="auto"/>
              <w:bottom w:val="single" w:sz="4" w:space="0" w:color="auto"/>
              <w:right w:val="single" w:sz="4" w:space="0" w:color="auto"/>
            </w:tcBorders>
            <w:vAlign w:val="center"/>
          </w:tcPr>
          <w:p w:rsidR="00703BE9" w:rsidRPr="000A2C62" w:rsidRDefault="00703BE9" w:rsidP="00587CDF">
            <w:pPr>
              <w:ind w:left="-113" w:right="-113"/>
              <w:jc w:val="center"/>
              <w:rPr>
                <w:rFonts w:ascii="Times New Roman" w:hAnsi="Times New Roman" w:cs="Times New Roman"/>
              </w:rPr>
            </w:pPr>
            <w:r w:rsidRPr="000A2C62">
              <w:rPr>
                <w:rFonts w:ascii="Times New Roman" w:hAnsi="Times New Roman" w:cs="Times New Roman"/>
              </w:rPr>
              <w:t>Виды учебной работы</w:t>
            </w:r>
          </w:p>
        </w:tc>
        <w:tc>
          <w:tcPr>
            <w:tcW w:w="709" w:type="dxa"/>
            <w:vMerge w:val="restart"/>
            <w:tcBorders>
              <w:top w:val="single" w:sz="4" w:space="0" w:color="auto"/>
              <w:left w:val="single" w:sz="4" w:space="0" w:color="auto"/>
              <w:right w:val="single" w:sz="4" w:space="0" w:color="auto"/>
            </w:tcBorders>
            <w:vAlign w:val="center"/>
          </w:tcPr>
          <w:p w:rsidR="00703BE9" w:rsidRPr="000A2C62" w:rsidRDefault="00703BE9" w:rsidP="00587CDF">
            <w:pPr>
              <w:ind w:left="-113" w:right="-113"/>
              <w:jc w:val="center"/>
              <w:rPr>
                <w:rFonts w:ascii="Times New Roman" w:hAnsi="Times New Roman" w:cs="Times New Roman"/>
              </w:rPr>
            </w:pPr>
            <w:r w:rsidRPr="000A2C62">
              <w:rPr>
                <w:rFonts w:ascii="Times New Roman" w:hAnsi="Times New Roman" w:cs="Times New Roman"/>
              </w:rPr>
              <w:t>Всего</w:t>
            </w:r>
          </w:p>
          <w:p w:rsidR="00703BE9" w:rsidRPr="000A2C62" w:rsidRDefault="00703BE9" w:rsidP="00587CDF">
            <w:pPr>
              <w:ind w:left="-113" w:right="-113"/>
              <w:jc w:val="center"/>
              <w:rPr>
                <w:rFonts w:ascii="Times New Roman" w:hAnsi="Times New Roman" w:cs="Times New Roman"/>
              </w:rPr>
            </w:pPr>
            <w:r w:rsidRPr="000A2C62">
              <w:rPr>
                <w:rFonts w:ascii="Times New Roman" w:hAnsi="Times New Roman" w:cs="Times New Roman"/>
              </w:rPr>
              <w:t>часов</w:t>
            </w:r>
          </w:p>
        </w:tc>
      </w:tr>
      <w:tr w:rsidR="00703BE9" w:rsidRPr="008433C2" w:rsidTr="00587CDF">
        <w:trPr>
          <w:trHeight w:val="270"/>
        </w:trPr>
        <w:tc>
          <w:tcPr>
            <w:tcW w:w="314" w:type="dxa"/>
            <w:vMerge/>
          </w:tcPr>
          <w:p w:rsidR="00703BE9" w:rsidRPr="008433C2" w:rsidRDefault="00703BE9" w:rsidP="00587CDF">
            <w:pPr>
              <w:ind w:left="-113" w:right="-113"/>
              <w:jc w:val="center"/>
              <w:rPr>
                <w:rFonts w:ascii="Times New Roman" w:hAnsi="Times New Roman" w:cs="Times New Roman"/>
              </w:rPr>
            </w:pPr>
          </w:p>
        </w:tc>
        <w:tc>
          <w:tcPr>
            <w:tcW w:w="6882" w:type="dxa"/>
            <w:vMerge/>
          </w:tcPr>
          <w:p w:rsidR="00703BE9" w:rsidRPr="008433C2" w:rsidRDefault="00703BE9" w:rsidP="00703BE9">
            <w:pPr>
              <w:jc w:val="center"/>
              <w:rPr>
                <w:rFonts w:ascii="Times New Roman" w:hAnsi="Times New Roman" w:cs="Times New Roman"/>
              </w:rPr>
            </w:pPr>
          </w:p>
        </w:tc>
        <w:tc>
          <w:tcPr>
            <w:tcW w:w="850" w:type="dxa"/>
            <w:tcBorders>
              <w:top w:val="single" w:sz="4" w:space="0" w:color="auto"/>
              <w:left w:val="single" w:sz="4" w:space="0" w:color="auto"/>
              <w:bottom w:val="single" w:sz="4" w:space="0" w:color="auto"/>
              <w:right w:val="single" w:sz="4" w:space="0" w:color="auto"/>
            </w:tcBorders>
            <w:vAlign w:val="center"/>
          </w:tcPr>
          <w:p w:rsidR="00703BE9" w:rsidRPr="000A2C62" w:rsidRDefault="00703BE9" w:rsidP="00703BE9">
            <w:pPr>
              <w:jc w:val="center"/>
              <w:rPr>
                <w:rFonts w:ascii="Times New Roman" w:hAnsi="Times New Roman" w:cs="Times New Roman"/>
              </w:rPr>
            </w:pPr>
            <w:r w:rsidRPr="000A2C62">
              <w:rPr>
                <w:rFonts w:ascii="Times New Roman" w:hAnsi="Times New Roman" w:cs="Times New Roman"/>
              </w:rPr>
              <w:t>Л</w:t>
            </w:r>
          </w:p>
        </w:tc>
        <w:tc>
          <w:tcPr>
            <w:tcW w:w="709" w:type="dxa"/>
            <w:tcBorders>
              <w:top w:val="single" w:sz="4" w:space="0" w:color="auto"/>
              <w:left w:val="single" w:sz="4" w:space="0" w:color="auto"/>
              <w:bottom w:val="single" w:sz="4" w:space="0" w:color="auto"/>
              <w:right w:val="single" w:sz="4" w:space="0" w:color="auto"/>
            </w:tcBorders>
            <w:vAlign w:val="center"/>
          </w:tcPr>
          <w:p w:rsidR="00703BE9" w:rsidRPr="000A2C62" w:rsidRDefault="00703BE9" w:rsidP="00703BE9">
            <w:pPr>
              <w:jc w:val="center"/>
              <w:rPr>
                <w:rFonts w:ascii="Times New Roman" w:hAnsi="Times New Roman" w:cs="Times New Roman"/>
              </w:rPr>
            </w:pPr>
            <w:r w:rsidRPr="000A2C62">
              <w:rPr>
                <w:rFonts w:ascii="Times New Roman" w:hAnsi="Times New Roman" w:cs="Times New Roman"/>
              </w:rPr>
              <w:t>СЗ</w:t>
            </w:r>
          </w:p>
        </w:tc>
        <w:tc>
          <w:tcPr>
            <w:tcW w:w="709" w:type="dxa"/>
            <w:tcBorders>
              <w:top w:val="single" w:sz="4" w:space="0" w:color="auto"/>
              <w:left w:val="single" w:sz="4" w:space="0" w:color="auto"/>
              <w:bottom w:val="single" w:sz="4" w:space="0" w:color="auto"/>
              <w:right w:val="single" w:sz="4" w:space="0" w:color="auto"/>
            </w:tcBorders>
            <w:vAlign w:val="center"/>
          </w:tcPr>
          <w:p w:rsidR="00703BE9" w:rsidRPr="008433C2" w:rsidRDefault="00703BE9" w:rsidP="00703BE9">
            <w:pPr>
              <w:jc w:val="center"/>
              <w:rPr>
                <w:rFonts w:ascii="Times New Roman" w:hAnsi="Times New Roman" w:cs="Times New Roman"/>
              </w:rPr>
            </w:pPr>
            <w:r>
              <w:rPr>
                <w:rFonts w:ascii="Times New Roman" w:hAnsi="Times New Roman" w:cs="Times New Roman"/>
              </w:rPr>
              <w:t>СРЗ</w:t>
            </w:r>
          </w:p>
        </w:tc>
        <w:tc>
          <w:tcPr>
            <w:tcW w:w="709" w:type="dxa"/>
            <w:vMerge/>
            <w:tcBorders>
              <w:top w:val="single" w:sz="4" w:space="0" w:color="auto"/>
              <w:left w:val="single" w:sz="4" w:space="0" w:color="auto"/>
              <w:bottom w:val="single" w:sz="4" w:space="0" w:color="auto"/>
              <w:right w:val="single" w:sz="4" w:space="0" w:color="auto"/>
            </w:tcBorders>
            <w:vAlign w:val="center"/>
          </w:tcPr>
          <w:p w:rsidR="00703BE9" w:rsidRPr="008433C2" w:rsidRDefault="00703BE9" w:rsidP="00703BE9">
            <w:pPr>
              <w:jc w:val="center"/>
              <w:rPr>
                <w:rFonts w:ascii="Times New Roman" w:hAnsi="Times New Roman" w:cs="Times New Roman"/>
              </w:rPr>
            </w:pPr>
          </w:p>
        </w:tc>
      </w:tr>
      <w:tr w:rsidR="008433C2" w:rsidRPr="008433C2" w:rsidTr="00587CDF">
        <w:tc>
          <w:tcPr>
            <w:tcW w:w="314" w:type="dxa"/>
          </w:tcPr>
          <w:p w:rsidR="008433C2" w:rsidRPr="008433C2" w:rsidRDefault="008433C2" w:rsidP="00587CDF">
            <w:pPr>
              <w:ind w:left="-113" w:right="-113"/>
              <w:jc w:val="center"/>
              <w:rPr>
                <w:rFonts w:ascii="Times New Roman" w:hAnsi="Times New Roman" w:cs="Times New Roman"/>
              </w:rPr>
            </w:pPr>
            <w:r w:rsidRPr="008433C2">
              <w:rPr>
                <w:rFonts w:ascii="Times New Roman" w:hAnsi="Times New Roman" w:cs="Times New Roman"/>
              </w:rPr>
              <w:t>1.</w:t>
            </w:r>
          </w:p>
        </w:tc>
        <w:tc>
          <w:tcPr>
            <w:tcW w:w="6882" w:type="dxa"/>
          </w:tcPr>
          <w:p w:rsidR="008433C2" w:rsidRPr="008433C2" w:rsidRDefault="008433C2" w:rsidP="00703BE9">
            <w:pPr>
              <w:rPr>
                <w:rFonts w:ascii="Times New Roman" w:hAnsi="Times New Roman" w:cs="Times New Roman"/>
              </w:rPr>
            </w:pPr>
            <w:r w:rsidRPr="008433C2">
              <w:rPr>
                <w:rFonts w:ascii="Times New Roman" w:hAnsi="Times New Roman" w:cs="Times New Roman"/>
              </w:rPr>
              <w:t>Экономическое содержание корпоративных финансов. Корпорация и финансовый механизм.</w:t>
            </w:r>
          </w:p>
        </w:tc>
        <w:tc>
          <w:tcPr>
            <w:tcW w:w="850" w:type="dxa"/>
            <w:vAlign w:val="center"/>
          </w:tcPr>
          <w:p w:rsidR="008433C2" w:rsidRPr="008433C2" w:rsidRDefault="008433C2" w:rsidP="00587CDF">
            <w:pPr>
              <w:jc w:val="center"/>
              <w:rPr>
                <w:rFonts w:ascii="Times New Roman" w:hAnsi="Times New Roman" w:cs="Times New Roman"/>
              </w:rPr>
            </w:pPr>
            <w:r w:rsidRPr="008433C2">
              <w:rPr>
                <w:rFonts w:ascii="Times New Roman" w:hAnsi="Times New Roman" w:cs="Times New Roman"/>
              </w:rPr>
              <w:t>2</w:t>
            </w:r>
          </w:p>
        </w:tc>
        <w:tc>
          <w:tcPr>
            <w:tcW w:w="709" w:type="dxa"/>
            <w:vAlign w:val="center"/>
          </w:tcPr>
          <w:p w:rsidR="008433C2" w:rsidRPr="008433C2" w:rsidRDefault="008433C2" w:rsidP="00587CDF">
            <w:pPr>
              <w:jc w:val="center"/>
              <w:rPr>
                <w:rFonts w:ascii="Times New Roman" w:hAnsi="Times New Roman" w:cs="Times New Roman"/>
              </w:rPr>
            </w:pPr>
            <w:r w:rsidRPr="008433C2">
              <w:rPr>
                <w:rFonts w:ascii="Times New Roman" w:hAnsi="Times New Roman" w:cs="Times New Roman"/>
              </w:rPr>
              <w:t>2</w:t>
            </w:r>
          </w:p>
        </w:tc>
        <w:tc>
          <w:tcPr>
            <w:tcW w:w="709" w:type="dxa"/>
            <w:vAlign w:val="center"/>
          </w:tcPr>
          <w:p w:rsidR="008433C2" w:rsidRPr="008433C2" w:rsidRDefault="008433C2" w:rsidP="00587CDF">
            <w:pPr>
              <w:jc w:val="center"/>
              <w:rPr>
                <w:rFonts w:ascii="Times New Roman" w:hAnsi="Times New Roman" w:cs="Times New Roman"/>
              </w:rPr>
            </w:pPr>
            <w:r w:rsidRPr="008433C2">
              <w:rPr>
                <w:rFonts w:ascii="Times New Roman" w:hAnsi="Times New Roman" w:cs="Times New Roman"/>
              </w:rPr>
              <w:t>4</w:t>
            </w:r>
          </w:p>
        </w:tc>
        <w:tc>
          <w:tcPr>
            <w:tcW w:w="709" w:type="dxa"/>
            <w:vAlign w:val="center"/>
          </w:tcPr>
          <w:p w:rsidR="008433C2" w:rsidRPr="008433C2" w:rsidRDefault="008433C2" w:rsidP="00587CDF">
            <w:pPr>
              <w:jc w:val="center"/>
              <w:rPr>
                <w:rFonts w:ascii="Times New Roman" w:hAnsi="Times New Roman" w:cs="Times New Roman"/>
              </w:rPr>
            </w:pPr>
            <w:r w:rsidRPr="008433C2">
              <w:rPr>
                <w:rFonts w:ascii="Times New Roman" w:hAnsi="Times New Roman" w:cs="Times New Roman"/>
              </w:rPr>
              <w:t>8</w:t>
            </w:r>
          </w:p>
        </w:tc>
      </w:tr>
      <w:tr w:rsidR="008433C2" w:rsidRPr="008433C2" w:rsidTr="00587CDF">
        <w:tc>
          <w:tcPr>
            <w:tcW w:w="314" w:type="dxa"/>
          </w:tcPr>
          <w:p w:rsidR="008433C2" w:rsidRPr="008433C2" w:rsidRDefault="008433C2" w:rsidP="00587CDF">
            <w:pPr>
              <w:ind w:left="-113" w:right="-113"/>
              <w:jc w:val="center"/>
              <w:rPr>
                <w:rFonts w:ascii="Times New Roman" w:hAnsi="Times New Roman" w:cs="Times New Roman"/>
              </w:rPr>
            </w:pPr>
            <w:r w:rsidRPr="008433C2">
              <w:rPr>
                <w:rFonts w:ascii="Times New Roman" w:hAnsi="Times New Roman" w:cs="Times New Roman"/>
              </w:rPr>
              <w:t>2.</w:t>
            </w:r>
          </w:p>
        </w:tc>
        <w:tc>
          <w:tcPr>
            <w:tcW w:w="6882" w:type="dxa"/>
          </w:tcPr>
          <w:p w:rsidR="008433C2" w:rsidRPr="008433C2" w:rsidRDefault="008433C2" w:rsidP="00703BE9">
            <w:pPr>
              <w:rPr>
                <w:rFonts w:ascii="Times New Roman" w:hAnsi="Times New Roman" w:cs="Times New Roman"/>
              </w:rPr>
            </w:pPr>
            <w:r w:rsidRPr="008433C2">
              <w:rPr>
                <w:rFonts w:ascii="Times New Roman" w:hAnsi="Times New Roman" w:cs="Times New Roman"/>
              </w:rPr>
              <w:t>Доходы, расходы и прибыль корпорации.</w:t>
            </w:r>
          </w:p>
        </w:tc>
        <w:tc>
          <w:tcPr>
            <w:tcW w:w="850" w:type="dxa"/>
            <w:vAlign w:val="center"/>
          </w:tcPr>
          <w:p w:rsidR="008433C2" w:rsidRPr="008433C2" w:rsidRDefault="008433C2" w:rsidP="00587CDF">
            <w:pPr>
              <w:jc w:val="center"/>
              <w:rPr>
                <w:rFonts w:ascii="Times New Roman" w:hAnsi="Times New Roman" w:cs="Times New Roman"/>
              </w:rPr>
            </w:pPr>
            <w:r w:rsidRPr="008433C2">
              <w:rPr>
                <w:rFonts w:ascii="Times New Roman" w:hAnsi="Times New Roman" w:cs="Times New Roman"/>
              </w:rPr>
              <w:t>2</w:t>
            </w:r>
          </w:p>
        </w:tc>
        <w:tc>
          <w:tcPr>
            <w:tcW w:w="709" w:type="dxa"/>
            <w:vAlign w:val="center"/>
          </w:tcPr>
          <w:p w:rsidR="008433C2" w:rsidRPr="008433C2" w:rsidRDefault="008433C2" w:rsidP="00587CDF">
            <w:pPr>
              <w:jc w:val="center"/>
              <w:rPr>
                <w:rFonts w:ascii="Times New Roman" w:hAnsi="Times New Roman" w:cs="Times New Roman"/>
              </w:rPr>
            </w:pPr>
            <w:r w:rsidRPr="008433C2">
              <w:rPr>
                <w:rFonts w:ascii="Times New Roman" w:hAnsi="Times New Roman" w:cs="Times New Roman"/>
              </w:rPr>
              <w:t>2</w:t>
            </w:r>
          </w:p>
        </w:tc>
        <w:tc>
          <w:tcPr>
            <w:tcW w:w="709" w:type="dxa"/>
            <w:vAlign w:val="center"/>
          </w:tcPr>
          <w:p w:rsidR="008433C2" w:rsidRPr="008433C2" w:rsidRDefault="008433C2" w:rsidP="00587CDF">
            <w:pPr>
              <w:jc w:val="center"/>
              <w:rPr>
                <w:rFonts w:ascii="Times New Roman" w:hAnsi="Times New Roman" w:cs="Times New Roman"/>
              </w:rPr>
            </w:pPr>
            <w:r w:rsidRPr="008433C2">
              <w:rPr>
                <w:rFonts w:ascii="Times New Roman" w:hAnsi="Times New Roman" w:cs="Times New Roman"/>
              </w:rPr>
              <w:t>4</w:t>
            </w:r>
          </w:p>
        </w:tc>
        <w:tc>
          <w:tcPr>
            <w:tcW w:w="709" w:type="dxa"/>
            <w:vAlign w:val="center"/>
          </w:tcPr>
          <w:p w:rsidR="008433C2" w:rsidRPr="008433C2" w:rsidRDefault="008433C2" w:rsidP="00587CDF">
            <w:pPr>
              <w:jc w:val="center"/>
              <w:rPr>
                <w:rFonts w:ascii="Times New Roman" w:hAnsi="Times New Roman" w:cs="Times New Roman"/>
              </w:rPr>
            </w:pPr>
            <w:r w:rsidRPr="008433C2">
              <w:rPr>
                <w:rFonts w:ascii="Times New Roman" w:hAnsi="Times New Roman" w:cs="Times New Roman"/>
              </w:rPr>
              <w:t>8</w:t>
            </w:r>
          </w:p>
        </w:tc>
      </w:tr>
      <w:tr w:rsidR="008433C2" w:rsidRPr="008433C2" w:rsidTr="00587CDF">
        <w:tc>
          <w:tcPr>
            <w:tcW w:w="314" w:type="dxa"/>
          </w:tcPr>
          <w:p w:rsidR="008433C2" w:rsidRPr="008433C2" w:rsidRDefault="008433C2" w:rsidP="00587CDF">
            <w:pPr>
              <w:ind w:left="-113" w:right="-113"/>
              <w:jc w:val="center"/>
              <w:rPr>
                <w:rFonts w:ascii="Times New Roman" w:hAnsi="Times New Roman" w:cs="Times New Roman"/>
              </w:rPr>
            </w:pPr>
            <w:r w:rsidRPr="008433C2">
              <w:rPr>
                <w:rFonts w:ascii="Times New Roman" w:hAnsi="Times New Roman" w:cs="Times New Roman"/>
              </w:rPr>
              <w:t>3.</w:t>
            </w:r>
          </w:p>
        </w:tc>
        <w:tc>
          <w:tcPr>
            <w:tcW w:w="6882" w:type="dxa"/>
          </w:tcPr>
          <w:p w:rsidR="008433C2" w:rsidRPr="008433C2" w:rsidRDefault="008433C2" w:rsidP="00703BE9">
            <w:pPr>
              <w:rPr>
                <w:rFonts w:ascii="Times New Roman" w:hAnsi="Times New Roman" w:cs="Times New Roman"/>
              </w:rPr>
            </w:pPr>
            <w:r w:rsidRPr="008433C2">
              <w:rPr>
                <w:rFonts w:ascii="Times New Roman" w:hAnsi="Times New Roman" w:cs="Times New Roman"/>
              </w:rPr>
              <w:t>Стоимость капитала и управление его структурой.</w:t>
            </w:r>
          </w:p>
        </w:tc>
        <w:tc>
          <w:tcPr>
            <w:tcW w:w="850" w:type="dxa"/>
            <w:vAlign w:val="center"/>
          </w:tcPr>
          <w:p w:rsidR="008433C2" w:rsidRPr="008433C2" w:rsidRDefault="008433C2" w:rsidP="00587CDF">
            <w:pPr>
              <w:jc w:val="center"/>
              <w:rPr>
                <w:rFonts w:ascii="Times New Roman" w:hAnsi="Times New Roman" w:cs="Times New Roman"/>
              </w:rPr>
            </w:pPr>
            <w:r w:rsidRPr="008433C2">
              <w:rPr>
                <w:rFonts w:ascii="Times New Roman" w:hAnsi="Times New Roman" w:cs="Times New Roman"/>
              </w:rPr>
              <w:t>2</w:t>
            </w:r>
          </w:p>
        </w:tc>
        <w:tc>
          <w:tcPr>
            <w:tcW w:w="709" w:type="dxa"/>
            <w:vAlign w:val="center"/>
          </w:tcPr>
          <w:p w:rsidR="008433C2" w:rsidRPr="008433C2" w:rsidRDefault="008433C2" w:rsidP="00587CDF">
            <w:pPr>
              <w:jc w:val="center"/>
              <w:rPr>
                <w:rFonts w:ascii="Times New Roman" w:hAnsi="Times New Roman" w:cs="Times New Roman"/>
              </w:rPr>
            </w:pPr>
            <w:r w:rsidRPr="008433C2">
              <w:rPr>
                <w:rFonts w:ascii="Times New Roman" w:hAnsi="Times New Roman" w:cs="Times New Roman"/>
              </w:rPr>
              <w:t>4</w:t>
            </w:r>
          </w:p>
        </w:tc>
        <w:tc>
          <w:tcPr>
            <w:tcW w:w="709" w:type="dxa"/>
            <w:vAlign w:val="center"/>
          </w:tcPr>
          <w:p w:rsidR="008433C2" w:rsidRPr="008433C2" w:rsidRDefault="008433C2" w:rsidP="00587CDF">
            <w:pPr>
              <w:jc w:val="center"/>
              <w:rPr>
                <w:rFonts w:ascii="Times New Roman" w:hAnsi="Times New Roman" w:cs="Times New Roman"/>
              </w:rPr>
            </w:pPr>
            <w:r w:rsidRPr="008433C2">
              <w:rPr>
                <w:rFonts w:ascii="Times New Roman" w:hAnsi="Times New Roman" w:cs="Times New Roman"/>
              </w:rPr>
              <w:t>4</w:t>
            </w:r>
          </w:p>
        </w:tc>
        <w:tc>
          <w:tcPr>
            <w:tcW w:w="709" w:type="dxa"/>
            <w:vAlign w:val="center"/>
          </w:tcPr>
          <w:p w:rsidR="008433C2" w:rsidRPr="008433C2" w:rsidRDefault="008433C2" w:rsidP="00587CDF">
            <w:pPr>
              <w:jc w:val="center"/>
              <w:rPr>
                <w:rFonts w:ascii="Times New Roman" w:hAnsi="Times New Roman" w:cs="Times New Roman"/>
              </w:rPr>
            </w:pPr>
            <w:r w:rsidRPr="008433C2">
              <w:rPr>
                <w:rFonts w:ascii="Times New Roman" w:hAnsi="Times New Roman" w:cs="Times New Roman"/>
              </w:rPr>
              <w:t>10</w:t>
            </w:r>
          </w:p>
        </w:tc>
      </w:tr>
      <w:tr w:rsidR="008433C2" w:rsidRPr="008433C2" w:rsidTr="00587CDF">
        <w:tc>
          <w:tcPr>
            <w:tcW w:w="314" w:type="dxa"/>
          </w:tcPr>
          <w:p w:rsidR="008433C2" w:rsidRPr="008433C2" w:rsidRDefault="008433C2" w:rsidP="00587CDF">
            <w:pPr>
              <w:ind w:left="-113" w:right="-113"/>
              <w:jc w:val="center"/>
              <w:rPr>
                <w:rFonts w:ascii="Times New Roman" w:hAnsi="Times New Roman" w:cs="Times New Roman"/>
              </w:rPr>
            </w:pPr>
            <w:r w:rsidRPr="008433C2">
              <w:rPr>
                <w:rFonts w:ascii="Times New Roman" w:hAnsi="Times New Roman" w:cs="Times New Roman"/>
              </w:rPr>
              <w:t>4.</w:t>
            </w:r>
          </w:p>
        </w:tc>
        <w:tc>
          <w:tcPr>
            <w:tcW w:w="6882" w:type="dxa"/>
          </w:tcPr>
          <w:p w:rsidR="008433C2" w:rsidRPr="008433C2" w:rsidRDefault="008433C2" w:rsidP="00703BE9">
            <w:pPr>
              <w:rPr>
                <w:rFonts w:ascii="Times New Roman" w:hAnsi="Times New Roman" w:cs="Times New Roman"/>
              </w:rPr>
            </w:pPr>
            <w:r w:rsidRPr="008433C2">
              <w:rPr>
                <w:rFonts w:ascii="Times New Roman" w:hAnsi="Times New Roman" w:cs="Times New Roman"/>
              </w:rPr>
              <w:t>Финансовая политика корпорации.</w:t>
            </w:r>
          </w:p>
        </w:tc>
        <w:tc>
          <w:tcPr>
            <w:tcW w:w="850" w:type="dxa"/>
            <w:vAlign w:val="center"/>
          </w:tcPr>
          <w:p w:rsidR="008433C2" w:rsidRPr="008433C2" w:rsidRDefault="008433C2" w:rsidP="00587CDF">
            <w:pPr>
              <w:jc w:val="center"/>
              <w:rPr>
                <w:rFonts w:ascii="Times New Roman" w:hAnsi="Times New Roman" w:cs="Times New Roman"/>
              </w:rPr>
            </w:pPr>
            <w:r w:rsidRPr="008433C2">
              <w:rPr>
                <w:rFonts w:ascii="Times New Roman" w:hAnsi="Times New Roman" w:cs="Times New Roman"/>
              </w:rPr>
              <w:t>-</w:t>
            </w:r>
          </w:p>
        </w:tc>
        <w:tc>
          <w:tcPr>
            <w:tcW w:w="709" w:type="dxa"/>
            <w:vAlign w:val="center"/>
          </w:tcPr>
          <w:p w:rsidR="008433C2" w:rsidRPr="008433C2" w:rsidRDefault="008433C2" w:rsidP="00587CDF">
            <w:pPr>
              <w:jc w:val="center"/>
              <w:rPr>
                <w:rFonts w:ascii="Times New Roman" w:hAnsi="Times New Roman" w:cs="Times New Roman"/>
              </w:rPr>
            </w:pPr>
            <w:r w:rsidRPr="008433C2">
              <w:rPr>
                <w:rFonts w:ascii="Times New Roman" w:hAnsi="Times New Roman" w:cs="Times New Roman"/>
              </w:rPr>
              <w:t>4</w:t>
            </w:r>
          </w:p>
        </w:tc>
        <w:tc>
          <w:tcPr>
            <w:tcW w:w="709" w:type="dxa"/>
            <w:vAlign w:val="center"/>
          </w:tcPr>
          <w:p w:rsidR="008433C2" w:rsidRPr="008433C2" w:rsidRDefault="008433C2" w:rsidP="00587CDF">
            <w:pPr>
              <w:jc w:val="center"/>
              <w:rPr>
                <w:rFonts w:ascii="Times New Roman" w:hAnsi="Times New Roman" w:cs="Times New Roman"/>
              </w:rPr>
            </w:pPr>
            <w:r w:rsidRPr="008433C2">
              <w:rPr>
                <w:rFonts w:ascii="Times New Roman" w:hAnsi="Times New Roman" w:cs="Times New Roman"/>
              </w:rPr>
              <w:t>4</w:t>
            </w:r>
          </w:p>
        </w:tc>
        <w:tc>
          <w:tcPr>
            <w:tcW w:w="709" w:type="dxa"/>
            <w:vAlign w:val="center"/>
          </w:tcPr>
          <w:p w:rsidR="008433C2" w:rsidRPr="008433C2" w:rsidRDefault="008433C2" w:rsidP="00587CDF">
            <w:pPr>
              <w:jc w:val="center"/>
              <w:rPr>
                <w:rFonts w:ascii="Times New Roman" w:hAnsi="Times New Roman" w:cs="Times New Roman"/>
              </w:rPr>
            </w:pPr>
            <w:r w:rsidRPr="008433C2">
              <w:rPr>
                <w:rFonts w:ascii="Times New Roman" w:hAnsi="Times New Roman" w:cs="Times New Roman"/>
              </w:rPr>
              <w:t>8</w:t>
            </w:r>
          </w:p>
        </w:tc>
      </w:tr>
      <w:tr w:rsidR="008433C2" w:rsidRPr="008433C2" w:rsidTr="00587CDF">
        <w:tc>
          <w:tcPr>
            <w:tcW w:w="314" w:type="dxa"/>
          </w:tcPr>
          <w:p w:rsidR="008433C2" w:rsidRPr="008433C2" w:rsidRDefault="008433C2" w:rsidP="00587CDF">
            <w:pPr>
              <w:ind w:left="-113" w:right="-113"/>
              <w:jc w:val="center"/>
              <w:rPr>
                <w:rFonts w:ascii="Times New Roman" w:hAnsi="Times New Roman" w:cs="Times New Roman"/>
              </w:rPr>
            </w:pPr>
            <w:r w:rsidRPr="008433C2">
              <w:rPr>
                <w:rFonts w:ascii="Times New Roman" w:hAnsi="Times New Roman" w:cs="Times New Roman"/>
              </w:rPr>
              <w:t>5.</w:t>
            </w:r>
          </w:p>
        </w:tc>
        <w:tc>
          <w:tcPr>
            <w:tcW w:w="6882" w:type="dxa"/>
          </w:tcPr>
          <w:p w:rsidR="008433C2" w:rsidRPr="008433C2" w:rsidRDefault="008433C2" w:rsidP="00703BE9">
            <w:pPr>
              <w:rPr>
                <w:rFonts w:ascii="Times New Roman" w:hAnsi="Times New Roman" w:cs="Times New Roman"/>
              </w:rPr>
            </w:pPr>
            <w:r w:rsidRPr="008433C2">
              <w:rPr>
                <w:rFonts w:ascii="Times New Roman" w:hAnsi="Times New Roman" w:cs="Times New Roman"/>
              </w:rPr>
              <w:t>Управление рисками.</w:t>
            </w:r>
          </w:p>
        </w:tc>
        <w:tc>
          <w:tcPr>
            <w:tcW w:w="850" w:type="dxa"/>
            <w:vAlign w:val="center"/>
          </w:tcPr>
          <w:p w:rsidR="008433C2" w:rsidRPr="008433C2" w:rsidRDefault="008433C2" w:rsidP="00587CDF">
            <w:pPr>
              <w:jc w:val="center"/>
              <w:rPr>
                <w:rFonts w:ascii="Times New Roman" w:hAnsi="Times New Roman" w:cs="Times New Roman"/>
              </w:rPr>
            </w:pPr>
            <w:r w:rsidRPr="008433C2">
              <w:rPr>
                <w:rFonts w:ascii="Times New Roman" w:hAnsi="Times New Roman" w:cs="Times New Roman"/>
              </w:rPr>
              <w:t>2</w:t>
            </w:r>
          </w:p>
        </w:tc>
        <w:tc>
          <w:tcPr>
            <w:tcW w:w="709" w:type="dxa"/>
            <w:vAlign w:val="center"/>
          </w:tcPr>
          <w:p w:rsidR="008433C2" w:rsidRPr="008433C2" w:rsidRDefault="008433C2" w:rsidP="00587CDF">
            <w:pPr>
              <w:jc w:val="center"/>
              <w:rPr>
                <w:rFonts w:ascii="Times New Roman" w:hAnsi="Times New Roman" w:cs="Times New Roman"/>
              </w:rPr>
            </w:pPr>
            <w:r w:rsidRPr="008433C2">
              <w:rPr>
                <w:rFonts w:ascii="Times New Roman" w:hAnsi="Times New Roman" w:cs="Times New Roman"/>
              </w:rPr>
              <w:t>4</w:t>
            </w:r>
          </w:p>
        </w:tc>
        <w:tc>
          <w:tcPr>
            <w:tcW w:w="709" w:type="dxa"/>
            <w:vAlign w:val="center"/>
          </w:tcPr>
          <w:p w:rsidR="008433C2" w:rsidRPr="008433C2" w:rsidRDefault="008433C2" w:rsidP="00587CDF">
            <w:pPr>
              <w:jc w:val="center"/>
              <w:rPr>
                <w:rFonts w:ascii="Times New Roman" w:hAnsi="Times New Roman" w:cs="Times New Roman"/>
              </w:rPr>
            </w:pPr>
            <w:r w:rsidRPr="008433C2">
              <w:rPr>
                <w:rFonts w:ascii="Times New Roman" w:hAnsi="Times New Roman" w:cs="Times New Roman"/>
              </w:rPr>
              <w:t>4</w:t>
            </w:r>
          </w:p>
        </w:tc>
        <w:tc>
          <w:tcPr>
            <w:tcW w:w="709" w:type="dxa"/>
            <w:vAlign w:val="center"/>
          </w:tcPr>
          <w:p w:rsidR="008433C2" w:rsidRPr="008433C2" w:rsidRDefault="008433C2" w:rsidP="00587CDF">
            <w:pPr>
              <w:jc w:val="center"/>
              <w:rPr>
                <w:rFonts w:ascii="Times New Roman" w:hAnsi="Times New Roman" w:cs="Times New Roman"/>
              </w:rPr>
            </w:pPr>
            <w:r w:rsidRPr="008433C2">
              <w:rPr>
                <w:rFonts w:ascii="Times New Roman" w:hAnsi="Times New Roman" w:cs="Times New Roman"/>
              </w:rPr>
              <w:t>10</w:t>
            </w:r>
          </w:p>
        </w:tc>
      </w:tr>
      <w:tr w:rsidR="008433C2" w:rsidRPr="008433C2" w:rsidTr="00587CDF">
        <w:tc>
          <w:tcPr>
            <w:tcW w:w="314" w:type="dxa"/>
          </w:tcPr>
          <w:p w:rsidR="008433C2" w:rsidRPr="008433C2" w:rsidRDefault="008433C2" w:rsidP="00587CDF">
            <w:pPr>
              <w:ind w:left="-113" w:right="-113"/>
              <w:jc w:val="center"/>
              <w:rPr>
                <w:rFonts w:ascii="Times New Roman" w:hAnsi="Times New Roman" w:cs="Times New Roman"/>
              </w:rPr>
            </w:pPr>
            <w:r w:rsidRPr="008433C2">
              <w:rPr>
                <w:rFonts w:ascii="Times New Roman" w:hAnsi="Times New Roman" w:cs="Times New Roman"/>
              </w:rPr>
              <w:t>6.</w:t>
            </w:r>
          </w:p>
        </w:tc>
        <w:tc>
          <w:tcPr>
            <w:tcW w:w="6882" w:type="dxa"/>
          </w:tcPr>
          <w:p w:rsidR="008433C2" w:rsidRPr="008433C2" w:rsidRDefault="008433C2" w:rsidP="00703BE9">
            <w:pPr>
              <w:rPr>
                <w:rFonts w:ascii="Times New Roman" w:hAnsi="Times New Roman" w:cs="Times New Roman"/>
              </w:rPr>
            </w:pPr>
            <w:r w:rsidRPr="008433C2">
              <w:rPr>
                <w:rFonts w:ascii="Times New Roman" w:hAnsi="Times New Roman" w:cs="Times New Roman"/>
              </w:rPr>
              <w:t>Управление внеоборотными активами корпорации.</w:t>
            </w:r>
          </w:p>
        </w:tc>
        <w:tc>
          <w:tcPr>
            <w:tcW w:w="850" w:type="dxa"/>
            <w:vAlign w:val="center"/>
          </w:tcPr>
          <w:p w:rsidR="008433C2" w:rsidRPr="008433C2" w:rsidRDefault="008433C2" w:rsidP="00587CDF">
            <w:pPr>
              <w:jc w:val="center"/>
              <w:rPr>
                <w:rFonts w:ascii="Times New Roman" w:hAnsi="Times New Roman" w:cs="Times New Roman"/>
              </w:rPr>
            </w:pPr>
            <w:r w:rsidRPr="008433C2">
              <w:rPr>
                <w:rFonts w:ascii="Times New Roman" w:hAnsi="Times New Roman" w:cs="Times New Roman"/>
              </w:rPr>
              <w:t>2</w:t>
            </w:r>
          </w:p>
        </w:tc>
        <w:tc>
          <w:tcPr>
            <w:tcW w:w="709" w:type="dxa"/>
            <w:vAlign w:val="center"/>
          </w:tcPr>
          <w:p w:rsidR="008433C2" w:rsidRPr="008433C2" w:rsidRDefault="008433C2" w:rsidP="00587CDF">
            <w:pPr>
              <w:jc w:val="center"/>
              <w:rPr>
                <w:rFonts w:ascii="Times New Roman" w:hAnsi="Times New Roman" w:cs="Times New Roman"/>
              </w:rPr>
            </w:pPr>
            <w:r w:rsidRPr="008433C2">
              <w:rPr>
                <w:rFonts w:ascii="Times New Roman" w:hAnsi="Times New Roman" w:cs="Times New Roman"/>
              </w:rPr>
              <w:t>4</w:t>
            </w:r>
          </w:p>
        </w:tc>
        <w:tc>
          <w:tcPr>
            <w:tcW w:w="709" w:type="dxa"/>
            <w:vAlign w:val="center"/>
          </w:tcPr>
          <w:p w:rsidR="008433C2" w:rsidRPr="008433C2" w:rsidRDefault="008433C2" w:rsidP="00587CDF">
            <w:pPr>
              <w:jc w:val="center"/>
              <w:rPr>
                <w:rFonts w:ascii="Times New Roman" w:hAnsi="Times New Roman" w:cs="Times New Roman"/>
              </w:rPr>
            </w:pPr>
            <w:r w:rsidRPr="008433C2">
              <w:rPr>
                <w:rFonts w:ascii="Times New Roman" w:hAnsi="Times New Roman" w:cs="Times New Roman"/>
              </w:rPr>
              <w:t>4</w:t>
            </w:r>
          </w:p>
        </w:tc>
        <w:tc>
          <w:tcPr>
            <w:tcW w:w="709" w:type="dxa"/>
            <w:vAlign w:val="center"/>
          </w:tcPr>
          <w:p w:rsidR="008433C2" w:rsidRPr="008433C2" w:rsidRDefault="008433C2" w:rsidP="00587CDF">
            <w:pPr>
              <w:jc w:val="center"/>
              <w:rPr>
                <w:rFonts w:ascii="Times New Roman" w:hAnsi="Times New Roman" w:cs="Times New Roman"/>
              </w:rPr>
            </w:pPr>
            <w:r w:rsidRPr="008433C2">
              <w:rPr>
                <w:rFonts w:ascii="Times New Roman" w:hAnsi="Times New Roman" w:cs="Times New Roman"/>
              </w:rPr>
              <w:t>10</w:t>
            </w:r>
          </w:p>
        </w:tc>
      </w:tr>
      <w:tr w:rsidR="008433C2" w:rsidRPr="008433C2" w:rsidTr="00587CDF">
        <w:tc>
          <w:tcPr>
            <w:tcW w:w="314" w:type="dxa"/>
          </w:tcPr>
          <w:p w:rsidR="008433C2" w:rsidRPr="008433C2" w:rsidRDefault="008433C2" w:rsidP="00587CDF">
            <w:pPr>
              <w:ind w:left="-113" w:right="-113"/>
              <w:jc w:val="center"/>
              <w:rPr>
                <w:rFonts w:ascii="Times New Roman" w:hAnsi="Times New Roman" w:cs="Times New Roman"/>
              </w:rPr>
            </w:pPr>
            <w:r w:rsidRPr="008433C2">
              <w:rPr>
                <w:rFonts w:ascii="Times New Roman" w:hAnsi="Times New Roman" w:cs="Times New Roman"/>
              </w:rPr>
              <w:t>7.</w:t>
            </w:r>
          </w:p>
        </w:tc>
        <w:tc>
          <w:tcPr>
            <w:tcW w:w="6882" w:type="dxa"/>
          </w:tcPr>
          <w:p w:rsidR="008433C2" w:rsidRPr="008433C2" w:rsidRDefault="008433C2" w:rsidP="00703BE9">
            <w:pPr>
              <w:rPr>
                <w:rFonts w:ascii="Times New Roman" w:hAnsi="Times New Roman" w:cs="Times New Roman"/>
              </w:rPr>
            </w:pPr>
            <w:r w:rsidRPr="008433C2">
              <w:rPr>
                <w:rFonts w:ascii="Times New Roman" w:hAnsi="Times New Roman" w:cs="Times New Roman"/>
              </w:rPr>
              <w:t>Управление оборотными активами</w:t>
            </w:r>
          </w:p>
        </w:tc>
        <w:tc>
          <w:tcPr>
            <w:tcW w:w="850" w:type="dxa"/>
            <w:vAlign w:val="center"/>
          </w:tcPr>
          <w:p w:rsidR="008433C2" w:rsidRPr="008433C2" w:rsidRDefault="008433C2" w:rsidP="00587CDF">
            <w:pPr>
              <w:jc w:val="center"/>
              <w:rPr>
                <w:rFonts w:ascii="Times New Roman" w:hAnsi="Times New Roman" w:cs="Times New Roman"/>
              </w:rPr>
            </w:pPr>
            <w:r w:rsidRPr="008433C2">
              <w:rPr>
                <w:rFonts w:ascii="Times New Roman" w:hAnsi="Times New Roman" w:cs="Times New Roman"/>
              </w:rPr>
              <w:t>2</w:t>
            </w:r>
          </w:p>
        </w:tc>
        <w:tc>
          <w:tcPr>
            <w:tcW w:w="709" w:type="dxa"/>
            <w:vAlign w:val="center"/>
          </w:tcPr>
          <w:p w:rsidR="008433C2" w:rsidRPr="008433C2" w:rsidRDefault="008433C2" w:rsidP="00587CDF">
            <w:pPr>
              <w:jc w:val="center"/>
              <w:rPr>
                <w:rFonts w:ascii="Times New Roman" w:hAnsi="Times New Roman" w:cs="Times New Roman"/>
              </w:rPr>
            </w:pPr>
            <w:r w:rsidRPr="008433C2">
              <w:rPr>
                <w:rFonts w:ascii="Times New Roman" w:hAnsi="Times New Roman" w:cs="Times New Roman"/>
              </w:rPr>
              <w:t>4</w:t>
            </w:r>
          </w:p>
        </w:tc>
        <w:tc>
          <w:tcPr>
            <w:tcW w:w="709" w:type="dxa"/>
            <w:vAlign w:val="center"/>
          </w:tcPr>
          <w:p w:rsidR="008433C2" w:rsidRPr="008433C2" w:rsidRDefault="008433C2" w:rsidP="00587CDF">
            <w:pPr>
              <w:jc w:val="center"/>
              <w:rPr>
                <w:rFonts w:ascii="Times New Roman" w:hAnsi="Times New Roman" w:cs="Times New Roman"/>
              </w:rPr>
            </w:pPr>
            <w:r w:rsidRPr="008433C2">
              <w:rPr>
                <w:rFonts w:ascii="Times New Roman" w:hAnsi="Times New Roman" w:cs="Times New Roman"/>
              </w:rPr>
              <w:t>4</w:t>
            </w:r>
          </w:p>
        </w:tc>
        <w:tc>
          <w:tcPr>
            <w:tcW w:w="709" w:type="dxa"/>
            <w:vAlign w:val="center"/>
          </w:tcPr>
          <w:p w:rsidR="008433C2" w:rsidRPr="008433C2" w:rsidRDefault="008433C2" w:rsidP="00587CDF">
            <w:pPr>
              <w:jc w:val="center"/>
              <w:rPr>
                <w:rFonts w:ascii="Times New Roman" w:hAnsi="Times New Roman" w:cs="Times New Roman"/>
              </w:rPr>
            </w:pPr>
            <w:r w:rsidRPr="008433C2">
              <w:rPr>
                <w:rFonts w:ascii="Times New Roman" w:hAnsi="Times New Roman" w:cs="Times New Roman"/>
              </w:rPr>
              <w:t>10</w:t>
            </w:r>
          </w:p>
        </w:tc>
      </w:tr>
      <w:tr w:rsidR="008433C2" w:rsidRPr="008433C2" w:rsidTr="00587CDF">
        <w:tc>
          <w:tcPr>
            <w:tcW w:w="314" w:type="dxa"/>
          </w:tcPr>
          <w:p w:rsidR="008433C2" w:rsidRPr="008433C2" w:rsidRDefault="008433C2" w:rsidP="00587CDF">
            <w:pPr>
              <w:ind w:left="-113" w:right="-113"/>
              <w:jc w:val="center"/>
              <w:rPr>
                <w:rFonts w:ascii="Times New Roman" w:hAnsi="Times New Roman" w:cs="Times New Roman"/>
              </w:rPr>
            </w:pPr>
            <w:r w:rsidRPr="008433C2">
              <w:rPr>
                <w:rFonts w:ascii="Times New Roman" w:hAnsi="Times New Roman" w:cs="Times New Roman"/>
              </w:rPr>
              <w:lastRenderedPageBreak/>
              <w:t>8.</w:t>
            </w:r>
          </w:p>
        </w:tc>
        <w:tc>
          <w:tcPr>
            <w:tcW w:w="6882" w:type="dxa"/>
          </w:tcPr>
          <w:p w:rsidR="008433C2" w:rsidRPr="008433C2" w:rsidRDefault="008433C2" w:rsidP="00703BE9">
            <w:pPr>
              <w:rPr>
                <w:rFonts w:ascii="Times New Roman" w:hAnsi="Times New Roman" w:cs="Times New Roman"/>
              </w:rPr>
            </w:pPr>
            <w:r w:rsidRPr="008433C2">
              <w:rPr>
                <w:rFonts w:ascii="Times New Roman" w:hAnsi="Times New Roman" w:cs="Times New Roman"/>
              </w:rPr>
              <w:t>Управление денежными потоками в корпорациях.</w:t>
            </w:r>
          </w:p>
        </w:tc>
        <w:tc>
          <w:tcPr>
            <w:tcW w:w="850" w:type="dxa"/>
            <w:vAlign w:val="center"/>
          </w:tcPr>
          <w:p w:rsidR="008433C2" w:rsidRPr="008433C2" w:rsidRDefault="008433C2" w:rsidP="00587CDF">
            <w:pPr>
              <w:jc w:val="center"/>
              <w:rPr>
                <w:rFonts w:ascii="Times New Roman" w:hAnsi="Times New Roman" w:cs="Times New Roman"/>
              </w:rPr>
            </w:pPr>
            <w:r w:rsidRPr="008433C2">
              <w:rPr>
                <w:rFonts w:ascii="Times New Roman" w:hAnsi="Times New Roman" w:cs="Times New Roman"/>
              </w:rPr>
              <w:t>2</w:t>
            </w:r>
          </w:p>
        </w:tc>
        <w:tc>
          <w:tcPr>
            <w:tcW w:w="709" w:type="dxa"/>
            <w:vAlign w:val="center"/>
          </w:tcPr>
          <w:p w:rsidR="008433C2" w:rsidRPr="008433C2" w:rsidRDefault="008433C2" w:rsidP="00587CDF">
            <w:pPr>
              <w:jc w:val="center"/>
              <w:rPr>
                <w:rFonts w:ascii="Times New Roman" w:hAnsi="Times New Roman" w:cs="Times New Roman"/>
              </w:rPr>
            </w:pPr>
            <w:r w:rsidRPr="008433C2">
              <w:rPr>
                <w:rFonts w:ascii="Times New Roman" w:hAnsi="Times New Roman" w:cs="Times New Roman"/>
              </w:rPr>
              <w:t>2</w:t>
            </w:r>
          </w:p>
        </w:tc>
        <w:tc>
          <w:tcPr>
            <w:tcW w:w="709" w:type="dxa"/>
            <w:vAlign w:val="center"/>
          </w:tcPr>
          <w:p w:rsidR="008433C2" w:rsidRPr="008433C2" w:rsidRDefault="008433C2" w:rsidP="00587CDF">
            <w:pPr>
              <w:jc w:val="center"/>
              <w:rPr>
                <w:rFonts w:ascii="Times New Roman" w:hAnsi="Times New Roman" w:cs="Times New Roman"/>
              </w:rPr>
            </w:pPr>
            <w:r w:rsidRPr="008433C2">
              <w:rPr>
                <w:rFonts w:ascii="Times New Roman" w:hAnsi="Times New Roman" w:cs="Times New Roman"/>
              </w:rPr>
              <w:t>4</w:t>
            </w:r>
          </w:p>
        </w:tc>
        <w:tc>
          <w:tcPr>
            <w:tcW w:w="709" w:type="dxa"/>
            <w:vAlign w:val="center"/>
          </w:tcPr>
          <w:p w:rsidR="008433C2" w:rsidRPr="008433C2" w:rsidRDefault="008433C2" w:rsidP="00587CDF">
            <w:pPr>
              <w:jc w:val="center"/>
              <w:rPr>
                <w:rFonts w:ascii="Times New Roman" w:hAnsi="Times New Roman" w:cs="Times New Roman"/>
              </w:rPr>
            </w:pPr>
            <w:r w:rsidRPr="008433C2">
              <w:rPr>
                <w:rFonts w:ascii="Times New Roman" w:hAnsi="Times New Roman" w:cs="Times New Roman"/>
              </w:rPr>
              <w:t>8</w:t>
            </w:r>
          </w:p>
        </w:tc>
      </w:tr>
      <w:tr w:rsidR="008433C2" w:rsidRPr="008433C2" w:rsidTr="00587CDF">
        <w:tc>
          <w:tcPr>
            <w:tcW w:w="314" w:type="dxa"/>
          </w:tcPr>
          <w:p w:rsidR="008433C2" w:rsidRPr="008433C2" w:rsidRDefault="008433C2" w:rsidP="00A54217">
            <w:pPr>
              <w:ind w:left="-113" w:right="-113"/>
              <w:jc w:val="center"/>
              <w:rPr>
                <w:rFonts w:ascii="Times New Roman" w:hAnsi="Times New Roman" w:cs="Times New Roman"/>
              </w:rPr>
            </w:pPr>
            <w:r w:rsidRPr="008433C2">
              <w:rPr>
                <w:rFonts w:ascii="Times New Roman" w:hAnsi="Times New Roman" w:cs="Times New Roman"/>
              </w:rPr>
              <w:t>9.</w:t>
            </w:r>
          </w:p>
        </w:tc>
        <w:tc>
          <w:tcPr>
            <w:tcW w:w="6882" w:type="dxa"/>
          </w:tcPr>
          <w:p w:rsidR="008433C2" w:rsidRPr="008433C2" w:rsidRDefault="008433C2" w:rsidP="00703BE9">
            <w:pPr>
              <w:rPr>
                <w:rFonts w:ascii="Times New Roman" w:hAnsi="Times New Roman" w:cs="Times New Roman"/>
              </w:rPr>
            </w:pPr>
            <w:r w:rsidRPr="008433C2">
              <w:rPr>
                <w:rFonts w:ascii="Times New Roman" w:hAnsi="Times New Roman" w:cs="Times New Roman"/>
              </w:rPr>
              <w:t>Финансовое состояние корпорации.</w:t>
            </w:r>
          </w:p>
        </w:tc>
        <w:tc>
          <w:tcPr>
            <w:tcW w:w="850" w:type="dxa"/>
            <w:vAlign w:val="center"/>
          </w:tcPr>
          <w:p w:rsidR="008433C2" w:rsidRPr="008433C2" w:rsidRDefault="008433C2" w:rsidP="00587CDF">
            <w:pPr>
              <w:jc w:val="center"/>
              <w:rPr>
                <w:rFonts w:ascii="Times New Roman" w:hAnsi="Times New Roman" w:cs="Times New Roman"/>
              </w:rPr>
            </w:pPr>
            <w:r w:rsidRPr="008433C2">
              <w:rPr>
                <w:rFonts w:ascii="Times New Roman" w:hAnsi="Times New Roman" w:cs="Times New Roman"/>
              </w:rPr>
              <w:t>2</w:t>
            </w:r>
          </w:p>
        </w:tc>
        <w:tc>
          <w:tcPr>
            <w:tcW w:w="709" w:type="dxa"/>
            <w:vAlign w:val="center"/>
          </w:tcPr>
          <w:p w:rsidR="008433C2" w:rsidRPr="008433C2" w:rsidRDefault="008433C2" w:rsidP="00587CDF">
            <w:pPr>
              <w:jc w:val="center"/>
              <w:rPr>
                <w:rFonts w:ascii="Times New Roman" w:hAnsi="Times New Roman" w:cs="Times New Roman"/>
              </w:rPr>
            </w:pPr>
            <w:r w:rsidRPr="008433C2">
              <w:rPr>
                <w:rFonts w:ascii="Times New Roman" w:hAnsi="Times New Roman" w:cs="Times New Roman"/>
              </w:rPr>
              <w:t>2</w:t>
            </w:r>
          </w:p>
        </w:tc>
        <w:tc>
          <w:tcPr>
            <w:tcW w:w="709" w:type="dxa"/>
            <w:vAlign w:val="center"/>
          </w:tcPr>
          <w:p w:rsidR="008433C2" w:rsidRPr="008433C2" w:rsidRDefault="008433C2" w:rsidP="00587CDF">
            <w:pPr>
              <w:jc w:val="center"/>
              <w:rPr>
                <w:rFonts w:ascii="Times New Roman" w:hAnsi="Times New Roman" w:cs="Times New Roman"/>
              </w:rPr>
            </w:pPr>
            <w:r w:rsidRPr="008433C2">
              <w:rPr>
                <w:rFonts w:ascii="Times New Roman" w:hAnsi="Times New Roman" w:cs="Times New Roman"/>
              </w:rPr>
              <w:t>4</w:t>
            </w:r>
          </w:p>
        </w:tc>
        <w:tc>
          <w:tcPr>
            <w:tcW w:w="709" w:type="dxa"/>
            <w:vAlign w:val="center"/>
          </w:tcPr>
          <w:p w:rsidR="008433C2" w:rsidRPr="008433C2" w:rsidRDefault="008433C2" w:rsidP="00587CDF">
            <w:pPr>
              <w:jc w:val="center"/>
              <w:rPr>
                <w:rFonts w:ascii="Times New Roman" w:hAnsi="Times New Roman" w:cs="Times New Roman"/>
              </w:rPr>
            </w:pPr>
            <w:r w:rsidRPr="008433C2">
              <w:rPr>
                <w:rFonts w:ascii="Times New Roman" w:hAnsi="Times New Roman" w:cs="Times New Roman"/>
              </w:rPr>
              <w:t>8</w:t>
            </w:r>
          </w:p>
        </w:tc>
      </w:tr>
      <w:tr w:rsidR="008433C2" w:rsidRPr="008433C2" w:rsidTr="00587CDF">
        <w:tc>
          <w:tcPr>
            <w:tcW w:w="314" w:type="dxa"/>
          </w:tcPr>
          <w:p w:rsidR="008433C2" w:rsidRPr="008433C2" w:rsidRDefault="008433C2" w:rsidP="00587CDF">
            <w:pPr>
              <w:ind w:left="-113" w:right="-113"/>
              <w:jc w:val="center"/>
              <w:rPr>
                <w:rFonts w:ascii="Times New Roman" w:hAnsi="Times New Roman" w:cs="Times New Roman"/>
              </w:rPr>
            </w:pPr>
            <w:r w:rsidRPr="008433C2">
              <w:rPr>
                <w:rFonts w:ascii="Times New Roman" w:hAnsi="Times New Roman" w:cs="Times New Roman"/>
              </w:rPr>
              <w:t>10.</w:t>
            </w:r>
          </w:p>
        </w:tc>
        <w:tc>
          <w:tcPr>
            <w:tcW w:w="6882" w:type="dxa"/>
          </w:tcPr>
          <w:p w:rsidR="008433C2" w:rsidRPr="008433C2" w:rsidRDefault="008433C2" w:rsidP="00587CDF">
            <w:pPr>
              <w:rPr>
                <w:rFonts w:ascii="Times New Roman" w:hAnsi="Times New Roman" w:cs="Times New Roman"/>
              </w:rPr>
            </w:pPr>
            <w:r w:rsidRPr="008433C2">
              <w:rPr>
                <w:rFonts w:ascii="Times New Roman" w:hAnsi="Times New Roman" w:cs="Times New Roman"/>
              </w:rPr>
              <w:t>Финансовое планирование и прогнозирование в корпорациях</w:t>
            </w:r>
          </w:p>
        </w:tc>
        <w:tc>
          <w:tcPr>
            <w:tcW w:w="850" w:type="dxa"/>
            <w:vAlign w:val="center"/>
          </w:tcPr>
          <w:p w:rsidR="008433C2" w:rsidRPr="008433C2" w:rsidRDefault="008433C2" w:rsidP="00587CDF">
            <w:pPr>
              <w:jc w:val="center"/>
              <w:rPr>
                <w:rFonts w:ascii="Times New Roman" w:hAnsi="Times New Roman" w:cs="Times New Roman"/>
              </w:rPr>
            </w:pPr>
            <w:r w:rsidRPr="008433C2">
              <w:rPr>
                <w:rFonts w:ascii="Times New Roman" w:hAnsi="Times New Roman" w:cs="Times New Roman"/>
              </w:rPr>
              <w:t>-</w:t>
            </w:r>
          </w:p>
        </w:tc>
        <w:tc>
          <w:tcPr>
            <w:tcW w:w="709" w:type="dxa"/>
            <w:vAlign w:val="center"/>
          </w:tcPr>
          <w:p w:rsidR="008433C2" w:rsidRPr="008433C2" w:rsidRDefault="008433C2" w:rsidP="00587CDF">
            <w:pPr>
              <w:jc w:val="center"/>
              <w:rPr>
                <w:rFonts w:ascii="Times New Roman" w:hAnsi="Times New Roman" w:cs="Times New Roman"/>
              </w:rPr>
            </w:pPr>
            <w:r w:rsidRPr="008433C2">
              <w:rPr>
                <w:rFonts w:ascii="Times New Roman" w:hAnsi="Times New Roman" w:cs="Times New Roman"/>
              </w:rPr>
              <w:t>2</w:t>
            </w:r>
          </w:p>
        </w:tc>
        <w:tc>
          <w:tcPr>
            <w:tcW w:w="709" w:type="dxa"/>
            <w:vAlign w:val="center"/>
          </w:tcPr>
          <w:p w:rsidR="008433C2" w:rsidRPr="008433C2" w:rsidRDefault="008433C2" w:rsidP="00587CDF">
            <w:pPr>
              <w:jc w:val="center"/>
              <w:rPr>
                <w:rFonts w:ascii="Times New Roman" w:hAnsi="Times New Roman" w:cs="Times New Roman"/>
              </w:rPr>
            </w:pPr>
            <w:r w:rsidRPr="008433C2">
              <w:rPr>
                <w:rFonts w:ascii="Times New Roman" w:hAnsi="Times New Roman" w:cs="Times New Roman"/>
              </w:rPr>
              <w:t>6</w:t>
            </w:r>
          </w:p>
        </w:tc>
        <w:tc>
          <w:tcPr>
            <w:tcW w:w="709" w:type="dxa"/>
            <w:vAlign w:val="center"/>
          </w:tcPr>
          <w:p w:rsidR="008433C2" w:rsidRPr="008433C2" w:rsidRDefault="008433C2" w:rsidP="00587CDF">
            <w:pPr>
              <w:jc w:val="center"/>
              <w:rPr>
                <w:rFonts w:ascii="Times New Roman" w:hAnsi="Times New Roman" w:cs="Times New Roman"/>
              </w:rPr>
            </w:pPr>
            <w:r w:rsidRPr="008433C2">
              <w:rPr>
                <w:rFonts w:ascii="Times New Roman" w:hAnsi="Times New Roman" w:cs="Times New Roman"/>
              </w:rPr>
              <w:t>8</w:t>
            </w:r>
          </w:p>
        </w:tc>
      </w:tr>
      <w:tr w:rsidR="008433C2" w:rsidRPr="008433C2" w:rsidTr="00587CDF">
        <w:tc>
          <w:tcPr>
            <w:tcW w:w="314" w:type="dxa"/>
          </w:tcPr>
          <w:p w:rsidR="008433C2" w:rsidRPr="008433C2" w:rsidRDefault="008433C2" w:rsidP="00587CDF">
            <w:pPr>
              <w:ind w:left="-113" w:right="-113"/>
              <w:jc w:val="center"/>
              <w:rPr>
                <w:rFonts w:ascii="Times New Roman" w:hAnsi="Times New Roman" w:cs="Times New Roman"/>
              </w:rPr>
            </w:pPr>
            <w:r w:rsidRPr="008433C2">
              <w:rPr>
                <w:rFonts w:ascii="Times New Roman" w:hAnsi="Times New Roman" w:cs="Times New Roman"/>
              </w:rPr>
              <w:t>11.</w:t>
            </w:r>
          </w:p>
        </w:tc>
        <w:tc>
          <w:tcPr>
            <w:tcW w:w="6882" w:type="dxa"/>
          </w:tcPr>
          <w:p w:rsidR="008433C2" w:rsidRPr="008433C2" w:rsidRDefault="008433C2" w:rsidP="00703BE9">
            <w:pPr>
              <w:rPr>
                <w:rFonts w:ascii="Times New Roman" w:hAnsi="Times New Roman" w:cs="Times New Roman"/>
              </w:rPr>
            </w:pPr>
            <w:r w:rsidRPr="008433C2">
              <w:rPr>
                <w:rFonts w:ascii="Times New Roman" w:hAnsi="Times New Roman" w:cs="Times New Roman"/>
              </w:rPr>
              <w:t>Корпорация и финансовый рынок.</w:t>
            </w:r>
          </w:p>
        </w:tc>
        <w:tc>
          <w:tcPr>
            <w:tcW w:w="850" w:type="dxa"/>
            <w:vAlign w:val="center"/>
          </w:tcPr>
          <w:p w:rsidR="008433C2" w:rsidRPr="008433C2" w:rsidRDefault="008433C2" w:rsidP="00587CDF">
            <w:pPr>
              <w:jc w:val="center"/>
              <w:rPr>
                <w:rFonts w:ascii="Times New Roman" w:hAnsi="Times New Roman" w:cs="Times New Roman"/>
              </w:rPr>
            </w:pPr>
            <w:r w:rsidRPr="008433C2">
              <w:rPr>
                <w:rFonts w:ascii="Times New Roman" w:hAnsi="Times New Roman" w:cs="Times New Roman"/>
              </w:rPr>
              <w:t>-</w:t>
            </w:r>
          </w:p>
        </w:tc>
        <w:tc>
          <w:tcPr>
            <w:tcW w:w="709" w:type="dxa"/>
            <w:vAlign w:val="center"/>
          </w:tcPr>
          <w:p w:rsidR="008433C2" w:rsidRPr="008433C2" w:rsidRDefault="008433C2" w:rsidP="00587CDF">
            <w:pPr>
              <w:jc w:val="center"/>
              <w:rPr>
                <w:rFonts w:ascii="Times New Roman" w:hAnsi="Times New Roman" w:cs="Times New Roman"/>
              </w:rPr>
            </w:pPr>
            <w:r w:rsidRPr="008433C2">
              <w:rPr>
                <w:rFonts w:ascii="Times New Roman" w:hAnsi="Times New Roman" w:cs="Times New Roman"/>
              </w:rPr>
              <w:t>4</w:t>
            </w:r>
          </w:p>
        </w:tc>
        <w:tc>
          <w:tcPr>
            <w:tcW w:w="709" w:type="dxa"/>
            <w:vAlign w:val="center"/>
          </w:tcPr>
          <w:p w:rsidR="008433C2" w:rsidRPr="008433C2" w:rsidRDefault="008433C2" w:rsidP="00587CDF">
            <w:pPr>
              <w:jc w:val="center"/>
              <w:rPr>
                <w:rFonts w:ascii="Times New Roman" w:hAnsi="Times New Roman" w:cs="Times New Roman"/>
              </w:rPr>
            </w:pPr>
            <w:r w:rsidRPr="008433C2">
              <w:rPr>
                <w:rFonts w:ascii="Times New Roman" w:hAnsi="Times New Roman" w:cs="Times New Roman"/>
              </w:rPr>
              <w:t>6</w:t>
            </w:r>
          </w:p>
        </w:tc>
        <w:tc>
          <w:tcPr>
            <w:tcW w:w="709" w:type="dxa"/>
            <w:vAlign w:val="center"/>
          </w:tcPr>
          <w:p w:rsidR="008433C2" w:rsidRPr="008433C2" w:rsidRDefault="008433C2" w:rsidP="00587CDF">
            <w:pPr>
              <w:jc w:val="center"/>
              <w:rPr>
                <w:rFonts w:ascii="Times New Roman" w:hAnsi="Times New Roman" w:cs="Times New Roman"/>
              </w:rPr>
            </w:pPr>
            <w:r w:rsidRPr="008433C2">
              <w:rPr>
                <w:rFonts w:ascii="Times New Roman" w:hAnsi="Times New Roman" w:cs="Times New Roman"/>
              </w:rPr>
              <w:t>10</w:t>
            </w:r>
          </w:p>
        </w:tc>
      </w:tr>
      <w:tr w:rsidR="008433C2" w:rsidRPr="008433C2" w:rsidTr="00587CDF">
        <w:tc>
          <w:tcPr>
            <w:tcW w:w="314" w:type="dxa"/>
          </w:tcPr>
          <w:p w:rsidR="008433C2" w:rsidRPr="008433C2" w:rsidRDefault="008433C2" w:rsidP="00587CDF">
            <w:pPr>
              <w:ind w:left="-113" w:right="-113"/>
              <w:jc w:val="center"/>
              <w:rPr>
                <w:rFonts w:ascii="Times New Roman" w:hAnsi="Times New Roman" w:cs="Times New Roman"/>
              </w:rPr>
            </w:pPr>
            <w:r w:rsidRPr="008433C2">
              <w:rPr>
                <w:rFonts w:ascii="Times New Roman" w:hAnsi="Times New Roman" w:cs="Times New Roman"/>
              </w:rPr>
              <w:t>12.</w:t>
            </w:r>
          </w:p>
        </w:tc>
        <w:tc>
          <w:tcPr>
            <w:tcW w:w="6882" w:type="dxa"/>
          </w:tcPr>
          <w:p w:rsidR="008433C2" w:rsidRPr="008433C2" w:rsidRDefault="008433C2" w:rsidP="00703BE9">
            <w:pPr>
              <w:rPr>
                <w:rFonts w:ascii="Times New Roman" w:hAnsi="Times New Roman" w:cs="Times New Roman"/>
              </w:rPr>
            </w:pPr>
            <w:r w:rsidRPr="008433C2">
              <w:rPr>
                <w:rFonts w:ascii="Times New Roman" w:hAnsi="Times New Roman" w:cs="Times New Roman"/>
              </w:rPr>
              <w:t>Управление инвестициями в корпорациях.</w:t>
            </w:r>
          </w:p>
        </w:tc>
        <w:tc>
          <w:tcPr>
            <w:tcW w:w="850" w:type="dxa"/>
            <w:vAlign w:val="center"/>
          </w:tcPr>
          <w:p w:rsidR="008433C2" w:rsidRPr="008433C2" w:rsidRDefault="008433C2" w:rsidP="00587CDF">
            <w:pPr>
              <w:jc w:val="center"/>
              <w:rPr>
                <w:rFonts w:ascii="Times New Roman" w:hAnsi="Times New Roman" w:cs="Times New Roman"/>
              </w:rPr>
            </w:pPr>
            <w:r w:rsidRPr="008433C2">
              <w:rPr>
                <w:rFonts w:ascii="Times New Roman" w:hAnsi="Times New Roman" w:cs="Times New Roman"/>
              </w:rPr>
              <w:t>2</w:t>
            </w:r>
          </w:p>
        </w:tc>
        <w:tc>
          <w:tcPr>
            <w:tcW w:w="709" w:type="dxa"/>
            <w:vAlign w:val="center"/>
          </w:tcPr>
          <w:p w:rsidR="008433C2" w:rsidRPr="008433C2" w:rsidRDefault="008433C2" w:rsidP="00587CDF">
            <w:pPr>
              <w:jc w:val="center"/>
              <w:rPr>
                <w:rFonts w:ascii="Times New Roman" w:hAnsi="Times New Roman" w:cs="Times New Roman"/>
              </w:rPr>
            </w:pPr>
            <w:r w:rsidRPr="008433C2">
              <w:rPr>
                <w:rFonts w:ascii="Times New Roman" w:hAnsi="Times New Roman" w:cs="Times New Roman"/>
              </w:rPr>
              <w:t>2</w:t>
            </w:r>
          </w:p>
        </w:tc>
        <w:tc>
          <w:tcPr>
            <w:tcW w:w="709" w:type="dxa"/>
            <w:vAlign w:val="center"/>
          </w:tcPr>
          <w:p w:rsidR="008433C2" w:rsidRPr="008433C2" w:rsidRDefault="008433C2" w:rsidP="00587CDF">
            <w:pPr>
              <w:jc w:val="center"/>
              <w:rPr>
                <w:rFonts w:ascii="Times New Roman" w:hAnsi="Times New Roman" w:cs="Times New Roman"/>
              </w:rPr>
            </w:pPr>
            <w:r w:rsidRPr="008433C2">
              <w:rPr>
                <w:rFonts w:ascii="Times New Roman" w:hAnsi="Times New Roman" w:cs="Times New Roman"/>
              </w:rPr>
              <w:t>6</w:t>
            </w:r>
          </w:p>
        </w:tc>
        <w:tc>
          <w:tcPr>
            <w:tcW w:w="709" w:type="dxa"/>
            <w:vAlign w:val="center"/>
          </w:tcPr>
          <w:p w:rsidR="008433C2" w:rsidRPr="008433C2" w:rsidRDefault="008433C2" w:rsidP="00587CDF">
            <w:pPr>
              <w:jc w:val="center"/>
              <w:rPr>
                <w:rFonts w:ascii="Times New Roman" w:hAnsi="Times New Roman" w:cs="Times New Roman"/>
              </w:rPr>
            </w:pPr>
            <w:r w:rsidRPr="008433C2">
              <w:rPr>
                <w:rFonts w:ascii="Times New Roman" w:hAnsi="Times New Roman" w:cs="Times New Roman"/>
              </w:rPr>
              <w:t>10</w:t>
            </w:r>
          </w:p>
        </w:tc>
      </w:tr>
      <w:tr w:rsidR="008433C2" w:rsidRPr="008433C2" w:rsidTr="00587CDF">
        <w:tc>
          <w:tcPr>
            <w:tcW w:w="7196" w:type="dxa"/>
            <w:gridSpan w:val="2"/>
          </w:tcPr>
          <w:p w:rsidR="008433C2" w:rsidRPr="00703BE9" w:rsidRDefault="008433C2" w:rsidP="00587CDF">
            <w:pPr>
              <w:ind w:left="-113" w:right="-113"/>
              <w:rPr>
                <w:rFonts w:ascii="Times New Roman" w:hAnsi="Times New Roman" w:cs="Times New Roman"/>
                <w:bCs/>
              </w:rPr>
            </w:pPr>
            <w:r w:rsidRPr="00703BE9">
              <w:rPr>
                <w:rFonts w:ascii="Times New Roman" w:hAnsi="Times New Roman" w:cs="Times New Roman"/>
                <w:bCs/>
              </w:rPr>
              <w:t>Итого:</w:t>
            </w:r>
          </w:p>
        </w:tc>
        <w:tc>
          <w:tcPr>
            <w:tcW w:w="850" w:type="dxa"/>
            <w:vAlign w:val="center"/>
          </w:tcPr>
          <w:p w:rsidR="008433C2" w:rsidRPr="00587CDF" w:rsidRDefault="008433C2" w:rsidP="00587CDF">
            <w:pPr>
              <w:jc w:val="center"/>
              <w:rPr>
                <w:rFonts w:ascii="Times New Roman" w:hAnsi="Times New Roman" w:cs="Times New Roman"/>
                <w:b/>
              </w:rPr>
            </w:pPr>
            <w:r w:rsidRPr="00587CDF">
              <w:rPr>
                <w:rFonts w:ascii="Times New Roman" w:hAnsi="Times New Roman" w:cs="Times New Roman"/>
                <w:b/>
              </w:rPr>
              <w:t>18</w:t>
            </w:r>
          </w:p>
        </w:tc>
        <w:tc>
          <w:tcPr>
            <w:tcW w:w="709" w:type="dxa"/>
            <w:vAlign w:val="center"/>
          </w:tcPr>
          <w:p w:rsidR="008433C2" w:rsidRPr="00587CDF" w:rsidRDefault="008433C2" w:rsidP="00587CDF">
            <w:pPr>
              <w:jc w:val="center"/>
              <w:rPr>
                <w:rFonts w:ascii="Times New Roman" w:hAnsi="Times New Roman" w:cs="Times New Roman"/>
                <w:b/>
              </w:rPr>
            </w:pPr>
            <w:r w:rsidRPr="00587CDF">
              <w:rPr>
                <w:rFonts w:ascii="Times New Roman" w:hAnsi="Times New Roman" w:cs="Times New Roman"/>
                <w:b/>
              </w:rPr>
              <w:t>36</w:t>
            </w:r>
          </w:p>
        </w:tc>
        <w:tc>
          <w:tcPr>
            <w:tcW w:w="709" w:type="dxa"/>
            <w:vAlign w:val="center"/>
          </w:tcPr>
          <w:p w:rsidR="008433C2" w:rsidRPr="00587CDF" w:rsidRDefault="008433C2" w:rsidP="00587CDF">
            <w:pPr>
              <w:jc w:val="center"/>
              <w:rPr>
                <w:rFonts w:ascii="Times New Roman" w:hAnsi="Times New Roman" w:cs="Times New Roman"/>
                <w:b/>
              </w:rPr>
            </w:pPr>
            <w:r w:rsidRPr="00587CDF">
              <w:rPr>
                <w:rFonts w:ascii="Times New Roman" w:hAnsi="Times New Roman" w:cs="Times New Roman"/>
                <w:b/>
              </w:rPr>
              <w:t>54</w:t>
            </w:r>
          </w:p>
        </w:tc>
        <w:tc>
          <w:tcPr>
            <w:tcW w:w="709" w:type="dxa"/>
            <w:vAlign w:val="center"/>
          </w:tcPr>
          <w:p w:rsidR="008433C2" w:rsidRPr="008433C2" w:rsidRDefault="008433C2" w:rsidP="00587CDF">
            <w:pPr>
              <w:jc w:val="center"/>
              <w:rPr>
                <w:rFonts w:ascii="Times New Roman" w:hAnsi="Times New Roman" w:cs="Times New Roman"/>
                <w:b/>
                <w:bCs/>
              </w:rPr>
            </w:pPr>
            <w:r w:rsidRPr="008433C2">
              <w:rPr>
                <w:rFonts w:ascii="Times New Roman" w:hAnsi="Times New Roman" w:cs="Times New Roman"/>
                <w:b/>
                <w:bCs/>
              </w:rPr>
              <w:t>108</w:t>
            </w:r>
          </w:p>
        </w:tc>
      </w:tr>
      <w:tr w:rsidR="008433C2" w:rsidRPr="008433C2" w:rsidTr="00587CDF">
        <w:tc>
          <w:tcPr>
            <w:tcW w:w="9464" w:type="dxa"/>
            <w:gridSpan w:val="5"/>
          </w:tcPr>
          <w:p w:rsidR="008433C2" w:rsidRPr="00703BE9" w:rsidRDefault="008433C2" w:rsidP="003C4AC5">
            <w:pPr>
              <w:ind w:left="-113" w:right="-113"/>
              <w:rPr>
                <w:rFonts w:ascii="Times New Roman" w:hAnsi="Times New Roman" w:cs="Times New Roman"/>
              </w:rPr>
            </w:pPr>
            <w:r w:rsidRPr="00703BE9">
              <w:rPr>
                <w:rFonts w:ascii="Times New Roman" w:hAnsi="Times New Roman" w:cs="Times New Roman"/>
                <w:bCs/>
              </w:rPr>
              <w:t>Подготовка к экзамену</w:t>
            </w:r>
          </w:p>
        </w:tc>
        <w:tc>
          <w:tcPr>
            <w:tcW w:w="709" w:type="dxa"/>
          </w:tcPr>
          <w:p w:rsidR="008433C2" w:rsidRPr="008433C2" w:rsidRDefault="003C4AC5" w:rsidP="008433C2">
            <w:pPr>
              <w:jc w:val="center"/>
              <w:rPr>
                <w:rFonts w:ascii="Times New Roman" w:hAnsi="Times New Roman" w:cs="Times New Roman"/>
              </w:rPr>
            </w:pPr>
            <w:r>
              <w:rPr>
                <w:rFonts w:ascii="Times New Roman" w:hAnsi="Times New Roman" w:cs="Times New Roman"/>
                <w:b/>
                <w:bCs/>
              </w:rPr>
              <w:t xml:space="preserve">  </w:t>
            </w:r>
            <w:r w:rsidR="008433C2" w:rsidRPr="008433C2">
              <w:rPr>
                <w:rFonts w:ascii="Times New Roman" w:hAnsi="Times New Roman" w:cs="Times New Roman"/>
                <w:b/>
                <w:bCs/>
              </w:rPr>
              <w:t>36</w:t>
            </w:r>
          </w:p>
        </w:tc>
      </w:tr>
      <w:tr w:rsidR="008433C2" w:rsidRPr="008433C2" w:rsidTr="00587CDF">
        <w:tc>
          <w:tcPr>
            <w:tcW w:w="9464" w:type="dxa"/>
            <w:gridSpan w:val="5"/>
          </w:tcPr>
          <w:p w:rsidR="008433C2" w:rsidRPr="00703BE9" w:rsidRDefault="008433C2" w:rsidP="00587CDF">
            <w:pPr>
              <w:ind w:left="-113" w:right="-113"/>
              <w:rPr>
                <w:rFonts w:ascii="Times New Roman" w:hAnsi="Times New Roman" w:cs="Times New Roman"/>
              </w:rPr>
            </w:pPr>
            <w:r w:rsidRPr="00703BE9">
              <w:rPr>
                <w:rFonts w:ascii="Times New Roman" w:hAnsi="Times New Roman" w:cs="Times New Roman"/>
              </w:rPr>
              <w:t>Всего</w:t>
            </w:r>
            <w:r w:rsidR="00703BE9" w:rsidRPr="00703BE9">
              <w:rPr>
                <w:rFonts w:ascii="Times New Roman" w:hAnsi="Times New Roman" w:cs="Times New Roman"/>
              </w:rPr>
              <w:t>:</w:t>
            </w:r>
          </w:p>
        </w:tc>
        <w:tc>
          <w:tcPr>
            <w:tcW w:w="709" w:type="dxa"/>
          </w:tcPr>
          <w:p w:rsidR="008433C2" w:rsidRPr="008433C2" w:rsidRDefault="008433C2" w:rsidP="008433C2">
            <w:pPr>
              <w:jc w:val="center"/>
              <w:rPr>
                <w:rFonts w:ascii="Times New Roman" w:hAnsi="Times New Roman" w:cs="Times New Roman"/>
                <w:b/>
              </w:rPr>
            </w:pPr>
            <w:r w:rsidRPr="008433C2">
              <w:rPr>
                <w:rFonts w:ascii="Times New Roman" w:hAnsi="Times New Roman" w:cs="Times New Roman"/>
                <w:b/>
              </w:rPr>
              <w:t>144</w:t>
            </w:r>
          </w:p>
        </w:tc>
      </w:tr>
    </w:tbl>
    <w:p w:rsidR="008433C2" w:rsidRDefault="008433C2" w:rsidP="00A70AE7">
      <w:pPr>
        <w:jc w:val="center"/>
        <w:rPr>
          <w:rFonts w:ascii="Times New Roman" w:hAnsi="Times New Roman" w:cs="Times New Roman"/>
          <w:i/>
        </w:rPr>
      </w:pPr>
    </w:p>
    <w:p w:rsidR="00703BE9" w:rsidRPr="00703BE9" w:rsidRDefault="00A70AE7" w:rsidP="00703BE9">
      <w:pPr>
        <w:jc w:val="center"/>
        <w:rPr>
          <w:rFonts w:ascii="Times New Roman" w:hAnsi="Times New Roman" w:cs="Times New Roman"/>
          <w:i/>
        </w:rPr>
      </w:pPr>
      <w:r w:rsidRPr="00A70AE7">
        <w:rPr>
          <w:rFonts w:ascii="Times New Roman" w:hAnsi="Times New Roman" w:cs="Times New Roman"/>
          <w:i/>
        </w:rPr>
        <w:t>заочная форма обучения</w:t>
      </w:r>
      <w:r w:rsidR="00703BE9">
        <w:rPr>
          <w:rFonts w:ascii="Times New Roman" w:hAnsi="Times New Roman" w:cs="Times New Roman"/>
          <w:i/>
        </w:rPr>
        <w:t xml:space="preserve"> </w:t>
      </w:r>
    </w:p>
    <w:tbl>
      <w:tblPr>
        <w:tblStyle w:val="15"/>
        <w:tblW w:w="10173" w:type="dxa"/>
        <w:tblLayout w:type="fixed"/>
        <w:tblLook w:val="01E0" w:firstRow="1" w:lastRow="1" w:firstColumn="1" w:lastColumn="1" w:noHBand="0" w:noVBand="0"/>
      </w:tblPr>
      <w:tblGrid>
        <w:gridCol w:w="392"/>
        <w:gridCol w:w="6798"/>
        <w:gridCol w:w="856"/>
        <w:gridCol w:w="709"/>
        <w:gridCol w:w="709"/>
        <w:gridCol w:w="709"/>
      </w:tblGrid>
      <w:tr w:rsidR="00EF2E8E" w:rsidRPr="00EF2E8E" w:rsidTr="00587CDF">
        <w:trPr>
          <w:trHeight w:val="270"/>
        </w:trPr>
        <w:tc>
          <w:tcPr>
            <w:tcW w:w="392" w:type="dxa"/>
            <w:vMerge w:val="restart"/>
            <w:vAlign w:val="center"/>
          </w:tcPr>
          <w:p w:rsidR="00703BE9" w:rsidRPr="00EF2E8E" w:rsidRDefault="00703BE9" w:rsidP="00587CDF">
            <w:pPr>
              <w:ind w:left="-113" w:right="-113"/>
              <w:jc w:val="center"/>
              <w:rPr>
                <w:rFonts w:ascii="Times New Roman" w:hAnsi="Times New Roman" w:cs="Times New Roman"/>
                <w:color w:val="auto"/>
              </w:rPr>
            </w:pPr>
            <w:r w:rsidRPr="00EF2E8E">
              <w:rPr>
                <w:rFonts w:ascii="Times New Roman" w:hAnsi="Times New Roman" w:cs="Times New Roman"/>
                <w:color w:val="auto"/>
              </w:rPr>
              <w:t>№ п/п</w:t>
            </w:r>
          </w:p>
        </w:tc>
        <w:tc>
          <w:tcPr>
            <w:tcW w:w="6798" w:type="dxa"/>
            <w:vMerge w:val="restart"/>
            <w:vAlign w:val="center"/>
          </w:tcPr>
          <w:p w:rsidR="00703BE9" w:rsidRPr="00EF2E8E" w:rsidRDefault="00703BE9" w:rsidP="00587CDF">
            <w:pPr>
              <w:ind w:left="-113" w:right="-113"/>
              <w:jc w:val="center"/>
              <w:rPr>
                <w:rFonts w:ascii="Times New Roman" w:hAnsi="Times New Roman" w:cs="Times New Roman"/>
                <w:color w:val="auto"/>
              </w:rPr>
            </w:pPr>
            <w:r w:rsidRPr="00EF2E8E">
              <w:rPr>
                <w:rFonts w:ascii="Times New Roman" w:hAnsi="Times New Roman" w:cs="Times New Roman"/>
                <w:color w:val="auto"/>
              </w:rPr>
              <w:t xml:space="preserve">Наименование </w:t>
            </w:r>
            <w:r w:rsidR="00AD433C" w:rsidRPr="00EF2E8E">
              <w:rPr>
                <w:rFonts w:ascii="Times New Roman" w:hAnsi="Times New Roman" w:cs="Times New Roman"/>
                <w:color w:val="auto"/>
              </w:rPr>
              <w:t>разделов</w:t>
            </w:r>
            <w:r w:rsidRPr="00EF2E8E">
              <w:rPr>
                <w:rFonts w:ascii="Times New Roman" w:hAnsi="Times New Roman" w:cs="Times New Roman"/>
                <w:color w:val="auto"/>
              </w:rPr>
              <w:t xml:space="preserve"> дисциплины</w:t>
            </w:r>
          </w:p>
        </w:tc>
        <w:tc>
          <w:tcPr>
            <w:tcW w:w="2274" w:type="dxa"/>
            <w:gridSpan w:val="3"/>
            <w:tcBorders>
              <w:top w:val="single" w:sz="4" w:space="0" w:color="auto"/>
              <w:left w:val="single" w:sz="4" w:space="0" w:color="auto"/>
              <w:bottom w:val="single" w:sz="4" w:space="0" w:color="auto"/>
              <w:right w:val="single" w:sz="4" w:space="0" w:color="auto"/>
            </w:tcBorders>
            <w:vAlign w:val="center"/>
          </w:tcPr>
          <w:p w:rsidR="00703BE9" w:rsidRPr="00EF2E8E" w:rsidRDefault="00703BE9" w:rsidP="00587CDF">
            <w:pPr>
              <w:ind w:left="-113" w:right="-113"/>
              <w:jc w:val="center"/>
              <w:rPr>
                <w:rFonts w:ascii="Times New Roman" w:hAnsi="Times New Roman" w:cs="Times New Roman"/>
                <w:color w:val="auto"/>
              </w:rPr>
            </w:pPr>
            <w:r w:rsidRPr="00EF2E8E">
              <w:rPr>
                <w:rFonts w:ascii="Times New Roman" w:hAnsi="Times New Roman" w:cs="Times New Roman"/>
                <w:color w:val="auto"/>
              </w:rPr>
              <w:t>Виды учебной работы</w:t>
            </w:r>
          </w:p>
        </w:tc>
        <w:tc>
          <w:tcPr>
            <w:tcW w:w="709" w:type="dxa"/>
            <w:vMerge w:val="restart"/>
            <w:tcBorders>
              <w:top w:val="single" w:sz="4" w:space="0" w:color="auto"/>
              <w:left w:val="single" w:sz="4" w:space="0" w:color="auto"/>
              <w:right w:val="single" w:sz="4" w:space="0" w:color="auto"/>
            </w:tcBorders>
            <w:vAlign w:val="center"/>
          </w:tcPr>
          <w:p w:rsidR="00703BE9" w:rsidRPr="00EF2E8E" w:rsidRDefault="00703BE9" w:rsidP="00587CDF">
            <w:pPr>
              <w:ind w:left="-113" w:right="-113"/>
              <w:jc w:val="center"/>
              <w:rPr>
                <w:rFonts w:ascii="Times New Roman" w:hAnsi="Times New Roman" w:cs="Times New Roman"/>
                <w:color w:val="auto"/>
              </w:rPr>
            </w:pPr>
            <w:r w:rsidRPr="00EF2E8E">
              <w:rPr>
                <w:rFonts w:ascii="Times New Roman" w:hAnsi="Times New Roman" w:cs="Times New Roman"/>
                <w:color w:val="auto"/>
              </w:rPr>
              <w:t>Всего</w:t>
            </w:r>
          </w:p>
          <w:p w:rsidR="00703BE9" w:rsidRPr="00EF2E8E" w:rsidRDefault="00703BE9" w:rsidP="00587CDF">
            <w:pPr>
              <w:ind w:left="-113" w:right="-113"/>
              <w:jc w:val="center"/>
              <w:rPr>
                <w:rFonts w:ascii="Times New Roman" w:hAnsi="Times New Roman" w:cs="Times New Roman"/>
                <w:color w:val="auto"/>
              </w:rPr>
            </w:pPr>
            <w:r w:rsidRPr="00EF2E8E">
              <w:rPr>
                <w:rFonts w:ascii="Times New Roman" w:hAnsi="Times New Roman" w:cs="Times New Roman"/>
                <w:color w:val="auto"/>
              </w:rPr>
              <w:t>часов</w:t>
            </w:r>
          </w:p>
        </w:tc>
      </w:tr>
      <w:tr w:rsidR="00EF2E8E" w:rsidRPr="00EF2E8E" w:rsidTr="00587CDF">
        <w:trPr>
          <w:trHeight w:val="270"/>
        </w:trPr>
        <w:tc>
          <w:tcPr>
            <w:tcW w:w="392" w:type="dxa"/>
            <w:vMerge/>
          </w:tcPr>
          <w:p w:rsidR="00703BE9" w:rsidRPr="00EF2E8E" w:rsidRDefault="00703BE9" w:rsidP="00587CDF">
            <w:pPr>
              <w:ind w:left="-113" w:right="-113"/>
              <w:jc w:val="center"/>
              <w:rPr>
                <w:rFonts w:ascii="Times New Roman" w:hAnsi="Times New Roman" w:cs="Times New Roman"/>
                <w:color w:val="auto"/>
              </w:rPr>
            </w:pPr>
          </w:p>
        </w:tc>
        <w:tc>
          <w:tcPr>
            <w:tcW w:w="6798" w:type="dxa"/>
            <w:vMerge/>
          </w:tcPr>
          <w:p w:rsidR="00703BE9" w:rsidRPr="00EF2E8E" w:rsidRDefault="00703BE9" w:rsidP="00703BE9">
            <w:pPr>
              <w:jc w:val="center"/>
              <w:rPr>
                <w:rFonts w:ascii="Times New Roman" w:hAnsi="Times New Roman" w:cs="Times New Roman"/>
                <w:color w:val="auto"/>
              </w:rPr>
            </w:pPr>
          </w:p>
        </w:tc>
        <w:tc>
          <w:tcPr>
            <w:tcW w:w="856" w:type="dxa"/>
            <w:tcBorders>
              <w:top w:val="single" w:sz="4" w:space="0" w:color="auto"/>
              <w:left w:val="single" w:sz="4" w:space="0" w:color="auto"/>
              <w:bottom w:val="single" w:sz="4" w:space="0" w:color="auto"/>
              <w:right w:val="single" w:sz="4" w:space="0" w:color="auto"/>
            </w:tcBorders>
            <w:vAlign w:val="center"/>
          </w:tcPr>
          <w:p w:rsidR="00703BE9" w:rsidRPr="00EF2E8E" w:rsidRDefault="00703BE9" w:rsidP="00703BE9">
            <w:pPr>
              <w:jc w:val="center"/>
              <w:rPr>
                <w:rFonts w:ascii="Times New Roman" w:hAnsi="Times New Roman" w:cs="Times New Roman"/>
                <w:color w:val="auto"/>
              </w:rPr>
            </w:pPr>
            <w:r w:rsidRPr="00EF2E8E">
              <w:rPr>
                <w:rFonts w:ascii="Times New Roman" w:hAnsi="Times New Roman" w:cs="Times New Roman"/>
                <w:color w:val="auto"/>
              </w:rPr>
              <w:t>Л</w:t>
            </w:r>
          </w:p>
        </w:tc>
        <w:tc>
          <w:tcPr>
            <w:tcW w:w="709" w:type="dxa"/>
            <w:tcBorders>
              <w:top w:val="single" w:sz="4" w:space="0" w:color="auto"/>
              <w:left w:val="single" w:sz="4" w:space="0" w:color="auto"/>
              <w:bottom w:val="single" w:sz="4" w:space="0" w:color="auto"/>
              <w:right w:val="single" w:sz="4" w:space="0" w:color="auto"/>
            </w:tcBorders>
            <w:vAlign w:val="center"/>
          </w:tcPr>
          <w:p w:rsidR="00703BE9" w:rsidRPr="00EF2E8E" w:rsidRDefault="00703BE9" w:rsidP="00703BE9">
            <w:pPr>
              <w:jc w:val="center"/>
              <w:rPr>
                <w:rFonts w:ascii="Times New Roman" w:hAnsi="Times New Roman" w:cs="Times New Roman"/>
                <w:color w:val="auto"/>
              </w:rPr>
            </w:pPr>
            <w:r w:rsidRPr="00EF2E8E">
              <w:rPr>
                <w:rFonts w:ascii="Times New Roman" w:hAnsi="Times New Roman" w:cs="Times New Roman"/>
                <w:color w:val="auto"/>
              </w:rPr>
              <w:t>СЗ</w:t>
            </w:r>
          </w:p>
        </w:tc>
        <w:tc>
          <w:tcPr>
            <w:tcW w:w="709" w:type="dxa"/>
            <w:tcBorders>
              <w:top w:val="single" w:sz="4" w:space="0" w:color="auto"/>
              <w:left w:val="single" w:sz="4" w:space="0" w:color="auto"/>
              <w:bottom w:val="single" w:sz="4" w:space="0" w:color="auto"/>
              <w:right w:val="single" w:sz="4" w:space="0" w:color="auto"/>
            </w:tcBorders>
            <w:vAlign w:val="center"/>
          </w:tcPr>
          <w:p w:rsidR="00703BE9" w:rsidRPr="00EF2E8E" w:rsidRDefault="00703BE9" w:rsidP="00703BE9">
            <w:pPr>
              <w:jc w:val="center"/>
              <w:rPr>
                <w:rFonts w:ascii="Times New Roman" w:hAnsi="Times New Roman" w:cs="Times New Roman"/>
                <w:color w:val="auto"/>
              </w:rPr>
            </w:pPr>
            <w:r w:rsidRPr="00EF2E8E">
              <w:rPr>
                <w:rFonts w:ascii="Times New Roman" w:hAnsi="Times New Roman" w:cs="Times New Roman"/>
                <w:color w:val="auto"/>
              </w:rPr>
              <w:t>СРЗ</w:t>
            </w:r>
          </w:p>
        </w:tc>
        <w:tc>
          <w:tcPr>
            <w:tcW w:w="709" w:type="dxa"/>
            <w:vMerge/>
            <w:tcBorders>
              <w:top w:val="single" w:sz="4" w:space="0" w:color="auto"/>
              <w:left w:val="single" w:sz="4" w:space="0" w:color="auto"/>
              <w:bottom w:val="single" w:sz="4" w:space="0" w:color="auto"/>
              <w:right w:val="single" w:sz="4" w:space="0" w:color="auto"/>
            </w:tcBorders>
            <w:vAlign w:val="center"/>
          </w:tcPr>
          <w:p w:rsidR="00703BE9" w:rsidRPr="00EF2E8E" w:rsidRDefault="00703BE9" w:rsidP="00703BE9">
            <w:pPr>
              <w:jc w:val="center"/>
              <w:rPr>
                <w:rFonts w:ascii="Times New Roman" w:hAnsi="Times New Roman" w:cs="Times New Roman"/>
                <w:color w:val="auto"/>
              </w:rPr>
            </w:pPr>
          </w:p>
        </w:tc>
      </w:tr>
      <w:tr w:rsidR="00EF2E8E" w:rsidRPr="00EF2E8E" w:rsidTr="00587CDF">
        <w:tc>
          <w:tcPr>
            <w:tcW w:w="392" w:type="dxa"/>
          </w:tcPr>
          <w:p w:rsidR="00EF2E8E" w:rsidRPr="00EF2E8E" w:rsidRDefault="00EF2E8E" w:rsidP="00587CDF">
            <w:pPr>
              <w:ind w:left="-113" w:right="-113"/>
              <w:jc w:val="center"/>
              <w:rPr>
                <w:rFonts w:ascii="Times New Roman" w:hAnsi="Times New Roman" w:cs="Times New Roman"/>
                <w:color w:val="auto"/>
              </w:rPr>
            </w:pPr>
            <w:r w:rsidRPr="00EF2E8E">
              <w:rPr>
                <w:rFonts w:ascii="Times New Roman" w:hAnsi="Times New Roman" w:cs="Times New Roman"/>
                <w:color w:val="auto"/>
              </w:rPr>
              <w:t>1.</w:t>
            </w:r>
          </w:p>
        </w:tc>
        <w:tc>
          <w:tcPr>
            <w:tcW w:w="6798" w:type="dxa"/>
          </w:tcPr>
          <w:p w:rsidR="00EF2E8E" w:rsidRPr="00EF2E8E" w:rsidRDefault="00EF2E8E" w:rsidP="00EF2E8E">
            <w:pPr>
              <w:rPr>
                <w:rFonts w:ascii="Times New Roman" w:hAnsi="Times New Roman" w:cs="Times New Roman"/>
                <w:color w:val="auto"/>
              </w:rPr>
            </w:pPr>
            <w:r w:rsidRPr="00EF2E8E">
              <w:rPr>
                <w:rFonts w:ascii="Times New Roman" w:hAnsi="Times New Roman" w:cs="Times New Roman"/>
                <w:color w:val="auto"/>
              </w:rPr>
              <w:t>Экономическое содержание корпоративных финансов. Корпорация и финансовый механизм.</w:t>
            </w:r>
          </w:p>
        </w:tc>
        <w:tc>
          <w:tcPr>
            <w:tcW w:w="856" w:type="dxa"/>
            <w:vAlign w:val="center"/>
          </w:tcPr>
          <w:p w:rsidR="00EF2E8E" w:rsidRPr="00EF2E8E" w:rsidRDefault="00EF2E8E" w:rsidP="00587CDF">
            <w:pPr>
              <w:jc w:val="center"/>
              <w:rPr>
                <w:rFonts w:ascii="Times New Roman" w:hAnsi="Times New Roman" w:cs="Times New Roman"/>
                <w:color w:val="auto"/>
              </w:rPr>
            </w:pPr>
            <w:r w:rsidRPr="00EF2E8E">
              <w:rPr>
                <w:rFonts w:ascii="Times New Roman" w:hAnsi="Times New Roman" w:cs="Times New Roman"/>
                <w:color w:val="auto"/>
              </w:rPr>
              <w:t>0,5</w:t>
            </w:r>
          </w:p>
        </w:tc>
        <w:tc>
          <w:tcPr>
            <w:tcW w:w="709" w:type="dxa"/>
            <w:vAlign w:val="center"/>
          </w:tcPr>
          <w:p w:rsidR="00EF2E8E" w:rsidRPr="00EF2E8E" w:rsidRDefault="00EF2E8E" w:rsidP="00587CDF">
            <w:pPr>
              <w:jc w:val="center"/>
              <w:rPr>
                <w:rFonts w:ascii="Times New Roman" w:hAnsi="Times New Roman" w:cs="Times New Roman"/>
                <w:color w:val="auto"/>
              </w:rPr>
            </w:pPr>
            <w:r w:rsidRPr="00EF2E8E">
              <w:rPr>
                <w:rFonts w:ascii="Times New Roman" w:hAnsi="Times New Roman" w:cs="Times New Roman"/>
                <w:color w:val="auto"/>
              </w:rPr>
              <w:t>0,5</w:t>
            </w:r>
          </w:p>
        </w:tc>
        <w:tc>
          <w:tcPr>
            <w:tcW w:w="709" w:type="dxa"/>
            <w:vAlign w:val="center"/>
          </w:tcPr>
          <w:p w:rsidR="00EF2E8E" w:rsidRPr="00EF2E8E" w:rsidRDefault="00EF2E8E" w:rsidP="00587CDF">
            <w:pPr>
              <w:jc w:val="center"/>
              <w:rPr>
                <w:rFonts w:ascii="Times New Roman" w:hAnsi="Times New Roman" w:cs="Times New Roman"/>
                <w:color w:val="auto"/>
              </w:rPr>
            </w:pPr>
            <w:r w:rsidRPr="00EF2E8E">
              <w:rPr>
                <w:rFonts w:ascii="Times New Roman" w:hAnsi="Times New Roman" w:cs="Times New Roman"/>
                <w:color w:val="auto"/>
              </w:rPr>
              <w:t>6</w:t>
            </w:r>
          </w:p>
        </w:tc>
        <w:tc>
          <w:tcPr>
            <w:tcW w:w="709" w:type="dxa"/>
            <w:vAlign w:val="center"/>
          </w:tcPr>
          <w:p w:rsidR="00EF2E8E" w:rsidRPr="00EF2E8E" w:rsidRDefault="00EF2E8E" w:rsidP="00587CDF">
            <w:pPr>
              <w:jc w:val="center"/>
              <w:rPr>
                <w:rFonts w:ascii="Times New Roman" w:hAnsi="Times New Roman" w:cs="Times New Roman"/>
                <w:color w:val="auto"/>
              </w:rPr>
            </w:pPr>
            <w:r w:rsidRPr="00EF2E8E">
              <w:rPr>
                <w:rFonts w:ascii="Times New Roman" w:hAnsi="Times New Roman" w:cs="Times New Roman"/>
                <w:color w:val="auto"/>
              </w:rPr>
              <w:t>7</w:t>
            </w:r>
          </w:p>
        </w:tc>
      </w:tr>
      <w:tr w:rsidR="00EF2E8E" w:rsidRPr="00EF2E8E" w:rsidTr="00587CDF">
        <w:tc>
          <w:tcPr>
            <w:tcW w:w="392" w:type="dxa"/>
          </w:tcPr>
          <w:p w:rsidR="00EF2E8E" w:rsidRPr="00EF2E8E" w:rsidRDefault="00EF2E8E" w:rsidP="00587CDF">
            <w:pPr>
              <w:ind w:left="-113" w:right="-113"/>
              <w:jc w:val="center"/>
              <w:rPr>
                <w:rFonts w:ascii="Times New Roman" w:hAnsi="Times New Roman" w:cs="Times New Roman"/>
                <w:color w:val="auto"/>
              </w:rPr>
            </w:pPr>
            <w:r w:rsidRPr="00EF2E8E">
              <w:rPr>
                <w:rFonts w:ascii="Times New Roman" w:hAnsi="Times New Roman" w:cs="Times New Roman"/>
                <w:color w:val="auto"/>
              </w:rPr>
              <w:t>2.</w:t>
            </w:r>
          </w:p>
        </w:tc>
        <w:tc>
          <w:tcPr>
            <w:tcW w:w="6798" w:type="dxa"/>
          </w:tcPr>
          <w:p w:rsidR="00EF2E8E" w:rsidRPr="00EF2E8E" w:rsidRDefault="00EF2E8E" w:rsidP="00EF2E8E">
            <w:pPr>
              <w:rPr>
                <w:rFonts w:ascii="Times New Roman" w:hAnsi="Times New Roman" w:cs="Times New Roman"/>
                <w:color w:val="auto"/>
              </w:rPr>
            </w:pPr>
            <w:r w:rsidRPr="00EF2E8E">
              <w:rPr>
                <w:rFonts w:ascii="Times New Roman" w:hAnsi="Times New Roman" w:cs="Times New Roman"/>
                <w:color w:val="auto"/>
              </w:rPr>
              <w:t>Доходы, расходы и прибыль корпорации.</w:t>
            </w:r>
          </w:p>
        </w:tc>
        <w:tc>
          <w:tcPr>
            <w:tcW w:w="856" w:type="dxa"/>
            <w:vAlign w:val="center"/>
          </w:tcPr>
          <w:p w:rsidR="00EF2E8E" w:rsidRPr="00EF2E8E" w:rsidRDefault="00EF2E8E" w:rsidP="00587CDF">
            <w:pPr>
              <w:jc w:val="center"/>
              <w:rPr>
                <w:rFonts w:ascii="Times New Roman" w:hAnsi="Times New Roman" w:cs="Times New Roman"/>
                <w:color w:val="auto"/>
              </w:rPr>
            </w:pPr>
            <w:r w:rsidRPr="00EF2E8E">
              <w:rPr>
                <w:rFonts w:ascii="Times New Roman" w:hAnsi="Times New Roman" w:cs="Times New Roman"/>
                <w:color w:val="auto"/>
              </w:rPr>
              <w:t>0,5</w:t>
            </w:r>
          </w:p>
        </w:tc>
        <w:tc>
          <w:tcPr>
            <w:tcW w:w="709" w:type="dxa"/>
            <w:vAlign w:val="center"/>
          </w:tcPr>
          <w:p w:rsidR="00EF2E8E" w:rsidRPr="00EF2E8E" w:rsidRDefault="00EF2E8E" w:rsidP="00587CDF">
            <w:pPr>
              <w:jc w:val="center"/>
              <w:rPr>
                <w:rFonts w:ascii="Times New Roman" w:hAnsi="Times New Roman" w:cs="Times New Roman"/>
                <w:color w:val="auto"/>
              </w:rPr>
            </w:pPr>
            <w:r w:rsidRPr="00EF2E8E">
              <w:rPr>
                <w:rFonts w:ascii="Times New Roman" w:hAnsi="Times New Roman" w:cs="Times New Roman"/>
                <w:color w:val="auto"/>
              </w:rPr>
              <w:t>0,5</w:t>
            </w:r>
          </w:p>
        </w:tc>
        <w:tc>
          <w:tcPr>
            <w:tcW w:w="709" w:type="dxa"/>
            <w:vAlign w:val="center"/>
          </w:tcPr>
          <w:p w:rsidR="00EF2E8E" w:rsidRPr="00EF2E8E" w:rsidRDefault="00EF2E8E" w:rsidP="00587CDF">
            <w:pPr>
              <w:jc w:val="center"/>
              <w:rPr>
                <w:rFonts w:ascii="Times New Roman" w:hAnsi="Times New Roman" w:cs="Times New Roman"/>
                <w:color w:val="auto"/>
              </w:rPr>
            </w:pPr>
            <w:r w:rsidRPr="00EF2E8E">
              <w:rPr>
                <w:rFonts w:ascii="Times New Roman" w:hAnsi="Times New Roman" w:cs="Times New Roman"/>
                <w:color w:val="auto"/>
              </w:rPr>
              <w:t>12</w:t>
            </w:r>
          </w:p>
        </w:tc>
        <w:tc>
          <w:tcPr>
            <w:tcW w:w="709" w:type="dxa"/>
            <w:vAlign w:val="center"/>
          </w:tcPr>
          <w:p w:rsidR="00EF2E8E" w:rsidRPr="00EF2E8E" w:rsidRDefault="00EF2E8E" w:rsidP="00587CDF">
            <w:pPr>
              <w:jc w:val="center"/>
              <w:rPr>
                <w:rFonts w:ascii="Times New Roman" w:hAnsi="Times New Roman" w:cs="Times New Roman"/>
                <w:color w:val="auto"/>
              </w:rPr>
            </w:pPr>
            <w:r w:rsidRPr="00EF2E8E">
              <w:rPr>
                <w:rFonts w:ascii="Times New Roman" w:hAnsi="Times New Roman" w:cs="Times New Roman"/>
                <w:color w:val="auto"/>
              </w:rPr>
              <w:t>13</w:t>
            </w:r>
          </w:p>
        </w:tc>
      </w:tr>
      <w:tr w:rsidR="00EF2E8E" w:rsidRPr="00EF2E8E" w:rsidTr="00587CDF">
        <w:tc>
          <w:tcPr>
            <w:tcW w:w="392" w:type="dxa"/>
          </w:tcPr>
          <w:p w:rsidR="00EF2E8E" w:rsidRPr="00EF2E8E" w:rsidRDefault="00EF2E8E" w:rsidP="00587CDF">
            <w:pPr>
              <w:ind w:left="-113" w:right="-113"/>
              <w:jc w:val="center"/>
              <w:rPr>
                <w:rFonts w:ascii="Times New Roman" w:hAnsi="Times New Roman" w:cs="Times New Roman"/>
                <w:color w:val="auto"/>
              </w:rPr>
            </w:pPr>
            <w:r w:rsidRPr="00EF2E8E">
              <w:rPr>
                <w:rFonts w:ascii="Times New Roman" w:hAnsi="Times New Roman" w:cs="Times New Roman"/>
                <w:color w:val="auto"/>
              </w:rPr>
              <w:t>3.</w:t>
            </w:r>
          </w:p>
        </w:tc>
        <w:tc>
          <w:tcPr>
            <w:tcW w:w="6798" w:type="dxa"/>
          </w:tcPr>
          <w:p w:rsidR="00EF2E8E" w:rsidRPr="00EF2E8E" w:rsidRDefault="00EF2E8E" w:rsidP="00EF2E8E">
            <w:pPr>
              <w:rPr>
                <w:rFonts w:ascii="Times New Roman" w:hAnsi="Times New Roman" w:cs="Times New Roman"/>
                <w:color w:val="auto"/>
              </w:rPr>
            </w:pPr>
            <w:r w:rsidRPr="00EF2E8E">
              <w:rPr>
                <w:rFonts w:ascii="Times New Roman" w:hAnsi="Times New Roman" w:cs="Times New Roman"/>
                <w:color w:val="auto"/>
              </w:rPr>
              <w:t>Стоимость капитала и управление его структурой.</w:t>
            </w:r>
          </w:p>
        </w:tc>
        <w:tc>
          <w:tcPr>
            <w:tcW w:w="856" w:type="dxa"/>
            <w:vAlign w:val="center"/>
          </w:tcPr>
          <w:p w:rsidR="00EF2E8E" w:rsidRPr="00EF2E8E" w:rsidRDefault="00EF2E8E" w:rsidP="00587CDF">
            <w:pPr>
              <w:jc w:val="center"/>
              <w:rPr>
                <w:rFonts w:ascii="Times New Roman" w:hAnsi="Times New Roman" w:cs="Times New Roman"/>
                <w:color w:val="auto"/>
              </w:rPr>
            </w:pPr>
            <w:r w:rsidRPr="00EF2E8E">
              <w:rPr>
                <w:rFonts w:ascii="Times New Roman" w:hAnsi="Times New Roman" w:cs="Times New Roman"/>
                <w:color w:val="auto"/>
              </w:rPr>
              <w:t>0,5</w:t>
            </w:r>
          </w:p>
        </w:tc>
        <w:tc>
          <w:tcPr>
            <w:tcW w:w="709" w:type="dxa"/>
            <w:vAlign w:val="center"/>
          </w:tcPr>
          <w:p w:rsidR="00EF2E8E" w:rsidRPr="00EF2E8E" w:rsidRDefault="00EF2E8E" w:rsidP="00587CDF">
            <w:pPr>
              <w:jc w:val="center"/>
              <w:rPr>
                <w:rFonts w:ascii="Times New Roman" w:hAnsi="Times New Roman" w:cs="Times New Roman"/>
                <w:color w:val="auto"/>
              </w:rPr>
            </w:pPr>
            <w:r w:rsidRPr="00EF2E8E">
              <w:rPr>
                <w:rFonts w:ascii="Times New Roman" w:hAnsi="Times New Roman" w:cs="Times New Roman"/>
                <w:color w:val="auto"/>
              </w:rPr>
              <w:t>0,5</w:t>
            </w:r>
          </w:p>
        </w:tc>
        <w:tc>
          <w:tcPr>
            <w:tcW w:w="709" w:type="dxa"/>
            <w:vAlign w:val="center"/>
          </w:tcPr>
          <w:p w:rsidR="00EF2E8E" w:rsidRPr="00EF2E8E" w:rsidRDefault="00EF2E8E" w:rsidP="00587CDF">
            <w:pPr>
              <w:jc w:val="center"/>
              <w:rPr>
                <w:rFonts w:ascii="Times New Roman" w:hAnsi="Times New Roman" w:cs="Times New Roman"/>
                <w:color w:val="auto"/>
              </w:rPr>
            </w:pPr>
            <w:r w:rsidRPr="00EF2E8E">
              <w:rPr>
                <w:rFonts w:ascii="Times New Roman" w:hAnsi="Times New Roman" w:cs="Times New Roman"/>
                <w:color w:val="auto"/>
              </w:rPr>
              <w:t>12</w:t>
            </w:r>
          </w:p>
        </w:tc>
        <w:tc>
          <w:tcPr>
            <w:tcW w:w="709" w:type="dxa"/>
            <w:vAlign w:val="center"/>
          </w:tcPr>
          <w:p w:rsidR="00EF2E8E" w:rsidRPr="00EF2E8E" w:rsidRDefault="00EF2E8E" w:rsidP="00587CDF">
            <w:pPr>
              <w:jc w:val="center"/>
              <w:rPr>
                <w:rFonts w:ascii="Times New Roman" w:hAnsi="Times New Roman" w:cs="Times New Roman"/>
                <w:color w:val="auto"/>
              </w:rPr>
            </w:pPr>
            <w:r w:rsidRPr="00EF2E8E">
              <w:rPr>
                <w:rFonts w:ascii="Times New Roman" w:hAnsi="Times New Roman" w:cs="Times New Roman"/>
                <w:color w:val="auto"/>
              </w:rPr>
              <w:t>13</w:t>
            </w:r>
          </w:p>
        </w:tc>
      </w:tr>
      <w:tr w:rsidR="00EF2E8E" w:rsidRPr="00EF2E8E" w:rsidTr="00587CDF">
        <w:tc>
          <w:tcPr>
            <w:tcW w:w="392" w:type="dxa"/>
          </w:tcPr>
          <w:p w:rsidR="00EF2E8E" w:rsidRPr="00EF2E8E" w:rsidRDefault="00EF2E8E" w:rsidP="00587CDF">
            <w:pPr>
              <w:ind w:left="-113" w:right="-113"/>
              <w:jc w:val="center"/>
              <w:rPr>
                <w:rFonts w:ascii="Times New Roman" w:hAnsi="Times New Roman" w:cs="Times New Roman"/>
                <w:color w:val="auto"/>
              </w:rPr>
            </w:pPr>
            <w:r w:rsidRPr="00EF2E8E">
              <w:rPr>
                <w:rFonts w:ascii="Times New Roman" w:hAnsi="Times New Roman" w:cs="Times New Roman"/>
                <w:color w:val="auto"/>
              </w:rPr>
              <w:t>4.</w:t>
            </w:r>
          </w:p>
        </w:tc>
        <w:tc>
          <w:tcPr>
            <w:tcW w:w="6798" w:type="dxa"/>
          </w:tcPr>
          <w:p w:rsidR="00EF2E8E" w:rsidRPr="00EF2E8E" w:rsidRDefault="00EF2E8E" w:rsidP="00EF2E8E">
            <w:pPr>
              <w:rPr>
                <w:rFonts w:ascii="Times New Roman" w:hAnsi="Times New Roman" w:cs="Times New Roman"/>
                <w:color w:val="auto"/>
              </w:rPr>
            </w:pPr>
            <w:r w:rsidRPr="00EF2E8E">
              <w:rPr>
                <w:rFonts w:ascii="Times New Roman" w:hAnsi="Times New Roman" w:cs="Times New Roman"/>
                <w:color w:val="auto"/>
              </w:rPr>
              <w:t>Финансовая политика корпорации.</w:t>
            </w:r>
          </w:p>
        </w:tc>
        <w:tc>
          <w:tcPr>
            <w:tcW w:w="856" w:type="dxa"/>
            <w:vAlign w:val="center"/>
          </w:tcPr>
          <w:p w:rsidR="00EF2E8E" w:rsidRPr="00EF2E8E" w:rsidRDefault="00EF2E8E" w:rsidP="00587CDF">
            <w:pPr>
              <w:jc w:val="center"/>
              <w:rPr>
                <w:rFonts w:ascii="Times New Roman" w:hAnsi="Times New Roman" w:cs="Times New Roman"/>
                <w:color w:val="auto"/>
              </w:rPr>
            </w:pPr>
            <w:r w:rsidRPr="00EF2E8E">
              <w:rPr>
                <w:rFonts w:ascii="Times New Roman" w:hAnsi="Times New Roman" w:cs="Times New Roman"/>
                <w:color w:val="auto"/>
              </w:rPr>
              <w:t>-</w:t>
            </w:r>
          </w:p>
        </w:tc>
        <w:tc>
          <w:tcPr>
            <w:tcW w:w="709" w:type="dxa"/>
            <w:vAlign w:val="center"/>
          </w:tcPr>
          <w:p w:rsidR="00EF2E8E" w:rsidRPr="00EF2E8E" w:rsidRDefault="00EF2E8E" w:rsidP="00587CDF">
            <w:pPr>
              <w:jc w:val="center"/>
              <w:rPr>
                <w:rFonts w:ascii="Times New Roman" w:hAnsi="Times New Roman" w:cs="Times New Roman"/>
                <w:color w:val="auto"/>
              </w:rPr>
            </w:pPr>
            <w:r w:rsidRPr="00EF2E8E">
              <w:rPr>
                <w:rFonts w:ascii="Times New Roman" w:hAnsi="Times New Roman" w:cs="Times New Roman"/>
                <w:color w:val="auto"/>
              </w:rPr>
              <w:t>0,5</w:t>
            </w:r>
          </w:p>
        </w:tc>
        <w:tc>
          <w:tcPr>
            <w:tcW w:w="709" w:type="dxa"/>
            <w:vAlign w:val="center"/>
          </w:tcPr>
          <w:p w:rsidR="00EF2E8E" w:rsidRPr="00EF2E8E" w:rsidRDefault="00EF2E8E" w:rsidP="00587CDF">
            <w:pPr>
              <w:jc w:val="center"/>
              <w:rPr>
                <w:rFonts w:ascii="Times New Roman" w:hAnsi="Times New Roman" w:cs="Times New Roman"/>
                <w:color w:val="auto"/>
              </w:rPr>
            </w:pPr>
            <w:r w:rsidRPr="00EF2E8E">
              <w:rPr>
                <w:rFonts w:ascii="Times New Roman" w:hAnsi="Times New Roman" w:cs="Times New Roman"/>
                <w:color w:val="auto"/>
              </w:rPr>
              <w:t>12</w:t>
            </w:r>
          </w:p>
        </w:tc>
        <w:tc>
          <w:tcPr>
            <w:tcW w:w="709" w:type="dxa"/>
            <w:vAlign w:val="center"/>
          </w:tcPr>
          <w:p w:rsidR="00EF2E8E" w:rsidRPr="00EF2E8E" w:rsidRDefault="00EF2E8E" w:rsidP="00587CDF">
            <w:pPr>
              <w:jc w:val="center"/>
              <w:rPr>
                <w:rFonts w:ascii="Times New Roman" w:hAnsi="Times New Roman" w:cs="Times New Roman"/>
                <w:color w:val="auto"/>
              </w:rPr>
            </w:pPr>
            <w:r w:rsidRPr="00EF2E8E">
              <w:rPr>
                <w:rFonts w:ascii="Times New Roman" w:hAnsi="Times New Roman" w:cs="Times New Roman"/>
                <w:color w:val="auto"/>
              </w:rPr>
              <w:t>12,5</w:t>
            </w:r>
          </w:p>
        </w:tc>
      </w:tr>
      <w:tr w:rsidR="00EF2E8E" w:rsidRPr="00EF2E8E" w:rsidTr="00587CDF">
        <w:tc>
          <w:tcPr>
            <w:tcW w:w="392" w:type="dxa"/>
          </w:tcPr>
          <w:p w:rsidR="00EF2E8E" w:rsidRPr="00EF2E8E" w:rsidRDefault="00EF2E8E" w:rsidP="00587CDF">
            <w:pPr>
              <w:ind w:left="-113" w:right="-113"/>
              <w:jc w:val="center"/>
              <w:rPr>
                <w:rFonts w:ascii="Times New Roman" w:hAnsi="Times New Roman" w:cs="Times New Roman"/>
                <w:color w:val="auto"/>
              </w:rPr>
            </w:pPr>
            <w:r w:rsidRPr="00EF2E8E">
              <w:rPr>
                <w:rFonts w:ascii="Times New Roman" w:hAnsi="Times New Roman" w:cs="Times New Roman"/>
                <w:color w:val="auto"/>
              </w:rPr>
              <w:t>5.</w:t>
            </w:r>
          </w:p>
        </w:tc>
        <w:tc>
          <w:tcPr>
            <w:tcW w:w="6798" w:type="dxa"/>
          </w:tcPr>
          <w:p w:rsidR="00EF2E8E" w:rsidRPr="00EF2E8E" w:rsidRDefault="00EF2E8E" w:rsidP="00EF2E8E">
            <w:pPr>
              <w:rPr>
                <w:rFonts w:ascii="Times New Roman" w:hAnsi="Times New Roman" w:cs="Times New Roman"/>
                <w:color w:val="auto"/>
              </w:rPr>
            </w:pPr>
            <w:r w:rsidRPr="00EF2E8E">
              <w:rPr>
                <w:rFonts w:ascii="Times New Roman" w:hAnsi="Times New Roman" w:cs="Times New Roman"/>
                <w:color w:val="auto"/>
              </w:rPr>
              <w:t>Управление рисками.</w:t>
            </w:r>
          </w:p>
        </w:tc>
        <w:tc>
          <w:tcPr>
            <w:tcW w:w="856" w:type="dxa"/>
            <w:vAlign w:val="center"/>
          </w:tcPr>
          <w:p w:rsidR="00EF2E8E" w:rsidRPr="00EF2E8E" w:rsidRDefault="00EF2E8E" w:rsidP="00587CDF">
            <w:pPr>
              <w:jc w:val="center"/>
              <w:rPr>
                <w:rFonts w:ascii="Times New Roman" w:hAnsi="Times New Roman" w:cs="Times New Roman"/>
                <w:color w:val="auto"/>
              </w:rPr>
            </w:pPr>
            <w:r w:rsidRPr="00EF2E8E">
              <w:rPr>
                <w:rFonts w:ascii="Times New Roman" w:hAnsi="Times New Roman" w:cs="Times New Roman"/>
                <w:color w:val="auto"/>
              </w:rPr>
              <w:t>0,5</w:t>
            </w:r>
          </w:p>
        </w:tc>
        <w:tc>
          <w:tcPr>
            <w:tcW w:w="709" w:type="dxa"/>
            <w:vAlign w:val="center"/>
          </w:tcPr>
          <w:p w:rsidR="00EF2E8E" w:rsidRPr="00EF2E8E" w:rsidRDefault="00EF2E8E" w:rsidP="00587CDF">
            <w:pPr>
              <w:jc w:val="center"/>
              <w:rPr>
                <w:rFonts w:ascii="Times New Roman" w:hAnsi="Times New Roman" w:cs="Times New Roman"/>
                <w:color w:val="auto"/>
              </w:rPr>
            </w:pPr>
            <w:r w:rsidRPr="00EF2E8E">
              <w:rPr>
                <w:rFonts w:ascii="Times New Roman" w:hAnsi="Times New Roman" w:cs="Times New Roman"/>
                <w:color w:val="auto"/>
              </w:rPr>
              <w:t>0,5</w:t>
            </w:r>
          </w:p>
        </w:tc>
        <w:tc>
          <w:tcPr>
            <w:tcW w:w="709" w:type="dxa"/>
            <w:vAlign w:val="center"/>
          </w:tcPr>
          <w:p w:rsidR="00EF2E8E" w:rsidRPr="00EF2E8E" w:rsidRDefault="00EF2E8E" w:rsidP="00587CDF">
            <w:pPr>
              <w:jc w:val="center"/>
              <w:rPr>
                <w:rFonts w:ascii="Times New Roman" w:hAnsi="Times New Roman" w:cs="Times New Roman"/>
                <w:color w:val="auto"/>
              </w:rPr>
            </w:pPr>
            <w:r w:rsidRPr="00EF2E8E">
              <w:rPr>
                <w:rFonts w:ascii="Times New Roman" w:hAnsi="Times New Roman" w:cs="Times New Roman"/>
                <w:color w:val="auto"/>
              </w:rPr>
              <w:t>12</w:t>
            </w:r>
          </w:p>
        </w:tc>
        <w:tc>
          <w:tcPr>
            <w:tcW w:w="709" w:type="dxa"/>
            <w:vAlign w:val="center"/>
          </w:tcPr>
          <w:p w:rsidR="00EF2E8E" w:rsidRPr="00EF2E8E" w:rsidRDefault="00EF2E8E" w:rsidP="00587CDF">
            <w:pPr>
              <w:jc w:val="center"/>
              <w:rPr>
                <w:rFonts w:ascii="Times New Roman" w:hAnsi="Times New Roman" w:cs="Times New Roman"/>
                <w:color w:val="auto"/>
              </w:rPr>
            </w:pPr>
            <w:r w:rsidRPr="00EF2E8E">
              <w:rPr>
                <w:rFonts w:ascii="Times New Roman" w:hAnsi="Times New Roman" w:cs="Times New Roman"/>
                <w:color w:val="auto"/>
              </w:rPr>
              <w:t>13</w:t>
            </w:r>
          </w:p>
        </w:tc>
      </w:tr>
      <w:tr w:rsidR="00EF2E8E" w:rsidRPr="00EF2E8E" w:rsidTr="00587CDF">
        <w:tc>
          <w:tcPr>
            <w:tcW w:w="392" w:type="dxa"/>
          </w:tcPr>
          <w:p w:rsidR="00EF2E8E" w:rsidRPr="00EF2E8E" w:rsidRDefault="00EF2E8E" w:rsidP="00587CDF">
            <w:pPr>
              <w:ind w:left="-113" w:right="-113"/>
              <w:jc w:val="center"/>
              <w:rPr>
                <w:rFonts w:ascii="Times New Roman" w:hAnsi="Times New Roman" w:cs="Times New Roman"/>
                <w:color w:val="auto"/>
              </w:rPr>
            </w:pPr>
            <w:r w:rsidRPr="00EF2E8E">
              <w:rPr>
                <w:rFonts w:ascii="Times New Roman" w:hAnsi="Times New Roman" w:cs="Times New Roman"/>
                <w:color w:val="auto"/>
              </w:rPr>
              <w:t>6.</w:t>
            </w:r>
          </w:p>
        </w:tc>
        <w:tc>
          <w:tcPr>
            <w:tcW w:w="6798" w:type="dxa"/>
          </w:tcPr>
          <w:p w:rsidR="00EF2E8E" w:rsidRPr="00EF2E8E" w:rsidRDefault="00EF2E8E" w:rsidP="00EF2E8E">
            <w:pPr>
              <w:rPr>
                <w:rFonts w:ascii="Times New Roman" w:hAnsi="Times New Roman" w:cs="Times New Roman"/>
                <w:color w:val="auto"/>
              </w:rPr>
            </w:pPr>
            <w:r w:rsidRPr="00EF2E8E">
              <w:rPr>
                <w:rFonts w:ascii="Times New Roman" w:hAnsi="Times New Roman" w:cs="Times New Roman"/>
                <w:color w:val="auto"/>
              </w:rPr>
              <w:t>Управление внеоборотными активами корпорации.</w:t>
            </w:r>
          </w:p>
        </w:tc>
        <w:tc>
          <w:tcPr>
            <w:tcW w:w="856" w:type="dxa"/>
            <w:vAlign w:val="center"/>
          </w:tcPr>
          <w:p w:rsidR="00EF2E8E" w:rsidRPr="00EF2E8E" w:rsidRDefault="00EF2E8E" w:rsidP="00587CDF">
            <w:pPr>
              <w:jc w:val="center"/>
              <w:rPr>
                <w:rFonts w:ascii="Times New Roman" w:hAnsi="Times New Roman" w:cs="Times New Roman"/>
                <w:color w:val="auto"/>
              </w:rPr>
            </w:pPr>
            <w:r w:rsidRPr="00EF2E8E">
              <w:rPr>
                <w:rFonts w:ascii="Times New Roman" w:hAnsi="Times New Roman" w:cs="Times New Roman"/>
                <w:color w:val="auto"/>
              </w:rPr>
              <w:t>0,5</w:t>
            </w:r>
          </w:p>
        </w:tc>
        <w:tc>
          <w:tcPr>
            <w:tcW w:w="709" w:type="dxa"/>
            <w:vAlign w:val="center"/>
          </w:tcPr>
          <w:p w:rsidR="00EF2E8E" w:rsidRPr="00EF2E8E" w:rsidRDefault="00EF2E8E" w:rsidP="00587CDF">
            <w:pPr>
              <w:jc w:val="center"/>
              <w:rPr>
                <w:rFonts w:ascii="Times New Roman" w:hAnsi="Times New Roman" w:cs="Times New Roman"/>
                <w:color w:val="auto"/>
              </w:rPr>
            </w:pPr>
            <w:r w:rsidRPr="00EF2E8E">
              <w:rPr>
                <w:rFonts w:ascii="Times New Roman" w:hAnsi="Times New Roman" w:cs="Times New Roman"/>
                <w:color w:val="auto"/>
              </w:rPr>
              <w:t>0,5</w:t>
            </w:r>
          </w:p>
        </w:tc>
        <w:tc>
          <w:tcPr>
            <w:tcW w:w="709" w:type="dxa"/>
            <w:vAlign w:val="center"/>
          </w:tcPr>
          <w:p w:rsidR="00EF2E8E" w:rsidRPr="00EF2E8E" w:rsidRDefault="00EF2E8E" w:rsidP="00587CDF">
            <w:pPr>
              <w:jc w:val="center"/>
              <w:rPr>
                <w:rFonts w:ascii="Times New Roman" w:hAnsi="Times New Roman" w:cs="Times New Roman"/>
                <w:color w:val="auto"/>
              </w:rPr>
            </w:pPr>
            <w:r w:rsidRPr="00EF2E8E">
              <w:rPr>
                <w:rFonts w:ascii="Times New Roman" w:hAnsi="Times New Roman" w:cs="Times New Roman"/>
                <w:color w:val="auto"/>
              </w:rPr>
              <w:t>12</w:t>
            </w:r>
          </w:p>
        </w:tc>
        <w:tc>
          <w:tcPr>
            <w:tcW w:w="709" w:type="dxa"/>
            <w:vAlign w:val="center"/>
          </w:tcPr>
          <w:p w:rsidR="00EF2E8E" w:rsidRPr="00EF2E8E" w:rsidRDefault="00EF2E8E" w:rsidP="00587CDF">
            <w:pPr>
              <w:jc w:val="center"/>
              <w:rPr>
                <w:rFonts w:ascii="Times New Roman" w:hAnsi="Times New Roman" w:cs="Times New Roman"/>
                <w:color w:val="auto"/>
              </w:rPr>
            </w:pPr>
            <w:r w:rsidRPr="00EF2E8E">
              <w:rPr>
                <w:rFonts w:ascii="Times New Roman" w:hAnsi="Times New Roman" w:cs="Times New Roman"/>
                <w:color w:val="auto"/>
              </w:rPr>
              <w:t>13</w:t>
            </w:r>
          </w:p>
        </w:tc>
      </w:tr>
      <w:tr w:rsidR="00EF2E8E" w:rsidRPr="00EF2E8E" w:rsidTr="00587CDF">
        <w:tc>
          <w:tcPr>
            <w:tcW w:w="392" w:type="dxa"/>
          </w:tcPr>
          <w:p w:rsidR="00EF2E8E" w:rsidRPr="00EF2E8E" w:rsidRDefault="00EF2E8E" w:rsidP="00587CDF">
            <w:pPr>
              <w:ind w:left="-113" w:right="-113"/>
              <w:jc w:val="center"/>
              <w:rPr>
                <w:rFonts w:ascii="Times New Roman" w:hAnsi="Times New Roman" w:cs="Times New Roman"/>
                <w:color w:val="auto"/>
              </w:rPr>
            </w:pPr>
            <w:r w:rsidRPr="00EF2E8E">
              <w:rPr>
                <w:rFonts w:ascii="Times New Roman" w:hAnsi="Times New Roman" w:cs="Times New Roman"/>
                <w:color w:val="auto"/>
              </w:rPr>
              <w:t>7.</w:t>
            </w:r>
          </w:p>
        </w:tc>
        <w:tc>
          <w:tcPr>
            <w:tcW w:w="6798" w:type="dxa"/>
          </w:tcPr>
          <w:p w:rsidR="00EF2E8E" w:rsidRPr="00EF2E8E" w:rsidRDefault="00EF2E8E" w:rsidP="00EF2E8E">
            <w:pPr>
              <w:rPr>
                <w:rFonts w:ascii="Times New Roman" w:hAnsi="Times New Roman" w:cs="Times New Roman"/>
                <w:color w:val="auto"/>
              </w:rPr>
            </w:pPr>
            <w:r w:rsidRPr="00EF2E8E">
              <w:rPr>
                <w:rFonts w:ascii="Times New Roman" w:hAnsi="Times New Roman" w:cs="Times New Roman"/>
                <w:color w:val="auto"/>
              </w:rPr>
              <w:t>Управление оборотными активами</w:t>
            </w:r>
          </w:p>
        </w:tc>
        <w:tc>
          <w:tcPr>
            <w:tcW w:w="856" w:type="dxa"/>
            <w:vAlign w:val="center"/>
          </w:tcPr>
          <w:p w:rsidR="00EF2E8E" w:rsidRPr="00EF2E8E" w:rsidRDefault="00EF2E8E" w:rsidP="00587CDF">
            <w:pPr>
              <w:jc w:val="center"/>
              <w:rPr>
                <w:rFonts w:ascii="Times New Roman" w:hAnsi="Times New Roman" w:cs="Times New Roman"/>
                <w:color w:val="auto"/>
              </w:rPr>
            </w:pPr>
            <w:r w:rsidRPr="00EF2E8E">
              <w:rPr>
                <w:rFonts w:ascii="Times New Roman" w:hAnsi="Times New Roman" w:cs="Times New Roman"/>
                <w:color w:val="auto"/>
              </w:rPr>
              <w:t>0,5</w:t>
            </w:r>
          </w:p>
        </w:tc>
        <w:tc>
          <w:tcPr>
            <w:tcW w:w="709" w:type="dxa"/>
            <w:vAlign w:val="center"/>
          </w:tcPr>
          <w:p w:rsidR="00EF2E8E" w:rsidRPr="00EF2E8E" w:rsidRDefault="00EF2E8E" w:rsidP="00587CDF">
            <w:pPr>
              <w:jc w:val="center"/>
              <w:rPr>
                <w:rFonts w:ascii="Times New Roman" w:hAnsi="Times New Roman" w:cs="Times New Roman"/>
                <w:color w:val="auto"/>
              </w:rPr>
            </w:pPr>
            <w:r w:rsidRPr="00EF2E8E">
              <w:rPr>
                <w:rFonts w:ascii="Times New Roman" w:hAnsi="Times New Roman" w:cs="Times New Roman"/>
                <w:color w:val="auto"/>
              </w:rPr>
              <w:t>0,5</w:t>
            </w:r>
          </w:p>
        </w:tc>
        <w:tc>
          <w:tcPr>
            <w:tcW w:w="709" w:type="dxa"/>
            <w:vAlign w:val="center"/>
          </w:tcPr>
          <w:p w:rsidR="00EF2E8E" w:rsidRPr="00EF2E8E" w:rsidRDefault="00EF2E8E" w:rsidP="00587CDF">
            <w:pPr>
              <w:jc w:val="center"/>
              <w:rPr>
                <w:rFonts w:ascii="Times New Roman" w:hAnsi="Times New Roman" w:cs="Times New Roman"/>
                <w:color w:val="auto"/>
              </w:rPr>
            </w:pPr>
            <w:r w:rsidRPr="00EF2E8E">
              <w:rPr>
                <w:rFonts w:ascii="Times New Roman" w:hAnsi="Times New Roman" w:cs="Times New Roman"/>
                <w:color w:val="auto"/>
              </w:rPr>
              <w:t>12</w:t>
            </w:r>
          </w:p>
        </w:tc>
        <w:tc>
          <w:tcPr>
            <w:tcW w:w="709" w:type="dxa"/>
            <w:vAlign w:val="center"/>
          </w:tcPr>
          <w:p w:rsidR="00EF2E8E" w:rsidRPr="00EF2E8E" w:rsidRDefault="00EF2E8E" w:rsidP="00587CDF">
            <w:pPr>
              <w:jc w:val="center"/>
              <w:rPr>
                <w:rFonts w:ascii="Times New Roman" w:hAnsi="Times New Roman" w:cs="Times New Roman"/>
                <w:color w:val="auto"/>
              </w:rPr>
            </w:pPr>
            <w:r w:rsidRPr="00EF2E8E">
              <w:rPr>
                <w:rFonts w:ascii="Times New Roman" w:hAnsi="Times New Roman" w:cs="Times New Roman"/>
                <w:color w:val="auto"/>
              </w:rPr>
              <w:t>13</w:t>
            </w:r>
          </w:p>
        </w:tc>
      </w:tr>
      <w:tr w:rsidR="00EF2E8E" w:rsidRPr="00EF2E8E" w:rsidTr="00587CDF">
        <w:tc>
          <w:tcPr>
            <w:tcW w:w="392" w:type="dxa"/>
          </w:tcPr>
          <w:p w:rsidR="00EF2E8E" w:rsidRPr="00EF2E8E" w:rsidRDefault="00EF2E8E" w:rsidP="00587CDF">
            <w:pPr>
              <w:ind w:left="-113" w:right="-113"/>
              <w:jc w:val="center"/>
              <w:rPr>
                <w:rFonts w:ascii="Times New Roman" w:hAnsi="Times New Roman" w:cs="Times New Roman"/>
                <w:color w:val="auto"/>
              </w:rPr>
            </w:pPr>
            <w:r w:rsidRPr="00EF2E8E">
              <w:rPr>
                <w:rFonts w:ascii="Times New Roman" w:hAnsi="Times New Roman" w:cs="Times New Roman"/>
                <w:color w:val="auto"/>
              </w:rPr>
              <w:t>8.</w:t>
            </w:r>
          </w:p>
        </w:tc>
        <w:tc>
          <w:tcPr>
            <w:tcW w:w="6798" w:type="dxa"/>
          </w:tcPr>
          <w:p w:rsidR="00EF2E8E" w:rsidRPr="00EF2E8E" w:rsidRDefault="00EF2E8E" w:rsidP="00EF2E8E">
            <w:pPr>
              <w:rPr>
                <w:rFonts w:ascii="Times New Roman" w:hAnsi="Times New Roman" w:cs="Times New Roman"/>
                <w:color w:val="auto"/>
              </w:rPr>
            </w:pPr>
            <w:r w:rsidRPr="00EF2E8E">
              <w:rPr>
                <w:rFonts w:ascii="Times New Roman" w:hAnsi="Times New Roman" w:cs="Times New Roman"/>
                <w:color w:val="auto"/>
              </w:rPr>
              <w:t>Управление денежными потоками в корпорациях.</w:t>
            </w:r>
          </w:p>
        </w:tc>
        <w:tc>
          <w:tcPr>
            <w:tcW w:w="856" w:type="dxa"/>
            <w:vAlign w:val="center"/>
          </w:tcPr>
          <w:p w:rsidR="00EF2E8E" w:rsidRPr="00EF2E8E" w:rsidRDefault="00EF2E8E" w:rsidP="00587CDF">
            <w:pPr>
              <w:jc w:val="center"/>
              <w:rPr>
                <w:rFonts w:ascii="Times New Roman" w:hAnsi="Times New Roman" w:cs="Times New Roman"/>
                <w:color w:val="auto"/>
              </w:rPr>
            </w:pPr>
            <w:r w:rsidRPr="00EF2E8E">
              <w:rPr>
                <w:rFonts w:ascii="Times New Roman" w:hAnsi="Times New Roman" w:cs="Times New Roman"/>
                <w:color w:val="auto"/>
              </w:rPr>
              <w:t>0,5</w:t>
            </w:r>
          </w:p>
        </w:tc>
        <w:tc>
          <w:tcPr>
            <w:tcW w:w="709" w:type="dxa"/>
            <w:vAlign w:val="center"/>
          </w:tcPr>
          <w:p w:rsidR="00EF2E8E" w:rsidRPr="00EF2E8E" w:rsidRDefault="00EF2E8E" w:rsidP="00587CDF">
            <w:pPr>
              <w:jc w:val="center"/>
              <w:rPr>
                <w:rFonts w:ascii="Times New Roman" w:hAnsi="Times New Roman" w:cs="Times New Roman"/>
                <w:color w:val="auto"/>
              </w:rPr>
            </w:pPr>
            <w:r w:rsidRPr="00EF2E8E">
              <w:rPr>
                <w:rFonts w:ascii="Times New Roman" w:hAnsi="Times New Roman" w:cs="Times New Roman"/>
                <w:color w:val="auto"/>
              </w:rPr>
              <w:t>0,5</w:t>
            </w:r>
          </w:p>
        </w:tc>
        <w:tc>
          <w:tcPr>
            <w:tcW w:w="709" w:type="dxa"/>
            <w:vAlign w:val="center"/>
          </w:tcPr>
          <w:p w:rsidR="00EF2E8E" w:rsidRPr="00EF2E8E" w:rsidRDefault="00EF2E8E" w:rsidP="00587CDF">
            <w:pPr>
              <w:jc w:val="center"/>
              <w:rPr>
                <w:rFonts w:ascii="Times New Roman" w:hAnsi="Times New Roman" w:cs="Times New Roman"/>
                <w:color w:val="auto"/>
              </w:rPr>
            </w:pPr>
            <w:r w:rsidRPr="00EF2E8E">
              <w:rPr>
                <w:rFonts w:ascii="Times New Roman" w:hAnsi="Times New Roman" w:cs="Times New Roman"/>
                <w:color w:val="auto"/>
              </w:rPr>
              <w:t>12</w:t>
            </w:r>
          </w:p>
        </w:tc>
        <w:tc>
          <w:tcPr>
            <w:tcW w:w="709" w:type="dxa"/>
            <w:vAlign w:val="center"/>
          </w:tcPr>
          <w:p w:rsidR="00EF2E8E" w:rsidRPr="00EF2E8E" w:rsidRDefault="00EF2E8E" w:rsidP="00587CDF">
            <w:pPr>
              <w:jc w:val="center"/>
              <w:rPr>
                <w:rFonts w:ascii="Times New Roman" w:hAnsi="Times New Roman" w:cs="Times New Roman"/>
                <w:color w:val="auto"/>
              </w:rPr>
            </w:pPr>
            <w:r w:rsidRPr="00EF2E8E">
              <w:rPr>
                <w:rFonts w:ascii="Times New Roman" w:hAnsi="Times New Roman" w:cs="Times New Roman"/>
                <w:color w:val="auto"/>
              </w:rPr>
              <w:t>13</w:t>
            </w:r>
          </w:p>
        </w:tc>
      </w:tr>
      <w:tr w:rsidR="00EF2E8E" w:rsidRPr="00EF2E8E" w:rsidTr="00587CDF">
        <w:tc>
          <w:tcPr>
            <w:tcW w:w="392" w:type="dxa"/>
          </w:tcPr>
          <w:p w:rsidR="00EF2E8E" w:rsidRPr="00EF2E8E" w:rsidRDefault="00EF2E8E" w:rsidP="00A54217">
            <w:pPr>
              <w:ind w:left="-113" w:right="-113"/>
              <w:jc w:val="center"/>
              <w:rPr>
                <w:rFonts w:ascii="Times New Roman" w:hAnsi="Times New Roman" w:cs="Times New Roman"/>
                <w:color w:val="auto"/>
              </w:rPr>
            </w:pPr>
            <w:r w:rsidRPr="00EF2E8E">
              <w:rPr>
                <w:rFonts w:ascii="Times New Roman" w:hAnsi="Times New Roman" w:cs="Times New Roman"/>
                <w:color w:val="auto"/>
              </w:rPr>
              <w:t>9.</w:t>
            </w:r>
          </w:p>
        </w:tc>
        <w:tc>
          <w:tcPr>
            <w:tcW w:w="6798" w:type="dxa"/>
          </w:tcPr>
          <w:p w:rsidR="00EF2E8E" w:rsidRPr="00EF2E8E" w:rsidRDefault="00EF2E8E" w:rsidP="00EF2E8E">
            <w:pPr>
              <w:rPr>
                <w:rFonts w:ascii="Times New Roman" w:hAnsi="Times New Roman" w:cs="Times New Roman"/>
                <w:color w:val="auto"/>
              </w:rPr>
            </w:pPr>
            <w:r w:rsidRPr="00EF2E8E">
              <w:rPr>
                <w:rFonts w:ascii="Times New Roman" w:hAnsi="Times New Roman" w:cs="Times New Roman"/>
                <w:color w:val="auto"/>
              </w:rPr>
              <w:t>Финансовое состояние корпорации.</w:t>
            </w:r>
          </w:p>
        </w:tc>
        <w:tc>
          <w:tcPr>
            <w:tcW w:w="856" w:type="dxa"/>
            <w:vAlign w:val="center"/>
          </w:tcPr>
          <w:p w:rsidR="00EF2E8E" w:rsidRPr="00EF2E8E" w:rsidRDefault="00EF2E8E" w:rsidP="00587CDF">
            <w:pPr>
              <w:jc w:val="center"/>
              <w:rPr>
                <w:rFonts w:ascii="Times New Roman" w:hAnsi="Times New Roman" w:cs="Times New Roman"/>
                <w:color w:val="auto"/>
              </w:rPr>
            </w:pPr>
            <w:r w:rsidRPr="00EF2E8E">
              <w:rPr>
                <w:rFonts w:ascii="Times New Roman" w:hAnsi="Times New Roman" w:cs="Times New Roman"/>
                <w:color w:val="auto"/>
              </w:rPr>
              <w:t>0,5</w:t>
            </w:r>
          </w:p>
        </w:tc>
        <w:tc>
          <w:tcPr>
            <w:tcW w:w="709" w:type="dxa"/>
            <w:vAlign w:val="center"/>
          </w:tcPr>
          <w:p w:rsidR="00EF2E8E" w:rsidRPr="00EF2E8E" w:rsidRDefault="00EF2E8E" w:rsidP="00587CDF">
            <w:pPr>
              <w:jc w:val="center"/>
              <w:rPr>
                <w:rFonts w:ascii="Times New Roman" w:hAnsi="Times New Roman" w:cs="Times New Roman"/>
                <w:color w:val="auto"/>
              </w:rPr>
            </w:pPr>
            <w:r w:rsidRPr="00EF2E8E">
              <w:rPr>
                <w:rFonts w:ascii="Times New Roman" w:hAnsi="Times New Roman" w:cs="Times New Roman"/>
                <w:color w:val="auto"/>
              </w:rPr>
              <w:t>0,5</w:t>
            </w:r>
          </w:p>
        </w:tc>
        <w:tc>
          <w:tcPr>
            <w:tcW w:w="709" w:type="dxa"/>
            <w:vAlign w:val="center"/>
          </w:tcPr>
          <w:p w:rsidR="00EF2E8E" w:rsidRPr="00EF2E8E" w:rsidRDefault="00EF2E8E" w:rsidP="00587CDF">
            <w:pPr>
              <w:jc w:val="center"/>
              <w:rPr>
                <w:rFonts w:ascii="Times New Roman" w:hAnsi="Times New Roman" w:cs="Times New Roman"/>
                <w:color w:val="auto"/>
              </w:rPr>
            </w:pPr>
            <w:r w:rsidRPr="00EF2E8E">
              <w:rPr>
                <w:rFonts w:ascii="Times New Roman" w:hAnsi="Times New Roman" w:cs="Times New Roman"/>
                <w:color w:val="auto"/>
              </w:rPr>
              <w:t>12</w:t>
            </w:r>
          </w:p>
        </w:tc>
        <w:tc>
          <w:tcPr>
            <w:tcW w:w="709" w:type="dxa"/>
            <w:vAlign w:val="center"/>
          </w:tcPr>
          <w:p w:rsidR="00EF2E8E" w:rsidRPr="00EF2E8E" w:rsidRDefault="00EF2E8E" w:rsidP="00587CDF">
            <w:pPr>
              <w:jc w:val="center"/>
              <w:rPr>
                <w:rFonts w:ascii="Times New Roman" w:hAnsi="Times New Roman" w:cs="Times New Roman"/>
                <w:color w:val="auto"/>
              </w:rPr>
            </w:pPr>
            <w:r w:rsidRPr="00EF2E8E">
              <w:rPr>
                <w:rFonts w:ascii="Times New Roman" w:hAnsi="Times New Roman" w:cs="Times New Roman"/>
                <w:color w:val="auto"/>
              </w:rPr>
              <w:t>13</w:t>
            </w:r>
          </w:p>
        </w:tc>
      </w:tr>
      <w:tr w:rsidR="00EF2E8E" w:rsidRPr="00EF2E8E" w:rsidTr="00587CDF">
        <w:tc>
          <w:tcPr>
            <w:tcW w:w="392" w:type="dxa"/>
          </w:tcPr>
          <w:p w:rsidR="00EF2E8E" w:rsidRPr="00EF2E8E" w:rsidRDefault="00EF2E8E" w:rsidP="00587CDF">
            <w:pPr>
              <w:ind w:left="-113" w:right="-113"/>
              <w:jc w:val="center"/>
              <w:rPr>
                <w:rFonts w:ascii="Times New Roman" w:hAnsi="Times New Roman" w:cs="Times New Roman"/>
                <w:color w:val="auto"/>
              </w:rPr>
            </w:pPr>
            <w:r w:rsidRPr="00EF2E8E">
              <w:rPr>
                <w:rFonts w:ascii="Times New Roman" w:hAnsi="Times New Roman" w:cs="Times New Roman"/>
                <w:color w:val="auto"/>
              </w:rPr>
              <w:t>10.</w:t>
            </w:r>
          </w:p>
        </w:tc>
        <w:tc>
          <w:tcPr>
            <w:tcW w:w="6798" w:type="dxa"/>
          </w:tcPr>
          <w:p w:rsidR="00EF2E8E" w:rsidRPr="00EF2E8E" w:rsidRDefault="00EF2E8E" w:rsidP="00EF2E8E">
            <w:pPr>
              <w:rPr>
                <w:rFonts w:ascii="Times New Roman" w:hAnsi="Times New Roman" w:cs="Times New Roman"/>
                <w:color w:val="auto"/>
              </w:rPr>
            </w:pPr>
            <w:r w:rsidRPr="00EF2E8E">
              <w:rPr>
                <w:rFonts w:ascii="Times New Roman" w:hAnsi="Times New Roman" w:cs="Times New Roman"/>
                <w:color w:val="auto"/>
              </w:rPr>
              <w:t>Финансовое планирование и прогнозирование в корпорациях.</w:t>
            </w:r>
          </w:p>
        </w:tc>
        <w:tc>
          <w:tcPr>
            <w:tcW w:w="856" w:type="dxa"/>
            <w:vAlign w:val="center"/>
          </w:tcPr>
          <w:p w:rsidR="00EF2E8E" w:rsidRPr="00EF2E8E" w:rsidRDefault="00EF2E8E" w:rsidP="00587CDF">
            <w:pPr>
              <w:jc w:val="center"/>
              <w:rPr>
                <w:rFonts w:ascii="Times New Roman" w:hAnsi="Times New Roman" w:cs="Times New Roman"/>
                <w:color w:val="auto"/>
              </w:rPr>
            </w:pPr>
            <w:r w:rsidRPr="00EF2E8E">
              <w:rPr>
                <w:rFonts w:ascii="Times New Roman" w:hAnsi="Times New Roman" w:cs="Times New Roman"/>
                <w:color w:val="auto"/>
              </w:rPr>
              <w:t>-</w:t>
            </w:r>
          </w:p>
        </w:tc>
        <w:tc>
          <w:tcPr>
            <w:tcW w:w="709" w:type="dxa"/>
            <w:vAlign w:val="center"/>
          </w:tcPr>
          <w:p w:rsidR="00EF2E8E" w:rsidRPr="00EF2E8E" w:rsidRDefault="00EF2E8E" w:rsidP="00587CDF">
            <w:pPr>
              <w:jc w:val="center"/>
              <w:rPr>
                <w:rFonts w:ascii="Times New Roman" w:hAnsi="Times New Roman" w:cs="Times New Roman"/>
                <w:color w:val="auto"/>
              </w:rPr>
            </w:pPr>
            <w:r w:rsidRPr="00EF2E8E">
              <w:rPr>
                <w:rFonts w:ascii="Times New Roman" w:hAnsi="Times New Roman" w:cs="Times New Roman"/>
                <w:color w:val="auto"/>
              </w:rPr>
              <w:t>0,5</w:t>
            </w:r>
          </w:p>
        </w:tc>
        <w:tc>
          <w:tcPr>
            <w:tcW w:w="709" w:type="dxa"/>
            <w:vAlign w:val="center"/>
          </w:tcPr>
          <w:p w:rsidR="00EF2E8E" w:rsidRPr="00EF2E8E" w:rsidRDefault="00EF2E8E" w:rsidP="00587CDF">
            <w:pPr>
              <w:jc w:val="center"/>
              <w:rPr>
                <w:rFonts w:ascii="Times New Roman" w:hAnsi="Times New Roman" w:cs="Times New Roman"/>
                <w:color w:val="auto"/>
              </w:rPr>
            </w:pPr>
            <w:r w:rsidRPr="00EF2E8E">
              <w:rPr>
                <w:rFonts w:ascii="Times New Roman" w:hAnsi="Times New Roman" w:cs="Times New Roman"/>
                <w:color w:val="auto"/>
              </w:rPr>
              <w:t>12</w:t>
            </w:r>
          </w:p>
        </w:tc>
        <w:tc>
          <w:tcPr>
            <w:tcW w:w="709" w:type="dxa"/>
            <w:vAlign w:val="center"/>
          </w:tcPr>
          <w:p w:rsidR="00EF2E8E" w:rsidRPr="00EF2E8E" w:rsidRDefault="00EF2E8E" w:rsidP="00587CDF">
            <w:pPr>
              <w:jc w:val="center"/>
              <w:rPr>
                <w:rFonts w:ascii="Times New Roman" w:hAnsi="Times New Roman" w:cs="Times New Roman"/>
                <w:color w:val="auto"/>
              </w:rPr>
            </w:pPr>
            <w:r w:rsidRPr="00EF2E8E">
              <w:rPr>
                <w:rFonts w:ascii="Times New Roman" w:hAnsi="Times New Roman" w:cs="Times New Roman"/>
                <w:color w:val="auto"/>
              </w:rPr>
              <w:t>12,5</w:t>
            </w:r>
          </w:p>
        </w:tc>
      </w:tr>
      <w:tr w:rsidR="00EF2E8E" w:rsidRPr="00EF2E8E" w:rsidTr="00587CDF">
        <w:tc>
          <w:tcPr>
            <w:tcW w:w="392" w:type="dxa"/>
          </w:tcPr>
          <w:p w:rsidR="00EF2E8E" w:rsidRPr="00EF2E8E" w:rsidRDefault="00EF2E8E" w:rsidP="00587CDF">
            <w:pPr>
              <w:ind w:left="-113" w:right="-113"/>
              <w:jc w:val="center"/>
              <w:rPr>
                <w:rFonts w:ascii="Times New Roman" w:hAnsi="Times New Roman" w:cs="Times New Roman"/>
                <w:color w:val="auto"/>
              </w:rPr>
            </w:pPr>
            <w:r w:rsidRPr="00EF2E8E">
              <w:rPr>
                <w:rFonts w:ascii="Times New Roman" w:hAnsi="Times New Roman" w:cs="Times New Roman"/>
                <w:color w:val="auto"/>
              </w:rPr>
              <w:t>11.</w:t>
            </w:r>
          </w:p>
        </w:tc>
        <w:tc>
          <w:tcPr>
            <w:tcW w:w="6798" w:type="dxa"/>
          </w:tcPr>
          <w:p w:rsidR="00EF2E8E" w:rsidRPr="00EF2E8E" w:rsidRDefault="00EF2E8E" w:rsidP="00EF2E8E">
            <w:pPr>
              <w:rPr>
                <w:rFonts w:ascii="Times New Roman" w:hAnsi="Times New Roman" w:cs="Times New Roman"/>
                <w:color w:val="auto"/>
              </w:rPr>
            </w:pPr>
            <w:r w:rsidRPr="00EF2E8E">
              <w:rPr>
                <w:rFonts w:ascii="Times New Roman" w:hAnsi="Times New Roman" w:cs="Times New Roman"/>
                <w:color w:val="auto"/>
              </w:rPr>
              <w:t>Корпорация и финансовый рынок.</w:t>
            </w:r>
          </w:p>
        </w:tc>
        <w:tc>
          <w:tcPr>
            <w:tcW w:w="856" w:type="dxa"/>
            <w:vAlign w:val="center"/>
          </w:tcPr>
          <w:p w:rsidR="00EF2E8E" w:rsidRPr="00EF2E8E" w:rsidRDefault="00EF2E8E" w:rsidP="00587CDF">
            <w:pPr>
              <w:jc w:val="center"/>
              <w:rPr>
                <w:rFonts w:ascii="Times New Roman" w:hAnsi="Times New Roman" w:cs="Times New Roman"/>
                <w:color w:val="auto"/>
              </w:rPr>
            </w:pPr>
            <w:r w:rsidRPr="00EF2E8E">
              <w:rPr>
                <w:rFonts w:ascii="Times New Roman" w:hAnsi="Times New Roman" w:cs="Times New Roman"/>
                <w:color w:val="auto"/>
              </w:rPr>
              <w:t>-</w:t>
            </w:r>
          </w:p>
        </w:tc>
        <w:tc>
          <w:tcPr>
            <w:tcW w:w="709" w:type="dxa"/>
            <w:vAlign w:val="center"/>
          </w:tcPr>
          <w:p w:rsidR="00EF2E8E" w:rsidRPr="00EF2E8E" w:rsidRDefault="00EF2E8E" w:rsidP="00587CDF">
            <w:pPr>
              <w:jc w:val="center"/>
              <w:rPr>
                <w:rFonts w:ascii="Times New Roman" w:hAnsi="Times New Roman" w:cs="Times New Roman"/>
                <w:color w:val="auto"/>
              </w:rPr>
            </w:pPr>
            <w:r w:rsidRPr="00EF2E8E">
              <w:rPr>
                <w:rFonts w:ascii="Times New Roman" w:hAnsi="Times New Roman" w:cs="Times New Roman"/>
                <w:color w:val="auto"/>
              </w:rPr>
              <w:t>0,5</w:t>
            </w:r>
          </w:p>
        </w:tc>
        <w:tc>
          <w:tcPr>
            <w:tcW w:w="709" w:type="dxa"/>
            <w:vAlign w:val="center"/>
          </w:tcPr>
          <w:p w:rsidR="00EF2E8E" w:rsidRPr="00EF2E8E" w:rsidRDefault="00EF2E8E" w:rsidP="00587CDF">
            <w:pPr>
              <w:jc w:val="center"/>
              <w:rPr>
                <w:rFonts w:ascii="Times New Roman" w:hAnsi="Times New Roman" w:cs="Times New Roman"/>
                <w:color w:val="auto"/>
              </w:rPr>
            </w:pPr>
            <w:r w:rsidRPr="00EF2E8E">
              <w:rPr>
                <w:rFonts w:ascii="Times New Roman" w:hAnsi="Times New Roman" w:cs="Times New Roman"/>
                <w:color w:val="auto"/>
              </w:rPr>
              <w:t>12</w:t>
            </w:r>
          </w:p>
        </w:tc>
        <w:tc>
          <w:tcPr>
            <w:tcW w:w="709" w:type="dxa"/>
            <w:vAlign w:val="center"/>
          </w:tcPr>
          <w:p w:rsidR="00EF2E8E" w:rsidRPr="00EF2E8E" w:rsidRDefault="00EF2E8E" w:rsidP="00587CDF">
            <w:pPr>
              <w:jc w:val="center"/>
              <w:rPr>
                <w:rFonts w:ascii="Times New Roman" w:hAnsi="Times New Roman" w:cs="Times New Roman"/>
                <w:color w:val="auto"/>
              </w:rPr>
            </w:pPr>
            <w:r w:rsidRPr="00EF2E8E">
              <w:rPr>
                <w:rFonts w:ascii="Times New Roman" w:hAnsi="Times New Roman" w:cs="Times New Roman"/>
                <w:color w:val="auto"/>
              </w:rPr>
              <w:t>12,5</w:t>
            </w:r>
          </w:p>
        </w:tc>
      </w:tr>
      <w:tr w:rsidR="00EF2E8E" w:rsidRPr="00EF2E8E" w:rsidTr="00587CDF">
        <w:tc>
          <w:tcPr>
            <w:tcW w:w="392" w:type="dxa"/>
          </w:tcPr>
          <w:p w:rsidR="00EF2E8E" w:rsidRPr="00EF2E8E" w:rsidRDefault="00EF2E8E" w:rsidP="00587CDF">
            <w:pPr>
              <w:ind w:left="-113" w:right="-113"/>
              <w:jc w:val="center"/>
              <w:rPr>
                <w:rFonts w:ascii="Times New Roman" w:hAnsi="Times New Roman" w:cs="Times New Roman"/>
                <w:color w:val="auto"/>
              </w:rPr>
            </w:pPr>
            <w:r w:rsidRPr="00EF2E8E">
              <w:rPr>
                <w:rFonts w:ascii="Times New Roman" w:hAnsi="Times New Roman" w:cs="Times New Roman"/>
                <w:color w:val="auto"/>
              </w:rPr>
              <w:t>12.</w:t>
            </w:r>
          </w:p>
        </w:tc>
        <w:tc>
          <w:tcPr>
            <w:tcW w:w="6798" w:type="dxa"/>
          </w:tcPr>
          <w:p w:rsidR="00EF2E8E" w:rsidRPr="00EF2E8E" w:rsidRDefault="00EF2E8E" w:rsidP="00EF2E8E">
            <w:pPr>
              <w:rPr>
                <w:rFonts w:ascii="Times New Roman" w:hAnsi="Times New Roman" w:cs="Times New Roman"/>
                <w:color w:val="auto"/>
              </w:rPr>
            </w:pPr>
            <w:r w:rsidRPr="00EF2E8E">
              <w:rPr>
                <w:rFonts w:ascii="Times New Roman" w:hAnsi="Times New Roman" w:cs="Times New Roman"/>
                <w:color w:val="auto"/>
              </w:rPr>
              <w:t>Управление инвестициями в корпорациях.</w:t>
            </w:r>
          </w:p>
        </w:tc>
        <w:tc>
          <w:tcPr>
            <w:tcW w:w="856" w:type="dxa"/>
            <w:vAlign w:val="center"/>
          </w:tcPr>
          <w:p w:rsidR="00EF2E8E" w:rsidRPr="00EF2E8E" w:rsidRDefault="00EF2E8E" w:rsidP="00587CDF">
            <w:pPr>
              <w:jc w:val="center"/>
              <w:rPr>
                <w:rFonts w:ascii="Times New Roman" w:hAnsi="Times New Roman" w:cs="Times New Roman"/>
                <w:color w:val="auto"/>
              </w:rPr>
            </w:pPr>
            <w:r w:rsidRPr="00EF2E8E">
              <w:rPr>
                <w:rFonts w:ascii="Times New Roman" w:hAnsi="Times New Roman" w:cs="Times New Roman"/>
                <w:color w:val="auto"/>
              </w:rPr>
              <w:t>-</w:t>
            </w:r>
          </w:p>
        </w:tc>
        <w:tc>
          <w:tcPr>
            <w:tcW w:w="709" w:type="dxa"/>
            <w:vAlign w:val="center"/>
          </w:tcPr>
          <w:p w:rsidR="00EF2E8E" w:rsidRPr="00EF2E8E" w:rsidRDefault="00EF2E8E" w:rsidP="00587CDF">
            <w:pPr>
              <w:jc w:val="center"/>
              <w:rPr>
                <w:rFonts w:ascii="Times New Roman" w:hAnsi="Times New Roman" w:cs="Times New Roman"/>
                <w:color w:val="auto"/>
              </w:rPr>
            </w:pPr>
            <w:r w:rsidRPr="00EF2E8E">
              <w:rPr>
                <w:rFonts w:ascii="Times New Roman" w:hAnsi="Times New Roman" w:cs="Times New Roman"/>
                <w:color w:val="auto"/>
              </w:rPr>
              <w:t>0,5</w:t>
            </w:r>
          </w:p>
        </w:tc>
        <w:tc>
          <w:tcPr>
            <w:tcW w:w="709" w:type="dxa"/>
            <w:vAlign w:val="center"/>
          </w:tcPr>
          <w:p w:rsidR="00EF2E8E" w:rsidRPr="00EF2E8E" w:rsidRDefault="00EF2E8E" w:rsidP="00587CDF">
            <w:pPr>
              <w:jc w:val="center"/>
              <w:rPr>
                <w:rFonts w:ascii="Times New Roman" w:hAnsi="Times New Roman" w:cs="Times New Roman"/>
                <w:color w:val="auto"/>
              </w:rPr>
            </w:pPr>
            <w:r w:rsidRPr="00EF2E8E">
              <w:rPr>
                <w:rFonts w:ascii="Times New Roman" w:hAnsi="Times New Roman" w:cs="Times New Roman"/>
                <w:color w:val="auto"/>
              </w:rPr>
              <w:t>8</w:t>
            </w:r>
          </w:p>
        </w:tc>
        <w:tc>
          <w:tcPr>
            <w:tcW w:w="709" w:type="dxa"/>
            <w:vAlign w:val="center"/>
          </w:tcPr>
          <w:p w:rsidR="00EF2E8E" w:rsidRPr="00EF2E8E" w:rsidRDefault="00EF2E8E" w:rsidP="00587CDF">
            <w:pPr>
              <w:jc w:val="center"/>
              <w:rPr>
                <w:rFonts w:ascii="Times New Roman" w:hAnsi="Times New Roman" w:cs="Times New Roman"/>
                <w:color w:val="auto"/>
              </w:rPr>
            </w:pPr>
            <w:r w:rsidRPr="00EF2E8E">
              <w:rPr>
                <w:rFonts w:ascii="Times New Roman" w:hAnsi="Times New Roman" w:cs="Times New Roman"/>
                <w:color w:val="auto"/>
              </w:rPr>
              <w:t>8,5</w:t>
            </w:r>
          </w:p>
        </w:tc>
      </w:tr>
      <w:tr w:rsidR="00EF2E8E" w:rsidRPr="00EF2E8E" w:rsidTr="00587CDF">
        <w:tc>
          <w:tcPr>
            <w:tcW w:w="7190" w:type="dxa"/>
            <w:gridSpan w:val="2"/>
          </w:tcPr>
          <w:p w:rsidR="00EF2E8E" w:rsidRPr="00EF2E8E" w:rsidRDefault="00EF2E8E" w:rsidP="00587CDF">
            <w:pPr>
              <w:ind w:left="-113" w:right="-113"/>
              <w:rPr>
                <w:rFonts w:ascii="Times New Roman" w:hAnsi="Times New Roman" w:cs="Times New Roman"/>
                <w:bCs/>
                <w:color w:val="auto"/>
              </w:rPr>
            </w:pPr>
            <w:r w:rsidRPr="00EF2E8E">
              <w:rPr>
                <w:rFonts w:ascii="Times New Roman" w:hAnsi="Times New Roman" w:cs="Times New Roman"/>
                <w:bCs/>
                <w:color w:val="auto"/>
              </w:rPr>
              <w:t>Итого:</w:t>
            </w:r>
          </w:p>
        </w:tc>
        <w:tc>
          <w:tcPr>
            <w:tcW w:w="856" w:type="dxa"/>
          </w:tcPr>
          <w:p w:rsidR="00EF2E8E" w:rsidRPr="00C56B0D" w:rsidRDefault="00EF2E8E" w:rsidP="00EF2E8E">
            <w:pPr>
              <w:jc w:val="center"/>
              <w:rPr>
                <w:rFonts w:ascii="Times New Roman" w:hAnsi="Times New Roman" w:cs="Times New Roman"/>
                <w:b/>
                <w:color w:val="auto"/>
              </w:rPr>
            </w:pPr>
            <w:r w:rsidRPr="00C56B0D">
              <w:rPr>
                <w:rFonts w:ascii="Times New Roman" w:hAnsi="Times New Roman" w:cs="Times New Roman"/>
                <w:b/>
                <w:color w:val="auto"/>
              </w:rPr>
              <w:t>4</w:t>
            </w:r>
          </w:p>
        </w:tc>
        <w:tc>
          <w:tcPr>
            <w:tcW w:w="709" w:type="dxa"/>
          </w:tcPr>
          <w:p w:rsidR="00EF2E8E" w:rsidRPr="00C56B0D" w:rsidRDefault="00EF2E8E" w:rsidP="00EF2E8E">
            <w:pPr>
              <w:jc w:val="center"/>
              <w:rPr>
                <w:rFonts w:ascii="Times New Roman" w:hAnsi="Times New Roman" w:cs="Times New Roman"/>
                <w:b/>
                <w:color w:val="auto"/>
              </w:rPr>
            </w:pPr>
            <w:r w:rsidRPr="00C56B0D">
              <w:rPr>
                <w:rFonts w:ascii="Times New Roman" w:hAnsi="Times New Roman" w:cs="Times New Roman"/>
                <w:b/>
                <w:color w:val="auto"/>
              </w:rPr>
              <w:t>6</w:t>
            </w:r>
          </w:p>
        </w:tc>
        <w:tc>
          <w:tcPr>
            <w:tcW w:w="709" w:type="dxa"/>
          </w:tcPr>
          <w:p w:rsidR="00EF2E8E" w:rsidRPr="00C56B0D" w:rsidRDefault="00EF2E8E" w:rsidP="00EF2E8E">
            <w:pPr>
              <w:rPr>
                <w:rFonts w:ascii="Times New Roman" w:hAnsi="Times New Roman" w:cs="Times New Roman"/>
                <w:b/>
                <w:color w:val="auto"/>
              </w:rPr>
            </w:pPr>
            <w:r w:rsidRPr="00C56B0D">
              <w:rPr>
                <w:rFonts w:ascii="Times New Roman" w:hAnsi="Times New Roman" w:cs="Times New Roman"/>
                <w:b/>
                <w:color w:val="auto"/>
              </w:rPr>
              <w:t>134</w:t>
            </w:r>
          </w:p>
        </w:tc>
        <w:tc>
          <w:tcPr>
            <w:tcW w:w="709" w:type="dxa"/>
          </w:tcPr>
          <w:p w:rsidR="00EF2E8E" w:rsidRPr="00C56B0D" w:rsidRDefault="00EF2E8E" w:rsidP="00EF2E8E">
            <w:pPr>
              <w:jc w:val="center"/>
              <w:rPr>
                <w:rFonts w:ascii="Times New Roman" w:hAnsi="Times New Roman" w:cs="Times New Roman"/>
                <w:b/>
                <w:color w:val="auto"/>
              </w:rPr>
            </w:pPr>
            <w:r w:rsidRPr="00C56B0D">
              <w:rPr>
                <w:rFonts w:ascii="Times New Roman" w:hAnsi="Times New Roman" w:cs="Times New Roman"/>
                <w:b/>
                <w:color w:val="auto"/>
              </w:rPr>
              <w:t>144</w:t>
            </w:r>
          </w:p>
        </w:tc>
      </w:tr>
    </w:tbl>
    <w:p w:rsidR="00703BE9" w:rsidRPr="00703BE9" w:rsidRDefault="00703BE9" w:rsidP="00A70AE7">
      <w:pPr>
        <w:jc w:val="center"/>
        <w:rPr>
          <w:rFonts w:ascii="Times New Roman" w:hAnsi="Times New Roman" w:cs="Times New Roman"/>
        </w:rPr>
      </w:pPr>
    </w:p>
    <w:p w:rsidR="00DA75D8" w:rsidRPr="00DA75D8" w:rsidRDefault="00DA75D8" w:rsidP="008E464D">
      <w:pPr>
        <w:pStyle w:val="ac"/>
        <w:widowControl/>
        <w:numPr>
          <w:ilvl w:val="0"/>
          <w:numId w:val="4"/>
        </w:numPr>
        <w:shd w:val="clear" w:color="auto" w:fill="FFFFFF"/>
        <w:tabs>
          <w:tab w:val="left" w:pos="993"/>
        </w:tabs>
        <w:ind w:left="0" w:firstLine="709"/>
        <w:contextualSpacing/>
        <w:jc w:val="both"/>
        <w:rPr>
          <w:rFonts w:ascii="Times New Roman" w:hAnsi="Times New Roman" w:cs="Times New Roman"/>
          <w:b/>
        </w:rPr>
      </w:pPr>
      <w:r w:rsidRPr="00DA75D8">
        <w:rPr>
          <w:rFonts w:ascii="Times New Roman" w:hAnsi="Times New Roman" w:cs="Times New Roman"/>
          <w:b/>
          <w:spacing w:val="-1"/>
        </w:rPr>
        <w:t>Перечень основной и дополнительной литературы</w:t>
      </w:r>
      <w:r w:rsidRPr="00DA75D8">
        <w:rPr>
          <w:rFonts w:ascii="Times New Roman" w:hAnsi="Times New Roman" w:cs="Times New Roman"/>
          <w:b/>
          <w:caps/>
          <w:spacing w:val="-1"/>
        </w:rPr>
        <w:t xml:space="preserve">, </w:t>
      </w:r>
      <w:r w:rsidRPr="00DA75D8">
        <w:rPr>
          <w:rFonts w:ascii="Times New Roman" w:hAnsi="Times New Roman" w:cs="Times New Roman"/>
          <w:b/>
        </w:rPr>
        <w:t xml:space="preserve">необходимый для освоения дисциплины: </w:t>
      </w:r>
    </w:p>
    <w:p w:rsidR="00DA75D8" w:rsidRPr="00DA75D8" w:rsidRDefault="00DA75D8" w:rsidP="008E464D">
      <w:pPr>
        <w:pStyle w:val="ac"/>
        <w:widowControl/>
        <w:numPr>
          <w:ilvl w:val="1"/>
          <w:numId w:val="6"/>
        </w:numPr>
        <w:shd w:val="clear" w:color="auto" w:fill="FFFFFF"/>
        <w:tabs>
          <w:tab w:val="left" w:pos="1134"/>
        </w:tabs>
        <w:ind w:hanging="720"/>
        <w:contextualSpacing/>
        <w:jc w:val="both"/>
        <w:rPr>
          <w:rFonts w:ascii="Times New Roman" w:hAnsi="Times New Roman" w:cs="Times New Roman"/>
          <w:b/>
        </w:rPr>
      </w:pPr>
      <w:r w:rsidRPr="00DA75D8">
        <w:rPr>
          <w:rFonts w:ascii="Times New Roman" w:hAnsi="Times New Roman" w:cs="Times New Roman"/>
          <w:b/>
        </w:rPr>
        <w:t>Основная литература</w:t>
      </w: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14"/>
        <w:gridCol w:w="7704"/>
        <w:gridCol w:w="1275"/>
        <w:gridCol w:w="957"/>
      </w:tblGrid>
      <w:tr w:rsidR="00703BE9" w:rsidRPr="00703BE9" w:rsidTr="00197332">
        <w:trPr>
          <w:trHeight w:val="104"/>
        </w:trPr>
        <w:tc>
          <w:tcPr>
            <w:tcW w:w="314" w:type="dxa"/>
            <w:vMerge w:val="restart"/>
            <w:tcBorders>
              <w:top w:val="single" w:sz="4" w:space="0" w:color="auto"/>
              <w:left w:val="single" w:sz="4" w:space="0" w:color="auto"/>
              <w:bottom w:val="single" w:sz="4" w:space="0" w:color="auto"/>
              <w:right w:val="single" w:sz="4" w:space="0" w:color="auto"/>
            </w:tcBorders>
            <w:vAlign w:val="center"/>
            <w:hideMark/>
          </w:tcPr>
          <w:p w:rsidR="00703BE9" w:rsidRPr="00197332" w:rsidRDefault="00197332" w:rsidP="00197332">
            <w:pPr>
              <w:ind w:left="-113" w:right="-113"/>
              <w:jc w:val="center"/>
              <w:rPr>
                <w:rFonts w:ascii="Times New Roman" w:hAnsi="Times New Roman" w:cs="Times New Roman"/>
              </w:rPr>
            </w:pPr>
            <w:r>
              <w:rPr>
                <w:rFonts w:ascii="Times New Roman" w:hAnsi="Times New Roman" w:cs="Times New Roman"/>
              </w:rPr>
              <w:t>№</w:t>
            </w:r>
          </w:p>
          <w:p w:rsidR="00703BE9" w:rsidRPr="00703BE9" w:rsidRDefault="00703BE9" w:rsidP="00197332">
            <w:pPr>
              <w:ind w:left="-113" w:right="-113"/>
              <w:jc w:val="center"/>
              <w:rPr>
                <w:rFonts w:ascii="Times New Roman" w:hAnsi="Times New Roman" w:cs="Times New Roman"/>
              </w:rPr>
            </w:pPr>
            <w:r>
              <w:rPr>
                <w:rFonts w:ascii="Times New Roman" w:hAnsi="Times New Roman" w:cs="Times New Roman"/>
              </w:rPr>
              <w:t>п/п</w:t>
            </w:r>
          </w:p>
        </w:tc>
        <w:tc>
          <w:tcPr>
            <w:tcW w:w="7704" w:type="dxa"/>
            <w:vMerge w:val="restart"/>
            <w:tcBorders>
              <w:top w:val="single" w:sz="4" w:space="0" w:color="auto"/>
              <w:left w:val="single" w:sz="4" w:space="0" w:color="auto"/>
              <w:bottom w:val="single" w:sz="4" w:space="0" w:color="auto"/>
              <w:right w:val="single" w:sz="4" w:space="0" w:color="auto"/>
            </w:tcBorders>
            <w:vAlign w:val="center"/>
            <w:hideMark/>
          </w:tcPr>
          <w:p w:rsidR="00703BE9" w:rsidRPr="00703BE9" w:rsidRDefault="00703BE9" w:rsidP="00197332">
            <w:pPr>
              <w:ind w:left="-113" w:right="-113"/>
              <w:jc w:val="center"/>
              <w:rPr>
                <w:rFonts w:ascii="Times New Roman" w:hAnsi="Times New Roman" w:cs="Times New Roman"/>
                <w:vertAlign w:val="superscript"/>
              </w:rPr>
            </w:pPr>
            <w:r w:rsidRPr="00703BE9">
              <w:rPr>
                <w:rFonts w:ascii="Times New Roman" w:hAnsi="Times New Roman" w:cs="Times New Roman"/>
              </w:rPr>
              <w:t>Наименование</w:t>
            </w:r>
          </w:p>
        </w:tc>
        <w:tc>
          <w:tcPr>
            <w:tcW w:w="2232" w:type="dxa"/>
            <w:gridSpan w:val="2"/>
            <w:tcBorders>
              <w:top w:val="single" w:sz="4" w:space="0" w:color="auto"/>
              <w:left w:val="single" w:sz="4" w:space="0" w:color="auto"/>
              <w:bottom w:val="single" w:sz="4" w:space="0" w:color="auto"/>
              <w:right w:val="single" w:sz="4" w:space="0" w:color="auto"/>
            </w:tcBorders>
            <w:vAlign w:val="center"/>
            <w:hideMark/>
          </w:tcPr>
          <w:p w:rsidR="00703BE9" w:rsidRPr="00703BE9" w:rsidRDefault="00703BE9" w:rsidP="00197332">
            <w:pPr>
              <w:ind w:left="-113" w:right="-113"/>
              <w:jc w:val="center"/>
              <w:rPr>
                <w:rFonts w:ascii="Times New Roman" w:hAnsi="Times New Roman" w:cs="Times New Roman"/>
              </w:rPr>
            </w:pPr>
            <w:r w:rsidRPr="00703BE9">
              <w:rPr>
                <w:rFonts w:ascii="Times New Roman" w:hAnsi="Times New Roman" w:cs="Times New Roman"/>
              </w:rPr>
              <w:t>Кол-во экземпляров</w:t>
            </w:r>
          </w:p>
        </w:tc>
      </w:tr>
      <w:tr w:rsidR="00703BE9" w:rsidRPr="00703BE9" w:rsidTr="00197332">
        <w:trPr>
          <w:trHeight w:val="108"/>
        </w:trPr>
        <w:tc>
          <w:tcPr>
            <w:tcW w:w="314" w:type="dxa"/>
            <w:vMerge/>
            <w:tcBorders>
              <w:top w:val="single" w:sz="4" w:space="0" w:color="auto"/>
              <w:left w:val="single" w:sz="4" w:space="0" w:color="auto"/>
              <w:bottom w:val="single" w:sz="4" w:space="0" w:color="auto"/>
              <w:right w:val="single" w:sz="4" w:space="0" w:color="auto"/>
            </w:tcBorders>
            <w:vAlign w:val="center"/>
            <w:hideMark/>
          </w:tcPr>
          <w:p w:rsidR="00703BE9" w:rsidRPr="00703BE9" w:rsidRDefault="00703BE9" w:rsidP="00197332">
            <w:pPr>
              <w:ind w:left="-113" w:right="-113"/>
              <w:jc w:val="center"/>
              <w:rPr>
                <w:rFonts w:ascii="Times New Roman" w:hAnsi="Times New Roman" w:cs="Times New Roman"/>
              </w:rPr>
            </w:pPr>
          </w:p>
        </w:tc>
        <w:tc>
          <w:tcPr>
            <w:tcW w:w="7704" w:type="dxa"/>
            <w:vMerge/>
            <w:tcBorders>
              <w:top w:val="single" w:sz="4" w:space="0" w:color="auto"/>
              <w:left w:val="single" w:sz="4" w:space="0" w:color="auto"/>
              <w:bottom w:val="single" w:sz="4" w:space="0" w:color="auto"/>
              <w:right w:val="single" w:sz="4" w:space="0" w:color="auto"/>
            </w:tcBorders>
            <w:vAlign w:val="center"/>
            <w:hideMark/>
          </w:tcPr>
          <w:p w:rsidR="00703BE9" w:rsidRPr="00703BE9" w:rsidRDefault="00703BE9" w:rsidP="00197332">
            <w:pPr>
              <w:ind w:left="-113" w:right="-113"/>
              <w:rPr>
                <w:rFonts w:ascii="Times New Roman" w:hAnsi="Times New Roman" w:cs="Times New Roman"/>
                <w:vertAlign w:val="superscript"/>
              </w:rPr>
            </w:pPr>
          </w:p>
        </w:tc>
        <w:tc>
          <w:tcPr>
            <w:tcW w:w="1275" w:type="dxa"/>
            <w:tcBorders>
              <w:top w:val="single" w:sz="4" w:space="0" w:color="auto"/>
              <w:left w:val="single" w:sz="4" w:space="0" w:color="auto"/>
              <w:bottom w:val="single" w:sz="4" w:space="0" w:color="auto"/>
              <w:right w:val="single" w:sz="4" w:space="0" w:color="auto"/>
            </w:tcBorders>
            <w:vAlign w:val="center"/>
            <w:hideMark/>
          </w:tcPr>
          <w:p w:rsidR="00703BE9" w:rsidRPr="00703BE9" w:rsidRDefault="00703BE9" w:rsidP="00197332">
            <w:pPr>
              <w:ind w:left="-113" w:right="-113"/>
              <w:jc w:val="center"/>
              <w:rPr>
                <w:rFonts w:ascii="Times New Roman" w:hAnsi="Times New Roman" w:cs="Times New Roman"/>
              </w:rPr>
            </w:pPr>
            <w:r w:rsidRPr="00703BE9">
              <w:rPr>
                <w:rFonts w:ascii="Times New Roman" w:hAnsi="Times New Roman" w:cs="Times New Roman"/>
              </w:rPr>
              <w:t>библиотек</w:t>
            </w:r>
            <w:r w:rsidR="00197332">
              <w:rPr>
                <w:rFonts w:ascii="Times New Roman" w:hAnsi="Times New Roman" w:cs="Times New Roman"/>
              </w:rPr>
              <w:t>а</w:t>
            </w:r>
          </w:p>
        </w:tc>
        <w:tc>
          <w:tcPr>
            <w:tcW w:w="957" w:type="dxa"/>
            <w:tcBorders>
              <w:top w:val="single" w:sz="4" w:space="0" w:color="auto"/>
              <w:left w:val="single" w:sz="4" w:space="0" w:color="auto"/>
              <w:bottom w:val="single" w:sz="4" w:space="0" w:color="auto"/>
              <w:right w:val="single" w:sz="4" w:space="0" w:color="auto"/>
            </w:tcBorders>
            <w:vAlign w:val="center"/>
            <w:hideMark/>
          </w:tcPr>
          <w:p w:rsidR="00703BE9" w:rsidRPr="00703BE9" w:rsidRDefault="00703BE9" w:rsidP="00197332">
            <w:pPr>
              <w:ind w:left="-113" w:right="-113"/>
              <w:jc w:val="center"/>
              <w:rPr>
                <w:rFonts w:ascii="Times New Roman" w:hAnsi="Times New Roman" w:cs="Times New Roman"/>
              </w:rPr>
            </w:pPr>
            <w:r w:rsidRPr="00703BE9">
              <w:rPr>
                <w:rFonts w:ascii="Times New Roman" w:hAnsi="Times New Roman" w:cs="Times New Roman"/>
              </w:rPr>
              <w:t>кафедр</w:t>
            </w:r>
            <w:r w:rsidR="00197332">
              <w:rPr>
                <w:rFonts w:ascii="Times New Roman" w:hAnsi="Times New Roman" w:cs="Times New Roman"/>
              </w:rPr>
              <w:t>а</w:t>
            </w:r>
          </w:p>
        </w:tc>
      </w:tr>
      <w:tr w:rsidR="00A54217" w:rsidRPr="00703BE9" w:rsidTr="00197332">
        <w:trPr>
          <w:trHeight w:val="340"/>
        </w:trPr>
        <w:tc>
          <w:tcPr>
            <w:tcW w:w="314" w:type="dxa"/>
            <w:tcBorders>
              <w:top w:val="single" w:sz="4" w:space="0" w:color="auto"/>
              <w:left w:val="single" w:sz="4" w:space="0" w:color="auto"/>
              <w:bottom w:val="single" w:sz="4" w:space="0" w:color="auto"/>
              <w:right w:val="single" w:sz="4" w:space="0" w:color="auto"/>
            </w:tcBorders>
          </w:tcPr>
          <w:p w:rsidR="00A54217" w:rsidRPr="00EF2E8E" w:rsidRDefault="00A54217" w:rsidP="00330C5A">
            <w:pPr>
              <w:ind w:left="-113" w:right="-113"/>
              <w:jc w:val="center"/>
              <w:rPr>
                <w:rFonts w:ascii="Times New Roman" w:hAnsi="Times New Roman" w:cs="Times New Roman"/>
                <w:color w:val="auto"/>
              </w:rPr>
            </w:pPr>
            <w:r w:rsidRPr="00EF2E8E">
              <w:rPr>
                <w:rFonts w:ascii="Times New Roman" w:hAnsi="Times New Roman" w:cs="Times New Roman"/>
                <w:color w:val="auto"/>
              </w:rPr>
              <w:t>1.</w:t>
            </w:r>
          </w:p>
        </w:tc>
        <w:tc>
          <w:tcPr>
            <w:tcW w:w="7704" w:type="dxa"/>
            <w:tcBorders>
              <w:top w:val="single" w:sz="4" w:space="0" w:color="auto"/>
              <w:left w:val="single" w:sz="4" w:space="0" w:color="auto"/>
              <w:bottom w:val="single" w:sz="4" w:space="0" w:color="auto"/>
              <w:right w:val="single" w:sz="4" w:space="0" w:color="auto"/>
            </w:tcBorders>
            <w:vAlign w:val="center"/>
            <w:hideMark/>
          </w:tcPr>
          <w:p w:rsidR="00A54217" w:rsidRPr="00703BE9" w:rsidRDefault="00A54217" w:rsidP="00A54217">
            <w:pPr>
              <w:rPr>
                <w:rFonts w:ascii="Times New Roman" w:hAnsi="Times New Roman" w:cs="Times New Roman"/>
              </w:rPr>
            </w:pPr>
            <w:r w:rsidRPr="00703BE9">
              <w:rPr>
                <w:rFonts w:ascii="Times New Roman" w:hAnsi="Times New Roman" w:cs="Times New Roman"/>
                <w:bCs/>
              </w:rPr>
              <w:t>Носова С.С.</w:t>
            </w:r>
            <w:r>
              <w:rPr>
                <w:rFonts w:ascii="Times New Roman" w:hAnsi="Times New Roman" w:cs="Times New Roman"/>
              </w:rPr>
              <w:t xml:space="preserve"> </w:t>
            </w:r>
            <w:r w:rsidRPr="00703BE9">
              <w:rPr>
                <w:rFonts w:ascii="Times New Roman" w:hAnsi="Times New Roman" w:cs="Times New Roman"/>
              </w:rPr>
              <w:t xml:space="preserve">Экономическая теория для бакалавров / С. С. Носова, В. И. Новичкова. - М.: КНОРУС, 2013. - 367 с. - ISBN 978-5-406-02601-4 </w:t>
            </w:r>
          </w:p>
        </w:tc>
        <w:tc>
          <w:tcPr>
            <w:tcW w:w="1275" w:type="dxa"/>
            <w:tcBorders>
              <w:top w:val="single" w:sz="4" w:space="0" w:color="auto"/>
              <w:left w:val="single" w:sz="4" w:space="0" w:color="auto"/>
              <w:bottom w:val="single" w:sz="4" w:space="0" w:color="auto"/>
              <w:right w:val="single" w:sz="4" w:space="0" w:color="auto"/>
            </w:tcBorders>
            <w:vAlign w:val="center"/>
            <w:hideMark/>
          </w:tcPr>
          <w:p w:rsidR="00A54217" w:rsidRPr="00703BE9" w:rsidRDefault="00A54217" w:rsidP="004851D5">
            <w:pPr>
              <w:jc w:val="center"/>
              <w:rPr>
                <w:rFonts w:ascii="Times New Roman" w:hAnsi="Times New Roman" w:cs="Times New Roman"/>
              </w:rPr>
            </w:pPr>
            <w:r w:rsidRPr="00703BE9">
              <w:rPr>
                <w:rFonts w:ascii="Times New Roman" w:hAnsi="Times New Roman" w:cs="Times New Roman"/>
              </w:rPr>
              <w:t>248</w:t>
            </w:r>
          </w:p>
        </w:tc>
        <w:tc>
          <w:tcPr>
            <w:tcW w:w="957" w:type="dxa"/>
            <w:tcBorders>
              <w:top w:val="single" w:sz="4" w:space="0" w:color="auto"/>
              <w:left w:val="single" w:sz="4" w:space="0" w:color="auto"/>
              <w:bottom w:val="single" w:sz="4" w:space="0" w:color="auto"/>
              <w:right w:val="single" w:sz="4" w:space="0" w:color="auto"/>
            </w:tcBorders>
            <w:hideMark/>
          </w:tcPr>
          <w:p w:rsidR="00A54217" w:rsidRPr="00703BE9" w:rsidRDefault="00A54217" w:rsidP="004851D5">
            <w:pPr>
              <w:jc w:val="center"/>
              <w:rPr>
                <w:rFonts w:ascii="Times New Roman" w:hAnsi="Times New Roman" w:cs="Times New Roman"/>
              </w:rPr>
            </w:pPr>
            <w:r w:rsidRPr="00703BE9">
              <w:rPr>
                <w:rFonts w:ascii="Times New Roman" w:hAnsi="Times New Roman" w:cs="Times New Roman"/>
              </w:rPr>
              <w:t>-</w:t>
            </w:r>
          </w:p>
        </w:tc>
      </w:tr>
      <w:tr w:rsidR="00A54217" w:rsidRPr="00703BE9" w:rsidTr="00197332">
        <w:trPr>
          <w:trHeight w:val="340"/>
        </w:trPr>
        <w:tc>
          <w:tcPr>
            <w:tcW w:w="314" w:type="dxa"/>
            <w:tcBorders>
              <w:top w:val="single" w:sz="4" w:space="0" w:color="auto"/>
              <w:left w:val="single" w:sz="4" w:space="0" w:color="auto"/>
              <w:bottom w:val="single" w:sz="4" w:space="0" w:color="auto"/>
              <w:right w:val="single" w:sz="4" w:space="0" w:color="auto"/>
            </w:tcBorders>
          </w:tcPr>
          <w:p w:rsidR="00A54217" w:rsidRPr="00EF2E8E" w:rsidRDefault="00A54217" w:rsidP="00330C5A">
            <w:pPr>
              <w:ind w:left="-113" w:right="-113"/>
              <w:jc w:val="center"/>
              <w:rPr>
                <w:rFonts w:ascii="Times New Roman" w:hAnsi="Times New Roman" w:cs="Times New Roman"/>
                <w:color w:val="auto"/>
              </w:rPr>
            </w:pPr>
            <w:r w:rsidRPr="00EF2E8E">
              <w:rPr>
                <w:rFonts w:ascii="Times New Roman" w:hAnsi="Times New Roman" w:cs="Times New Roman"/>
                <w:color w:val="auto"/>
              </w:rPr>
              <w:t>2.</w:t>
            </w:r>
          </w:p>
        </w:tc>
        <w:tc>
          <w:tcPr>
            <w:tcW w:w="7704" w:type="dxa"/>
            <w:tcBorders>
              <w:top w:val="single" w:sz="4" w:space="0" w:color="auto"/>
              <w:left w:val="single" w:sz="4" w:space="0" w:color="auto"/>
              <w:bottom w:val="single" w:sz="4" w:space="0" w:color="auto"/>
              <w:right w:val="single" w:sz="4" w:space="0" w:color="auto"/>
            </w:tcBorders>
            <w:hideMark/>
          </w:tcPr>
          <w:p w:rsidR="00A54217" w:rsidRPr="00703BE9" w:rsidRDefault="00A54217" w:rsidP="00EC5C19">
            <w:pPr>
              <w:rPr>
                <w:rFonts w:ascii="Times New Roman" w:hAnsi="Times New Roman" w:cs="Times New Roman"/>
              </w:rPr>
            </w:pPr>
            <w:r w:rsidRPr="00703BE9">
              <w:rPr>
                <w:rFonts w:ascii="Times New Roman" w:hAnsi="Times New Roman" w:cs="Times New Roman"/>
                <w:bCs/>
              </w:rPr>
              <w:t>Воронова Е. Ю.</w:t>
            </w:r>
            <w:r w:rsidRPr="00703BE9">
              <w:rPr>
                <w:rFonts w:ascii="Times New Roman" w:hAnsi="Times New Roman" w:cs="Times New Roman"/>
              </w:rPr>
              <w:t xml:space="preserve"> Управленческий учет: учебник для бакалавров / Е. Ю. Воронова. - М.: Юрайт, 2012. - 551 с. - (Бакалавр. Базовый курс.). - Библиогр.: с. 542-551. - ISBN 978-5-9916-1860-1: 349.00. </w:t>
            </w:r>
          </w:p>
        </w:tc>
        <w:tc>
          <w:tcPr>
            <w:tcW w:w="1275" w:type="dxa"/>
            <w:tcBorders>
              <w:top w:val="single" w:sz="4" w:space="0" w:color="auto"/>
              <w:left w:val="single" w:sz="4" w:space="0" w:color="auto"/>
              <w:bottom w:val="single" w:sz="4" w:space="0" w:color="auto"/>
              <w:right w:val="single" w:sz="4" w:space="0" w:color="auto"/>
            </w:tcBorders>
            <w:hideMark/>
          </w:tcPr>
          <w:p w:rsidR="00A54217" w:rsidRPr="00703BE9" w:rsidRDefault="00A54217" w:rsidP="004851D5">
            <w:pPr>
              <w:autoSpaceDE w:val="0"/>
              <w:autoSpaceDN w:val="0"/>
              <w:adjustRightInd w:val="0"/>
              <w:jc w:val="center"/>
              <w:rPr>
                <w:rFonts w:ascii="Times New Roman" w:hAnsi="Times New Roman" w:cs="Times New Roman"/>
              </w:rPr>
            </w:pPr>
            <w:r w:rsidRPr="00703BE9">
              <w:rPr>
                <w:rFonts w:ascii="Times New Roman" w:hAnsi="Times New Roman" w:cs="Times New Roman"/>
              </w:rPr>
              <w:t>10</w:t>
            </w:r>
          </w:p>
        </w:tc>
        <w:tc>
          <w:tcPr>
            <w:tcW w:w="957" w:type="dxa"/>
            <w:tcBorders>
              <w:top w:val="single" w:sz="4" w:space="0" w:color="auto"/>
              <w:left w:val="single" w:sz="4" w:space="0" w:color="auto"/>
              <w:bottom w:val="single" w:sz="4" w:space="0" w:color="auto"/>
              <w:right w:val="single" w:sz="4" w:space="0" w:color="auto"/>
            </w:tcBorders>
            <w:hideMark/>
          </w:tcPr>
          <w:p w:rsidR="00A54217" w:rsidRPr="00703BE9" w:rsidRDefault="00A54217" w:rsidP="004851D5">
            <w:pPr>
              <w:jc w:val="center"/>
              <w:rPr>
                <w:rFonts w:ascii="Times New Roman" w:hAnsi="Times New Roman" w:cs="Times New Roman"/>
              </w:rPr>
            </w:pPr>
            <w:r w:rsidRPr="00703BE9">
              <w:rPr>
                <w:rFonts w:ascii="Times New Roman" w:hAnsi="Times New Roman" w:cs="Times New Roman"/>
              </w:rPr>
              <w:t>-</w:t>
            </w:r>
          </w:p>
        </w:tc>
      </w:tr>
      <w:tr w:rsidR="00A54217" w:rsidRPr="00703BE9" w:rsidTr="00197332">
        <w:trPr>
          <w:trHeight w:val="340"/>
        </w:trPr>
        <w:tc>
          <w:tcPr>
            <w:tcW w:w="314" w:type="dxa"/>
            <w:tcBorders>
              <w:top w:val="single" w:sz="4" w:space="0" w:color="auto"/>
              <w:left w:val="single" w:sz="4" w:space="0" w:color="auto"/>
              <w:bottom w:val="single" w:sz="4" w:space="0" w:color="auto"/>
              <w:right w:val="single" w:sz="4" w:space="0" w:color="auto"/>
            </w:tcBorders>
          </w:tcPr>
          <w:p w:rsidR="00A54217" w:rsidRPr="00EF2E8E" w:rsidRDefault="00A54217" w:rsidP="00330C5A">
            <w:pPr>
              <w:ind w:left="-113" w:right="-113"/>
              <w:jc w:val="center"/>
              <w:rPr>
                <w:rFonts w:ascii="Times New Roman" w:hAnsi="Times New Roman" w:cs="Times New Roman"/>
                <w:color w:val="auto"/>
              </w:rPr>
            </w:pPr>
            <w:r w:rsidRPr="00EF2E8E">
              <w:rPr>
                <w:rFonts w:ascii="Times New Roman" w:hAnsi="Times New Roman" w:cs="Times New Roman"/>
                <w:color w:val="auto"/>
              </w:rPr>
              <w:t>3.</w:t>
            </w:r>
          </w:p>
        </w:tc>
        <w:tc>
          <w:tcPr>
            <w:tcW w:w="7704" w:type="dxa"/>
            <w:tcBorders>
              <w:top w:val="single" w:sz="4" w:space="0" w:color="auto"/>
              <w:left w:val="single" w:sz="4" w:space="0" w:color="auto"/>
              <w:bottom w:val="single" w:sz="4" w:space="0" w:color="auto"/>
              <w:right w:val="single" w:sz="4" w:space="0" w:color="auto"/>
            </w:tcBorders>
            <w:hideMark/>
          </w:tcPr>
          <w:p w:rsidR="00A54217" w:rsidRPr="00703BE9" w:rsidRDefault="00A54217" w:rsidP="00197332">
            <w:pPr>
              <w:rPr>
                <w:rFonts w:ascii="Times New Roman" w:hAnsi="Times New Roman" w:cs="Times New Roman"/>
                <w:bCs/>
              </w:rPr>
            </w:pPr>
            <w:r w:rsidRPr="00703BE9">
              <w:rPr>
                <w:rFonts w:ascii="Times New Roman" w:hAnsi="Times New Roman" w:cs="Times New Roman"/>
                <w:bCs/>
              </w:rPr>
              <w:t xml:space="preserve">Теплова, Т. В.  Корпоративные финансы: учебник для бакалавров. - М.: Юрайт, 2014. - 654 с.: ил. - (Бакалавр). - Библиогр.: с. 655. - ISBN 978-5-9916-3140-2 </w:t>
            </w:r>
          </w:p>
        </w:tc>
        <w:tc>
          <w:tcPr>
            <w:tcW w:w="1275" w:type="dxa"/>
            <w:tcBorders>
              <w:top w:val="single" w:sz="4" w:space="0" w:color="auto"/>
              <w:left w:val="single" w:sz="4" w:space="0" w:color="auto"/>
              <w:bottom w:val="single" w:sz="4" w:space="0" w:color="auto"/>
              <w:right w:val="single" w:sz="4" w:space="0" w:color="auto"/>
            </w:tcBorders>
            <w:hideMark/>
          </w:tcPr>
          <w:p w:rsidR="00A54217" w:rsidRPr="00703BE9" w:rsidRDefault="00A54217" w:rsidP="004851D5">
            <w:pPr>
              <w:autoSpaceDE w:val="0"/>
              <w:autoSpaceDN w:val="0"/>
              <w:adjustRightInd w:val="0"/>
              <w:jc w:val="center"/>
              <w:rPr>
                <w:rFonts w:ascii="Times New Roman" w:hAnsi="Times New Roman" w:cs="Times New Roman"/>
              </w:rPr>
            </w:pPr>
            <w:r w:rsidRPr="00703BE9">
              <w:rPr>
                <w:rFonts w:ascii="Times New Roman" w:hAnsi="Times New Roman" w:cs="Times New Roman"/>
              </w:rPr>
              <w:t>20</w:t>
            </w:r>
          </w:p>
        </w:tc>
        <w:tc>
          <w:tcPr>
            <w:tcW w:w="957" w:type="dxa"/>
            <w:tcBorders>
              <w:top w:val="single" w:sz="4" w:space="0" w:color="auto"/>
              <w:left w:val="single" w:sz="4" w:space="0" w:color="auto"/>
              <w:bottom w:val="single" w:sz="4" w:space="0" w:color="auto"/>
              <w:right w:val="single" w:sz="4" w:space="0" w:color="auto"/>
            </w:tcBorders>
            <w:hideMark/>
          </w:tcPr>
          <w:p w:rsidR="00A54217" w:rsidRPr="00703BE9" w:rsidRDefault="00A54217" w:rsidP="004851D5">
            <w:pPr>
              <w:jc w:val="center"/>
              <w:rPr>
                <w:rFonts w:ascii="Times New Roman" w:hAnsi="Times New Roman" w:cs="Times New Roman"/>
              </w:rPr>
            </w:pPr>
            <w:r w:rsidRPr="00703BE9">
              <w:rPr>
                <w:rFonts w:ascii="Times New Roman" w:hAnsi="Times New Roman" w:cs="Times New Roman"/>
              </w:rPr>
              <w:t>-</w:t>
            </w:r>
          </w:p>
        </w:tc>
      </w:tr>
      <w:tr w:rsidR="00A54217" w:rsidRPr="00703BE9" w:rsidTr="00197332">
        <w:trPr>
          <w:trHeight w:val="340"/>
        </w:trPr>
        <w:tc>
          <w:tcPr>
            <w:tcW w:w="314" w:type="dxa"/>
            <w:tcBorders>
              <w:top w:val="single" w:sz="4" w:space="0" w:color="auto"/>
              <w:left w:val="single" w:sz="4" w:space="0" w:color="auto"/>
              <w:bottom w:val="single" w:sz="4" w:space="0" w:color="auto"/>
              <w:right w:val="single" w:sz="4" w:space="0" w:color="auto"/>
            </w:tcBorders>
          </w:tcPr>
          <w:p w:rsidR="00A54217" w:rsidRPr="00EF2E8E" w:rsidRDefault="00A54217" w:rsidP="00330C5A">
            <w:pPr>
              <w:ind w:left="-113" w:right="-113"/>
              <w:jc w:val="center"/>
              <w:rPr>
                <w:rFonts w:ascii="Times New Roman" w:hAnsi="Times New Roman" w:cs="Times New Roman"/>
                <w:color w:val="auto"/>
              </w:rPr>
            </w:pPr>
            <w:r w:rsidRPr="00EF2E8E">
              <w:rPr>
                <w:rFonts w:ascii="Times New Roman" w:hAnsi="Times New Roman" w:cs="Times New Roman"/>
                <w:color w:val="auto"/>
              </w:rPr>
              <w:t>4.</w:t>
            </w:r>
          </w:p>
        </w:tc>
        <w:tc>
          <w:tcPr>
            <w:tcW w:w="7704" w:type="dxa"/>
            <w:tcBorders>
              <w:top w:val="single" w:sz="4" w:space="0" w:color="auto"/>
              <w:left w:val="single" w:sz="4" w:space="0" w:color="auto"/>
              <w:bottom w:val="single" w:sz="4" w:space="0" w:color="auto"/>
              <w:right w:val="single" w:sz="4" w:space="0" w:color="auto"/>
            </w:tcBorders>
            <w:hideMark/>
          </w:tcPr>
          <w:p w:rsidR="00A54217" w:rsidRPr="00703BE9" w:rsidRDefault="00A54217" w:rsidP="00197332">
            <w:pPr>
              <w:rPr>
                <w:rFonts w:ascii="Times New Roman" w:hAnsi="Times New Roman" w:cs="Times New Roman"/>
                <w:bCs/>
              </w:rPr>
            </w:pPr>
            <w:r w:rsidRPr="00703BE9">
              <w:rPr>
                <w:rFonts w:ascii="Times New Roman" w:hAnsi="Times New Roman" w:cs="Times New Roman"/>
                <w:bCs/>
              </w:rPr>
              <w:t xml:space="preserve">Корпоративные финансы: учебник для бакалавров и магистров / под ред. М. В. Романовского, А. И. Вострокнутовой. - М.: ПИТЕР, 2014. - 588 с.: ил. - (Учебник для вузов). - Библиогр.: в конце главы. - ISBN 978-5-496-00628-6 </w:t>
            </w:r>
          </w:p>
        </w:tc>
        <w:tc>
          <w:tcPr>
            <w:tcW w:w="1275" w:type="dxa"/>
            <w:tcBorders>
              <w:top w:val="single" w:sz="4" w:space="0" w:color="auto"/>
              <w:left w:val="single" w:sz="4" w:space="0" w:color="auto"/>
              <w:bottom w:val="single" w:sz="4" w:space="0" w:color="auto"/>
              <w:right w:val="single" w:sz="4" w:space="0" w:color="auto"/>
            </w:tcBorders>
            <w:hideMark/>
          </w:tcPr>
          <w:p w:rsidR="00A54217" w:rsidRPr="00703BE9" w:rsidRDefault="00A54217" w:rsidP="004851D5">
            <w:pPr>
              <w:autoSpaceDE w:val="0"/>
              <w:autoSpaceDN w:val="0"/>
              <w:adjustRightInd w:val="0"/>
              <w:jc w:val="center"/>
              <w:rPr>
                <w:rFonts w:ascii="Times New Roman" w:hAnsi="Times New Roman" w:cs="Times New Roman"/>
              </w:rPr>
            </w:pPr>
            <w:r w:rsidRPr="00703BE9">
              <w:rPr>
                <w:rFonts w:ascii="Times New Roman" w:hAnsi="Times New Roman" w:cs="Times New Roman"/>
              </w:rPr>
              <w:t>20</w:t>
            </w:r>
          </w:p>
        </w:tc>
        <w:tc>
          <w:tcPr>
            <w:tcW w:w="957" w:type="dxa"/>
            <w:tcBorders>
              <w:top w:val="single" w:sz="4" w:space="0" w:color="auto"/>
              <w:left w:val="single" w:sz="4" w:space="0" w:color="auto"/>
              <w:bottom w:val="single" w:sz="4" w:space="0" w:color="auto"/>
              <w:right w:val="single" w:sz="4" w:space="0" w:color="auto"/>
            </w:tcBorders>
            <w:hideMark/>
          </w:tcPr>
          <w:p w:rsidR="00A54217" w:rsidRPr="00703BE9" w:rsidRDefault="00A54217" w:rsidP="004851D5">
            <w:pPr>
              <w:jc w:val="center"/>
              <w:rPr>
                <w:rFonts w:ascii="Times New Roman" w:hAnsi="Times New Roman" w:cs="Times New Roman"/>
              </w:rPr>
            </w:pPr>
            <w:r w:rsidRPr="00703BE9">
              <w:rPr>
                <w:rFonts w:ascii="Times New Roman" w:hAnsi="Times New Roman" w:cs="Times New Roman"/>
              </w:rPr>
              <w:t>-</w:t>
            </w:r>
          </w:p>
        </w:tc>
      </w:tr>
    </w:tbl>
    <w:p w:rsidR="00A54217" w:rsidRDefault="00A54217" w:rsidP="00DA75D8">
      <w:pPr>
        <w:pStyle w:val="ac"/>
        <w:widowControl/>
        <w:shd w:val="clear" w:color="auto" w:fill="FFFFFF"/>
        <w:tabs>
          <w:tab w:val="left" w:pos="1134"/>
        </w:tabs>
        <w:ind w:left="1429"/>
        <w:contextualSpacing/>
        <w:jc w:val="both"/>
        <w:rPr>
          <w:rFonts w:ascii="Times New Roman" w:hAnsi="Times New Roman" w:cs="Times New Roman"/>
          <w:b/>
        </w:rPr>
      </w:pPr>
    </w:p>
    <w:p w:rsidR="00A54217" w:rsidRDefault="00A54217">
      <w:pPr>
        <w:widowControl/>
        <w:spacing w:after="200" w:line="276" w:lineRule="auto"/>
        <w:rPr>
          <w:rFonts w:ascii="Times New Roman" w:hAnsi="Times New Roman" w:cs="Times New Roman"/>
          <w:b/>
        </w:rPr>
      </w:pPr>
      <w:r>
        <w:rPr>
          <w:rFonts w:ascii="Times New Roman" w:hAnsi="Times New Roman" w:cs="Times New Roman"/>
          <w:b/>
        </w:rPr>
        <w:br w:type="page"/>
      </w:r>
    </w:p>
    <w:p w:rsidR="00DA75D8" w:rsidRPr="00DA75D8" w:rsidRDefault="00DA75D8" w:rsidP="008E464D">
      <w:pPr>
        <w:pStyle w:val="ac"/>
        <w:widowControl/>
        <w:numPr>
          <w:ilvl w:val="1"/>
          <w:numId w:val="6"/>
        </w:numPr>
        <w:shd w:val="clear" w:color="auto" w:fill="FFFFFF"/>
        <w:tabs>
          <w:tab w:val="left" w:pos="1134"/>
        </w:tabs>
        <w:ind w:hanging="720"/>
        <w:contextualSpacing/>
        <w:jc w:val="both"/>
        <w:rPr>
          <w:rFonts w:ascii="Times New Roman" w:hAnsi="Times New Roman" w:cs="Times New Roman"/>
          <w:b/>
        </w:rPr>
      </w:pPr>
      <w:r w:rsidRPr="00DA75D8">
        <w:rPr>
          <w:rFonts w:ascii="Times New Roman" w:hAnsi="Times New Roman" w:cs="Times New Roman"/>
          <w:b/>
        </w:rPr>
        <w:lastRenderedPageBreak/>
        <w:t>Дополнительная литература</w:t>
      </w:r>
    </w:p>
    <w:tbl>
      <w:tblPr>
        <w:tblW w:w="10313" w:type="dxa"/>
        <w:jc w:val="righ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26"/>
        <w:gridCol w:w="7367"/>
        <w:gridCol w:w="1563"/>
        <w:gridCol w:w="957"/>
      </w:tblGrid>
      <w:tr w:rsidR="00586D72" w:rsidRPr="00586D72" w:rsidTr="00A54217">
        <w:trPr>
          <w:trHeight w:val="153"/>
          <w:jc w:val="right"/>
        </w:trPr>
        <w:tc>
          <w:tcPr>
            <w:tcW w:w="426" w:type="dxa"/>
            <w:vMerge w:val="restart"/>
            <w:tcBorders>
              <w:top w:val="single" w:sz="4" w:space="0" w:color="auto"/>
              <w:left w:val="single" w:sz="4" w:space="0" w:color="auto"/>
              <w:bottom w:val="single" w:sz="4" w:space="0" w:color="auto"/>
              <w:right w:val="single" w:sz="4" w:space="0" w:color="auto"/>
            </w:tcBorders>
            <w:vAlign w:val="center"/>
            <w:hideMark/>
          </w:tcPr>
          <w:p w:rsidR="00197332" w:rsidRPr="00197332" w:rsidRDefault="00197332" w:rsidP="00A54217">
            <w:pPr>
              <w:pStyle w:val="ac"/>
              <w:ind w:left="-113" w:right="-113"/>
              <w:jc w:val="center"/>
              <w:rPr>
                <w:rFonts w:ascii="Times New Roman" w:hAnsi="Times New Roman" w:cs="Times New Roman"/>
              </w:rPr>
            </w:pPr>
            <w:r w:rsidRPr="00197332">
              <w:rPr>
                <w:rFonts w:ascii="Times New Roman" w:hAnsi="Times New Roman" w:cs="Times New Roman"/>
              </w:rPr>
              <w:t>№</w:t>
            </w:r>
          </w:p>
          <w:p w:rsidR="00586D72" w:rsidRPr="00197332" w:rsidRDefault="00197332" w:rsidP="00A54217">
            <w:pPr>
              <w:pStyle w:val="ac"/>
              <w:widowControl/>
              <w:ind w:left="-113" w:right="-113"/>
              <w:jc w:val="center"/>
              <w:rPr>
                <w:rFonts w:ascii="Times New Roman" w:hAnsi="Times New Roman" w:cs="Times New Roman"/>
                <w:color w:val="auto"/>
              </w:rPr>
            </w:pPr>
            <w:r w:rsidRPr="00197332">
              <w:rPr>
                <w:rFonts w:ascii="Times New Roman" w:hAnsi="Times New Roman" w:cs="Times New Roman"/>
              </w:rPr>
              <w:t>п/п</w:t>
            </w:r>
          </w:p>
        </w:tc>
        <w:tc>
          <w:tcPr>
            <w:tcW w:w="7367" w:type="dxa"/>
            <w:vMerge w:val="restart"/>
            <w:tcBorders>
              <w:top w:val="single" w:sz="4" w:space="0" w:color="auto"/>
              <w:left w:val="single" w:sz="4" w:space="0" w:color="auto"/>
              <w:bottom w:val="single" w:sz="4" w:space="0" w:color="auto"/>
              <w:right w:val="single" w:sz="4" w:space="0" w:color="auto"/>
            </w:tcBorders>
            <w:vAlign w:val="center"/>
            <w:hideMark/>
          </w:tcPr>
          <w:p w:rsidR="00586D72" w:rsidRPr="00586D72" w:rsidRDefault="00586D72" w:rsidP="00A54217">
            <w:pPr>
              <w:widowControl/>
              <w:ind w:left="-113" w:right="-113"/>
              <w:jc w:val="center"/>
              <w:rPr>
                <w:rFonts w:ascii="Times New Roman" w:hAnsi="Times New Roman" w:cs="Times New Roman"/>
                <w:color w:val="auto"/>
                <w:vertAlign w:val="superscript"/>
              </w:rPr>
            </w:pPr>
            <w:r w:rsidRPr="00586D72">
              <w:rPr>
                <w:rFonts w:ascii="Times New Roman" w:hAnsi="Times New Roman" w:cs="Times New Roman"/>
                <w:color w:val="auto"/>
              </w:rPr>
              <w:t>Наименование</w:t>
            </w:r>
          </w:p>
        </w:tc>
        <w:tc>
          <w:tcPr>
            <w:tcW w:w="2520" w:type="dxa"/>
            <w:gridSpan w:val="2"/>
            <w:tcBorders>
              <w:top w:val="single" w:sz="4" w:space="0" w:color="auto"/>
              <w:left w:val="single" w:sz="4" w:space="0" w:color="auto"/>
              <w:bottom w:val="single" w:sz="4" w:space="0" w:color="auto"/>
              <w:right w:val="single" w:sz="4" w:space="0" w:color="auto"/>
            </w:tcBorders>
            <w:vAlign w:val="center"/>
            <w:hideMark/>
          </w:tcPr>
          <w:p w:rsidR="00586D72" w:rsidRPr="00586D72" w:rsidRDefault="00586D72" w:rsidP="00A54217">
            <w:pPr>
              <w:widowControl/>
              <w:ind w:left="-113" w:right="-113"/>
              <w:jc w:val="center"/>
              <w:rPr>
                <w:rFonts w:ascii="Times New Roman" w:hAnsi="Times New Roman" w:cs="Times New Roman"/>
                <w:color w:val="auto"/>
              </w:rPr>
            </w:pPr>
            <w:r w:rsidRPr="00586D72">
              <w:rPr>
                <w:rFonts w:ascii="Times New Roman" w:hAnsi="Times New Roman" w:cs="Times New Roman"/>
                <w:color w:val="auto"/>
              </w:rPr>
              <w:t>Кол-во экземпляров</w:t>
            </w:r>
          </w:p>
        </w:tc>
      </w:tr>
      <w:tr w:rsidR="00586D72" w:rsidRPr="00586D72" w:rsidTr="00A54217">
        <w:trPr>
          <w:trHeight w:val="70"/>
          <w:jc w:val="right"/>
        </w:trPr>
        <w:tc>
          <w:tcPr>
            <w:tcW w:w="426" w:type="dxa"/>
            <w:vMerge/>
            <w:tcBorders>
              <w:top w:val="single" w:sz="4" w:space="0" w:color="auto"/>
              <w:left w:val="single" w:sz="4" w:space="0" w:color="auto"/>
              <w:bottom w:val="single" w:sz="4" w:space="0" w:color="auto"/>
              <w:right w:val="single" w:sz="4" w:space="0" w:color="auto"/>
            </w:tcBorders>
            <w:vAlign w:val="center"/>
            <w:hideMark/>
          </w:tcPr>
          <w:p w:rsidR="00586D72" w:rsidRPr="00586D72" w:rsidRDefault="00586D72" w:rsidP="00A54217">
            <w:pPr>
              <w:widowControl/>
              <w:ind w:left="-113" w:right="-113"/>
              <w:jc w:val="center"/>
              <w:rPr>
                <w:rFonts w:ascii="Times New Roman" w:hAnsi="Times New Roman" w:cs="Times New Roman"/>
                <w:color w:val="auto"/>
              </w:rPr>
            </w:pPr>
          </w:p>
        </w:tc>
        <w:tc>
          <w:tcPr>
            <w:tcW w:w="7367" w:type="dxa"/>
            <w:vMerge/>
            <w:tcBorders>
              <w:top w:val="single" w:sz="4" w:space="0" w:color="auto"/>
              <w:left w:val="single" w:sz="4" w:space="0" w:color="auto"/>
              <w:bottom w:val="single" w:sz="4" w:space="0" w:color="auto"/>
              <w:right w:val="single" w:sz="4" w:space="0" w:color="auto"/>
            </w:tcBorders>
            <w:vAlign w:val="center"/>
            <w:hideMark/>
          </w:tcPr>
          <w:p w:rsidR="00586D72" w:rsidRPr="00586D72" w:rsidRDefault="00586D72" w:rsidP="00A54217">
            <w:pPr>
              <w:widowControl/>
              <w:ind w:left="-113" w:right="-113"/>
              <w:rPr>
                <w:rFonts w:ascii="Times New Roman" w:hAnsi="Times New Roman" w:cs="Times New Roman"/>
                <w:color w:val="auto"/>
                <w:vertAlign w:val="superscript"/>
              </w:rPr>
            </w:pPr>
          </w:p>
        </w:tc>
        <w:tc>
          <w:tcPr>
            <w:tcW w:w="1563" w:type="dxa"/>
            <w:tcBorders>
              <w:top w:val="single" w:sz="4" w:space="0" w:color="auto"/>
              <w:left w:val="single" w:sz="4" w:space="0" w:color="auto"/>
              <w:bottom w:val="single" w:sz="4" w:space="0" w:color="auto"/>
              <w:right w:val="single" w:sz="4" w:space="0" w:color="auto"/>
            </w:tcBorders>
            <w:vAlign w:val="center"/>
            <w:hideMark/>
          </w:tcPr>
          <w:p w:rsidR="00586D72" w:rsidRPr="00586D72" w:rsidRDefault="00586D72" w:rsidP="00A54217">
            <w:pPr>
              <w:widowControl/>
              <w:ind w:left="-113" w:right="-113"/>
              <w:jc w:val="center"/>
              <w:rPr>
                <w:rFonts w:ascii="Times New Roman" w:hAnsi="Times New Roman" w:cs="Times New Roman"/>
                <w:color w:val="auto"/>
              </w:rPr>
            </w:pPr>
            <w:r w:rsidRPr="00586D72">
              <w:rPr>
                <w:rFonts w:ascii="Times New Roman" w:hAnsi="Times New Roman" w:cs="Times New Roman"/>
                <w:color w:val="auto"/>
              </w:rPr>
              <w:t>библиотек</w:t>
            </w:r>
            <w:r w:rsidR="00A54217">
              <w:rPr>
                <w:rFonts w:ascii="Times New Roman" w:hAnsi="Times New Roman" w:cs="Times New Roman"/>
                <w:color w:val="auto"/>
              </w:rPr>
              <w:t>а</w:t>
            </w:r>
          </w:p>
        </w:tc>
        <w:tc>
          <w:tcPr>
            <w:tcW w:w="957" w:type="dxa"/>
            <w:tcBorders>
              <w:top w:val="single" w:sz="4" w:space="0" w:color="auto"/>
              <w:left w:val="single" w:sz="4" w:space="0" w:color="auto"/>
              <w:bottom w:val="single" w:sz="4" w:space="0" w:color="auto"/>
              <w:right w:val="single" w:sz="4" w:space="0" w:color="auto"/>
            </w:tcBorders>
            <w:vAlign w:val="center"/>
            <w:hideMark/>
          </w:tcPr>
          <w:p w:rsidR="00586D72" w:rsidRPr="00586D72" w:rsidRDefault="00586D72" w:rsidP="00A54217">
            <w:pPr>
              <w:widowControl/>
              <w:ind w:left="-113" w:right="-113"/>
              <w:jc w:val="center"/>
              <w:rPr>
                <w:rFonts w:ascii="Times New Roman" w:hAnsi="Times New Roman" w:cs="Times New Roman"/>
                <w:color w:val="auto"/>
              </w:rPr>
            </w:pPr>
            <w:r w:rsidRPr="00586D72">
              <w:rPr>
                <w:rFonts w:ascii="Times New Roman" w:hAnsi="Times New Roman" w:cs="Times New Roman"/>
                <w:color w:val="auto"/>
              </w:rPr>
              <w:t>кафедр</w:t>
            </w:r>
            <w:r w:rsidR="00A54217">
              <w:rPr>
                <w:rFonts w:ascii="Times New Roman" w:hAnsi="Times New Roman" w:cs="Times New Roman"/>
                <w:color w:val="auto"/>
              </w:rPr>
              <w:t>а</w:t>
            </w:r>
          </w:p>
        </w:tc>
      </w:tr>
      <w:tr w:rsidR="00A54217" w:rsidRPr="00586D72" w:rsidTr="00330C5A">
        <w:trPr>
          <w:trHeight w:val="982"/>
          <w:jc w:val="right"/>
        </w:trPr>
        <w:tc>
          <w:tcPr>
            <w:tcW w:w="426" w:type="dxa"/>
            <w:tcBorders>
              <w:top w:val="single" w:sz="4" w:space="0" w:color="auto"/>
              <w:left w:val="single" w:sz="4" w:space="0" w:color="auto"/>
              <w:bottom w:val="single" w:sz="4" w:space="0" w:color="auto"/>
              <w:right w:val="single" w:sz="4" w:space="0" w:color="auto"/>
            </w:tcBorders>
          </w:tcPr>
          <w:p w:rsidR="00A54217" w:rsidRPr="00EF2E8E" w:rsidRDefault="00A54217" w:rsidP="00330C5A">
            <w:pPr>
              <w:ind w:left="-113" w:right="-113"/>
              <w:jc w:val="center"/>
              <w:rPr>
                <w:rFonts w:ascii="Times New Roman" w:hAnsi="Times New Roman" w:cs="Times New Roman"/>
                <w:color w:val="auto"/>
              </w:rPr>
            </w:pPr>
            <w:r w:rsidRPr="00EF2E8E">
              <w:rPr>
                <w:rFonts w:ascii="Times New Roman" w:hAnsi="Times New Roman" w:cs="Times New Roman"/>
                <w:color w:val="auto"/>
              </w:rPr>
              <w:t>1.</w:t>
            </w:r>
          </w:p>
        </w:tc>
        <w:tc>
          <w:tcPr>
            <w:tcW w:w="7367" w:type="dxa"/>
            <w:tcBorders>
              <w:top w:val="single" w:sz="4" w:space="0" w:color="auto"/>
              <w:left w:val="single" w:sz="4" w:space="0" w:color="auto"/>
              <w:bottom w:val="single" w:sz="4" w:space="0" w:color="auto"/>
              <w:right w:val="single" w:sz="4" w:space="0" w:color="auto"/>
            </w:tcBorders>
            <w:hideMark/>
          </w:tcPr>
          <w:p w:rsidR="00A54217" w:rsidRPr="00586D72" w:rsidRDefault="00A54217" w:rsidP="00A54217">
            <w:pPr>
              <w:widowControl/>
              <w:autoSpaceDE w:val="0"/>
              <w:autoSpaceDN w:val="0"/>
              <w:adjustRightInd w:val="0"/>
              <w:ind w:right="-113"/>
              <w:rPr>
                <w:rFonts w:ascii="Times New Roman" w:hAnsi="Times New Roman" w:cs="Times New Roman"/>
                <w:bCs/>
                <w:color w:val="auto"/>
              </w:rPr>
            </w:pPr>
            <w:r>
              <w:rPr>
                <w:rFonts w:ascii="Times New Roman" w:hAnsi="Times New Roman" w:cs="Times New Roman"/>
                <w:bCs/>
                <w:color w:val="auto"/>
              </w:rPr>
              <w:t xml:space="preserve">Борисов А. Б. </w:t>
            </w:r>
            <w:r w:rsidRPr="00586D72">
              <w:rPr>
                <w:rFonts w:ascii="Times New Roman" w:hAnsi="Times New Roman" w:cs="Times New Roman"/>
                <w:color w:val="auto"/>
              </w:rPr>
              <w:t> Большой экономический словарь [Электронный ресурс]: более 20 000 терминов и определений / А. Б. Борисов. - 2-е изд., перераб, и доп.; Электрон, дан. - М.: Книжный мир, 2010. - ISBN 978-5-8041-0437-6</w:t>
            </w:r>
          </w:p>
        </w:tc>
        <w:tc>
          <w:tcPr>
            <w:tcW w:w="1563" w:type="dxa"/>
            <w:tcBorders>
              <w:top w:val="single" w:sz="4" w:space="0" w:color="auto"/>
              <w:left w:val="single" w:sz="4" w:space="0" w:color="auto"/>
              <w:bottom w:val="single" w:sz="4" w:space="0" w:color="auto"/>
              <w:right w:val="single" w:sz="4" w:space="0" w:color="auto"/>
            </w:tcBorders>
            <w:hideMark/>
          </w:tcPr>
          <w:p w:rsidR="00A54217" w:rsidRPr="00586D72" w:rsidRDefault="00A54217" w:rsidP="00586D72">
            <w:pPr>
              <w:widowControl/>
              <w:autoSpaceDE w:val="0"/>
              <w:autoSpaceDN w:val="0"/>
              <w:adjustRightInd w:val="0"/>
              <w:jc w:val="center"/>
              <w:rPr>
                <w:rFonts w:ascii="Times New Roman" w:hAnsi="Times New Roman" w:cs="Times New Roman"/>
                <w:color w:val="auto"/>
              </w:rPr>
            </w:pPr>
            <w:r w:rsidRPr="00586D72">
              <w:rPr>
                <w:rFonts w:ascii="Times New Roman" w:hAnsi="Times New Roman" w:cs="Times New Roman"/>
                <w:color w:val="auto"/>
              </w:rPr>
              <w:t>1</w:t>
            </w:r>
          </w:p>
        </w:tc>
        <w:tc>
          <w:tcPr>
            <w:tcW w:w="957" w:type="dxa"/>
            <w:tcBorders>
              <w:top w:val="single" w:sz="4" w:space="0" w:color="auto"/>
              <w:left w:val="single" w:sz="4" w:space="0" w:color="auto"/>
              <w:bottom w:val="single" w:sz="4" w:space="0" w:color="auto"/>
              <w:right w:val="single" w:sz="4" w:space="0" w:color="auto"/>
            </w:tcBorders>
            <w:hideMark/>
          </w:tcPr>
          <w:p w:rsidR="00A54217" w:rsidRPr="00586D72" w:rsidRDefault="00A54217" w:rsidP="00586D72">
            <w:pPr>
              <w:widowControl/>
              <w:jc w:val="center"/>
              <w:rPr>
                <w:rFonts w:ascii="Times New Roman" w:hAnsi="Times New Roman" w:cs="Times New Roman"/>
                <w:color w:val="auto"/>
              </w:rPr>
            </w:pPr>
            <w:r w:rsidRPr="00586D72">
              <w:rPr>
                <w:rFonts w:ascii="Times New Roman" w:hAnsi="Times New Roman" w:cs="Times New Roman"/>
                <w:color w:val="auto"/>
              </w:rPr>
              <w:t>-</w:t>
            </w:r>
          </w:p>
        </w:tc>
      </w:tr>
      <w:tr w:rsidR="00A54217" w:rsidRPr="00586D72" w:rsidTr="00330C5A">
        <w:trPr>
          <w:trHeight w:val="571"/>
          <w:jc w:val="right"/>
        </w:trPr>
        <w:tc>
          <w:tcPr>
            <w:tcW w:w="426" w:type="dxa"/>
            <w:tcBorders>
              <w:top w:val="single" w:sz="4" w:space="0" w:color="auto"/>
              <w:left w:val="single" w:sz="4" w:space="0" w:color="auto"/>
              <w:bottom w:val="single" w:sz="4" w:space="0" w:color="auto"/>
              <w:right w:val="single" w:sz="4" w:space="0" w:color="auto"/>
            </w:tcBorders>
          </w:tcPr>
          <w:p w:rsidR="00A54217" w:rsidRPr="00EF2E8E" w:rsidRDefault="00A54217" w:rsidP="00330C5A">
            <w:pPr>
              <w:ind w:left="-113" w:right="-113"/>
              <w:jc w:val="center"/>
              <w:rPr>
                <w:rFonts w:ascii="Times New Roman" w:hAnsi="Times New Roman" w:cs="Times New Roman"/>
                <w:color w:val="auto"/>
              </w:rPr>
            </w:pPr>
            <w:r w:rsidRPr="00EF2E8E">
              <w:rPr>
                <w:rFonts w:ascii="Times New Roman" w:hAnsi="Times New Roman" w:cs="Times New Roman"/>
                <w:color w:val="auto"/>
              </w:rPr>
              <w:t>2.</w:t>
            </w:r>
          </w:p>
        </w:tc>
        <w:tc>
          <w:tcPr>
            <w:tcW w:w="7367" w:type="dxa"/>
            <w:tcBorders>
              <w:top w:val="single" w:sz="4" w:space="0" w:color="auto"/>
              <w:left w:val="single" w:sz="4" w:space="0" w:color="auto"/>
              <w:bottom w:val="single" w:sz="4" w:space="0" w:color="auto"/>
              <w:right w:val="single" w:sz="4" w:space="0" w:color="auto"/>
            </w:tcBorders>
            <w:hideMark/>
          </w:tcPr>
          <w:p w:rsidR="00A54217" w:rsidRPr="00586D72" w:rsidRDefault="00A54217" w:rsidP="00A54217">
            <w:pPr>
              <w:widowControl/>
              <w:autoSpaceDE w:val="0"/>
              <w:autoSpaceDN w:val="0"/>
              <w:adjustRightInd w:val="0"/>
              <w:ind w:right="-113"/>
              <w:rPr>
                <w:rFonts w:ascii="Times New Roman" w:hAnsi="Times New Roman" w:cs="Times New Roman"/>
                <w:bCs/>
                <w:color w:val="auto"/>
              </w:rPr>
            </w:pPr>
            <w:r w:rsidRPr="00586D72">
              <w:rPr>
                <w:rFonts w:ascii="Times New Roman" w:hAnsi="Times New Roman" w:cs="Times New Roman"/>
                <w:bCs/>
                <w:color w:val="auto"/>
              </w:rPr>
              <w:t xml:space="preserve">Учебник по основам экономической теории: учебник / сост. В. Д. Камаев, М. А. Абрамова, Л. С. Александрова. - М.: Владос, 1994. - 380 с.: ил. - Библиогр.: с. 373. - ISBN 5-691-00035-7 </w:t>
            </w:r>
          </w:p>
        </w:tc>
        <w:tc>
          <w:tcPr>
            <w:tcW w:w="1563" w:type="dxa"/>
            <w:tcBorders>
              <w:top w:val="single" w:sz="4" w:space="0" w:color="auto"/>
              <w:left w:val="single" w:sz="4" w:space="0" w:color="auto"/>
              <w:bottom w:val="single" w:sz="4" w:space="0" w:color="auto"/>
              <w:right w:val="single" w:sz="4" w:space="0" w:color="auto"/>
            </w:tcBorders>
            <w:hideMark/>
          </w:tcPr>
          <w:p w:rsidR="00A54217" w:rsidRPr="00586D72" w:rsidRDefault="00A54217" w:rsidP="00586D72">
            <w:pPr>
              <w:widowControl/>
              <w:autoSpaceDE w:val="0"/>
              <w:autoSpaceDN w:val="0"/>
              <w:adjustRightInd w:val="0"/>
              <w:jc w:val="center"/>
              <w:rPr>
                <w:rFonts w:ascii="Times New Roman" w:hAnsi="Times New Roman" w:cs="Times New Roman"/>
                <w:color w:val="auto"/>
              </w:rPr>
            </w:pPr>
            <w:r w:rsidRPr="00586D72">
              <w:rPr>
                <w:rFonts w:ascii="Times New Roman" w:hAnsi="Times New Roman" w:cs="Times New Roman"/>
                <w:color w:val="auto"/>
              </w:rPr>
              <w:t>23</w:t>
            </w:r>
          </w:p>
        </w:tc>
        <w:tc>
          <w:tcPr>
            <w:tcW w:w="957" w:type="dxa"/>
            <w:tcBorders>
              <w:top w:val="single" w:sz="4" w:space="0" w:color="auto"/>
              <w:left w:val="single" w:sz="4" w:space="0" w:color="auto"/>
              <w:bottom w:val="single" w:sz="4" w:space="0" w:color="auto"/>
              <w:right w:val="single" w:sz="4" w:space="0" w:color="auto"/>
            </w:tcBorders>
            <w:hideMark/>
          </w:tcPr>
          <w:p w:rsidR="00A54217" w:rsidRPr="00586D72" w:rsidRDefault="00A54217" w:rsidP="00586D72">
            <w:pPr>
              <w:widowControl/>
              <w:jc w:val="center"/>
              <w:rPr>
                <w:rFonts w:ascii="Times New Roman" w:hAnsi="Times New Roman" w:cs="Times New Roman"/>
                <w:color w:val="auto"/>
              </w:rPr>
            </w:pPr>
            <w:r w:rsidRPr="00586D72">
              <w:rPr>
                <w:rFonts w:ascii="Times New Roman" w:hAnsi="Times New Roman" w:cs="Times New Roman"/>
                <w:color w:val="auto"/>
              </w:rPr>
              <w:t>-</w:t>
            </w:r>
          </w:p>
        </w:tc>
      </w:tr>
      <w:tr w:rsidR="00A54217" w:rsidRPr="00586D72" w:rsidTr="00330C5A">
        <w:trPr>
          <w:trHeight w:val="583"/>
          <w:jc w:val="right"/>
        </w:trPr>
        <w:tc>
          <w:tcPr>
            <w:tcW w:w="426" w:type="dxa"/>
            <w:tcBorders>
              <w:top w:val="single" w:sz="4" w:space="0" w:color="auto"/>
              <w:left w:val="single" w:sz="4" w:space="0" w:color="auto"/>
              <w:bottom w:val="single" w:sz="4" w:space="0" w:color="auto"/>
              <w:right w:val="single" w:sz="4" w:space="0" w:color="auto"/>
            </w:tcBorders>
          </w:tcPr>
          <w:p w:rsidR="00A54217" w:rsidRPr="00EF2E8E" w:rsidRDefault="00A54217" w:rsidP="00330C5A">
            <w:pPr>
              <w:ind w:left="-113" w:right="-113"/>
              <w:jc w:val="center"/>
              <w:rPr>
                <w:rFonts w:ascii="Times New Roman" w:hAnsi="Times New Roman" w:cs="Times New Roman"/>
                <w:color w:val="auto"/>
              </w:rPr>
            </w:pPr>
            <w:r w:rsidRPr="00EF2E8E">
              <w:rPr>
                <w:rFonts w:ascii="Times New Roman" w:hAnsi="Times New Roman" w:cs="Times New Roman"/>
                <w:color w:val="auto"/>
              </w:rPr>
              <w:t>3.</w:t>
            </w:r>
          </w:p>
        </w:tc>
        <w:tc>
          <w:tcPr>
            <w:tcW w:w="7367" w:type="dxa"/>
            <w:tcBorders>
              <w:top w:val="single" w:sz="4" w:space="0" w:color="auto"/>
              <w:left w:val="single" w:sz="4" w:space="0" w:color="auto"/>
              <w:bottom w:val="single" w:sz="4" w:space="0" w:color="auto"/>
              <w:right w:val="single" w:sz="4" w:space="0" w:color="auto"/>
            </w:tcBorders>
            <w:hideMark/>
          </w:tcPr>
          <w:p w:rsidR="00A54217" w:rsidRPr="00586D72" w:rsidRDefault="00A54217" w:rsidP="00A54217">
            <w:pPr>
              <w:widowControl/>
              <w:autoSpaceDE w:val="0"/>
              <w:autoSpaceDN w:val="0"/>
              <w:adjustRightInd w:val="0"/>
              <w:ind w:right="-113"/>
              <w:rPr>
                <w:rFonts w:ascii="Times New Roman" w:hAnsi="Times New Roman" w:cs="Times New Roman"/>
                <w:bCs/>
                <w:color w:val="auto"/>
              </w:rPr>
            </w:pPr>
            <w:r w:rsidRPr="00586D72">
              <w:rPr>
                <w:rFonts w:ascii="Times New Roman" w:hAnsi="Times New Roman" w:cs="Times New Roman"/>
                <w:bCs/>
                <w:color w:val="auto"/>
              </w:rPr>
              <w:t xml:space="preserve">Воронцовский, А. В.Инвестиции и финансирование. Методы оценки и обоснования: учебное пособие. - СПб.: Изд-во СПб ун-та, 1998. - 528 с.: ил. - Библиогр.: с. 479-490. - ISBN 5-288-02108-2 </w:t>
            </w:r>
          </w:p>
        </w:tc>
        <w:tc>
          <w:tcPr>
            <w:tcW w:w="1563" w:type="dxa"/>
            <w:tcBorders>
              <w:top w:val="single" w:sz="4" w:space="0" w:color="auto"/>
              <w:left w:val="single" w:sz="4" w:space="0" w:color="auto"/>
              <w:bottom w:val="single" w:sz="4" w:space="0" w:color="auto"/>
              <w:right w:val="single" w:sz="4" w:space="0" w:color="auto"/>
            </w:tcBorders>
            <w:hideMark/>
          </w:tcPr>
          <w:p w:rsidR="00A54217" w:rsidRPr="00586D72" w:rsidRDefault="00A54217" w:rsidP="00586D72">
            <w:pPr>
              <w:widowControl/>
              <w:autoSpaceDE w:val="0"/>
              <w:autoSpaceDN w:val="0"/>
              <w:adjustRightInd w:val="0"/>
              <w:jc w:val="center"/>
              <w:rPr>
                <w:rFonts w:ascii="Times New Roman" w:hAnsi="Times New Roman" w:cs="Times New Roman"/>
                <w:color w:val="auto"/>
              </w:rPr>
            </w:pPr>
            <w:r w:rsidRPr="00586D72">
              <w:rPr>
                <w:rFonts w:ascii="Times New Roman" w:hAnsi="Times New Roman" w:cs="Times New Roman"/>
                <w:color w:val="auto"/>
              </w:rPr>
              <w:t>1</w:t>
            </w:r>
          </w:p>
        </w:tc>
        <w:tc>
          <w:tcPr>
            <w:tcW w:w="957" w:type="dxa"/>
            <w:tcBorders>
              <w:top w:val="single" w:sz="4" w:space="0" w:color="auto"/>
              <w:left w:val="single" w:sz="4" w:space="0" w:color="auto"/>
              <w:bottom w:val="single" w:sz="4" w:space="0" w:color="auto"/>
              <w:right w:val="single" w:sz="4" w:space="0" w:color="auto"/>
            </w:tcBorders>
            <w:hideMark/>
          </w:tcPr>
          <w:p w:rsidR="00A54217" w:rsidRPr="00586D72" w:rsidRDefault="00A54217" w:rsidP="00586D72">
            <w:pPr>
              <w:widowControl/>
              <w:jc w:val="center"/>
              <w:rPr>
                <w:rFonts w:ascii="Times New Roman" w:hAnsi="Times New Roman" w:cs="Times New Roman"/>
                <w:color w:val="auto"/>
              </w:rPr>
            </w:pPr>
            <w:r w:rsidRPr="00586D72">
              <w:rPr>
                <w:rFonts w:ascii="Times New Roman" w:hAnsi="Times New Roman" w:cs="Times New Roman"/>
                <w:color w:val="auto"/>
              </w:rPr>
              <w:t>-</w:t>
            </w:r>
          </w:p>
        </w:tc>
      </w:tr>
      <w:tr w:rsidR="00A54217" w:rsidRPr="00586D72" w:rsidTr="00330C5A">
        <w:trPr>
          <w:trHeight w:val="340"/>
          <w:jc w:val="right"/>
        </w:trPr>
        <w:tc>
          <w:tcPr>
            <w:tcW w:w="426" w:type="dxa"/>
            <w:tcBorders>
              <w:top w:val="single" w:sz="4" w:space="0" w:color="auto"/>
              <w:left w:val="single" w:sz="4" w:space="0" w:color="auto"/>
              <w:bottom w:val="single" w:sz="4" w:space="0" w:color="auto"/>
              <w:right w:val="single" w:sz="4" w:space="0" w:color="auto"/>
            </w:tcBorders>
          </w:tcPr>
          <w:p w:rsidR="00A54217" w:rsidRPr="00EF2E8E" w:rsidRDefault="00A54217" w:rsidP="00330C5A">
            <w:pPr>
              <w:ind w:left="-113" w:right="-113"/>
              <w:jc w:val="center"/>
              <w:rPr>
                <w:rFonts w:ascii="Times New Roman" w:hAnsi="Times New Roman" w:cs="Times New Roman"/>
                <w:color w:val="auto"/>
              </w:rPr>
            </w:pPr>
            <w:r w:rsidRPr="00EF2E8E">
              <w:rPr>
                <w:rFonts w:ascii="Times New Roman" w:hAnsi="Times New Roman" w:cs="Times New Roman"/>
                <w:color w:val="auto"/>
              </w:rPr>
              <w:t>4.</w:t>
            </w:r>
          </w:p>
        </w:tc>
        <w:tc>
          <w:tcPr>
            <w:tcW w:w="7367" w:type="dxa"/>
            <w:tcBorders>
              <w:top w:val="single" w:sz="4" w:space="0" w:color="auto"/>
              <w:left w:val="single" w:sz="4" w:space="0" w:color="auto"/>
              <w:bottom w:val="single" w:sz="4" w:space="0" w:color="auto"/>
              <w:right w:val="single" w:sz="4" w:space="0" w:color="auto"/>
            </w:tcBorders>
            <w:hideMark/>
          </w:tcPr>
          <w:p w:rsidR="00A54217" w:rsidRPr="00586D72" w:rsidRDefault="00A54217" w:rsidP="00A54217">
            <w:pPr>
              <w:widowControl/>
              <w:autoSpaceDE w:val="0"/>
              <w:autoSpaceDN w:val="0"/>
              <w:adjustRightInd w:val="0"/>
              <w:ind w:right="-113"/>
              <w:rPr>
                <w:rFonts w:ascii="Times New Roman" w:hAnsi="Times New Roman" w:cs="Times New Roman"/>
                <w:bCs/>
                <w:color w:val="auto"/>
              </w:rPr>
            </w:pPr>
            <w:r w:rsidRPr="00586D72">
              <w:rPr>
                <w:rFonts w:ascii="Times New Roman" w:hAnsi="Times New Roman" w:cs="Times New Roman"/>
                <w:bCs/>
                <w:color w:val="auto"/>
              </w:rPr>
              <w:t xml:space="preserve">Буренин, А. Н.Рынок ценных бумаг и производных финансовых инструментов: учебное пособие. - М.: 1 Федеративная Книготорговая Компания, 1998. - 348 с. - ISBN 5-7814-0070-2 </w:t>
            </w:r>
          </w:p>
        </w:tc>
        <w:tc>
          <w:tcPr>
            <w:tcW w:w="1563" w:type="dxa"/>
            <w:tcBorders>
              <w:top w:val="single" w:sz="4" w:space="0" w:color="auto"/>
              <w:left w:val="single" w:sz="4" w:space="0" w:color="auto"/>
              <w:bottom w:val="single" w:sz="4" w:space="0" w:color="auto"/>
              <w:right w:val="single" w:sz="4" w:space="0" w:color="auto"/>
            </w:tcBorders>
            <w:hideMark/>
          </w:tcPr>
          <w:p w:rsidR="00A54217" w:rsidRPr="00586D72" w:rsidRDefault="00A54217" w:rsidP="00586D72">
            <w:pPr>
              <w:widowControl/>
              <w:autoSpaceDE w:val="0"/>
              <w:autoSpaceDN w:val="0"/>
              <w:adjustRightInd w:val="0"/>
              <w:jc w:val="center"/>
              <w:rPr>
                <w:rFonts w:ascii="Times New Roman" w:hAnsi="Times New Roman" w:cs="Times New Roman"/>
                <w:color w:val="auto"/>
              </w:rPr>
            </w:pPr>
            <w:r w:rsidRPr="00586D72">
              <w:rPr>
                <w:rFonts w:ascii="Times New Roman" w:hAnsi="Times New Roman" w:cs="Times New Roman"/>
                <w:color w:val="auto"/>
              </w:rPr>
              <w:t>1</w:t>
            </w:r>
          </w:p>
        </w:tc>
        <w:tc>
          <w:tcPr>
            <w:tcW w:w="957" w:type="dxa"/>
            <w:tcBorders>
              <w:top w:val="single" w:sz="4" w:space="0" w:color="auto"/>
              <w:left w:val="single" w:sz="4" w:space="0" w:color="auto"/>
              <w:bottom w:val="single" w:sz="4" w:space="0" w:color="auto"/>
              <w:right w:val="single" w:sz="4" w:space="0" w:color="auto"/>
            </w:tcBorders>
            <w:hideMark/>
          </w:tcPr>
          <w:p w:rsidR="00A54217" w:rsidRPr="00586D72" w:rsidRDefault="00A54217" w:rsidP="00586D72">
            <w:pPr>
              <w:widowControl/>
              <w:jc w:val="center"/>
              <w:rPr>
                <w:rFonts w:ascii="Times New Roman" w:hAnsi="Times New Roman" w:cs="Times New Roman"/>
                <w:color w:val="auto"/>
              </w:rPr>
            </w:pPr>
            <w:r w:rsidRPr="00586D72">
              <w:rPr>
                <w:rFonts w:ascii="Times New Roman" w:hAnsi="Times New Roman" w:cs="Times New Roman"/>
                <w:color w:val="auto"/>
              </w:rPr>
              <w:t>-</w:t>
            </w:r>
          </w:p>
        </w:tc>
      </w:tr>
      <w:tr w:rsidR="00A54217" w:rsidRPr="00586D72" w:rsidTr="00330C5A">
        <w:trPr>
          <w:trHeight w:val="337"/>
          <w:jc w:val="right"/>
        </w:trPr>
        <w:tc>
          <w:tcPr>
            <w:tcW w:w="426" w:type="dxa"/>
            <w:tcBorders>
              <w:top w:val="single" w:sz="4" w:space="0" w:color="auto"/>
              <w:left w:val="single" w:sz="4" w:space="0" w:color="auto"/>
              <w:bottom w:val="single" w:sz="4" w:space="0" w:color="auto"/>
              <w:right w:val="single" w:sz="4" w:space="0" w:color="auto"/>
            </w:tcBorders>
          </w:tcPr>
          <w:p w:rsidR="00A54217" w:rsidRPr="00EF2E8E" w:rsidRDefault="00A54217" w:rsidP="00330C5A">
            <w:pPr>
              <w:ind w:left="-113" w:right="-113"/>
              <w:jc w:val="center"/>
              <w:rPr>
                <w:rFonts w:ascii="Times New Roman" w:hAnsi="Times New Roman" w:cs="Times New Roman"/>
                <w:color w:val="auto"/>
              </w:rPr>
            </w:pPr>
            <w:r w:rsidRPr="00EF2E8E">
              <w:rPr>
                <w:rFonts w:ascii="Times New Roman" w:hAnsi="Times New Roman" w:cs="Times New Roman"/>
                <w:color w:val="auto"/>
              </w:rPr>
              <w:t>5.</w:t>
            </w:r>
          </w:p>
        </w:tc>
        <w:tc>
          <w:tcPr>
            <w:tcW w:w="7367" w:type="dxa"/>
            <w:tcBorders>
              <w:top w:val="single" w:sz="4" w:space="0" w:color="auto"/>
              <w:left w:val="single" w:sz="4" w:space="0" w:color="auto"/>
              <w:bottom w:val="single" w:sz="4" w:space="0" w:color="auto"/>
              <w:right w:val="single" w:sz="4" w:space="0" w:color="auto"/>
            </w:tcBorders>
            <w:hideMark/>
          </w:tcPr>
          <w:p w:rsidR="00A54217" w:rsidRPr="00586D72" w:rsidRDefault="00A54217" w:rsidP="00A54217">
            <w:pPr>
              <w:widowControl/>
              <w:autoSpaceDE w:val="0"/>
              <w:autoSpaceDN w:val="0"/>
              <w:adjustRightInd w:val="0"/>
              <w:ind w:right="-113"/>
              <w:rPr>
                <w:rFonts w:ascii="Times New Roman" w:hAnsi="Times New Roman" w:cs="Times New Roman"/>
                <w:bCs/>
                <w:color w:val="auto"/>
              </w:rPr>
            </w:pPr>
            <w:r w:rsidRPr="00586D72">
              <w:rPr>
                <w:rFonts w:ascii="Times New Roman" w:hAnsi="Times New Roman" w:cs="Times New Roman"/>
                <w:bCs/>
                <w:color w:val="auto"/>
              </w:rPr>
              <w:t>Бабич, А. М.</w:t>
            </w:r>
            <w:r>
              <w:rPr>
                <w:rFonts w:ascii="Times New Roman" w:hAnsi="Times New Roman" w:cs="Times New Roman"/>
                <w:bCs/>
                <w:color w:val="auto"/>
              </w:rPr>
              <w:t xml:space="preserve"> </w:t>
            </w:r>
            <w:r w:rsidRPr="00586D72">
              <w:rPr>
                <w:rFonts w:ascii="Times New Roman" w:hAnsi="Times New Roman" w:cs="Times New Roman"/>
                <w:bCs/>
                <w:color w:val="auto"/>
              </w:rPr>
              <w:t xml:space="preserve">Финансы. Денежное обращение. Кредит: учебник. - М.: ЮНИТИ-ДАНА, 2000. - 687 с. - ISBN 5-238-00202-5 </w:t>
            </w:r>
          </w:p>
        </w:tc>
        <w:tc>
          <w:tcPr>
            <w:tcW w:w="1563" w:type="dxa"/>
            <w:tcBorders>
              <w:top w:val="single" w:sz="4" w:space="0" w:color="auto"/>
              <w:left w:val="single" w:sz="4" w:space="0" w:color="auto"/>
              <w:bottom w:val="single" w:sz="4" w:space="0" w:color="auto"/>
              <w:right w:val="single" w:sz="4" w:space="0" w:color="auto"/>
            </w:tcBorders>
            <w:hideMark/>
          </w:tcPr>
          <w:p w:rsidR="00A54217" w:rsidRPr="00586D72" w:rsidRDefault="00A54217" w:rsidP="00586D72">
            <w:pPr>
              <w:widowControl/>
              <w:autoSpaceDE w:val="0"/>
              <w:autoSpaceDN w:val="0"/>
              <w:adjustRightInd w:val="0"/>
              <w:jc w:val="center"/>
              <w:rPr>
                <w:rFonts w:ascii="Times New Roman" w:hAnsi="Times New Roman" w:cs="Times New Roman"/>
                <w:color w:val="auto"/>
              </w:rPr>
            </w:pPr>
            <w:r w:rsidRPr="00586D72">
              <w:rPr>
                <w:rFonts w:ascii="Times New Roman" w:hAnsi="Times New Roman" w:cs="Times New Roman"/>
                <w:color w:val="auto"/>
              </w:rPr>
              <w:t>1</w:t>
            </w:r>
          </w:p>
        </w:tc>
        <w:tc>
          <w:tcPr>
            <w:tcW w:w="957" w:type="dxa"/>
            <w:tcBorders>
              <w:top w:val="single" w:sz="4" w:space="0" w:color="auto"/>
              <w:left w:val="single" w:sz="4" w:space="0" w:color="auto"/>
              <w:bottom w:val="single" w:sz="4" w:space="0" w:color="auto"/>
              <w:right w:val="single" w:sz="4" w:space="0" w:color="auto"/>
            </w:tcBorders>
            <w:hideMark/>
          </w:tcPr>
          <w:p w:rsidR="00A54217" w:rsidRPr="00586D72" w:rsidRDefault="00A54217" w:rsidP="00586D72">
            <w:pPr>
              <w:widowControl/>
              <w:jc w:val="center"/>
              <w:rPr>
                <w:rFonts w:ascii="Times New Roman" w:hAnsi="Times New Roman" w:cs="Times New Roman"/>
                <w:color w:val="auto"/>
              </w:rPr>
            </w:pPr>
            <w:r w:rsidRPr="00586D72">
              <w:rPr>
                <w:rFonts w:ascii="Times New Roman" w:hAnsi="Times New Roman" w:cs="Times New Roman"/>
                <w:color w:val="auto"/>
              </w:rPr>
              <w:t>-</w:t>
            </w:r>
          </w:p>
        </w:tc>
      </w:tr>
      <w:tr w:rsidR="00A54217" w:rsidRPr="00586D72" w:rsidTr="00330C5A">
        <w:trPr>
          <w:trHeight w:val="332"/>
          <w:jc w:val="right"/>
        </w:trPr>
        <w:tc>
          <w:tcPr>
            <w:tcW w:w="426" w:type="dxa"/>
            <w:tcBorders>
              <w:top w:val="single" w:sz="4" w:space="0" w:color="auto"/>
              <w:left w:val="single" w:sz="4" w:space="0" w:color="auto"/>
              <w:bottom w:val="single" w:sz="4" w:space="0" w:color="auto"/>
              <w:right w:val="single" w:sz="4" w:space="0" w:color="auto"/>
            </w:tcBorders>
          </w:tcPr>
          <w:p w:rsidR="00A54217" w:rsidRPr="00EF2E8E" w:rsidRDefault="00A54217" w:rsidP="00330C5A">
            <w:pPr>
              <w:ind w:left="-113" w:right="-113"/>
              <w:jc w:val="center"/>
              <w:rPr>
                <w:rFonts w:ascii="Times New Roman" w:hAnsi="Times New Roman" w:cs="Times New Roman"/>
                <w:color w:val="auto"/>
              </w:rPr>
            </w:pPr>
            <w:r w:rsidRPr="00EF2E8E">
              <w:rPr>
                <w:rFonts w:ascii="Times New Roman" w:hAnsi="Times New Roman" w:cs="Times New Roman"/>
                <w:color w:val="auto"/>
              </w:rPr>
              <w:t>6.</w:t>
            </w:r>
          </w:p>
        </w:tc>
        <w:tc>
          <w:tcPr>
            <w:tcW w:w="7367" w:type="dxa"/>
            <w:tcBorders>
              <w:top w:val="single" w:sz="4" w:space="0" w:color="auto"/>
              <w:left w:val="single" w:sz="4" w:space="0" w:color="auto"/>
              <w:bottom w:val="single" w:sz="4" w:space="0" w:color="auto"/>
              <w:right w:val="single" w:sz="4" w:space="0" w:color="auto"/>
            </w:tcBorders>
            <w:hideMark/>
          </w:tcPr>
          <w:p w:rsidR="00A54217" w:rsidRPr="00586D72" w:rsidRDefault="00A54217" w:rsidP="00A54217">
            <w:pPr>
              <w:widowControl/>
              <w:autoSpaceDE w:val="0"/>
              <w:autoSpaceDN w:val="0"/>
              <w:adjustRightInd w:val="0"/>
              <w:ind w:right="-113"/>
              <w:rPr>
                <w:rFonts w:ascii="Times New Roman" w:hAnsi="Times New Roman" w:cs="Times New Roman"/>
                <w:bCs/>
                <w:color w:val="auto"/>
              </w:rPr>
            </w:pPr>
            <w:r w:rsidRPr="00586D72">
              <w:rPr>
                <w:rFonts w:ascii="Times New Roman" w:hAnsi="Times New Roman" w:cs="Times New Roman"/>
                <w:bCs/>
                <w:color w:val="auto"/>
              </w:rPr>
              <w:t xml:space="preserve">Банковская энциклопедия / под ред. С. И. Лукаш, Л. А. Малютиной. - Днепропетровск, 1994. - 247 с. </w:t>
            </w:r>
          </w:p>
        </w:tc>
        <w:tc>
          <w:tcPr>
            <w:tcW w:w="1563" w:type="dxa"/>
            <w:tcBorders>
              <w:top w:val="single" w:sz="4" w:space="0" w:color="auto"/>
              <w:left w:val="single" w:sz="4" w:space="0" w:color="auto"/>
              <w:bottom w:val="single" w:sz="4" w:space="0" w:color="auto"/>
              <w:right w:val="single" w:sz="4" w:space="0" w:color="auto"/>
            </w:tcBorders>
            <w:hideMark/>
          </w:tcPr>
          <w:p w:rsidR="00A54217" w:rsidRPr="00586D72" w:rsidRDefault="00A54217" w:rsidP="00586D72">
            <w:pPr>
              <w:widowControl/>
              <w:autoSpaceDE w:val="0"/>
              <w:autoSpaceDN w:val="0"/>
              <w:adjustRightInd w:val="0"/>
              <w:jc w:val="center"/>
              <w:rPr>
                <w:rFonts w:ascii="Times New Roman" w:hAnsi="Times New Roman" w:cs="Times New Roman"/>
                <w:color w:val="auto"/>
              </w:rPr>
            </w:pPr>
            <w:r w:rsidRPr="00586D72">
              <w:rPr>
                <w:rFonts w:ascii="Times New Roman" w:hAnsi="Times New Roman" w:cs="Times New Roman"/>
                <w:color w:val="auto"/>
              </w:rPr>
              <w:t>2</w:t>
            </w:r>
          </w:p>
        </w:tc>
        <w:tc>
          <w:tcPr>
            <w:tcW w:w="957" w:type="dxa"/>
            <w:tcBorders>
              <w:top w:val="single" w:sz="4" w:space="0" w:color="auto"/>
              <w:left w:val="single" w:sz="4" w:space="0" w:color="auto"/>
              <w:bottom w:val="single" w:sz="4" w:space="0" w:color="auto"/>
              <w:right w:val="single" w:sz="4" w:space="0" w:color="auto"/>
            </w:tcBorders>
            <w:hideMark/>
          </w:tcPr>
          <w:p w:rsidR="00A54217" w:rsidRPr="00586D72" w:rsidRDefault="00A54217" w:rsidP="00586D72">
            <w:pPr>
              <w:widowControl/>
              <w:jc w:val="center"/>
              <w:rPr>
                <w:rFonts w:ascii="Times New Roman" w:hAnsi="Times New Roman" w:cs="Times New Roman"/>
                <w:color w:val="auto"/>
              </w:rPr>
            </w:pPr>
            <w:r w:rsidRPr="00586D72">
              <w:rPr>
                <w:rFonts w:ascii="Times New Roman" w:hAnsi="Times New Roman" w:cs="Times New Roman"/>
                <w:color w:val="auto"/>
              </w:rPr>
              <w:t>-</w:t>
            </w:r>
          </w:p>
        </w:tc>
      </w:tr>
      <w:tr w:rsidR="00A54217" w:rsidRPr="00586D72" w:rsidTr="00330C5A">
        <w:trPr>
          <w:trHeight w:val="353"/>
          <w:jc w:val="right"/>
        </w:trPr>
        <w:tc>
          <w:tcPr>
            <w:tcW w:w="426" w:type="dxa"/>
            <w:tcBorders>
              <w:top w:val="single" w:sz="4" w:space="0" w:color="auto"/>
              <w:left w:val="single" w:sz="4" w:space="0" w:color="auto"/>
              <w:bottom w:val="single" w:sz="4" w:space="0" w:color="auto"/>
              <w:right w:val="single" w:sz="4" w:space="0" w:color="auto"/>
            </w:tcBorders>
          </w:tcPr>
          <w:p w:rsidR="00A54217" w:rsidRPr="00EF2E8E" w:rsidRDefault="00A54217" w:rsidP="00330C5A">
            <w:pPr>
              <w:ind w:left="-113" w:right="-113"/>
              <w:jc w:val="center"/>
              <w:rPr>
                <w:rFonts w:ascii="Times New Roman" w:hAnsi="Times New Roman" w:cs="Times New Roman"/>
                <w:color w:val="auto"/>
              </w:rPr>
            </w:pPr>
            <w:r w:rsidRPr="00EF2E8E">
              <w:rPr>
                <w:rFonts w:ascii="Times New Roman" w:hAnsi="Times New Roman" w:cs="Times New Roman"/>
                <w:color w:val="auto"/>
              </w:rPr>
              <w:t>7.</w:t>
            </w:r>
          </w:p>
        </w:tc>
        <w:tc>
          <w:tcPr>
            <w:tcW w:w="7367" w:type="dxa"/>
            <w:tcBorders>
              <w:top w:val="single" w:sz="4" w:space="0" w:color="auto"/>
              <w:left w:val="single" w:sz="4" w:space="0" w:color="auto"/>
              <w:bottom w:val="single" w:sz="4" w:space="0" w:color="auto"/>
              <w:right w:val="single" w:sz="4" w:space="0" w:color="auto"/>
            </w:tcBorders>
            <w:hideMark/>
          </w:tcPr>
          <w:p w:rsidR="00A54217" w:rsidRPr="00586D72" w:rsidRDefault="00A54217" w:rsidP="00A54217">
            <w:pPr>
              <w:widowControl/>
              <w:autoSpaceDE w:val="0"/>
              <w:autoSpaceDN w:val="0"/>
              <w:adjustRightInd w:val="0"/>
              <w:ind w:right="-113"/>
              <w:rPr>
                <w:rFonts w:ascii="Times New Roman" w:hAnsi="Times New Roman" w:cs="Times New Roman"/>
                <w:bCs/>
                <w:color w:val="auto"/>
              </w:rPr>
            </w:pPr>
            <w:r w:rsidRPr="00586D72">
              <w:rPr>
                <w:rFonts w:ascii="Times New Roman" w:hAnsi="Times New Roman" w:cs="Times New Roman"/>
                <w:bCs/>
                <w:color w:val="auto"/>
              </w:rPr>
              <w:t xml:space="preserve">Банковское дело: справочное пособие / под ред. Ю. А. Бабичевой. - М.: Экономика, 1994. - 397 с. </w:t>
            </w:r>
          </w:p>
        </w:tc>
        <w:tc>
          <w:tcPr>
            <w:tcW w:w="1563" w:type="dxa"/>
            <w:tcBorders>
              <w:top w:val="single" w:sz="4" w:space="0" w:color="auto"/>
              <w:left w:val="single" w:sz="4" w:space="0" w:color="auto"/>
              <w:bottom w:val="single" w:sz="4" w:space="0" w:color="auto"/>
              <w:right w:val="single" w:sz="4" w:space="0" w:color="auto"/>
            </w:tcBorders>
            <w:hideMark/>
          </w:tcPr>
          <w:p w:rsidR="00A54217" w:rsidRPr="00586D72" w:rsidRDefault="00A54217" w:rsidP="00586D72">
            <w:pPr>
              <w:widowControl/>
              <w:autoSpaceDE w:val="0"/>
              <w:autoSpaceDN w:val="0"/>
              <w:adjustRightInd w:val="0"/>
              <w:jc w:val="center"/>
              <w:rPr>
                <w:rFonts w:ascii="Times New Roman" w:hAnsi="Times New Roman" w:cs="Times New Roman"/>
                <w:color w:val="auto"/>
              </w:rPr>
            </w:pPr>
            <w:r w:rsidRPr="00586D72">
              <w:rPr>
                <w:rFonts w:ascii="Times New Roman" w:hAnsi="Times New Roman" w:cs="Times New Roman"/>
                <w:color w:val="auto"/>
              </w:rPr>
              <w:t>5</w:t>
            </w:r>
          </w:p>
        </w:tc>
        <w:tc>
          <w:tcPr>
            <w:tcW w:w="957" w:type="dxa"/>
            <w:tcBorders>
              <w:top w:val="single" w:sz="4" w:space="0" w:color="auto"/>
              <w:left w:val="single" w:sz="4" w:space="0" w:color="auto"/>
              <w:bottom w:val="single" w:sz="4" w:space="0" w:color="auto"/>
              <w:right w:val="single" w:sz="4" w:space="0" w:color="auto"/>
            </w:tcBorders>
            <w:hideMark/>
          </w:tcPr>
          <w:p w:rsidR="00A54217" w:rsidRPr="00586D72" w:rsidRDefault="00A54217" w:rsidP="00586D72">
            <w:pPr>
              <w:widowControl/>
              <w:jc w:val="center"/>
              <w:rPr>
                <w:rFonts w:ascii="Times New Roman" w:hAnsi="Times New Roman" w:cs="Times New Roman"/>
                <w:color w:val="auto"/>
              </w:rPr>
            </w:pPr>
            <w:r w:rsidRPr="00586D72">
              <w:rPr>
                <w:rFonts w:ascii="Times New Roman" w:hAnsi="Times New Roman" w:cs="Times New Roman"/>
                <w:color w:val="auto"/>
              </w:rPr>
              <w:t>-</w:t>
            </w:r>
          </w:p>
        </w:tc>
      </w:tr>
      <w:tr w:rsidR="00A54217" w:rsidRPr="00586D72" w:rsidTr="00330C5A">
        <w:trPr>
          <w:trHeight w:val="70"/>
          <w:jc w:val="right"/>
        </w:trPr>
        <w:tc>
          <w:tcPr>
            <w:tcW w:w="426" w:type="dxa"/>
            <w:tcBorders>
              <w:top w:val="single" w:sz="4" w:space="0" w:color="auto"/>
              <w:left w:val="single" w:sz="4" w:space="0" w:color="auto"/>
              <w:bottom w:val="single" w:sz="4" w:space="0" w:color="auto"/>
              <w:right w:val="single" w:sz="4" w:space="0" w:color="auto"/>
            </w:tcBorders>
          </w:tcPr>
          <w:p w:rsidR="00A54217" w:rsidRPr="00EF2E8E" w:rsidRDefault="00A54217" w:rsidP="00330C5A">
            <w:pPr>
              <w:ind w:left="-113" w:right="-113"/>
              <w:jc w:val="center"/>
              <w:rPr>
                <w:rFonts w:ascii="Times New Roman" w:hAnsi="Times New Roman" w:cs="Times New Roman"/>
                <w:color w:val="auto"/>
              </w:rPr>
            </w:pPr>
            <w:r w:rsidRPr="00EF2E8E">
              <w:rPr>
                <w:rFonts w:ascii="Times New Roman" w:hAnsi="Times New Roman" w:cs="Times New Roman"/>
                <w:color w:val="auto"/>
              </w:rPr>
              <w:t>8.</w:t>
            </w:r>
          </w:p>
        </w:tc>
        <w:tc>
          <w:tcPr>
            <w:tcW w:w="7367" w:type="dxa"/>
            <w:tcBorders>
              <w:top w:val="single" w:sz="4" w:space="0" w:color="auto"/>
              <w:left w:val="single" w:sz="4" w:space="0" w:color="auto"/>
              <w:bottom w:val="single" w:sz="4" w:space="0" w:color="auto"/>
              <w:right w:val="single" w:sz="4" w:space="0" w:color="auto"/>
            </w:tcBorders>
          </w:tcPr>
          <w:p w:rsidR="00A54217" w:rsidRPr="00586D72" w:rsidRDefault="00A54217" w:rsidP="00330C5A">
            <w:pPr>
              <w:widowControl/>
              <w:autoSpaceDE w:val="0"/>
              <w:autoSpaceDN w:val="0"/>
              <w:adjustRightInd w:val="0"/>
              <w:ind w:right="-113"/>
              <w:rPr>
                <w:rFonts w:ascii="Times New Roman" w:hAnsi="Times New Roman" w:cs="Times New Roman"/>
                <w:bCs/>
                <w:color w:val="auto"/>
              </w:rPr>
            </w:pPr>
            <w:r w:rsidRPr="00586D72">
              <w:rPr>
                <w:rFonts w:ascii="Times New Roman" w:hAnsi="Times New Roman" w:cs="Times New Roman"/>
                <w:bCs/>
                <w:color w:val="auto"/>
              </w:rPr>
              <w:t>Веселовский С. Я.</w:t>
            </w:r>
            <w:r>
              <w:rPr>
                <w:rFonts w:ascii="Times New Roman" w:hAnsi="Times New Roman" w:cs="Times New Roman"/>
                <w:bCs/>
                <w:color w:val="auto"/>
              </w:rPr>
              <w:t xml:space="preserve"> </w:t>
            </w:r>
            <w:r w:rsidRPr="00586D72">
              <w:rPr>
                <w:rFonts w:ascii="Times New Roman" w:hAnsi="Times New Roman" w:cs="Times New Roman"/>
                <w:bCs/>
                <w:color w:val="auto"/>
              </w:rPr>
              <w:t>Акции, ваучеры, дивиденды. М.: Антал, 1993. 96 с.</w:t>
            </w:r>
          </w:p>
        </w:tc>
        <w:tc>
          <w:tcPr>
            <w:tcW w:w="1563" w:type="dxa"/>
            <w:tcBorders>
              <w:top w:val="single" w:sz="4" w:space="0" w:color="auto"/>
              <w:left w:val="single" w:sz="4" w:space="0" w:color="auto"/>
              <w:bottom w:val="single" w:sz="4" w:space="0" w:color="auto"/>
              <w:right w:val="single" w:sz="4" w:space="0" w:color="auto"/>
            </w:tcBorders>
          </w:tcPr>
          <w:p w:rsidR="00A54217" w:rsidRPr="00586D72" w:rsidRDefault="00A54217" w:rsidP="00330C5A">
            <w:pPr>
              <w:widowControl/>
              <w:autoSpaceDE w:val="0"/>
              <w:autoSpaceDN w:val="0"/>
              <w:adjustRightInd w:val="0"/>
              <w:jc w:val="center"/>
              <w:rPr>
                <w:rFonts w:ascii="Times New Roman" w:hAnsi="Times New Roman" w:cs="Times New Roman"/>
                <w:color w:val="auto"/>
              </w:rPr>
            </w:pPr>
            <w:r w:rsidRPr="00586D72">
              <w:rPr>
                <w:rFonts w:ascii="Times New Roman" w:hAnsi="Times New Roman" w:cs="Times New Roman"/>
                <w:color w:val="auto"/>
              </w:rPr>
              <w:t>7</w:t>
            </w:r>
          </w:p>
        </w:tc>
        <w:tc>
          <w:tcPr>
            <w:tcW w:w="957" w:type="dxa"/>
            <w:tcBorders>
              <w:top w:val="single" w:sz="4" w:space="0" w:color="auto"/>
              <w:left w:val="single" w:sz="4" w:space="0" w:color="auto"/>
              <w:bottom w:val="single" w:sz="4" w:space="0" w:color="auto"/>
              <w:right w:val="single" w:sz="4" w:space="0" w:color="auto"/>
            </w:tcBorders>
          </w:tcPr>
          <w:p w:rsidR="00A54217" w:rsidRPr="00586D72" w:rsidRDefault="00A54217" w:rsidP="00330C5A">
            <w:pPr>
              <w:widowControl/>
              <w:jc w:val="center"/>
              <w:rPr>
                <w:rFonts w:ascii="Times New Roman" w:hAnsi="Times New Roman" w:cs="Times New Roman"/>
                <w:color w:val="auto"/>
              </w:rPr>
            </w:pPr>
            <w:r w:rsidRPr="00586D72">
              <w:rPr>
                <w:rFonts w:ascii="Times New Roman" w:hAnsi="Times New Roman" w:cs="Times New Roman"/>
                <w:color w:val="auto"/>
              </w:rPr>
              <w:t>-</w:t>
            </w:r>
          </w:p>
        </w:tc>
      </w:tr>
      <w:tr w:rsidR="00A54217" w:rsidRPr="00586D72" w:rsidTr="00330C5A">
        <w:trPr>
          <w:trHeight w:val="340"/>
          <w:jc w:val="right"/>
        </w:trPr>
        <w:tc>
          <w:tcPr>
            <w:tcW w:w="426" w:type="dxa"/>
            <w:tcBorders>
              <w:top w:val="single" w:sz="4" w:space="0" w:color="auto"/>
              <w:left w:val="single" w:sz="4" w:space="0" w:color="auto"/>
              <w:bottom w:val="single" w:sz="4" w:space="0" w:color="auto"/>
              <w:right w:val="single" w:sz="4" w:space="0" w:color="auto"/>
            </w:tcBorders>
          </w:tcPr>
          <w:p w:rsidR="00A54217" w:rsidRPr="00EF2E8E" w:rsidRDefault="00A54217" w:rsidP="00A54217">
            <w:pPr>
              <w:ind w:left="-113" w:right="-113"/>
              <w:jc w:val="center"/>
              <w:rPr>
                <w:rFonts w:ascii="Times New Roman" w:hAnsi="Times New Roman" w:cs="Times New Roman"/>
                <w:color w:val="auto"/>
              </w:rPr>
            </w:pPr>
            <w:r w:rsidRPr="00EF2E8E">
              <w:rPr>
                <w:rFonts w:ascii="Times New Roman" w:hAnsi="Times New Roman" w:cs="Times New Roman"/>
                <w:color w:val="auto"/>
              </w:rPr>
              <w:t>9.</w:t>
            </w:r>
          </w:p>
        </w:tc>
        <w:tc>
          <w:tcPr>
            <w:tcW w:w="7367" w:type="dxa"/>
            <w:tcBorders>
              <w:top w:val="single" w:sz="4" w:space="0" w:color="auto"/>
              <w:left w:val="single" w:sz="4" w:space="0" w:color="auto"/>
              <w:bottom w:val="single" w:sz="4" w:space="0" w:color="auto"/>
              <w:right w:val="single" w:sz="4" w:space="0" w:color="auto"/>
            </w:tcBorders>
            <w:hideMark/>
          </w:tcPr>
          <w:p w:rsidR="00A54217" w:rsidRPr="00586D72" w:rsidRDefault="00A54217" w:rsidP="00A54217">
            <w:pPr>
              <w:widowControl/>
              <w:autoSpaceDE w:val="0"/>
              <w:autoSpaceDN w:val="0"/>
              <w:adjustRightInd w:val="0"/>
              <w:ind w:right="-113"/>
              <w:rPr>
                <w:rFonts w:ascii="Times New Roman" w:hAnsi="Times New Roman" w:cs="Times New Roman"/>
                <w:bCs/>
                <w:color w:val="auto"/>
              </w:rPr>
            </w:pPr>
            <w:r w:rsidRPr="00586D72">
              <w:rPr>
                <w:rFonts w:ascii="Times New Roman" w:hAnsi="Times New Roman" w:cs="Times New Roman"/>
                <w:bCs/>
                <w:color w:val="auto"/>
              </w:rPr>
              <w:t xml:space="preserve">Российский менеджмент: учебные конкретные ситуации: учебное пособие. Кн. 2. Общий и стратегический менеджмент. Маркетинг. Финансовый менеджмент. Управление персоналом / ред.-сост. А. М. Зобов, Б. Н. Киселев. - М.: Изд-во ГУУ, 1998. - 1032 с. : ил. - ISBN 5-215-00342-4 </w:t>
            </w:r>
          </w:p>
        </w:tc>
        <w:tc>
          <w:tcPr>
            <w:tcW w:w="1563" w:type="dxa"/>
            <w:tcBorders>
              <w:top w:val="single" w:sz="4" w:space="0" w:color="auto"/>
              <w:left w:val="single" w:sz="4" w:space="0" w:color="auto"/>
              <w:bottom w:val="single" w:sz="4" w:space="0" w:color="auto"/>
              <w:right w:val="single" w:sz="4" w:space="0" w:color="auto"/>
            </w:tcBorders>
            <w:hideMark/>
          </w:tcPr>
          <w:p w:rsidR="00A54217" w:rsidRPr="00586D72" w:rsidRDefault="00A54217" w:rsidP="00586D72">
            <w:pPr>
              <w:widowControl/>
              <w:autoSpaceDE w:val="0"/>
              <w:autoSpaceDN w:val="0"/>
              <w:adjustRightInd w:val="0"/>
              <w:jc w:val="center"/>
              <w:rPr>
                <w:rFonts w:ascii="Times New Roman" w:hAnsi="Times New Roman" w:cs="Times New Roman"/>
                <w:color w:val="auto"/>
              </w:rPr>
            </w:pPr>
            <w:r w:rsidRPr="00586D72">
              <w:rPr>
                <w:rFonts w:ascii="Times New Roman" w:hAnsi="Times New Roman" w:cs="Times New Roman"/>
                <w:color w:val="auto"/>
              </w:rPr>
              <w:t>5</w:t>
            </w:r>
          </w:p>
        </w:tc>
        <w:tc>
          <w:tcPr>
            <w:tcW w:w="957" w:type="dxa"/>
            <w:tcBorders>
              <w:top w:val="single" w:sz="4" w:space="0" w:color="auto"/>
              <w:left w:val="single" w:sz="4" w:space="0" w:color="auto"/>
              <w:bottom w:val="single" w:sz="4" w:space="0" w:color="auto"/>
              <w:right w:val="single" w:sz="4" w:space="0" w:color="auto"/>
            </w:tcBorders>
            <w:hideMark/>
          </w:tcPr>
          <w:p w:rsidR="00A54217" w:rsidRPr="00586D72" w:rsidRDefault="00A54217" w:rsidP="00586D72">
            <w:pPr>
              <w:widowControl/>
              <w:jc w:val="center"/>
              <w:rPr>
                <w:rFonts w:ascii="Times New Roman" w:hAnsi="Times New Roman" w:cs="Times New Roman"/>
                <w:color w:val="auto"/>
              </w:rPr>
            </w:pPr>
            <w:r w:rsidRPr="00586D72">
              <w:rPr>
                <w:rFonts w:ascii="Times New Roman" w:hAnsi="Times New Roman" w:cs="Times New Roman"/>
                <w:color w:val="auto"/>
              </w:rPr>
              <w:t>-</w:t>
            </w:r>
          </w:p>
        </w:tc>
      </w:tr>
    </w:tbl>
    <w:p w:rsidR="00DA75D8" w:rsidRPr="00DA75D8" w:rsidRDefault="00DA75D8" w:rsidP="00DA75D8">
      <w:pPr>
        <w:tabs>
          <w:tab w:val="left" w:pos="142"/>
          <w:tab w:val="left" w:pos="1134"/>
        </w:tabs>
        <w:ind w:left="709"/>
        <w:jc w:val="both"/>
        <w:rPr>
          <w:rFonts w:ascii="Times New Roman" w:hAnsi="Times New Roman" w:cs="Times New Roman"/>
        </w:rPr>
      </w:pPr>
    </w:p>
    <w:p w:rsidR="00DA75D8" w:rsidRPr="00DA75D8" w:rsidRDefault="00DA75D8" w:rsidP="00DA75D8">
      <w:pPr>
        <w:ind w:firstLine="709"/>
        <w:jc w:val="both"/>
        <w:rPr>
          <w:rFonts w:ascii="Times New Roman" w:hAnsi="Times New Roman" w:cs="Times New Roman"/>
          <w:b/>
        </w:rPr>
      </w:pPr>
      <w:r w:rsidRPr="00DA75D8">
        <w:rPr>
          <w:rFonts w:ascii="Times New Roman" w:hAnsi="Times New Roman" w:cs="Times New Roman"/>
          <w:b/>
        </w:rPr>
        <w:t>7. Перечень ресурсов информационно-коммуникационной сети «Интернет». Информационно-справочные и поисковые системы, профессиональные базы данных:</w:t>
      </w:r>
    </w:p>
    <w:p w:rsidR="00DA75D8" w:rsidRPr="00DA75D8" w:rsidRDefault="00DA75D8" w:rsidP="008E464D">
      <w:pPr>
        <w:widowControl/>
        <w:numPr>
          <w:ilvl w:val="0"/>
          <w:numId w:val="2"/>
        </w:numPr>
        <w:jc w:val="both"/>
        <w:rPr>
          <w:rFonts w:ascii="Times New Roman" w:hAnsi="Times New Roman" w:cs="Times New Roman"/>
        </w:rPr>
      </w:pPr>
      <w:r w:rsidRPr="00DA75D8">
        <w:rPr>
          <w:rFonts w:ascii="Times New Roman" w:hAnsi="Times New Roman" w:cs="Times New Roman"/>
        </w:rPr>
        <w:t xml:space="preserve">Электронная библиотечная система ЭЛМАРК (МГАФК) </w:t>
      </w:r>
      <w:hyperlink r:id="rId8" w:history="1">
        <w:r w:rsidRPr="00DA75D8">
          <w:rPr>
            <w:rFonts w:ascii="Times New Roman" w:hAnsi="Times New Roman" w:cs="Times New Roman"/>
            <w:color w:val="0000FF"/>
            <w:u w:val="single"/>
            <w:lang w:val="en-US"/>
          </w:rPr>
          <w:t>http</w:t>
        </w:r>
        <w:r w:rsidRPr="00DA75D8">
          <w:rPr>
            <w:rFonts w:ascii="Times New Roman" w:hAnsi="Times New Roman" w:cs="Times New Roman"/>
            <w:color w:val="0000FF"/>
            <w:u w:val="single"/>
          </w:rPr>
          <w:t>://lib.mgafk.ru</w:t>
        </w:r>
      </w:hyperlink>
    </w:p>
    <w:p w:rsidR="00DA75D8" w:rsidRPr="00DA75D8" w:rsidRDefault="00DA75D8" w:rsidP="008E464D">
      <w:pPr>
        <w:widowControl/>
        <w:numPr>
          <w:ilvl w:val="0"/>
          <w:numId w:val="2"/>
        </w:numPr>
        <w:jc w:val="both"/>
        <w:rPr>
          <w:rFonts w:ascii="Times New Roman" w:hAnsi="Times New Roman" w:cs="Times New Roman"/>
        </w:rPr>
      </w:pPr>
      <w:r w:rsidRPr="00DA75D8">
        <w:rPr>
          <w:rFonts w:ascii="Times New Roman" w:hAnsi="Times New Roman" w:cs="Times New Roman"/>
        </w:rPr>
        <w:t xml:space="preserve">Электронно-библиотечная система Elibrary </w:t>
      </w:r>
      <w:hyperlink r:id="rId9" w:history="1">
        <w:r w:rsidRPr="00DA75D8">
          <w:rPr>
            <w:rFonts w:ascii="Times New Roman" w:hAnsi="Times New Roman" w:cs="Times New Roman"/>
            <w:color w:val="0000FF"/>
            <w:u w:val="single"/>
          </w:rPr>
          <w:t>https://elibrary.ru</w:t>
        </w:r>
      </w:hyperlink>
    </w:p>
    <w:p w:rsidR="00DA75D8" w:rsidRPr="00DA75D8" w:rsidRDefault="00DA75D8" w:rsidP="008E464D">
      <w:pPr>
        <w:widowControl/>
        <w:numPr>
          <w:ilvl w:val="0"/>
          <w:numId w:val="2"/>
        </w:numPr>
        <w:jc w:val="both"/>
        <w:rPr>
          <w:rFonts w:ascii="Times New Roman" w:hAnsi="Times New Roman" w:cs="Times New Roman"/>
        </w:rPr>
      </w:pPr>
      <w:r w:rsidRPr="00DA75D8">
        <w:rPr>
          <w:rFonts w:ascii="Times New Roman" w:hAnsi="Times New Roman" w:cs="Times New Roman"/>
        </w:rPr>
        <w:t xml:space="preserve">Электронно-библиотечная система издательства "Лань" </w:t>
      </w:r>
      <w:hyperlink r:id="rId10" w:history="1">
        <w:r w:rsidRPr="00DA75D8">
          <w:rPr>
            <w:rFonts w:ascii="Times New Roman" w:hAnsi="Times New Roman" w:cs="Times New Roman"/>
            <w:color w:val="0000FF"/>
            <w:u w:val="single"/>
          </w:rPr>
          <w:t>https://</w:t>
        </w:r>
        <w:r w:rsidRPr="00DA75D8">
          <w:rPr>
            <w:rFonts w:ascii="Times New Roman" w:hAnsi="Times New Roman" w:cs="Times New Roman"/>
            <w:color w:val="0000FF"/>
            <w:u w:val="single"/>
            <w:lang w:val="en-US"/>
          </w:rPr>
          <w:t>L</w:t>
        </w:r>
        <w:r w:rsidRPr="00DA75D8">
          <w:rPr>
            <w:rFonts w:ascii="Times New Roman" w:hAnsi="Times New Roman" w:cs="Times New Roman"/>
            <w:color w:val="0000FF"/>
            <w:u w:val="single"/>
          </w:rPr>
          <w:t>anbook.com</w:t>
        </w:r>
      </w:hyperlink>
    </w:p>
    <w:p w:rsidR="00DA75D8" w:rsidRPr="00DA75D8" w:rsidRDefault="00DA75D8" w:rsidP="008E464D">
      <w:pPr>
        <w:widowControl/>
        <w:numPr>
          <w:ilvl w:val="0"/>
          <w:numId w:val="2"/>
        </w:numPr>
        <w:jc w:val="both"/>
        <w:rPr>
          <w:rFonts w:ascii="Times New Roman" w:hAnsi="Times New Roman" w:cs="Times New Roman"/>
        </w:rPr>
      </w:pPr>
      <w:r w:rsidRPr="00DA75D8">
        <w:rPr>
          <w:rFonts w:ascii="Times New Roman" w:hAnsi="Times New Roman" w:cs="Times New Roman"/>
        </w:rPr>
        <w:t xml:space="preserve">Электронно-библиотечная система IPRbooks </w:t>
      </w:r>
      <w:hyperlink r:id="rId11" w:history="1">
        <w:r w:rsidRPr="00DA75D8">
          <w:rPr>
            <w:rFonts w:ascii="Times New Roman" w:hAnsi="Times New Roman" w:cs="Times New Roman"/>
            <w:color w:val="0000FF"/>
            <w:u w:val="single"/>
          </w:rPr>
          <w:t>http://www.iprbookshop.ru</w:t>
        </w:r>
      </w:hyperlink>
    </w:p>
    <w:p w:rsidR="00DA75D8" w:rsidRPr="00DA75D8" w:rsidRDefault="00DA75D8" w:rsidP="008E464D">
      <w:pPr>
        <w:widowControl/>
        <w:numPr>
          <w:ilvl w:val="0"/>
          <w:numId w:val="2"/>
        </w:numPr>
        <w:jc w:val="both"/>
        <w:rPr>
          <w:rFonts w:ascii="Times New Roman" w:hAnsi="Times New Roman" w:cs="Times New Roman"/>
        </w:rPr>
      </w:pPr>
      <w:r w:rsidRPr="00DA75D8">
        <w:rPr>
          <w:rFonts w:ascii="Times New Roman" w:hAnsi="Times New Roman" w:cs="Times New Roman"/>
        </w:rPr>
        <w:t xml:space="preserve">Электронно-библиотечная система «Юрайт» </w:t>
      </w:r>
      <w:hyperlink r:id="rId12" w:history="1">
        <w:r w:rsidRPr="00DA75D8">
          <w:rPr>
            <w:rFonts w:ascii="Times New Roman" w:hAnsi="Times New Roman" w:cs="Times New Roman"/>
            <w:color w:val="0000FF"/>
            <w:u w:val="single"/>
          </w:rPr>
          <w:t>https://biblio-online.ru</w:t>
        </w:r>
      </w:hyperlink>
    </w:p>
    <w:p w:rsidR="00DA75D8" w:rsidRPr="00DA75D8" w:rsidRDefault="00DA75D8" w:rsidP="008E464D">
      <w:pPr>
        <w:widowControl/>
        <w:numPr>
          <w:ilvl w:val="0"/>
          <w:numId w:val="2"/>
        </w:numPr>
        <w:jc w:val="both"/>
        <w:rPr>
          <w:rFonts w:ascii="Times New Roman" w:hAnsi="Times New Roman" w:cs="Times New Roman"/>
        </w:rPr>
      </w:pPr>
      <w:r w:rsidRPr="00DA75D8">
        <w:rPr>
          <w:rFonts w:ascii="Times New Roman" w:hAnsi="Times New Roman" w:cs="Times New Roman"/>
        </w:rPr>
        <w:t xml:space="preserve">Электронно-библиотечная система РУКОНТ </w:t>
      </w:r>
      <w:hyperlink r:id="rId13" w:history="1">
        <w:r w:rsidRPr="00DA75D8">
          <w:rPr>
            <w:rFonts w:ascii="Times New Roman" w:hAnsi="Times New Roman" w:cs="Times New Roman"/>
            <w:color w:val="0000FF"/>
            <w:u w:val="single"/>
          </w:rPr>
          <w:t>https://rucont.ru/</w:t>
        </w:r>
      </w:hyperlink>
    </w:p>
    <w:p w:rsidR="00DA75D8" w:rsidRPr="00DA75D8" w:rsidRDefault="00DA75D8" w:rsidP="008E464D">
      <w:pPr>
        <w:widowControl/>
        <w:numPr>
          <w:ilvl w:val="0"/>
          <w:numId w:val="2"/>
        </w:numPr>
        <w:jc w:val="both"/>
        <w:rPr>
          <w:rFonts w:ascii="Times New Roman" w:hAnsi="Times New Roman" w:cs="Times New Roman"/>
        </w:rPr>
      </w:pPr>
      <w:r w:rsidRPr="00DA75D8">
        <w:rPr>
          <w:rFonts w:ascii="Times New Roman" w:hAnsi="Times New Roman" w:cs="Times New Roman"/>
        </w:rPr>
        <w:t xml:space="preserve">Министерство образования и науки Российской Федерации </w:t>
      </w:r>
      <w:hyperlink r:id="rId14" w:history="1">
        <w:r w:rsidRPr="00DA75D8">
          <w:rPr>
            <w:rFonts w:ascii="Times New Roman" w:hAnsi="Times New Roman" w:cs="Times New Roman"/>
            <w:color w:val="0000FF"/>
            <w:u w:val="single"/>
          </w:rPr>
          <w:t>https://minobrnauki.gov.ru/</w:t>
        </w:r>
      </w:hyperlink>
    </w:p>
    <w:p w:rsidR="00DA75D8" w:rsidRPr="00DA75D8" w:rsidRDefault="00DA75D8" w:rsidP="002B2E64">
      <w:pPr>
        <w:widowControl/>
        <w:numPr>
          <w:ilvl w:val="0"/>
          <w:numId w:val="2"/>
        </w:numPr>
        <w:ind w:right="-427"/>
        <w:rPr>
          <w:rFonts w:ascii="Times New Roman" w:hAnsi="Times New Roman" w:cs="Times New Roman"/>
        </w:rPr>
      </w:pPr>
      <w:r w:rsidRPr="00DA75D8">
        <w:rPr>
          <w:rFonts w:ascii="Times New Roman" w:hAnsi="Times New Roman" w:cs="Times New Roman"/>
        </w:rPr>
        <w:t xml:space="preserve">Федеральная служба по надзору в сфере образования и науки </w:t>
      </w:r>
      <w:hyperlink r:id="rId15" w:history="1">
        <w:r w:rsidRPr="00DA75D8">
          <w:rPr>
            <w:rFonts w:ascii="Times New Roman" w:hAnsi="Times New Roman" w:cs="Times New Roman"/>
            <w:color w:val="0000FF"/>
            <w:u w:val="single"/>
          </w:rPr>
          <w:t>http://obrnadzor.gov.ru/ru/</w:t>
        </w:r>
      </w:hyperlink>
    </w:p>
    <w:p w:rsidR="00DA75D8" w:rsidRPr="00DA75D8" w:rsidRDefault="00DA75D8" w:rsidP="008E464D">
      <w:pPr>
        <w:widowControl/>
        <w:numPr>
          <w:ilvl w:val="0"/>
          <w:numId w:val="2"/>
        </w:numPr>
        <w:jc w:val="both"/>
        <w:rPr>
          <w:rFonts w:ascii="Times New Roman" w:hAnsi="Times New Roman" w:cs="Times New Roman"/>
        </w:rPr>
      </w:pPr>
      <w:r w:rsidRPr="00DA75D8">
        <w:rPr>
          <w:rFonts w:ascii="Times New Roman" w:hAnsi="Times New Roman" w:cs="Times New Roman"/>
        </w:rPr>
        <w:t xml:space="preserve">Федеральный портал «Российское образование» </w:t>
      </w:r>
      <w:hyperlink r:id="rId16" w:history="1">
        <w:r w:rsidRPr="00DA75D8">
          <w:rPr>
            <w:rFonts w:ascii="Times New Roman" w:hAnsi="Times New Roman" w:cs="Times New Roman"/>
            <w:color w:val="0000FF"/>
            <w:u w:val="single"/>
          </w:rPr>
          <w:t>http://www.edu.ru</w:t>
        </w:r>
      </w:hyperlink>
    </w:p>
    <w:p w:rsidR="00DA75D8" w:rsidRPr="00DA75D8" w:rsidRDefault="00DA75D8" w:rsidP="002B2E64">
      <w:pPr>
        <w:widowControl/>
        <w:numPr>
          <w:ilvl w:val="0"/>
          <w:numId w:val="2"/>
        </w:numPr>
        <w:ind w:left="0" w:firstLine="709"/>
        <w:jc w:val="both"/>
        <w:rPr>
          <w:rFonts w:ascii="Times New Roman" w:hAnsi="Times New Roman" w:cs="Times New Roman"/>
        </w:rPr>
      </w:pPr>
      <w:r w:rsidRPr="00DA75D8">
        <w:rPr>
          <w:rFonts w:ascii="Times New Roman" w:hAnsi="Times New Roman" w:cs="Times New Roman"/>
        </w:rPr>
        <w:t xml:space="preserve">Информационная система «Единое окно доступа к образовательным ресурсам» </w:t>
      </w:r>
      <w:hyperlink r:id="rId17" w:history="1">
        <w:r w:rsidRPr="00DA75D8">
          <w:rPr>
            <w:rFonts w:ascii="Times New Roman" w:hAnsi="Times New Roman" w:cs="Times New Roman"/>
            <w:color w:val="0000FF"/>
            <w:u w:val="single"/>
          </w:rPr>
          <w:t>http://window.edu.ru</w:t>
        </w:r>
      </w:hyperlink>
    </w:p>
    <w:p w:rsidR="00DA75D8" w:rsidRPr="00DA75D8" w:rsidRDefault="00DA75D8" w:rsidP="008E464D">
      <w:pPr>
        <w:widowControl/>
        <w:numPr>
          <w:ilvl w:val="0"/>
          <w:numId w:val="2"/>
        </w:numPr>
        <w:jc w:val="both"/>
        <w:rPr>
          <w:rFonts w:ascii="Times New Roman" w:hAnsi="Times New Roman" w:cs="Times New Roman"/>
        </w:rPr>
      </w:pPr>
      <w:r w:rsidRPr="00DA75D8">
        <w:rPr>
          <w:rFonts w:ascii="Times New Roman" w:hAnsi="Times New Roman" w:cs="Times New Roman"/>
        </w:rPr>
        <w:t xml:space="preserve">Федеральный центр и информационно-образовательных ресурсов </w:t>
      </w:r>
      <w:hyperlink r:id="rId18" w:history="1">
        <w:r w:rsidRPr="00DA75D8">
          <w:rPr>
            <w:rFonts w:ascii="Times New Roman" w:hAnsi="Times New Roman" w:cs="Times New Roman"/>
            <w:color w:val="0000FF"/>
            <w:u w:val="single"/>
          </w:rPr>
          <w:t>http://fcior.edu.ru</w:t>
        </w:r>
      </w:hyperlink>
    </w:p>
    <w:p w:rsidR="00DA75D8" w:rsidRPr="00DA75D8" w:rsidRDefault="00DA75D8" w:rsidP="008E464D">
      <w:pPr>
        <w:pStyle w:val="ac"/>
        <w:widowControl/>
        <w:numPr>
          <w:ilvl w:val="0"/>
          <w:numId w:val="2"/>
        </w:numPr>
        <w:contextualSpacing/>
        <w:jc w:val="both"/>
        <w:rPr>
          <w:rFonts w:ascii="Times New Roman" w:hAnsi="Times New Roman" w:cs="Times New Roman"/>
        </w:rPr>
      </w:pPr>
      <w:r w:rsidRPr="00DA75D8">
        <w:rPr>
          <w:rFonts w:ascii="Times New Roman" w:hAnsi="Times New Roman" w:cs="Times New Roman"/>
        </w:rPr>
        <w:t xml:space="preserve">Учебные материалы Федерального образовательного портала – экономика, социология, менеджмент </w:t>
      </w:r>
      <w:hyperlink r:id="rId19" w:history="1">
        <w:r w:rsidRPr="00DA75D8">
          <w:rPr>
            <w:rFonts w:ascii="Times New Roman" w:hAnsi="Times New Roman" w:cs="Times New Roman"/>
            <w:color w:val="0000FF"/>
            <w:u w:val="single"/>
          </w:rPr>
          <w:t>http://www.ecsocman.edu.ru</w:t>
        </w:r>
      </w:hyperlink>
    </w:p>
    <w:p w:rsidR="00A54217" w:rsidRDefault="00A54217">
      <w:pPr>
        <w:widowControl/>
        <w:spacing w:after="200" w:line="276" w:lineRule="auto"/>
        <w:rPr>
          <w:rFonts w:ascii="Times New Roman" w:hAnsi="Times New Roman" w:cs="Times New Roman"/>
        </w:rPr>
      </w:pPr>
      <w:r>
        <w:rPr>
          <w:rFonts w:ascii="Times New Roman" w:hAnsi="Times New Roman" w:cs="Times New Roman"/>
        </w:rPr>
        <w:br w:type="page"/>
      </w:r>
    </w:p>
    <w:p w:rsidR="00DA75D8" w:rsidRPr="00DA75D8" w:rsidRDefault="00DA75D8" w:rsidP="008E464D">
      <w:pPr>
        <w:pStyle w:val="ac"/>
        <w:widowControl/>
        <w:numPr>
          <w:ilvl w:val="0"/>
          <w:numId w:val="5"/>
        </w:numPr>
        <w:shd w:val="clear" w:color="auto" w:fill="FFFFFF"/>
        <w:tabs>
          <w:tab w:val="left" w:pos="993"/>
        </w:tabs>
        <w:ind w:right="-427" w:firstLine="259"/>
        <w:contextualSpacing/>
        <w:rPr>
          <w:rFonts w:ascii="Times New Roman" w:hAnsi="Times New Roman" w:cs="Times New Roman"/>
          <w:b/>
          <w:caps/>
          <w:spacing w:val="-1"/>
        </w:rPr>
      </w:pPr>
      <w:r w:rsidRPr="00DA75D8">
        <w:rPr>
          <w:rFonts w:ascii="Times New Roman" w:hAnsi="Times New Roman" w:cs="Times New Roman"/>
          <w:b/>
          <w:spacing w:val="-1"/>
        </w:rPr>
        <w:lastRenderedPageBreak/>
        <w:t>Материально-техническое обеспечение дисциплины</w:t>
      </w:r>
      <w:r w:rsidRPr="00DA75D8">
        <w:rPr>
          <w:rFonts w:ascii="Times New Roman" w:hAnsi="Times New Roman" w:cs="Times New Roman"/>
          <w:b/>
          <w:caps/>
          <w:spacing w:val="-1"/>
        </w:rPr>
        <w:t xml:space="preserve">: </w:t>
      </w:r>
    </w:p>
    <w:p w:rsidR="00DA75D8" w:rsidRPr="00DA75D8" w:rsidRDefault="00DA75D8" w:rsidP="008E464D">
      <w:pPr>
        <w:pStyle w:val="ac"/>
        <w:widowControl/>
        <w:numPr>
          <w:ilvl w:val="1"/>
          <w:numId w:val="5"/>
        </w:numPr>
        <w:shd w:val="clear" w:color="auto" w:fill="FFFFFF"/>
        <w:tabs>
          <w:tab w:val="left" w:pos="1134"/>
          <w:tab w:val="left" w:pos="1276"/>
        </w:tabs>
        <w:ind w:left="0" w:firstLine="709"/>
        <w:contextualSpacing/>
        <w:jc w:val="both"/>
        <w:rPr>
          <w:rFonts w:ascii="Times New Roman" w:hAnsi="Times New Roman" w:cs="Times New Roman"/>
          <w:i/>
        </w:rPr>
      </w:pPr>
      <w:r w:rsidRPr="00DA75D8">
        <w:rPr>
          <w:rFonts w:ascii="Times New Roman" w:hAnsi="Times New Roman" w:cs="Times New Roman"/>
          <w:i/>
        </w:rPr>
        <w:t>Перечень специализированных аудиторий (спортивных сооружений), имеющегося оборудования и инвентаря, компьютерной техники</w:t>
      </w:r>
    </w:p>
    <w:tbl>
      <w:tblPr>
        <w:tblW w:w="5145"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68"/>
        <w:gridCol w:w="1869"/>
        <w:gridCol w:w="3861"/>
        <w:gridCol w:w="4333"/>
      </w:tblGrid>
      <w:tr w:rsidR="00DA75D8" w:rsidRPr="00DA75D8" w:rsidTr="00FC6EDF">
        <w:trPr>
          <w:jc w:val="center"/>
        </w:trPr>
        <w:tc>
          <w:tcPr>
            <w:tcW w:w="340" w:type="dxa"/>
            <w:shd w:val="clear" w:color="auto" w:fill="auto"/>
            <w:vAlign w:val="center"/>
          </w:tcPr>
          <w:p w:rsidR="00DA75D8" w:rsidRPr="00DA75D8" w:rsidRDefault="00DA75D8" w:rsidP="00FC6EDF">
            <w:pPr>
              <w:ind w:left="-113" w:right="-113"/>
              <w:jc w:val="center"/>
              <w:rPr>
                <w:rFonts w:ascii="Times New Roman" w:hAnsi="Times New Roman" w:cs="Times New Roman"/>
                <w:b/>
              </w:rPr>
            </w:pPr>
            <w:r w:rsidRPr="00DA75D8">
              <w:rPr>
                <w:rFonts w:ascii="Times New Roman" w:hAnsi="Times New Roman" w:cs="Times New Roman"/>
                <w:b/>
              </w:rPr>
              <w:t>№ п\п</w:t>
            </w:r>
          </w:p>
        </w:tc>
        <w:tc>
          <w:tcPr>
            <w:tcW w:w="1723" w:type="dxa"/>
            <w:shd w:val="clear" w:color="auto" w:fill="auto"/>
            <w:vAlign w:val="center"/>
          </w:tcPr>
          <w:p w:rsidR="00DA75D8" w:rsidRPr="00DA75D8" w:rsidRDefault="00DA75D8" w:rsidP="00FC6EDF">
            <w:pPr>
              <w:ind w:left="-113" w:right="-113"/>
              <w:jc w:val="center"/>
              <w:rPr>
                <w:rFonts w:ascii="Times New Roman" w:hAnsi="Times New Roman" w:cs="Times New Roman"/>
                <w:b/>
              </w:rPr>
            </w:pPr>
            <w:r w:rsidRPr="00DA75D8">
              <w:rPr>
                <w:rFonts w:ascii="Times New Roman" w:hAnsi="Times New Roman" w:cs="Times New Roman"/>
                <w:b/>
              </w:rPr>
              <w:t xml:space="preserve">Наименование дисциплины </w:t>
            </w:r>
          </w:p>
          <w:p w:rsidR="00DA75D8" w:rsidRPr="00DA75D8" w:rsidRDefault="00DA75D8" w:rsidP="00FC6EDF">
            <w:pPr>
              <w:ind w:left="-113" w:right="-113"/>
              <w:jc w:val="center"/>
              <w:rPr>
                <w:rFonts w:ascii="Times New Roman" w:hAnsi="Times New Roman" w:cs="Times New Roman"/>
                <w:b/>
              </w:rPr>
            </w:pPr>
            <w:r w:rsidRPr="00DA75D8">
              <w:rPr>
                <w:rFonts w:ascii="Times New Roman" w:hAnsi="Times New Roman" w:cs="Times New Roman"/>
                <w:b/>
              </w:rPr>
              <w:t>в соответствии</w:t>
            </w:r>
          </w:p>
          <w:p w:rsidR="00DA75D8" w:rsidRPr="00DA75D8" w:rsidRDefault="00DA75D8" w:rsidP="00FC6EDF">
            <w:pPr>
              <w:ind w:left="-113" w:right="-113"/>
              <w:jc w:val="center"/>
              <w:rPr>
                <w:rFonts w:ascii="Times New Roman" w:hAnsi="Times New Roman" w:cs="Times New Roman"/>
              </w:rPr>
            </w:pPr>
            <w:r w:rsidRPr="00DA75D8">
              <w:rPr>
                <w:rFonts w:ascii="Times New Roman" w:hAnsi="Times New Roman" w:cs="Times New Roman"/>
                <w:b/>
              </w:rPr>
              <w:t>с УП</w:t>
            </w:r>
          </w:p>
        </w:tc>
        <w:tc>
          <w:tcPr>
            <w:tcW w:w="3559" w:type="dxa"/>
            <w:shd w:val="clear" w:color="auto" w:fill="auto"/>
            <w:vAlign w:val="center"/>
          </w:tcPr>
          <w:p w:rsidR="00DA75D8" w:rsidRPr="00DA75D8" w:rsidRDefault="00DA75D8" w:rsidP="00FC6EDF">
            <w:pPr>
              <w:ind w:left="-113" w:right="-113"/>
              <w:jc w:val="center"/>
              <w:rPr>
                <w:rFonts w:ascii="Times New Roman" w:hAnsi="Times New Roman" w:cs="Times New Roman"/>
                <w:b/>
              </w:rPr>
            </w:pPr>
            <w:r w:rsidRPr="00DA75D8">
              <w:rPr>
                <w:rFonts w:ascii="Times New Roman" w:hAnsi="Times New Roman" w:cs="Times New Roman"/>
                <w:b/>
              </w:rPr>
              <w:t>Наименование специальных помещений и помещений для самостоятельной работы</w:t>
            </w:r>
          </w:p>
        </w:tc>
        <w:tc>
          <w:tcPr>
            <w:tcW w:w="3994" w:type="dxa"/>
            <w:shd w:val="clear" w:color="auto" w:fill="auto"/>
            <w:vAlign w:val="center"/>
          </w:tcPr>
          <w:p w:rsidR="00DA75D8" w:rsidRPr="00DA75D8" w:rsidRDefault="00DA75D8" w:rsidP="00FC6EDF">
            <w:pPr>
              <w:ind w:left="-113" w:right="-113"/>
              <w:jc w:val="center"/>
              <w:rPr>
                <w:rFonts w:ascii="Times New Roman" w:hAnsi="Times New Roman" w:cs="Times New Roman"/>
                <w:b/>
              </w:rPr>
            </w:pPr>
            <w:r w:rsidRPr="00DA75D8">
              <w:rPr>
                <w:rFonts w:ascii="Times New Roman" w:hAnsi="Times New Roman" w:cs="Times New Roman"/>
                <w:b/>
              </w:rPr>
              <w:t>Оснащенность специальных помещений и помещений для самостоятельной работы</w:t>
            </w:r>
          </w:p>
        </w:tc>
      </w:tr>
      <w:tr w:rsidR="00DA75D8" w:rsidRPr="00DA75D8" w:rsidTr="00FC6EDF">
        <w:trPr>
          <w:jc w:val="center"/>
        </w:trPr>
        <w:tc>
          <w:tcPr>
            <w:tcW w:w="340" w:type="dxa"/>
            <w:vMerge w:val="restart"/>
            <w:shd w:val="clear" w:color="auto" w:fill="auto"/>
          </w:tcPr>
          <w:p w:rsidR="00DA75D8" w:rsidRPr="00DA75D8" w:rsidRDefault="00DA75D8" w:rsidP="00FC6EDF">
            <w:pPr>
              <w:jc w:val="both"/>
              <w:rPr>
                <w:rFonts w:ascii="Times New Roman" w:hAnsi="Times New Roman" w:cs="Times New Roman"/>
              </w:rPr>
            </w:pPr>
            <w:r w:rsidRPr="00DA75D8">
              <w:rPr>
                <w:rFonts w:ascii="Times New Roman" w:hAnsi="Times New Roman" w:cs="Times New Roman"/>
              </w:rPr>
              <w:t>1</w:t>
            </w:r>
          </w:p>
        </w:tc>
        <w:tc>
          <w:tcPr>
            <w:tcW w:w="1723" w:type="dxa"/>
            <w:vMerge w:val="restart"/>
            <w:shd w:val="clear" w:color="auto" w:fill="auto"/>
          </w:tcPr>
          <w:p w:rsidR="00DA75D8" w:rsidRPr="00DA75D8" w:rsidRDefault="00586D72" w:rsidP="00FC6EDF">
            <w:pPr>
              <w:ind w:right="-81"/>
              <w:rPr>
                <w:rFonts w:ascii="Times New Roman" w:hAnsi="Times New Roman" w:cs="Times New Roman"/>
              </w:rPr>
            </w:pPr>
            <w:r>
              <w:rPr>
                <w:rFonts w:ascii="Times New Roman" w:hAnsi="Times New Roman" w:cs="Times New Roman"/>
              </w:rPr>
              <w:t>Корпоративные финансы</w:t>
            </w:r>
          </w:p>
        </w:tc>
        <w:tc>
          <w:tcPr>
            <w:tcW w:w="3559" w:type="dxa"/>
            <w:shd w:val="clear" w:color="auto" w:fill="auto"/>
          </w:tcPr>
          <w:p w:rsidR="00DA75D8" w:rsidRPr="00DA75D8" w:rsidRDefault="00DA75D8" w:rsidP="00FC6EDF">
            <w:pPr>
              <w:ind w:right="-67"/>
              <w:rPr>
                <w:rFonts w:ascii="Times New Roman" w:hAnsi="Times New Roman" w:cs="Times New Roman"/>
                <w:b/>
              </w:rPr>
            </w:pPr>
            <w:r w:rsidRPr="00DA75D8">
              <w:rPr>
                <w:rFonts w:ascii="Times New Roman" w:hAnsi="Times New Roman" w:cs="Times New Roman"/>
              </w:rPr>
              <w:t>Аудитория для проведения занятий лекционного типа (лекционный зал № 1, № 2)</w:t>
            </w:r>
          </w:p>
        </w:tc>
        <w:tc>
          <w:tcPr>
            <w:tcW w:w="3994" w:type="dxa"/>
            <w:shd w:val="clear" w:color="auto" w:fill="auto"/>
          </w:tcPr>
          <w:p w:rsidR="00DA75D8" w:rsidRPr="00DA75D8" w:rsidRDefault="00DA75D8" w:rsidP="00FC6EDF">
            <w:pPr>
              <w:ind w:right="-106"/>
              <w:rPr>
                <w:rFonts w:ascii="Times New Roman" w:hAnsi="Times New Roman" w:cs="Times New Roman"/>
                <w:b/>
              </w:rPr>
            </w:pPr>
            <w:r w:rsidRPr="00DA75D8">
              <w:rPr>
                <w:rFonts w:ascii="Times New Roman" w:hAnsi="Times New Roman" w:cs="Times New Roman"/>
              </w:rPr>
              <w:t>Электронно-интерактивная доска, мультимедийное оборудование, колонки для усиления звука, микрофоны, экран, демонстрационные учебно-наглядные пособия</w:t>
            </w:r>
          </w:p>
        </w:tc>
      </w:tr>
      <w:tr w:rsidR="00DA75D8" w:rsidRPr="00DA75D8" w:rsidTr="00FC6EDF">
        <w:trPr>
          <w:jc w:val="center"/>
        </w:trPr>
        <w:tc>
          <w:tcPr>
            <w:tcW w:w="340" w:type="dxa"/>
            <w:vMerge/>
            <w:shd w:val="clear" w:color="auto" w:fill="auto"/>
          </w:tcPr>
          <w:p w:rsidR="00DA75D8" w:rsidRPr="00DA75D8" w:rsidRDefault="00DA75D8" w:rsidP="00FC6EDF">
            <w:pPr>
              <w:jc w:val="both"/>
              <w:rPr>
                <w:rFonts w:ascii="Times New Roman" w:hAnsi="Times New Roman" w:cs="Times New Roman"/>
                <w:b/>
              </w:rPr>
            </w:pPr>
          </w:p>
        </w:tc>
        <w:tc>
          <w:tcPr>
            <w:tcW w:w="1723" w:type="dxa"/>
            <w:vMerge/>
            <w:shd w:val="clear" w:color="auto" w:fill="auto"/>
          </w:tcPr>
          <w:p w:rsidR="00DA75D8" w:rsidRPr="00DA75D8" w:rsidRDefault="00DA75D8" w:rsidP="00FC6EDF">
            <w:pPr>
              <w:ind w:right="-81"/>
              <w:rPr>
                <w:rFonts w:ascii="Times New Roman" w:hAnsi="Times New Roman" w:cs="Times New Roman"/>
              </w:rPr>
            </w:pPr>
          </w:p>
        </w:tc>
        <w:tc>
          <w:tcPr>
            <w:tcW w:w="3559" w:type="dxa"/>
            <w:shd w:val="clear" w:color="auto" w:fill="auto"/>
          </w:tcPr>
          <w:p w:rsidR="00DA75D8" w:rsidRPr="00DA75D8" w:rsidRDefault="00DA75D8" w:rsidP="00FC6EDF">
            <w:pPr>
              <w:ind w:right="-148"/>
              <w:rPr>
                <w:rFonts w:ascii="Times New Roman" w:hAnsi="Times New Roman" w:cs="Times New Roman"/>
              </w:rPr>
            </w:pPr>
            <w:r w:rsidRPr="00DA75D8">
              <w:rPr>
                <w:rFonts w:ascii="Times New Roman" w:hAnsi="Times New Roman" w:cs="Times New Roman"/>
              </w:rPr>
              <w:t>Учебная аудитория для проведения занятий семинарского типа, текущей и промежуточной аттестации (1-101)</w:t>
            </w:r>
          </w:p>
        </w:tc>
        <w:tc>
          <w:tcPr>
            <w:tcW w:w="3994" w:type="dxa"/>
            <w:shd w:val="clear" w:color="auto" w:fill="auto"/>
          </w:tcPr>
          <w:p w:rsidR="00DA75D8" w:rsidRPr="00DA75D8" w:rsidRDefault="00DA75D8" w:rsidP="00FC6EDF">
            <w:pPr>
              <w:ind w:right="-106"/>
              <w:rPr>
                <w:rFonts w:ascii="Times New Roman" w:hAnsi="Times New Roman" w:cs="Times New Roman"/>
              </w:rPr>
            </w:pPr>
            <w:r w:rsidRPr="00DA75D8">
              <w:rPr>
                <w:rFonts w:ascii="Times New Roman" w:hAnsi="Times New Roman" w:cs="Times New Roman"/>
              </w:rPr>
              <w:t>Мультимедийное оборудование, экран, демонстрационные учебно-наглядные пособия</w:t>
            </w:r>
          </w:p>
        </w:tc>
      </w:tr>
      <w:tr w:rsidR="00DA75D8" w:rsidRPr="00DA75D8" w:rsidTr="00FC6EDF">
        <w:trPr>
          <w:jc w:val="center"/>
        </w:trPr>
        <w:tc>
          <w:tcPr>
            <w:tcW w:w="340" w:type="dxa"/>
            <w:vMerge/>
            <w:shd w:val="clear" w:color="auto" w:fill="auto"/>
          </w:tcPr>
          <w:p w:rsidR="00DA75D8" w:rsidRPr="00DA75D8" w:rsidRDefault="00DA75D8" w:rsidP="00FC6EDF">
            <w:pPr>
              <w:jc w:val="both"/>
              <w:rPr>
                <w:rFonts w:ascii="Times New Roman" w:hAnsi="Times New Roman" w:cs="Times New Roman"/>
                <w:b/>
              </w:rPr>
            </w:pPr>
          </w:p>
        </w:tc>
        <w:tc>
          <w:tcPr>
            <w:tcW w:w="1723" w:type="dxa"/>
            <w:vMerge/>
            <w:shd w:val="clear" w:color="auto" w:fill="auto"/>
          </w:tcPr>
          <w:p w:rsidR="00DA75D8" w:rsidRPr="00DA75D8" w:rsidRDefault="00DA75D8" w:rsidP="00FC6EDF">
            <w:pPr>
              <w:ind w:right="-81"/>
              <w:rPr>
                <w:rFonts w:ascii="Times New Roman" w:hAnsi="Times New Roman" w:cs="Times New Roman"/>
              </w:rPr>
            </w:pPr>
          </w:p>
        </w:tc>
        <w:tc>
          <w:tcPr>
            <w:tcW w:w="3559" w:type="dxa"/>
            <w:shd w:val="clear" w:color="auto" w:fill="auto"/>
          </w:tcPr>
          <w:p w:rsidR="00DA75D8" w:rsidRPr="00DA75D8" w:rsidRDefault="00DA75D8" w:rsidP="00FC6EDF">
            <w:pPr>
              <w:ind w:right="-148"/>
              <w:rPr>
                <w:rFonts w:ascii="Times New Roman" w:hAnsi="Times New Roman" w:cs="Times New Roman"/>
              </w:rPr>
            </w:pPr>
            <w:r w:rsidRPr="00DA75D8">
              <w:rPr>
                <w:rFonts w:ascii="Times New Roman" w:hAnsi="Times New Roman" w:cs="Times New Roman"/>
              </w:rPr>
              <w:t xml:space="preserve">Аудитория для групповых и индивидуальных консультаций </w:t>
            </w:r>
          </w:p>
          <w:p w:rsidR="00DA75D8" w:rsidRPr="00DA75D8" w:rsidRDefault="00DA75D8" w:rsidP="00FC6EDF">
            <w:pPr>
              <w:ind w:right="-148"/>
              <w:rPr>
                <w:rFonts w:ascii="Times New Roman" w:hAnsi="Times New Roman" w:cs="Times New Roman"/>
              </w:rPr>
            </w:pPr>
            <w:r w:rsidRPr="00DA75D8">
              <w:rPr>
                <w:rFonts w:ascii="Times New Roman" w:hAnsi="Times New Roman" w:cs="Times New Roman"/>
              </w:rPr>
              <w:t>(1-216)</w:t>
            </w:r>
          </w:p>
        </w:tc>
        <w:tc>
          <w:tcPr>
            <w:tcW w:w="3994" w:type="dxa"/>
            <w:shd w:val="clear" w:color="auto" w:fill="auto"/>
          </w:tcPr>
          <w:p w:rsidR="00DA75D8" w:rsidRPr="00DA75D8" w:rsidRDefault="00DA75D8" w:rsidP="00FC6EDF">
            <w:pPr>
              <w:ind w:right="-106"/>
              <w:rPr>
                <w:rFonts w:ascii="Times New Roman" w:hAnsi="Times New Roman" w:cs="Times New Roman"/>
              </w:rPr>
            </w:pPr>
            <w:r w:rsidRPr="00DA75D8">
              <w:rPr>
                <w:rFonts w:ascii="Times New Roman" w:hAnsi="Times New Roman" w:cs="Times New Roman"/>
              </w:rPr>
              <w:t>Компьютер с выходом в интернет, МФУ, учебно-методическая литература</w:t>
            </w:r>
          </w:p>
        </w:tc>
      </w:tr>
      <w:tr w:rsidR="00DA75D8" w:rsidRPr="00DA75D8" w:rsidTr="00FC6EDF">
        <w:trPr>
          <w:jc w:val="center"/>
        </w:trPr>
        <w:tc>
          <w:tcPr>
            <w:tcW w:w="340" w:type="dxa"/>
            <w:vMerge/>
            <w:tcBorders>
              <w:bottom w:val="single" w:sz="2" w:space="0" w:color="auto"/>
            </w:tcBorders>
            <w:shd w:val="clear" w:color="auto" w:fill="auto"/>
          </w:tcPr>
          <w:p w:rsidR="00DA75D8" w:rsidRPr="00DA75D8" w:rsidRDefault="00DA75D8" w:rsidP="00FC6EDF">
            <w:pPr>
              <w:jc w:val="both"/>
              <w:rPr>
                <w:rFonts w:ascii="Times New Roman" w:hAnsi="Times New Roman" w:cs="Times New Roman"/>
                <w:b/>
              </w:rPr>
            </w:pPr>
          </w:p>
        </w:tc>
        <w:tc>
          <w:tcPr>
            <w:tcW w:w="1723" w:type="dxa"/>
            <w:vMerge/>
            <w:tcBorders>
              <w:bottom w:val="single" w:sz="2" w:space="0" w:color="auto"/>
            </w:tcBorders>
            <w:shd w:val="clear" w:color="auto" w:fill="auto"/>
          </w:tcPr>
          <w:p w:rsidR="00DA75D8" w:rsidRPr="00DA75D8" w:rsidRDefault="00DA75D8" w:rsidP="00FC6EDF">
            <w:pPr>
              <w:ind w:right="-81"/>
              <w:rPr>
                <w:rFonts w:ascii="Times New Roman" w:hAnsi="Times New Roman" w:cs="Times New Roman"/>
              </w:rPr>
            </w:pPr>
          </w:p>
        </w:tc>
        <w:tc>
          <w:tcPr>
            <w:tcW w:w="3559" w:type="dxa"/>
            <w:shd w:val="clear" w:color="auto" w:fill="auto"/>
          </w:tcPr>
          <w:p w:rsidR="00DA75D8" w:rsidRPr="00DA75D8" w:rsidRDefault="00DA75D8" w:rsidP="00FC6EDF">
            <w:pPr>
              <w:ind w:right="-148"/>
              <w:rPr>
                <w:rFonts w:ascii="Times New Roman" w:hAnsi="Times New Roman" w:cs="Times New Roman"/>
              </w:rPr>
            </w:pPr>
            <w:r w:rsidRPr="00DA75D8">
              <w:rPr>
                <w:rFonts w:ascii="Times New Roman" w:hAnsi="Times New Roman" w:cs="Times New Roman"/>
              </w:rPr>
              <w:t>Помещение для самостоятельной работы (1-216)</w:t>
            </w:r>
          </w:p>
        </w:tc>
        <w:tc>
          <w:tcPr>
            <w:tcW w:w="3994" w:type="dxa"/>
            <w:shd w:val="clear" w:color="auto" w:fill="auto"/>
          </w:tcPr>
          <w:p w:rsidR="00DA75D8" w:rsidRPr="00DA75D8" w:rsidRDefault="00DA75D8" w:rsidP="00FC6EDF">
            <w:pPr>
              <w:ind w:right="-106"/>
              <w:rPr>
                <w:rFonts w:ascii="Times New Roman" w:hAnsi="Times New Roman" w:cs="Times New Roman"/>
              </w:rPr>
            </w:pPr>
            <w:r w:rsidRPr="00DA75D8">
              <w:rPr>
                <w:rFonts w:ascii="Times New Roman" w:hAnsi="Times New Roman" w:cs="Times New Roman"/>
              </w:rPr>
              <w:t>Компьютер с выходом в интернет, МФУ, учебно-методическая литература</w:t>
            </w:r>
          </w:p>
        </w:tc>
      </w:tr>
    </w:tbl>
    <w:p w:rsidR="002B4D67" w:rsidRDefault="002B4D67" w:rsidP="002B4D67">
      <w:pPr>
        <w:pStyle w:val="ac"/>
        <w:widowControl/>
        <w:shd w:val="clear" w:color="auto" w:fill="FFFFFF"/>
        <w:tabs>
          <w:tab w:val="left" w:pos="1134"/>
          <w:tab w:val="left" w:pos="1276"/>
        </w:tabs>
        <w:ind w:left="709"/>
        <w:contextualSpacing/>
        <w:jc w:val="both"/>
        <w:rPr>
          <w:rFonts w:ascii="Times New Roman" w:hAnsi="Times New Roman" w:cs="Times New Roman"/>
          <w:i/>
        </w:rPr>
      </w:pPr>
    </w:p>
    <w:p w:rsidR="00DA75D8" w:rsidRPr="00DA75D8" w:rsidRDefault="00DA75D8" w:rsidP="008E464D">
      <w:pPr>
        <w:pStyle w:val="ac"/>
        <w:widowControl/>
        <w:numPr>
          <w:ilvl w:val="1"/>
          <w:numId w:val="5"/>
        </w:numPr>
        <w:shd w:val="clear" w:color="auto" w:fill="FFFFFF"/>
        <w:tabs>
          <w:tab w:val="left" w:pos="1134"/>
          <w:tab w:val="left" w:pos="1276"/>
        </w:tabs>
        <w:ind w:left="0" w:firstLine="709"/>
        <w:contextualSpacing/>
        <w:jc w:val="both"/>
        <w:rPr>
          <w:rFonts w:ascii="Times New Roman" w:hAnsi="Times New Roman" w:cs="Times New Roman"/>
          <w:i/>
        </w:rPr>
      </w:pPr>
      <w:r w:rsidRPr="00DA75D8">
        <w:rPr>
          <w:rFonts w:ascii="Times New Roman" w:hAnsi="Times New Roman" w:cs="Times New Roman"/>
          <w:i/>
        </w:rPr>
        <w:t xml:space="preserve">Программное обеспечение: </w:t>
      </w:r>
    </w:p>
    <w:p w:rsidR="00DA75D8" w:rsidRPr="00DA75D8" w:rsidRDefault="00DA75D8" w:rsidP="00DA75D8">
      <w:pPr>
        <w:pStyle w:val="ac"/>
        <w:shd w:val="clear" w:color="auto" w:fill="FFFFFF"/>
        <w:tabs>
          <w:tab w:val="left" w:pos="1134"/>
          <w:tab w:val="left" w:pos="1276"/>
        </w:tabs>
        <w:ind w:left="0" w:firstLine="709"/>
        <w:jc w:val="both"/>
        <w:rPr>
          <w:rFonts w:ascii="Times New Roman" w:hAnsi="Times New Roman" w:cs="Times New Roman"/>
        </w:rPr>
      </w:pPr>
      <w:r w:rsidRPr="00DA75D8">
        <w:rPr>
          <w:rFonts w:ascii="Times New Roman" w:hAnsi="Times New Roman" w:cs="Times New Roman"/>
        </w:rPr>
        <w:t xml:space="preserve">В качестве программного обеспечения используется офисное программное обеспечение с открытым исходным кодом под общественной лицензией GYULGPL Libre Office или одна из лицензионных версий «Microsoft Office». </w:t>
      </w:r>
    </w:p>
    <w:p w:rsidR="00DA75D8" w:rsidRPr="00DA75D8" w:rsidRDefault="00DA75D8" w:rsidP="00DA75D8">
      <w:pPr>
        <w:pStyle w:val="ac"/>
        <w:shd w:val="clear" w:color="auto" w:fill="FFFFFF"/>
        <w:tabs>
          <w:tab w:val="left" w:pos="1134"/>
          <w:tab w:val="left" w:pos="1276"/>
        </w:tabs>
        <w:ind w:left="0" w:firstLine="709"/>
        <w:jc w:val="both"/>
        <w:rPr>
          <w:rFonts w:ascii="Times New Roman" w:hAnsi="Times New Roman" w:cs="Times New Roman"/>
        </w:rPr>
      </w:pPr>
      <w:r w:rsidRPr="00DA75D8">
        <w:rPr>
          <w:rFonts w:ascii="Times New Roman" w:hAnsi="Times New Roman" w:cs="Times New Roman"/>
        </w:rPr>
        <w:t xml:space="preserve">Для контроля </w:t>
      </w:r>
      <w:r w:rsidR="00586D72">
        <w:rPr>
          <w:rFonts w:ascii="Times New Roman" w:hAnsi="Times New Roman" w:cs="Times New Roman"/>
        </w:rPr>
        <w:t>знаний</w:t>
      </w:r>
      <w:r w:rsidRPr="00DA75D8">
        <w:rPr>
          <w:rFonts w:ascii="Times New Roman" w:hAnsi="Times New Roman" w:cs="Times New Roman"/>
        </w:rPr>
        <w:t xml:space="preserve"> обучающихся используется «Программный комплекс для автоматизации процессов контроля текущей успеваемости методом тестирования и для дистанционных технологий в обучении», разработанный ЗАО «РАМЭК-ВС».</w:t>
      </w:r>
    </w:p>
    <w:p w:rsidR="00DA75D8" w:rsidRPr="00DA75D8" w:rsidRDefault="00DA75D8" w:rsidP="00DA75D8">
      <w:pPr>
        <w:pStyle w:val="aa"/>
        <w:kinsoku w:val="0"/>
        <w:overflowPunct w:val="0"/>
        <w:spacing w:line="240" w:lineRule="auto"/>
        <w:ind w:right="106" w:firstLine="709"/>
        <w:jc w:val="both"/>
        <w:rPr>
          <w:rFonts w:ascii="Times New Roman" w:hAnsi="Times New Roman"/>
          <w:spacing w:val="-1"/>
        </w:rPr>
      </w:pPr>
      <w:r w:rsidRPr="00DA75D8">
        <w:rPr>
          <w:rFonts w:ascii="Times New Roman" w:hAnsi="Times New Roman"/>
          <w:i/>
          <w:spacing w:val="-1"/>
        </w:rPr>
        <w:t xml:space="preserve">8.3 Изучение дисциплины инвалидами </w:t>
      </w:r>
      <w:r w:rsidRPr="00DA75D8">
        <w:rPr>
          <w:rFonts w:ascii="Times New Roman" w:hAnsi="Times New Roman"/>
          <w:i/>
        </w:rPr>
        <w:t xml:space="preserve">и </w:t>
      </w:r>
      <w:r w:rsidRPr="00DA75D8">
        <w:rPr>
          <w:rFonts w:ascii="Times New Roman" w:hAnsi="Times New Roman"/>
          <w:i/>
          <w:spacing w:val="-1"/>
        </w:rPr>
        <w:t xml:space="preserve">обучающимися </w:t>
      </w:r>
      <w:r w:rsidRPr="00DA75D8">
        <w:rPr>
          <w:rFonts w:ascii="Times New Roman" w:hAnsi="Times New Roman"/>
          <w:i/>
        </w:rPr>
        <w:t xml:space="preserve">с ограниченными </w:t>
      </w:r>
      <w:r w:rsidRPr="00DA75D8">
        <w:rPr>
          <w:rFonts w:ascii="Times New Roman" w:hAnsi="Times New Roman"/>
          <w:i/>
          <w:spacing w:val="-1"/>
        </w:rPr>
        <w:t>возможностями здоровья</w:t>
      </w:r>
      <w:r w:rsidRPr="00DA75D8">
        <w:rPr>
          <w:rFonts w:ascii="Times New Roman" w:hAnsi="Times New Roman"/>
          <w:spacing w:val="-1"/>
        </w:rPr>
        <w:t xml:space="preserve"> осуществляется </w:t>
      </w:r>
      <w:r w:rsidRPr="00DA75D8">
        <w:rPr>
          <w:rFonts w:ascii="Times New Roman" w:hAnsi="Times New Roman"/>
        </w:rPr>
        <w:t xml:space="preserve">с </w:t>
      </w:r>
      <w:r w:rsidRPr="00DA75D8">
        <w:rPr>
          <w:rFonts w:ascii="Times New Roman" w:hAnsi="Times New Roman"/>
          <w:spacing w:val="-1"/>
        </w:rPr>
        <w:t>учетом особенностей психофизического развития, индивидуальных возможностей</w:t>
      </w:r>
      <w:r w:rsidRPr="00DA75D8">
        <w:rPr>
          <w:rFonts w:ascii="Times New Roman" w:hAnsi="Times New Roman"/>
        </w:rPr>
        <w:t xml:space="preserve"> и </w:t>
      </w:r>
      <w:r w:rsidRPr="00DA75D8">
        <w:rPr>
          <w:rFonts w:ascii="Times New Roman" w:hAnsi="Times New Roman"/>
          <w:spacing w:val="-1"/>
        </w:rPr>
        <w:t xml:space="preserve">состояния здоровья обучающихся. Для данной категории обучающихся обеспечен беспрепятственный </w:t>
      </w:r>
      <w:r w:rsidRPr="00DA75D8">
        <w:rPr>
          <w:rFonts w:ascii="Times New Roman" w:hAnsi="Times New Roman"/>
          <w:spacing w:val="-2"/>
        </w:rPr>
        <w:t xml:space="preserve">доступ </w:t>
      </w:r>
      <w:r w:rsidRPr="00DA75D8">
        <w:rPr>
          <w:rFonts w:ascii="Times New Roman" w:hAnsi="Times New Roman"/>
        </w:rPr>
        <w:t xml:space="preserve">в </w:t>
      </w:r>
      <w:r w:rsidRPr="00DA75D8">
        <w:rPr>
          <w:rFonts w:ascii="Times New Roman" w:hAnsi="Times New Roman"/>
          <w:spacing w:val="-1"/>
        </w:rPr>
        <w:t xml:space="preserve">учебные помещения Академии. Созданы следующие специальные условия: </w:t>
      </w:r>
    </w:p>
    <w:p w:rsidR="00DA75D8" w:rsidRPr="00DA75D8" w:rsidRDefault="00DA75D8" w:rsidP="00DA75D8">
      <w:pPr>
        <w:pStyle w:val="aa"/>
        <w:kinsoku w:val="0"/>
        <w:overflowPunct w:val="0"/>
        <w:spacing w:line="240" w:lineRule="auto"/>
        <w:ind w:firstLine="709"/>
        <w:jc w:val="both"/>
        <w:rPr>
          <w:rFonts w:ascii="Times New Roman" w:hAnsi="Times New Roman"/>
          <w:i/>
          <w:iCs/>
        </w:rPr>
      </w:pPr>
      <w:r w:rsidRPr="00DA75D8">
        <w:rPr>
          <w:rFonts w:ascii="Times New Roman" w:hAnsi="Times New Roman"/>
          <w:i/>
          <w:iCs/>
        </w:rPr>
        <w:t xml:space="preserve">8.3.1. для </w:t>
      </w:r>
      <w:r w:rsidRPr="00DA75D8">
        <w:rPr>
          <w:rFonts w:ascii="Times New Roman" w:hAnsi="Times New Roman"/>
          <w:i/>
          <w:iCs/>
          <w:spacing w:val="-1"/>
        </w:rPr>
        <w:t xml:space="preserve">инвалидов </w:t>
      </w:r>
      <w:r w:rsidRPr="00DA75D8">
        <w:rPr>
          <w:rFonts w:ascii="Times New Roman" w:hAnsi="Times New Roman"/>
          <w:i/>
          <w:iCs/>
        </w:rPr>
        <w:t>и лиц с</w:t>
      </w:r>
      <w:r w:rsidRPr="00DA75D8">
        <w:rPr>
          <w:rFonts w:ascii="Times New Roman" w:hAnsi="Times New Roman"/>
          <w:i/>
          <w:iCs/>
          <w:spacing w:val="-1"/>
        </w:rPr>
        <w:t xml:space="preserve"> ограниченными возможностями</w:t>
      </w:r>
      <w:r w:rsidRPr="00DA75D8">
        <w:rPr>
          <w:rFonts w:ascii="Times New Roman" w:hAnsi="Times New Roman"/>
          <w:i/>
          <w:iCs/>
        </w:rPr>
        <w:t xml:space="preserve"> здоровья по зрению:</w:t>
      </w:r>
    </w:p>
    <w:p w:rsidR="00DA75D8" w:rsidRPr="00DA75D8" w:rsidRDefault="00DA75D8" w:rsidP="00DA75D8">
      <w:pPr>
        <w:ind w:firstLine="709"/>
        <w:jc w:val="both"/>
        <w:rPr>
          <w:rFonts w:ascii="Times New Roman" w:hAnsi="Times New Roman" w:cs="Times New Roman"/>
          <w:spacing w:val="-1"/>
        </w:rPr>
      </w:pPr>
      <w:r w:rsidRPr="00DA75D8">
        <w:rPr>
          <w:rFonts w:ascii="Times New Roman" w:hAnsi="Times New Roman" w:cs="Times New Roman"/>
          <w:i/>
          <w:iCs/>
        </w:rPr>
        <w:t xml:space="preserve">- </w:t>
      </w:r>
      <w:r w:rsidRPr="00DA75D8">
        <w:rPr>
          <w:rFonts w:ascii="Times New Roman" w:hAnsi="Times New Roman" w:cs="Times New Roman"/>
          <w:iCs/>
        </w:rPr>
        <w:t>о</w:t>
      </w:r>
      <w:r w:rsidRPr="00DA75D8">
        <w:rPr>
          <w:rFonts w:ascii="Times New Roman" w:hAnsi="Times New Roman" w:cs="Times New Roman"/>
          <w:spacing w:val="-1"/>
        </w:rPr>
        <w:t xml:space="preserve">беспечен доступ </w:t>
      </w:r>
      <w:r w:rsidRPr="00DA75D8">
        <w:rPr>
          <w:rFonts w:ascii="Times New Roman" w:hAnsi="Times New Roman" w:cs="Times New Roman"/>
        </w:rPr>
        <w:t xml:space="preserve">обучающихся, </w:t>
      </w:r>
      <w:r w:rsidRPr="00DA75D8">
        <w:rPr>
          <w:rFonts w:ascii="Times New Roman" w:hAnsi="Times New Roman" w:cs="Times New Roman"/>
          <w:spacing w:val="-1"/>
        </w:rPr>
        <w:t xml:space="preserve">являющихся слепыми или слабовидящими </w:t>
      </w:r>
      <w:r w:rsidRPr="00DA75D8">
        <w:rPr>
          <w:rFonts w:ascii="Times New Roman" w:hAnsi="Times New Roman" w:cs="Times New Roman"/>
        </w:rPr>
        <w:t xml:space="preserve">к </w:t>
      </w:r>
      <w:r w:rsidRPr="00DA75D8">
        <w:rPr>
          <w:rFonts w:ascii="Times New Roman" w:hAnsi="Times New Roman" w:cs="Times New Roman"/>
          <w:spacing w:val="-1"/>
        </w:rPr>
        <w:t>зданиям Академии;</w:t>
      </w:r>
    </w:p>
    <w:p w:rsidR="00DA75D8" w:rsidRPr="00DA75D8" w:rsidRDefault="00DA75D8" w:rsidP="00DA75D8">
      <w:pPr>
        <w:ind w:firstLine="709"/>
        <w:jc w:val="both"/>
        <w:rPr>
          <w:rFonts w:ascii="Times New Roman" w:hAnsi="Times New Roman" w:cs="Times New Roman"/>
        </w:rPr>
      </w:pPr>
      <w:r w:rsidRPr="00DA75D8">
        <w:rPr>
          <w:rFonts w:ascii="Times New Roman" w:hAnsi="Times New Roman" w:cs="Times New Roman"/>
          <w:spacing w:val="-1"/>
        </w:rPr>
        <w:t xml:space="preserve">- </w:t>
      </w:r>
      <w:r w:rsidRPr="00DA75D8">
        <w:rPr>
          <w:rFonts w:ascii="Times New Roman" w:hAnsi="Times New Roman" w:cs="Times New Roman"/>
          <w:iCs/>
        </w:rPr>
        <w:t>э</w:t>
      </w:r>
      <w:r w:rsidRPr="00DA75D8">
        <w:rPr>
          <w:rFonts w:ascii="Times New Roman" w:hAnsi="Times New Roman" w:cs="Times New Roman"/>
        </w:rPr>
        <w:t>лектронный видео увеличитель "ONYX Deskset HD 22 (в полной комплектации);</w:t>
      </w:r>
    </w:p>
    <w:p w:rsidR="00DA75D8" w:rsidRPr="00DA75D8" w:rsidRDefault="00DA75D8" w:rsidP="00DA75D8">
      <w:pPr>
        <w:ind w:firstLine="709"/>
        <w:jc w:val="both"/>
        <w:rPr>
          <w:rFonts w:ascii="Times New Roman" w:hAnsi="Times New Roman" w:cs="Times New Roman"/>
        </w:rPr>
      </w:pPr>
      <w:r w:rsidRPr="00DA75D8">
        <w:rPr>
          <w:rFonts w:ascii="Times New Roman" w:hAnsi="Times New Roman" w:cs="Times New Roman"/>
          <w:b/>
        </w:rPr>
        <w:t xml:space="preserve">- </w:t>
      </w:r>
      <w:r w:rsidRPr="00DA75D8">
        <w:rPr>
          <w:rFonts w:ascii="Times New Roman" w:hAnsi="Times New Roman" w:cs="Times New Roman"/>
          <w:shd w:val="clear" w:color="auto" w:fill="FFFFFF"/>
        </w:rPr>
        <w:t>портативный компьютер с вводом/выводом шрифтом Брайля и синтезатором речи;</w:t>
      </w:r>
      <w:r w:rsidRPr="00DA75D8">
        <w:rPr>
          <w:rFonts w:ascii="Times New Roman" w:hAnsi="Times New Roman" w:cs="Times New Roman"/>
        </w:rPr>
        <w:t xml:space="preserve"> </w:t>
      </w:r>
    </w:p>
    <w:p w:rsidR="00DA75D8" w:rsidRPr="00DA75D8" w:rsidRDefault="00DA75D8" w:rsidP="00DA75D8">
      <w:pPr>
        <w:ind w:firstLine="709"/>
        <w:jc w:val="both"/>
        <w:rPr>
          <w:rFonts w:ascii="Times New Roman" w:hAnsi="Times New Roman" w:cs="Times New Roman"/>
          <w:shd w:val="clear" w:color="auto" w:fill="FFFFFF"/>
        </w:rPr>
      </w:pPr>
      <w:r w:rsidRPr="00DA75D8">
        <w:rPr>
          <w:rFonts w:ascii="Times New Roman" w:hAnsi="Times New Roman" w:cs="Times New Roman"/>
          <w:b/>
        </w:rPr>
        <w:t>-</w:t>
      </w:r>
      <w:r w:rsidRPr="00DA75D8">
        <w:rPr>
          <w:rFonts w:ascii="Times New Roman" w:hAnsi="Times New Roman" w:cs="Times New Roman"/>
        </w:rPr>
        <w:t xml:space="preserve"> принтер Брайля; </w:t>
      </w:r>
    </w:p>
    <w:p w:rsidR="00DA75D8" w:rsidRPr="00DA75D8" w:rsidRDefault="00DA75D8" w:rsidP="00DA75D8">
      <w:pPr>
        <w:ind w:firstLine="709"/>
        <w:jc w:val="both"/>
        <w:rPr>
          <w:rFonts w:ascii="Times New Roman" w:hAnsi="Times New Roman" w:cs="Times New Roman"/>
          <w:shd w:val="clear" w:color="auto" w:fill="FEFEFE"/>
        </w:rPr>
      </w:pPr>
      <w:r w:rsidRPr="00DA75D8">
        <w:rPr>
          <w:rFonts w:ascii="Times New Roman" w:hAnsi="Times New Roman" w:cs="Times New Roman"/>
          <w:b/>
          <w:shd w:val="clear" w:color="auto" w:fill="FFFFFF"/>
        </w:rPr>
        <w:t xml:space="preserve">- </w:t>
      </w:r>
      <w:r w:rsidRPr="00DA75D8">
        <w:rPr>
          <w:rFonts w:ascii="Times New Roman" w:hAnsi="Times New Roman" w:cs="Times New Roman"/>
          <w:shd w:val="clear" w:color="auto" w:fill="FEFEFE"/>
        </w:rPr>
        <w:t>портативное устройство для чтения и увеличения.</w:t>
      </w:r>
      <w:r w:rsidRPr="00DA75D8">
        <w:rPr>
          <w:rFonts w:ascii="Times New Roman" w:hAnsi="Times New Roman" w:cs="Times New Roman"/>
          <w:b/>
          <w:shd w:val="clear" w:color="auto" w:fill="FFFFFF"/>
        </w:rPr>
        <w:t xml:space="preserve"> </w:t>
      </w:r>
    </w:p>
    <w:p w:rsidR="00DA75D8" w:rsidRPr="00DA75D8" w:rsidRDefault="00DA75D8" w:rsidP="00DA75D8">
      <w:pPr>
        <w:pStyle w:val="aa"/>
        <w:kinsoku w:val="0"/>
        <w:overflowPunct w:val="0"/>
        <w:spacing w:line="240" w:lineRule="auto"/>
        <w:ind w:firstLine="709"/>
        <w:jc w:val="both"/>
        <w:rPr>
          <w:rFonts w:ascii="Times New Roman" w:hAnsi="Times New Roman"/>
          <w:i/>
          <w:iCs/>
        </w:rPr>
      </w:pPr>
      <w:r w:rsidRPr="00DA75D8">
        <w:rPr>
          <w:rFonts w:ascii="Times New Roman" w:hAnsi="Times New Roman"/>
          <w:i/>
          <w:iCs/>
        </w:rPr>
        <w:t xml:space="preserve">8.3.2. для </w:t>
      </w:r>
      <w:r w:rsidRPr="00DA75D8">
        <w:rPr>
          <w:rFonts w:ascii="Times New Roman" w:hAnsi="Times New Roman"/>
          <w:i/>
          <w:iCs/>
          <w:spacing w:val="-1"/>
        </w:rPr>
        <w:t xml:space="preserve">инвалидов </w:t>
      </w:r>
      <w:r w:rsidRPr="00DA75D8">
        <w:rPr>
          <w:rFonts w:ascii="Times New Roman" w:hAnsi="Times New Roman"/>
          <w:i/>
          <w:iCs/>
        </w:rPr>
        <w:t>и лиц с</w:t>
      </w:r>
      <w:r w:rsidRPr="00DA75D8">
        <w:rPr>
          <w:rFonts w:ascii="Times New Roman" w:hAnsi="Times New Roman"/>
          <w:i/>
          <w:iCs/>
          <w:spacing w:val="-1"/>
        </w:rPr>
        <w:t xml:space="preserve"> ограниченными возможностями</w:t>
      </w:r>
      <w:r w:rsidRPr="00DA75D8">
        <w:rPr>
          <w:rFonts w:ascii="Times New Roman" w:hAnsi="Times New Roman"/>
          <w:i/>
          <w:iCs/>
        </w:rPr>
        <w:t xml:space="preserve"> здоровья по слуху:</w:t>
      </w:r>
    </w:p>
    <w:p w:rsidR="00DA75D8" w:rsidRPr="00DA75D8" w:rsidRDefault="00DA75D8" w:rsidP="00DA75D8">
      <w:pPr>
        <w:pStyle w:val="aa"/>
        <w:kinsoku w:val="0"/>
        <w:overflowPunct w:val="0"/>
        <w:spacing w:line="240" w:lineRule="auto"/>
        <w:ind w:right="-285" w:firstLine="709"/>
        <w:rPr>
          <w:rFonts w:ascii="Times New Roman" w:hAnsi="Times New Roman"/>
          <w:i/>
          <w:iCs/>
        </w:rPr>
      </w:pPr>
      <w:r w:rsidRPr="00DA75D8">
        <w:rPr>
          <w:rFonts w:ascii="Times New Roman" w:hAnsi="Times New Roman"/>
          <w:i/>
          <w:iCs/>
        </w:rPr>
        <w:t xml:space="preserve">- </w:t>
      </w:r>
      <w:r w:rsidRPr="00DA75D8">
        <w:rPr>
          <w:rFonts w:ascii="Times New Roman" w:hAnsi="Times New Roman"/>
        </w:rPr>
        <w:t>акустическая система</w:t>
      </w:r>
      <w:r w:rsidRPr="00DA75D8">
        <w:rPr>
          <w:rFonts w:ascii="Times New Roman" w:hAnsi="Times New Roman"/>
          <w:shd w:val="clear" w:color="auto" w:fill="FFFFFF"/>
        </w:rPr>
        <w:t xml:space="preserve"> Front Row to Go в комплекте (системы свободного звукового поля);</w:t>
      </w:r>
    </w:p>
    <w:p w:rsidR="00DA75D8" w:rsidRPr="00DA75D8" w:rsidRDefault="00DA75D8" w:rsidP="00DA75D8">
      <w:pPr>
        <w:pStyle w:val="aa"/>
        <w:kinsoku w:val="0"/>
        <w:overflowPunct w:val="0"/>
        <w:spacing w:line="240" w:lineRule="auto"/>
        <w:ind w:right="113" w:firstLine="709"/>
        <w:jc w:val="both"/>
        <w:rPr>
          <w:rFonts w:ascii="Times New Roman" w:hAnsi="Times New Roman"/>
          <w:shd w:val="clear" w:color="auto" w:fill="FFFFFF"/>
        </w:rPr>
      </w:pPr>
      <w:r w:rsidRPr="00DA75D8">
        <w:rPr>
          <w:rFonts w:ascii="Times New Roman" w:hAnsi="Times New Roman"/>
          <w:i/>
          <w:iCs/>
        </w:rPr>
        <w:t xml:space="preserve">- </w:t>
      </w:r>
      <w:r w:rsidRPr="00DA75D8">
        <w:rPr>
          <w:rFonts w:ascii="Times New Roman" w:hAnsi="Times New Roman"/>
          <w:shd w:val="clear" w:color="auto" w:fill="FFFFFF"/>
        </w:rPr>
        <w:t xml:space="preserve">«ElBrailleW14J G2; </w:t>
      </w:r>
    </w:p>
    <w:p w:rsidR="00DA75D8" w:rsidRPr="00DA75D8" w:rsidRDefault="00DA75D8" w:rsidP="00DA75D8">
      <w:pPr>
        <w:pStyle w:val="aa"/>
        <w:kinsoku w:val="0"/>
        <w:overflowPunct w:val="0"/>
        <w:spacing w:line="240" w:lineRule="auto"/>
        <w:ind w:right="114" w:firstLine="709"/>
        <w:jc w:val="both"/>
        <w:rPr>
          <w:rFonts w:ascii="Times New Roman" w:hAnsi="Times New Roman"/>
          <w:shd w:val="clear" w:color="auto" w:fill="FFFFFF"/>
        </w:rPr>
      </w:pPr>
      <w:r w:rsidRPr="00DA75D8">
        <w:rPr>
          <w:rFonts w:ascii="Times New Roman" w:hAnsi="Times New Roman"/>
          <w:b/>
          <w:shd w:val="clear" w:color="auto" w:fill="FFFFFF"/>
        </w:rPr>
        <w:t>-</w:t>
      </w:r>
      <w:r w:rsidRPr="00DA75D8">
        <w:rPr>
          <w:rFonts w:ascii="Times New Roman" w:hAnsi="Times New Roman"/>
          <w:shd w:val="clear" w:color="auto" w:fill="FFFFFF"/>
        </w:rPr>
        <w:t xml:space="preserve"> FM- приёмник ARC с индукционной петлей;</w:t>
      </w:r>
    </w:p>
    <w:p w:rsidR="00DA75D8" w:rsidRPr="00DA75D8" w:rsidRDefault="00DA75D8" w:rsidP="00DA75D8">
      <w:pPr>
        <w:pStyle w:val="aa"/>
        <w:kinsoku w:val="0"/>
        <w:overflowPunct w:val="0"/>
        <w:spacing w:line="240" w:lineRule="auto"/>
        <w:ind w:right="113" w:firstLine="709"/>
        <w:jc w:val="both"/>
        <w:rPr>
          <w:rFonts w:ascii="Times New Roman" w:hAnsi="Times New Roman"/>
          <w:shd w:val="clear" w:color="auto" w:fill="FFFFFF"/>
        </w:rPr>
      </w:pPr>
      <w:r w:rsidRPr="00DA75D8">
        <w:rPr>
          <w:rFonts w:ascii="Times New Roman" w:hAnsi="Times New Roman"/>
          <w:shd w:val="clear" w:color="auto" w:fill="FFFFFF"/>
        </w:rPr>
        <w:t>- FM-передатчик AMIGO T31;</w:t>
      </w:r>
    </w:p>
    <w:p w:rsidR="00DA75D8" w:rsidRPr="00DA75D8" w:rsidRDefault="00DA75D8" w:rsidP="00DA75D8">
      <w:pPr>
        <w:pStyle w:val="aa"/>
        <w:kinsoku w:val="0"/>
        <w:overflowPunct w:val="0"/>
        <w:spacing w:line="240" w:lineRule="auto"/>
        <w:ind w:right="113" w:firstLine="709"/>
        <w:jc w:val="both"/>
        <w:rPr>
          <w:rFonts w:ascii="Times New Roman" w:hAnsi="Times New Roman"/>
          <w:shd w:val="clear" w:color="auto" w:fill="FFFFFF"/>
        </w:rPr>
      </w:pPr>
      <w:r w:rsidRPr="00DA75D8">
        <w:rPr>
          <w:rFonts w:ascii="Times New Roman" w:hAnsi="Times New Roman"/>
          <w:shd w:val="clear" w:color="auto" w:fill="FFFFFF"/>
        </w:rPr>
        <w:t>- радиокласс (радиомикрофон) «Сонет-РСМ» РМ- 2-1 (заушный индуктор и индукционная петля).</w:t>
      </w:r>
    </w:p>
    <w:p w:rsidR="00DA75D8" w:rsidRPr="00DA75D8" w:rsidRDefault="00DA75D8" w:rsidP="00DA75D8">
      <w:pPr>
        <w:pStyle w:val="aa"/>
        <w:kinsoku w:val="0"/>
        <w:overflowPunct w:val="0"/>
        <w:spacing w:line="240" w:lineRule="auto"/>
        <w:ind w:right="114" w:firstLine="709"/>
        <w:jc w:val="both"/>
        <w:rPr>
          <w:rFonts w:ascii="Times New Roman" w:hAnsi="Times New Roman"/>
          <w:i/>
          <w:iCs/>
        </w:rPr>
      </w:pPr>
      <w:r w:rsidRPr="00DA75D8">
        <w:rPr>
          <w:rFonts w:ascii="Times New Roman" w:hAnsi="Times New Roman"/>
          <w:i/>
          <w:iCs/>
        </w:rPr>
        <w:t xml:space="preserve">8.3.3. для </w:t>
      </w:r>
      <w:r w:rsidRPr="00DA75D8">
        <w:rPr>
          <w:rFonts w:ascii="Times New Roman" w:hAnsi="Times New Roman"/>
          <w:i/>
          <w:iCs/>
          <w:spacing w:val="-1"/>
        </w:rPr>
        <w:t xml:space="preserve">инвалидов </w:t>
      </w:r>
      <w:r w:rsidRPr="00DA75D8">
        <w:rPr>
          <w:rFonts w:ascii="Times New Roman" w:hAnsi="Times New Roman"/>
          <w:i/>
          <w:iCs/>
        </w:rPr>
        <w:t xml:space="preserve">и лиц с </w:t>
      </w:r>
      <w:r w:rsidRPr="00DA75D8">
        <w:rPr>
          <w:rFonts w:ascii="Times New Roman" w:hAnsi="Times New Roman"/>
          <w:i/>
          <w:iCs/>
          <w:spacing w:val="-1"/>
        </w:rPr>
        <w:t xml:space="preserve">ограниченными возможностями здоровья, имеющих нарушения опорно-двигательного </w:t>
      </w:r>
      <w:r w:rsidRPr="00DA75D8">
        <w:rPr>
          <w:rFonts w:ascii="Times New Roman" w:hAnsi="Times New Roman"/>
          <w:i/>
          <w:iCs/>
        </w:rPr>
        <w:t>аппарата:</w:t>
      </w:r>
    </w:p>
    <w:p w:rsidR="00DA75D8" w:rsidRPr="00DA75D8" w:rsidRDefault="00DA75D8" w:rsidP="00DA75D8">
      <w:pPr>
        <w:pStyle w:val="aa"/>
        <w:kinsoku w:val="0"/>
        <w:overflowPunct w:val="0"/>
        <w:spacing w:line="240" w:lineRule="auto"/>
        <w:ind w:right="113" w:firstLine="709"/>
        <w:jc w:val="both"/>
        <w:rPr>
          <w:rFonts w:ascii="Times New Roman" w:hAnsi="Times New Roman"/>
          <w:i/>
          <w:iCs/>
        </w:rPr>
      </w:pPr>
      <w:r w:rsidRPr="00DA75D8">
        <w:rPr>
          <w:rFonts w:ascii="Times New Roman" w:hAnsi="Times New Roman"/>
          <w:i/>
          <w:iCs/>
        </w:rPr>
        <w:t xml:space="preserve">- </w:t>
      </w:r>
      <w:r w:rsidRPr="00DA75D8">
        <w:rPr>
          <w:rFonts w:ascii="Times New Roman" w:hAnsi="Times New Roman"/>
          <w:shd w:val="clear" w:color="auto" w:fill="FFFFFF"/>
        </w:rPr>
        <w:t>автоматизированное рабочее место обучающегося с нарушением ОДА и ДЦП (ауд. №№ 120, 122).</w:t>
      </w:r>
    </w:p>
    <w:p w:rsidR="00DA75D8" w:rsidRPr="00E52813" w:rsidRDefault="00DA75D8" w:rsidP="00DA75D8">
      <w:pPr>
        <w:pStyle w:val="ac"/>
        <w:shd w:val="clear" w:color="auto" w:fill="FFFFFF"/>
        <w:tabs>
          <w:tab w:val="left" w:pos="1134"/>
          <w:tab w:val="left" w:pos="1276"/>
        </w:tabs>
        <w:ind w:left="0" w:firstLine="709"/>
        <w:jc w:val="both"/>
      </w:pPr>
      <w:r w:rsidRPr="00E52813">
        <w:br w:type="page"/>
      </w:r>
    </w:p>
    <w:p w:rsidR="00DA75D8" w:rsidRPr="00DA75D8" w:rsidRDefault="00DA75D8" w:rsidP="00DA75D8">
      <w:pPr>
        <w:jc w:val="right"/>
        <w:rPr>
          <w:rFonts w:ascii="Times New Roman" w:hAnsi="Times New Roman" w:cs="Times New Roman"/>
          <w:i/>
          <w:sz w:val="20"/>
          <w:szCs w:val="20"/>
        </w:rPr>
      </w:pPr>
      <w:r w:rsidRPr="00DA75D8">
        <w:rPr>
          <w:rFonts w:ascii="Times New Roman" w:hAnsi="Times New Roman" w:cs="Times New Roman"/>
          <w:i/>
          <w:sz w:val="20"/>
          <w:szCs w:val="20"/>
        </w:rPr>
        <w:lastRenderedPageBreak/>
        <w:t>Приложение к рабочей программе дисциплины</w:t>
      </w:r>
    </w:p>
    <w:p w:rsidR="00DA75D8" w:rsidRPr="00DA75D8" w:rsidRDefault="00DA75D8" w:rsidP="00DA75D8">
      <w:pPr>
        <w:jc w:val="right"/>
        <w:rPr>
          <w:rFonts w:ascii="Times New Roman" w:hAnsi="Times New Roman" w:cs="Times New Roman"/>
          <w:i/>
          <w:sz w:val="20"/>
          <w:szCs w:val="20"/>
        </w:rPr>
      </w:pPr>
      <w:r w:rsidRPr="00DA75D8">
        <w:rPr>
          <w:rFonts w:ascii="Times New Roman" w:hAnsi="Times New Roman" w:cs="Times New Roman"/>
          <w:i/>
          <w:sz w:val="20"/>
          <w:szCs w:val="20"/>
        </w:rPr>
        <w:t>«</w:t>
      </w:r>
      <w:r w:rsidR="00586D72">
        <w:rPr>
          <w:rFonts w:ascii="Times New Roman" w:hAnsi="Times New Roman" w:cs="Times New Roman"/>
          <w:i/>
          <w:sz w:val="20"/>
          <w:szCs w:val="20"/>
        </w:rPr>
        <w:t>Корпоративные финансы</w:t>
      </w:r>
      <w:r w:rsidRPr="00DA75D8">
        <w:rPr>
          <w:rFonts w:ascii="Times New Roman" w:hAnsi="Times New Roman" w:cs="Times New Roman"/>
          <w:i/>
          <w:sz w:val="20"/>
          <w:szCs w:val="20"/>
        </w:rPr>
        <w:t>»</w:t>
      </w:r>
    </w:p>
    <w:p w:rsidR="00DA75D8" w:rsidRPr="00DA75D8" w:rsidRDefault="00DA75D8" w:rsidP="00DA75D8">
      <w:pPr>
        <w:jc w:val="center"/>
        <w:rPr>
          <w:rFonts w:ascii="Times New Roman" w:hAnsi="Times New Roman" w:cs="Times New Roman"/>
        </w:rPr>
      </w:pPr>
    </w:p>
    <w:p w:rsidR="00DA75D8" w:rsidRPr="00DA75D8" w:rsidRDefault="00DA75D8" w:rsidP="00DA75D8">
      <w:pPr>
        <w:jc w:val="center"/>
        <w:rPr>
          <w:rFonts w:ascii="Times New Roman" w:hAnsi="Times New Roman" w:cs="Times New Roman"/>
        </w:rPr>
      </w:pPr>
      <w:r w:rsidRPr="00DA75D8">
        <w:rPr>
          <w:rFonts w:ascii="Times New Roman" w:hAnsi="Times New Roman" w:cs="Times New Roman"/>
        </w:rPr>
        <w:t xml:space="preserve">Министерство спорта Российской Федерации </w:t>
      </w:r>
    </w:p>
    <w:p w:rsidR="00DA75D8" w:rsidRPr="00DA75D8" w:rsidRDefault="00DA75D8" w:rsidP="00DA75D8">
      <w:pPr>
        <w:jc w:val="center"/>
        <w:rPr>
          <w:rFonts w:ascii="Times New Roman" w:hAnsi="Times New Roman" w:cs="Times New Roman"/>
        </w:rPr>
      </w:pPr>
    </w:p>
    <w:p w:rsidR="00DA75D8" w:rsidRPr="00DA75D8" w:rsidRDefault="00DA75D8" w:rsidP="00DA75D8">
      <w:pPr>
        <w:jc w:val="center"/>
        <w:rPr>
          <w:rFonts w:ascii="Times New Roman" w:hAnsi="Times New Roman" w:cs="Times New Roman"/>
        </w:rPr>
      </w:pPr>
      <w:r w:rsidRPr="00DA75D8">
        <w:rPr>
          <w:rFonts w:ascii="Times New Roman" w:hAnsi="Times New Roman" w:cs="Times New Roman"/>
        </w:rPr>
        <w:t xml:space="preserve">Федеральное государственное бюджетное образовательное учреждение </w:t>
      </w:r>
    </w:p>
    <w:p w:rsidR="00DA75D8" w:rsidRPr="00DA75D8" w:rsidRDefault="00DA75D8" w:rsidP="00DA75D8">
      <w:pPr>
        <w:jc w:val="center"/>
        <w:rPr>
          <w:rFonts w:ascii="Times New Roman" w:hAnsi="Times New Roman" w:cs="Times New Roman"/>
        </w:rPr>
      </w:pPr>
      <w:r w:rsidRPr="00DA75D8">
        <w:rPr>
          <w:rFonts w:ascii="Times New Roman" w:hAnsi="Times New Roman" w:cs="Times New Roman"/>
        </w:rPr>
        <w:t>высшего образования</w:t>
      </w:r>
    </w:p>
    <w:p w:rsidR="00DA75D8" w:rsidRPr="00DA75D8" w:rsidRDefault="00DA75D8" w:rsidP="00DA75D8">
      <w:pPr>
        <w:jc w:val="center"/>
        <w:rPr>
          <w:rFonts w:ascii="Times New Roman" w:hAnsi="Times New Roman" w:cs="Times New Roman"/>
        </w:rPr>
      </w:pPr>
      <w:r w:rsidRPr="00DA75D8">
        <w:rPr>
          <w:rFonts w:ascii="Times New Roman" w:hAnsi="Times New Roman" w:cs="Times New Roman"/>
        </w:rPr>
        <w:t>«Московская государственная академия физической культуры»</w:t>
      </w:r>
    </w:p>
    <w:p w:rsidR="00DA75D8" w:rsidRPr="00DA75D8" w:rsidRDefault="00DA75D8" w:rsidP="00DA75D8">
      <w:pPr>
        <w:jc w:val="right"/>
        <w:rPr>
          <w:rFonts w:ascii="Times New Roman" w:hAnsi="Times New Roman" w:cs="Times New Roman"/>
          <w:b/>
        </w:rPr>
      </w:pPr>
    </w:p>
    <w:p w:rsidR="00DA75D8" w:rsidRPr="00DA75D8" w:rsidRDefault="00DA75D8" w:rsidP="00DA75D8">
      <w:pPr>
        <w:jc w:val="center"/>
        <w:rPr>
          <w:rFonts w:ascii="Times New Roman" w:hAnsi="Times New Roman" w:cs="Times New Roman"/>
        </w:rPr>
      </w:pPr>
      <w:r w:rsidRPr="00DA75D8">
        <w:rPr>
          <w:rFonts w:ascii="Times New Roman" w:hAnsi="Times New Roman" w:cs="Times New Roman"/>
        </w:rPr>
        <w:t>Кафедра управления, экономики и истории физической культуры и спорта</w:t>
      </w:r>
    </w:p>
    <w:p w:rsidR="00DA75D8" w:rsidRPr="00DA75D8" w:rsidRDefault="00DA75D8" w:rsidP="00DA75D8">
      <w:pPr>
        <w:jc w:val="center"/>
        <w:rPr>
          <w:rFonts w:ascii="Times New Roman" w:hAnsi="Times New Roman" w:cs="Times New Roman"/>
        </w:rPr>
      </w:pPr>
    </w:p>
    <w:p w:rsidR="00DA75D8" w:rsidRPr="00DA75D8" w:rsidRDefault="00DA75D8" w:rsidP="00DA75D8">
      <w:pPr>
        <w:jc w:val="right"/>
        <w:rPr>
          <w:rFonts w:ascii="Times New Roman" w:hAnsi="Times New Roman" w:cs="Times New Roman"/>
        </w:rPr>
      </w:pPr>
      <w:r w:rsidRPr="00DA75D8">
        <w:rPr>
          <w:rFonts w:ascii="Times New Roman" w:hAnsi="Times New Roman" w:cs="Times New Roman"/>
        </w:rPr>
        <w:t>УТВЕРЖДЕНО</w:t>
      </w:r>
    </w:p>
    <w:p w:rsidR="00DA75D8" w:rsidRPr="00DA75D8" w:rsidRDefault="00DA75D8" w:rsidP="00DA75D8">
      <w:pPr>
        <w:jc w:val="right"/>
        <w:rPr>
          <w:rFonts w:ascii="Times New Roman" w:hAnsi="Times New Roman" w:cs="Times New Roman"/>
        </w:rPr>
      </w:pPr>
      <w:r w:rsidRPr="00DA75D8">
        <w:rPr>
          <w:rFonts w:ascii="Times New Roman" w:hAnsi="Times New Roman" w:cs="Times New Roman"/>
        </w:rPr>
        <w:t>решением Учебно-методической комиссии</w:t>
      </w:r>
    </w:p>
    <w:p w:rsidR="00DA75D8" w:rsidRPr="00DA75D8" w:rsidRDefault="00DA75D8" w:rsidP="00DA75D8">
      <w:pPr>
        <w:jc w:val="right"/>
        <w:rPr>
          <w:rFonts w:ascii="Times New Roman" w:hAnsi="Times New Roman" w:cs="Times New Roman"/>
        </w:rPr>
      </w:pPr>
      <w:r w:rsidRPr="00DA75D8">
        <w:rPr>
          <w:rFonts w:ascii="Times New Roman" w:hAnsi="Times New Roman" w:cs="Times New Roman"/>
        </w:rPr>
        <w:t xml:space="preserve">протокол № </w:t>
      </w:r>
      <w:r w:rsidR="00860853" w:rsidRPr="00860853">
        <w:rPr>
          <w:rFonts w:ascii="Times New Roman" w:hAnsi="Times New Roman" w:cs="Times New Roman"/>
        </w:rPr>
        <w:t>7 от «20» августа 2020 г.</w:t>
      </w:r>
    </w:p>
    <w:p w:rsidR="00DA75D8" w:rsidRPr="00DA75D8" w:rsidRDefault="00DA75D8" w:rsidP="00DA75D8">
      <w:pPr>
        <w:jc w:val="right"/>
        <w:rPr>
          <w:rFonts w:ascii="Times New Roman" w:hAnsi="Times New Roman" w:cs="Times New Roman"/>
        </w:rPr>
      </w:pPr>
      <w:r w:rsidRPr="00DA75D8">
        <w:rPr>
          <w:rFonts w:ascii="Times New Roman" w:hAnsi="Times New Roman" w:cs="Times New Roman"/>
        </w:rPr>
        <w:t xml:space="preserve">Председатель УМК, </w:t>
      </w:r>
    </w:p>
    <w:p w:rsidR="00DA75D8" w:rsidRPr="00DA75D8" w:rsidRDefault="00DA75D8" w:rsidP="00DA75D8">
      <w:pPr>
        <w:jc w:val="right"/>
        <w:rPr>
          <w:rFonts w:ascii="Times New Roman" w:hAnsi="Times New Roman" w:cs="Times New Roman"/>
        </w:rPr>
      </w:pPr>
      <w:r w:rsidRPr="00DA75D8">
        <w:rPr>
          <w:rFonts w:ascii="Times New Roman" w:hAnsi="Times New Roman" w:cs="Times New Roman"/>
        </w:rPr>
        <w:t>проректор по учебной работе</w:t>
      </w:r>
    </w:p>
    <w:p w:rsidR="00DA75D8" w:rsidRPr="00DA75D8" w:rsidRDefault="00DA75D8" w:rsidP="00DA75D8">
      <w:pPr>
        <w:jc w:val="right"/>
        <w:rPr>
          <w:rFonts w:ascii="Times New Roman" w:hAnsi="Times New Roman" w:cs="Times New Roman"/>
        </w:rPr>
      </w:pPr>
      <w:r w:rsidRPr="00DA75D8">
        <w:rPr>
          <w:rFonts w:ascii="Times New Roman" w:hAnsi="Times New Roman" w:cs="Times New Roman"/>
        </w:rPr>
        <w:t>_____________А.Н. Таланцев</w:t>
      </w:r>
    </w:p>
    <w:p w:rsidR="00DA75D8" w:rsidRPr="00DA75D8" w:rsidRDefault="00DA75D8" w:rsidP="00DA75D8">
      <w:pPr>
        <w:jc w:val="center"/>
        <w:rPr>
          <w:rFonts w:ascii="Times New Roman" w:hAnsi="Times New Roman" w:cs="Times New Roman"/>
          <w:b/>
          <w:bCs/>
        </w:rPr>
      </w:pPr>
    </w:p>
    <w:p w:rsidR="00DA75D8" w:rsidRPr="00DA75D8" w:rsidRDefault="00DA75D8" w:rsidP="00DA75D8">
      <w:pPr>
        <w:jc w:val="center"/>
        <w:rPr>
          <w:rFonts w:ascii="Times New Roman" w:hAnsi="Times New Roman" w:cs="Times New Roman"/>
          <w:b/>
          <w:bCs/>
        </w:rPr>
      </w:pPr>
      <w:r w:rsidRPr="00DA75D8">
        <w:rPr>
          <w:rFonts w:ascii="Times New Roman" w:hAnsi="Times New Roman" w:cs="Times New Roman"/>
          <w:b/>
          <w:bCs/>
        </w:rPr>
        <w:t>Фонд оценочных средств</w:t>
      </w:r>
    </w:p>
    <w:p w:rsidR="00DA75D8" w:rsidRPr="00DA75D8" w:rsidRDefault="00DA75D8" w:rsidP="00DA75D8">
      <w:pPr>
        <w:jc w:val="center"/>
        <w:rPr>
          <w:rFonts w:ascii="Times New Roman" w:hAnsi="Times New Roman" w:cs="Times New Roman"/>
          <w:b/>
          <w:bCs/>
        </w:rPr>
      </w:pPr>
      <w:r w:rsidRPr="00DA75D8">
        <w:rPr>
          <w:rFonts w:ascii="Times New Roman" w:hAnsi="Times New Roman" w:cs="Times New Roman"/>
          <w:b/>
          <w:bCs/>
        </w:rPr>
        <w:t>по дисциплине</w:t>
      </w:r>
    </w:p>
    <w:p w:rsidR="00DA75D8" w:rsidRPr="00DA75D8" w:rsidRDefault="00DA75D8" w:rsidP="00DA75D8">
      <w:pPr>
        <w:jc w:val="center"/>
        <w:rPr>
          <w:rFonts w:ascii="Times New Roman" w:hAnsi="Times New Roman" w:cs="Times New Roman"/>
          <w:b/>
          <w:bCs/>
        </w:rPr>
      </w:pPr>
    </w:p>
    <w:p w:rsidR="00DA75D8" w:rsidRPr="00DA75D8" w:rsidRDefault="00586D72" w:rsidP="00DA75D8">
      <w:pPr>
        <w:jc w:val="center"/>
        <w:rPr>
          <w:rFonts w:ascii="Times New Roman" w:hAnsi="Times New Roman" w:cs="Times New Roman"/>
          <w:b/>
          <w:bCs/>
        </w:rPr>
      </w:pPr>
      <w:r>
        <w:rPr>
          <w:rFonts w:ascii="Times New Roman" w:hAnsi="Times New Roman" w:cs="Times New Roman"/>
          <w:b/>
          <w:bCs/>
        </w:rPr>
        <w:t>«КОРПОРАТИВНЫЕ ФИНАНСЫ</w:t>
      </w:r>
      <w:r w:rsidR="00DA75D8" w:rsidRPr="00DA75D8">
        <w:rPr>
          <w:rFonts w:ascii="Times New Roman" w:hAnsi="Times New Roman" w:cs="Times New Roman"/>
          <w:b/>
          <w:bCs/>
        </w:rPr>
        <w:t>»</w:t>
      </w:r>
    </w:p>
    <w:p w:rsidR="00DA75D8" w:rsidRPr="00DA75D8" w:rsidRDefault="00DA75D8" w:rsidP="00DA75D8">
      <w:pPr>
        <w:jc w:val="center"/>
        <w:rPr>
          <w:rFonts w:ascii="Times New Roman" w:hAnsi="Times New Roman" w:cs="Times New Roman"/>
          <w:b/>
        </w:rPr>
      </w:pPr>
    </w:p>
    <w:p w:rsidR="00DA75D8" w:rsidRPr="00BC0CE0" w:rsidRDefault="00DA75D8" w:rsidP="00DA75D8">
      <w:pPr>
        <w:jc w:val="center"/>
        <w:rPr>
          <w:rFonts w:ascii="Times New Roman" w:hAnsi="Times New Roman" w:cs="Times New Roman"/>
          <w:b/>
        </w:rPr>
      </w:pPr>
      <w:r w:rsidRPr="00BC0CE0">
        <w:rPr>
          <w:rFonts w:ascii="Times New Roman" w:hAnsi="Times New Roman" w:cs="Times New Roman"/>
          <w:b/>
        </w:rPr>
        <w:t>Направление подготовки</w:t>
      </w:r>
      <w:r w:rsidRPr="00BC0CE0">
        <w:rPr>
          <w:rFonts w:ascii="Times New Roman" w:hAnsi="Times New Roman" w:cs="Times New Roman"/>
        </w:rPr>
        <w:t xml:space="preserve"> </w:t>
      </w:r>
    </w:p>
    <w:p w:rsidR="00DA75D8" w:rsidRPr="00BC0CE0" w:rsidRDefault="00DA75D8" w:rsidP="00DA75D8">
      <w:pPr>
        <w:jc w:val="center"/>
        <w:rPr>
          <w:rFonts w:ascii="Times New Roman" w:hAnsi="Times New Roman" w:cs="Times New Roman"/>
        </w:rPr>
      </w:pPr>
      <w:r w:rsidRPr="00BC0CE0">
        <w:rPr>
          <w:rFonts w:ascii="Times New Roman" w:hAnsi="Times New Roman" w:cs="Times New Roman"/>
          <w:b/>
        </w:rPr>
        <w:t>38.03.02 МЕНЕДЖМЕНТ</w:t>
      </w:r>
      <w:r w:rsidRPr="00BC0CE0">
        <w:rPr>
          <w:rFonts w:ascii="Times New Roman" w:hAnsi="Times New Roman" w:cs="Times New Roman"/>
        </w:rPr>
        <w:t xml:space="preserve"> </w:t>
      </w:r>
    </w:p>
    <w:p w:rsidR="00DA75D8" w:rsidRPr="00BC0CE0" w:rsidRDefault="00DA75D8" w:rsidP="00DA75D8">
      <w:pPr>
        <w:jc w:val="center"/>
        <w:rPr>
          <w:rFonts w:ascii="Times New Roman" w:hAnsi="Times New Roman" w:cs="Times New Roman"/>
          <w:b/>
        </w:rPr>
      </w:pPr>
    </w:p>
    <w:p w:rsidR="00DA75D8" w:rsidRPr="00BC0CE0" w:rsidRDefault="00DA75D8" w:rsidP="00DA75D8">
      <w:pPr>
        <w:jc w:val="center"/>
        <w:rPr>
          <w:rFonts w:ascii="Times New Roman" w:hAnsi="Times New Roman" w:cs="Times New Roman"/>
          <w:b/>
        </w:rPr>
      </w:pPr>
    </w:p>
    <w:p w:rsidR="00DA75D8" w:rsidRPr="00BC0CE0" w:rsidRDefault="00DA75D8" w:rsidP="00DA75D8">
      <w:pPr>
        <w:jc w:val="center"/>
        <w:rPr>
          <w:rFonts w:ascii="Times New Roman" w:hAnsi="Times New Roman" w:cs="Times New Roman"/>
          <w:b/>
        </w:rPr>
      </w:pPr>
      <w:r w:rsidRPr="00BC0CE0">
        <w:rPr>
          <w:rFonts w:ascii="Times New Roman" w:hAnsi="Times New Roman" w:cs="Times New Roman"/>
          <w:b/>
        </w:rPr>
        <w:t>ОПОП:</w:t>
      </w:r>
    </w:p>
    <w:p w:rsidR="00DA75D8" w:rsidRPr="00BC0CE0" w:rsidRDefault="00DA75D8" w:rsidP="00DA75D8">
      <w:pPr>
        <w:jc w:val="center"/>
        <w:rPr>
          <w:rFonts w:ascii="Times New Roman" w:hAnsi="Times New Roman" w:cs="Times New Roman"/>
          <w:b/>
        </w:rPr>
      </w:pPr>
      <w:r w:rsidRPr="00BC0CE0">
        <w:rPr>
          <w:rFonts w:ascii="Times New Roman" w:hAnsi="Times New Roman" w:cs="Times New Roman"/>
          <w:i/>
        </w:rPr>
        <w:t>«Менеджмент организации»</w:t>
      </w:r>
    </w:p>
    <w:p w:rsidR="00DA75D8" w:rsidRPr="00BC0CE0" w:rsidRDefault="00DA75D8" w:rsidP="00DA75D8">
      <w:pPr>
        <w:jc w:val="center"/>
        <w:rPr>
          <w:rFonts w:ascii="Times New Roman" w:hAnsi="Times New Roman" w:cs="Times New Roman"/>
          <w:b/>
          <w:i/>
        </w:rPr>
      </w:pPr>
    </w:p>
    <w:p w:rsidR="00DA75D8" w:rsidRPr="00BC0CE0" w:rsidRDefault="00DA75D8" w:rsidP="00DA75D8">
      <w:pPr>
        <w:jc w:val="center"/>
        <w:rPr>
          <w:rFonts w:ascii="Times New Roman" w:hAnsi="Times New Roman" w:cs="Times New Roman"/>
          <w:b/>
        </w:rPr>
      </w:pPr>
      <w:r w:rsidRPr="00BC0CE0">
        <w:rPr>
          <w:rFonts w:ascii="Times New Roman" w:hAnsi="Times New Roman" w:cs="Times New Roman"/>
          <w:b/>
        </w:rPr>
        <w:t>Квалификация выпускника</w:t>
      </w:r>
    </w:p>
    <w:p w:rsidR="00DA75D8" w:rsidRPr="00BC0CE0" w:rsidRDefault="00DA75D8" w:rsidP="00DA75D8">
      <w:pPr>
        <w:jc w:val="center"/>
        <w:rPr>
          <w:rFonts w:ascii="Times New Roman" w:hAnsi="Times New Roman" w:cs="Times New Roman"/>
          <w:b/>
        </w:rPr>
      </w:pPr>
      <w:r w:rsidRPr="00BC0CE0">
        <w:rPr>
          <w:rFonts w:ascii="Times New Roman" w:hAnsi="Times New Roman" w:cs="Times New Roman"/>
          <w:i/>
        </w:rPr>
        <w:t>бакалавр</w:t>
      </w:r>
    </w:p>
    <w:p w:rsidR="00DA75D8" w:rsidRPr="00BC0CE0" w:rsidRDefault="00DA75D8" w:rsidP="00DA75D8">
      <w:pPr>
        <w:rPr>
          <w:rFonts w:ascii="Times New Roman" w:hAnsi="Times New Roman" w:cs="Times New Roman"/>
          <w:b/>
        </w:rPr>
      </w:pPr>
    </w:p>
    <w:p w:rsidR="00DA75D8" w:rsidRPr="00BC0CE0" w:rsidRDefault="00DA75D8" w:rsidP="00DA75D8">
      <w:pPr>
        <w:jc w:val="center"/>
        <w:rPr>
          <w:rFonts w:ascii="Times New Roman" w:hAnsi="Times New Roman" w:cs="Times New Roman"/>
          <w:b/>
        </w:rPr>
      </w:pPr>
      <w:r w:rsidRPr="00BC0CE0">
        <w:rPr>
          <w:rFonts w:ascii="Times New Roman" w:hAnsi="Times New Roman" w:cs="Times New Roman"/>
          <w:b/>
        </w:rPr>
        <w:t>Форма обучения</w:t>
      </w:r>
    </w:p>
    <w:p w:rsidR="00DA75D8" w:rsidRPr="009E6A0B" w:rsidRDefault="003A3198" w:rsidP="00DA75D8">
      <w:pPr>
        <w:jc w:val="center"/>
        <w:rPr>
          <w:rFonts w:ascii="Times New Roman" w:hAnsi="Times New Roman" w:cs="Times New Roman"/>
        </w:rPr>
      </w:pPr>
      <w:r>
        <w:rPr>
          <w:rFonts w:ascii="Times New Roman" w:hAnsi="Times New Roman" w:cs="Times New Roman"/>
        </w:rPr>
        <w:t>очная</w:t>
      </w:r>
      <w:r w:rsidR="00DA75D8" w:rsidRPr="009E6A0B">
        <w:rPr>
          <w:rFonts w:ascii="Times New Roman" w:hAnsi="Times New Roman" w:cs="Times New Roman"/>
        </w:rPr>
        <w:t xml:space="preserve"> / заочная</w:t>
      </w:r>
    </w:p>
    <w:p w:rsidR="00DA75D8" w:rsidRPr="00DA75D8" w:rsidRDefault="00DA75D8" w:rsidP="00DA75D8">
      <w:pPr>
        <w:jc w:val="center"/>
        <w:rPr>
          <w:rFonts w:ascii="Times New Roman" w:hAnsi="Times New Roman" w:cs="Times New Roman"/>
          <w:b/>
        </w:rPr>
      </w:pPr>
    </w:p>
    <w:p w:rsidR="00DA75D8" w:rsidRPr="00DA75D8" w:rsidRDefault="00DA75D8" w:rsidP="00DA75D8">
      <w:pPr>
        <w:jc w:val="center"/>
        <w:rPr>
          <w:rFonts w:ascii="Times New Roman" w:hAnsi="Times New Roman" w:cs="Times New Roman"/>
          <w:b/>
        </w:rPr>
      </w:pPr>
    </w:p>
    <w:p w:rsidR="00DA75D8" w:rsidRPr="00DA75D8" w:rsidRDefault="00DA75D8" w:rsidP="00DA75D8">
      <w:pPr>
        <w:jc w:val="center"/>
        <w:rPr>
          <w:rFonts w:ascii="Times New Roman" w:hAnsi="Times New Roman" w:cs="Times New Roman"/>
          <w:b/>
        </w:rPr>
      </w:pPr>
    </w:p>
    <w:p w:rsidR="00DA75D8" w:rsidRPr="00DA75D8" w:rsidRDefault="00DA75D8" w:rsidP="00DA75D8">
      <w:pPr>
        <w:jc w:val="center"/>
        <w:rPr>
          <w:rFonts w:ascii="Times New Roman" w:hAnsi="Times New Roman" w:cs="Times New Roman"/>
          <w:b/>
        </w:rPr>
      </w:pPr>
    </w:p>
    <w:p w:rsidR="00DA75D8" w:rsidRPr="00DA75D8" w:rsidRDefault="00DA75D8" w:rsidP="00DA75D8">
      <w:pPr>
        <w:jc w:val="right"/>
        <w:rPr>
          <w:rFonts w:ascii="Times New Roman" w:hAnsi="Times New Roman" w:cs="Times New Roman"/>
        </w:rPr>
      </w:pPr>
    </w:p>
    <w:p w:rsidR="00DA75D8" w:rsidRPr="00DA75D8" w:rsidRDefault="00DA75D8" w:rsidP="00DA75D8">
      <w:pPr>
        <w:jc w:val="right"/>
        <w:rPr>
          <w:rFonts w:ascii="Times New Roman" w:hAnsi="Times New Roman" w:cs="Times New Roman"/>
          <w:b/>
        </w:rPr>
      </w:pPr>
      <w:r w:rsidRPr="00DA75D8">
        <w:rPr>
          <w:rFonts w:ascii="Times New Roman" w:hAnsi="Times New Roman" w:cs="Times New Roman"/>
        </w:rPr>
        <w:t>Рассмотрено и одобрено на заседании кафедры</w:t>
      </w:r>
    </w:p>
    <w:p w:rsidR="00DA75D8" w:rsidRPr="00860853" w:rsidRDefault="00DA75D8" w:rsidP="00DA75D8">
      <w:pPr>
        <w:jc w:val="right"/>
        <w:rPr>
          <w:rFonts w:ascii="Times New Roman" w:hAnsi="Times New Roman" w:cs="Times New Roman"/>
        </w:rPr>
      </w:pPr>
      <w:r w:rsidRPr="00DA75D8">
        <w:rPr>
          <w:rFonts w:ascii="Times New Roman" w:hAnsi="Times New Roman" w:cs="Times New Roman"/>
        </w:rPr>
        <w:t xml:space="preserve">(протокол № </w:t>
      </w:r>
      <w:r w:rsidR="00860853" w:rsidRPr="00860853">
        <w:rPr>
          <w:rFonts w:ascii="Times New Roman" w:hAnsi="Times New Roman" w:cs="Times New Roman"/>
        </w:rPr>
        <w:t>13/1 от «25» июня 2020 г.)</w:t>
      </w:r>
    </w:p>
    <w:p w:rsidR="00DA75D8" w:rsidRPr="00DA75D8" w:rsidRDefault="00DA75D8" w:rsidP="00DA75D8">
      <w:pPr>
        <w:jc w:val="right"/>
        <w:rPr>
          <w:rFonts w:ascii="Times New Roman" w:hAnsi="Times New Roman" w:cs="Times New Roman"/>
          <w:b/>
        </w:rPr>
      </w:pPr>
      <w:r w:rsidRPr="00DA75D8">
        <w:rPr>
          <w:rFonts w:ascii="Times New Roman" w:hAnsi="Times New Roman" w:cs="Times New Roman"/>
        </w:rPr>
        <w:t>Зав. кафедрой, профессор ____________ А.В. Починкин</w:t>
      </w:r>
    </w:p>
    <w:p w:rsidR="00DA75D8" w:rsidRPr="00DA75D8" w:rsidRDefault="00DA75D8" w:rsidP="00DA75D8">
      <w:pPr>
        <w:ind w:firstLine="5670"/>
        <w:rPr>
          <w:rFonts w:ascii="Times New Roman" w:hAnsi="Times New Roman" w:cs="Times New Roman"/>
        </w:rPr>
      </w:pPr>
    </w:p>
    <w:p w:rsidR="00DA75D8" w:rsidRPr="00DA75D8" w:rsidRDefault="00DA75D8" w:rsidP="00DA75D8">
      <w:pPr>
        <w:rPr>
          <w:rFonts w:ascii="Times New Roman" w:hAnsi="Times New Roman" w:cs="Times New Roman"/>
        </w:rPr>
      </w:pPr>
    </w:p>
    <w:p w:rsidR="00DA75D8" w:rsidRPr="00DA75D8" w:rsidRDefault="00DA75D8" w:rsidP="00DA75D8">
      <w:pPr>
        <w:rPr>
          <w:rFonts w:ascii="Times New Roman" w:hAnsi="Times New Roman" w:cs="Times New Roman"/>
        </w:rPr>
      </w:pPr>
    </w:p>
    <w:p w:rsidR="00DA75D8" w:rsidRPr="00DA75D8" w:rsidRDefault="00DA75D8" w:rsidP="00DA75D8">
      <w:pPr>
        <w:rPr>
          <w:rFonts w:ascii="Times New Roman" w:hAnsi="Times New Roman" w:cs="Times New Roman"/>
        </w:rPr>
      </w:pPr>
    </w:p>
    <w:p w:rsidR="00DA75D8" w:rsidRPr="00DA75D8" w:rsidRDefault="00DA75D8" w:rsidP="00DA75D8">
      <w:pPr>
        <w:rPr>
          <w:rFonts w:ascii="Times New Roman" w:hAnsi="Times New Roman" w:cs="Times New Roman"/>
        </w:rPr>
      </w:pPr>
    </w:p>
    <w:p w:rsidR="00DA75D8" w:rsidRDefault="00DA75D8" w:rsidP="00DA75D8">
      <w:pPr>
        <w:rPr>
          <w:rFonts w:ascii="Times New Roman" w:hAnsi="Times New Roman" w:cs="Times New Roman"/>
        </w:rPr>
      </w:pPr>
    </w:p>
    <w:p w:rsidR="00DA75D8" w:rsidRDefault="00DA75D8" w:rsidP="00DA75D8">
      <w:pPr>
        <w:rPr>
          <w:rFonts w:ascii="Times New Roman" w:hAnsi="Times New Roman" w:cs="Times New Roman"/>
        </w:rPr>
      </w:pPr>
    </w:p>
    <w:p w:rsidR="00DA75D8" w:rsidRDefault="00DA75D8" w:rsidP="00DA75D8">
      <w:pPr>
        <w:rPr>
          <w:rFonts w:ascii="Times New Roman" w:hAnsi="Times New Roman" w:cs="Times New Roman"/>
        </w:rPr>
      </w:pPr>
    </w:p>
    <w:p w:rsidR="00DA75D8" w:rsidRDefault="00DA75D8" w:rsidP="00DA75D8">
      <w:pPr>
        <w:rPr>
          <w:rFonts w:ascii="Times New Roman" w:hAnsi="Times New Roman" w:cs="Times New Roman"/>
        </w:rPr>
      </w:pPr>
    </w:p>
    <w:p w:rsidR="00DA75D8" w:rsidRDefault="00860853" w:rsidP="00DA75D8">
      <w:pPr>
        <w:pStyle w:val="ac"/>
        <w:ind w:left="1069"/>
        <w:jc w:val="center"/>
        <w:rPr>
          <w:rFonts w:ascii="Times New Roman" w:hAnsi="Times New Roman" w:cs="Times New Roman"/>
        </w:rPr>
      </w:pPr>
      <w:r>
        <w:rPr>
          <w:rFonts w:ascii="Times New Roman" w:hAnsi="Times New Roman" w:cs="Times New Roman"/>
        </w:rPr>
        <w:t>Малаховка 2020</w:t>
      </w:r>
      <w:r w:rsidR="00DA75D8">
        <w:rPr>
          <w:rFonts w:ascii="Times New Roman" w:hAnsi="Times New Roman" w:cs="Times New Roman"/>
        </w:rPr>
        <w:br w:type="page"/>
      </w:r>
    </w:p>
    <w:p w:rsidR="000F5F13" w:rsidRPr="000F5F13" w:rsidRDefault="000F5F13" w:rsidP="000F5F13">
      <w:pPr>
        <w:jc w:val="center"/>
        <w:rPr>
          <w:rFonts w:ascii="Times New Roman" w:hAnsi="Times New Roman" w:cs="Times New Roman"/>
          <w:b/>
        </w:rPr>
      </w:pPr>
      <w:r w:rsidRPr="000F5F13">
        <w:rPr>
          <w:rFonts w:ascii="Times New Roman" w:hAnsi="Times New Roman" w:cs="Times New Roman"/>
          <w:b/>
        </w:rPr>
        <w:lastRenderedPageBreak/>
        <w:t>ФОНД ОЦЕНОЧНЫХ СРЕДСТВ ДЛЯ ПРОВЕДЕНИЯ ПРОМЕЖУТОЧНОЙ АТТЕСТАЦИИ</w:t>
      </w:r>
    </w:p>
    <w:p w:rsidR="000F5F13" w:rsidRPr="000F5F13" w:rsidRDefault="000F5F13" w:rsidP="000F5F13">
      <w:pPr>
        <w:pStyle w:val="ac"/>
        <w:shd w:val="clear" w:color="auto" w:fill="FFFFFF"/>
        <w:ind w:left="1069"/>
        <w:jc w:val="both"/>
        <w:rPr>
          <w:rFonts w:ascii="Times New Roman" w:hAnsi="Times New Roman" w:cs="Times New Roman"/>
        </w:rPr>
      </w:pPr>
    </w:p>
    <w:p w:rsidR="000F5F13" w:rsidRPr="000F5F13" w:rsidRDefault="000F5F13" w:rsidP="008E464D">
      <w:pPr>
        <w:pStyle w:val="ac"/>
        <w:widowControl/>
        <w:numPr>
          <w:ilvl w:val="0"/>
          <w:numId w:val="7"/>
        </w:numPr>
        <w:shd w:val="clear" w:color="auto" w:fill="FFFFFF"/>
        <w:tabs>
          <w:tab w:val="left" w:pos="284"/>
        </w:tabs>
        <w:ind w:left="0" w:firstLine="1134"/>
        <w:contextualSpacing/>
        <w:rPr>
          <w:rFonts w:ascii="Times New Roman" w:hAnsi="Times New Roman" w:cs="Times New Roman"/>
          <w:b/>
        </w:rPr>
      </w:pPr>
      <w:r w:rsidRPr="000F5F13">
        <w:rPr>
          <w:rFonts w:ascii="Times New Roman" w:hAnsi="Times New Roman" w:cs="Times New Roman"/>
          <w:b/>
        </w:rPr>
        <w:t>Паспорт фонда оценочных средств</w:t>
      </w:r>
    </w:p>
    <w:p w:rsidR="000F5F13" w:rsidRDefault="000F5F13" w:rsidP="00DA75D8">
      <w:pPr>
        <w:pStyle w:val="ac"/>
        <w:ind w:left="1069"/>
        <w:jc w:val="center"/>
        <w:rPr>
          <w:rFonts w:ascii="Times New Roman" w:hAnsi="Times New Roman" w:cs="Times New Roman"/>
        </w:rPr>
      </w:pPr>
    </w:p>
    <w:tbl>
      <w:tblPr>
        <w:tblW w:w="10065" w:type="dxa"/>
        <w:jc w:val="righ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360"/>
        <w:gridCol w:w="5705"/>
      </w:tblGrid>
      <w:tr w:rsidR="00EC5C19" w:rsidRPr="00247584" w:rsidTr="002E2E79">
        <w:trPr>
          <w:jc w:val="right"/>
        </w:trPr>
        <w:tc>
          <w:tcPr>
            <w:tcW w:w="4360" w:type="dxa"/>
            <w:vAlign w:val="center"/>
          </w:tcPr>
          <w:p w:rsidR="00EC5C19" w:rsidRPr="00FC6EDF" w:rsidRDefault="00EC5C19" w:rsidP="00EC5C19">
            <w:pPr>
              <w:tabs>
                <w:tab w:val="right" w:leader="underscore" w:pos="9356"/>
              </w:tabs>
              <w:ind w:right="-113"/>
              <w:jc w:val="center"/>
              <w:rPr>
                <w:rFonts w:ascii="Times New Roman" w:hAnsi="Times New Roman" w:cs="Times New Roman"/>
              </w:rPr>
            </w:pPr>
            <w:r w:rsidRPr="00FC6EDF">
              <w:rPr>
                <w:rFonts w:ascii="Times New Roman" w:hAnsi="Times New Roman" w:cs="Times New Roman"/>
              </w:rPr>
              <w:t>Компетенция</w:t>
            </w:r>
          </w:p>
        </w:tc>
        <w:tc>
          <w:tcPr>
            <w:tcW w:w="5705" w:type="dxa"/>
            <w:vAlign w:val="center"/>
          </w:tcPr>
          <w:p w:rsidR="00EC5C19" w:rsidRPr="00FC6EDF" w:rsidRDefault="00EC5C19" w:rsidP="00EC5C19">
            <w:pPr>
              <w:tabs>
                <w:tab w:val="right" w:leader="underscore" w:pos="9356"/>
              </w:tabs>
              <w:jc w:val="center"/>
              <w:rPr>
                <w:rFonts w:ascii="Times New Roman" w:hAnsi="Times New Roman" w:cs="Times New Roman"/>
                <w:iCs/>
              </w:rPr>
            </w:pPr>
            <w:r w:rsidRPr="00FC6EDF">
              <w:rPr>
                <w:rFonts w:ascii="Times New Roman" w:hAnsi="Times New Roman" w:cs="Times New Roman"/>
                <w:iCs/>
              </w:rPr>
              <w:t>Индикаторы достижения</w:t>
            </w:r>
          </w:p>
        </w:tc>
      </w:tr>
      <w:tr w:rsidR="00EC5C19" w:rsidRPr="00247584" w:rsidTr="002E2E79">
        <w:trPr>
          <w:jc w:val="right"/>
        </w:trPr>
        <w:tc>
          <w:tcPr>
            <w:tcW w:w="4360" w:type="dxa"/>
            <w:tcBorders>
              <w:top w:val="single" w:sz="4" w:space="0" w:color="auto"/>
              <w:left w:val="single" w:sz="4" w:space="0" w:color="auto"/>
              <w:bottom w:val="single" w:sz="4" w:space="0" w:color="auto"/>
              <w:right w:val="single" w:sz="4" w:space="0" w:color="auto"/>
            </w:tcBorders>
          </w:tcPr>
          <w:p w:rsidR="00EC5C19" w:rsidRPr="00EC5C19" w:rsidRDefault="00EC5C19" w:rsidP="00EC5C19">
            <w:pPr>
              <w:tabs>
                <w:tab w:val="num" w:pos="756"/>
              </w:tabs>
              <w:jc w:val="both"/>
              <w:rPr>
                <w:rFonts w:ascii="Times New Roman" w:eastAsia="Calibri" w:hAnsi="Times New Roman" w:cs="Times New Roman"/>
                <w:i/>
              </w:rPr>
            </w:pPr>
            <w:r w:rsidRPr="00EC5C19">
              <w:rPr>
                <w:rFonts w:ascii="Times New Roman" w:hAnsi="Times New Roman" w:cs="Times New Roman"/>
                <w:i/>
              </w:rPr>
              <w:t>ОПК-5</w:t>
            </w:r>
          </w:p>
          <w:p w:rsidR="00EC5C19" w:rsidRPr="00EC5C19" w:rsidRDefault="00EC5C19" w:rsidP="00EC5C19">
            <w:pPr>
              <w:tabs>
                <w:tab w:val="num" w:pos="756"/>
              </w:tabs>
              <w:rPr>
                <w:rFonts w:ascii="Times New Roman" w:eastAsia="Calibri" w:hAnsi="Times New Roman" w:cs="Times New Roman"/>
              </w:rPr>
            </w:pPr>
            <w:r w:rsidRPr="00EC5C19">
              <w:rPr>
                <w:rFonts w:ascii="Times New Roman" w:hAnsi="Times New Roman" w:cs="Times New Roman"/>
              </w:rPr>
              <w:t>Владеет навыками составления финансовой отчетности с учетом последствий влияния различных методов и способов финансового учета на финансовые результаты деятельности организации на основе использования современных методов обработки деловой информации и корпоративных информационных систем;</w:t>
            </w:r>
          </w:p>
        </w:tc>
        <w:tc>
          <w:tcPr>
            <w:tcW w:w="5705" w:type="dxa"/>
            <w:tcBorders>
              <w:top w:val="single" w:sz="4" w:space="0" w:color="auto"/>
              <w:left w:val="single" w:sz="4" w:space="0" w:color="auto"/>
              <w:bottom w:val="single" w:sz="4" w:space="0" w:color="auto"/>
              <w:right w:val="single" w:sz="4" w:space="0" w:color="auto"/>
            </w:tcBorders>
          </w:tcPr>
          <w:p w:rsidR="00EC5C19" w:rsidRPr="00EC5C19" w:rsidRDefault="00EC5C19" w:rsidP="00EC5C19">
            <w:pPr>
              <w:pStyle w:val="Default"/>
              <w:rPr>
                <w:rFonts w:ascii="Times New Roman" w:hAnsi="Times New Roman" w:cs="Times New Roman"/>
                <w:b/>
                <w:color w:val="auto"/>
              </w:rPr>
            </w:pPr>
            <w:r w:rsidRPr="00EF0F2C">
              <w:rPr>
                <w:rFonts w:ascii="Times New Roman" w:hAnsi="Times New Roman" w:cs="Times New Roman"/>
                <w:i/>
                <w:color w:val="auto"/>
              </w:rPr>
              <w:t>Знает:</w:t>
            </w:r>
            <w:r w:rsidRPr="00EC5C19">
              <w:rPr>
                <w:rFonts w:ascii="Times New Roman" w:hAnsi="Times New Roman" w:cs="Times New Roman"/>
                <w:b/>
                <w:color w:val="auto"/>
              </w:rPr>
              <w:t xml:space="preserve"> </w:t>
            </w:r>
            <w:r w:rsidRPr="00EC5C19">
              <w:rPr>
                <w:rFonts w:ascii="Times New Roman" w:hAnsi="Times New Roman" w:cs="Times New Roman"/>
                <w:color w:val="auto"/>
              </w:rPr>
              <w:t>основные принципы организации финансов</w:t>
            </w:r>
          </w:p>
          <w:p w:rsidR="00EC5C19" w:rsidRPr="00EC5C19" w:rsidRDefault="00EC5C19" w:rsidP="00EC5C19">
            <w:pPr>
              <w:pStyle w:val="Default"/>
              <w:rPr>
                <w:rFonts w:ascii="Times New Roman" w:hAnsi="Times New Roman" w:cs="Times New Roman"/>
                <w:color w:val="auto"/>
              </w:rPr>
            </w:pPr>
            <w:r w:rsidRPr="00EF0F2C">
              <w:rPr>
                <w:rFonts w:ascii="Times New Roman" w:hAnsi="Times New Roman" w:cs="Times New Roman"/>
                <w:i/>
                <w:color w:val="auto"/>
              </w:rPr>
              <w:t>Умеет:</w:t>
            </w:r>
            <w:r w:rsidRPr="00EC5C19">
              <w:rPr>
                <w:rFonts w:ascii="Times New Roman" w:hAnsi="Times New Roman" w:cs="Times New Roman"/>
                <w:b/>
                <w:color w:val="auto"/>
              </w:rPr>
              <w:t xml:space="preserve"> </w:t>
            </w:r>
            <w:r w:rsidRPr="00EC5C19">
              <w:rPr>
                <w:rFonts w:ascii="Times New Roman" w:hAnsi="Times New Roman" w:cs="Times New Roman"/>
                <w:color w:val="auto"/>
              </w:rPr>
              <w:t>принимать управленческие решения по разработке финансовых стратегий на целевом рынке предприятия; принимать финансовые решения в области прогно</w:t>
            </w:r>
            <w:r>
              <w:rPr>
                <w:rFonts w:ascii="Times New Roman" w:hAnsi="Times New Roman" w:cs="Times New Roman"/>
                <w:color w:val="auto"/>
              </w:rPr>
              <w:t>зирования финансового состояния</w:t>
            </w:r>
            <w:r w:rsidRPr="00EC5C19">
              <w:rPr>
                <w:rFonts w:ascii="Times New Roman" w:hAnsi="Times New Roman" w:cs="Times New Roman"/>
                <w:color w:val="auto"/>
              </w:rPr>
              <w:t xml:space="preserve"> </w:t>
            </w:r>
          </w:p>
          <w:p w:rsidR="00EC5C19" w:rsidRPr="00EC5C19" w:rsidRDefault="002E2E79" w:rsidP="002E2E79">
            <w:pPr>
              <w:tabs>
                <w:tab w:val="right" w:leader="underscore" w:pos="9356"/>
              </w:tabs>
              <w:ind w:right="-113"/>
              <w:rPr>
                <w:rFonts w:ascii="Times New Roman" w:hAnsi="Times New Roman" w:cs="Times New Roman"/>
                <w:color w:val="auto"/>
              </w:rPr>
            </w:pPr>
            <w:r w:rsidRPr="00FC6EDF">
              <w:rPr>
                <w:rFonts w:ascii="Times New Roman" w:hAnsi="Times New Roman" w:cs="Times New Roman"/>
                <w:i/>
              </w:rPr>
              <w:t>Имеет опыт:</w:t>
            </w:r>
            <w:r w:rsidRPr="00FC6EDF">
              <w:rPr>
                <w:rFonts w:ascii="Times New Roman" w:hAnsi="Times New Roman" w:cs="Times New Roman"/>
                <w:spacing w:val="-1"/>
              </w:rPr>
              <w:t xml:space="preserve"> </w:t>
            </w:r>
            <w:r>
              <w:rPr>
                <w:rFonts w:ascii="Times New Roman" w:hAnsi="Times New Roman" w:cs="Times New Roman"/>
                <w:spacing w:val="-1"/>
              </w:rPr>
              <w:t xml:space="preserve">владения </w:t>
            </w:r>
            <w:r w:rsidR="00EC5C19" w:rsidRPr="00EC5C19">
              <w:rPr>
                <w:rFonts w:ascii="Times New Roman" w:hAnsi="Times New Roman" w:cs="Times New Roman"/>
                <w:color w:val="auto"/>
              </w:rPr>
              <w:t>технологией организационного пос</w:t>
            </w:r>
            <w:r w:rsidR="00EC5C19">
              <w:rPr>
                <w:rFonts w:ascii="Times New Roman" w:hAnsi="Times New Roman" w:cs="Times New Roman"/>
                <w:color w:val="auto"/>
              </w:rPr>
              <w:t>троения финансов на предприятии</w:t>
            </w:r>
            <w:r w:rsidR="00EC5C19" w:rsidRPr="00EC5C19">
              <w:rPr>
                <w:rFonts w:ascii="Times New Roman" w:hAnsi="Times New Roman" w:cs="Times New Roman"/>
                <w:color w:val="auto"/>
              </w:rPr>
              <w:t xml:space="preserve"> </w:t>
            </w:r>
          </w:p>
        </w:tc>
      </w:tr>
      <w:tr w:rsidR="00EC5C19" w:rsidRPr="00247584" w:rsidTr="002E2E79">
        <w:trPr>
          <w:jc w:val="right"/>
        </w:trPr>
        <w:tc>
          <w:tcPr>
            <w:tcW w:w="4360" w:type="dxa"/>
            <w:tcBorders>
              <w:top w:val="single" w:sz="4" w:space="0" w:color="auto"/>
              <w:left w:val="single" w:sz="4" w:space="0" w:color="auto"/>
              <w:bottom w:val="single" w:sz="4" w:space="0" w:color="auto"/>
              <w:right w:val="single" w:sz="4" w:space="0" w:color="auto"/>
            </w:tcBorders>
          </w:tcPr>
          <w:p w:rsidR="00EC5C19" w:rsidRPr="00EC5C19" w:rsidRDefault="00EC5C19" w:rsidP="00EC5C19">
            <w:pPr>
              <w:tabs>
                <w:tab w:val="num" w:pos="756"/>
              </w:tabs>
              <w:jc w:val="both"/>
              <w:rPr>
                <w:rFonts w:ascii="Times New Roman" w:hAnsi="Times New Roman" w:cs="Times New Roman"/>
                <w:i/>
              </w:rPr>
            </w:pPr>
            <w:r w:rsidRPr="00EC5C19">
              <w:rPr>
                <w:rFonts w:ascii="Times New Roman" w:hAnsi="Times New Roman" w:cs="Times New Roman"/>
                <w:i/>
              </w:rPr>
              <w:t>ОПК-6</w:t>
            </w:r>
          </w:p>
          <w:p w:rsidR="00EC5C19" w:rsidRPr="00EC5C19" w:rsidRDefault="00EC5C19" w:rsidP="00EC5C19">
            <w:pPr>
              <w:tabs>
                <w:tab w:val="num" w:pos="756"/>
              </w:tabs>
              <w:rPr>
                <w:rFonts w:ascii="Times New Roman" w:hAnsi="Times New Roman" w:cs="Times New Roman"/>
              </w:rPr>
            </w:pPr>
            <w:r w:rsidRPr="00EC5C19">
              <w:rPr>
                <w:rFonts w:ascii="Times New Roman" w:hAnsi="Times New Roman" w:cs="Times New Roman"/>
              </w:rPr>
              <w:t>Владеет методами принятия решений в управлении операционной (производственной) деятельностью организаций;</w:t>
            </w:r>
          </w:p>
        </w:tc>
        <w:tc>
          <w:tcPr>
            <w:tcW w:w="5705" w:type="dxa"/>
            <w:tcBorders>
              <w:top w:val="single" w:sz="4" w:space="0" w:color="auto"/>
              <w:left w:val="single" w:sz="4" w:space="0" w:color="auto"/>
              <w:bottom w:val="single" w:sz="4" w:space="0" w:color="auto"/>
              <w:right w:val="single" w:sz="4" w:space="0" w:color="auto"/>
            </w:tcBorders>
          </w:tcPr>
          <w:p w:rsidR="00EC5C19" w:rsidRPr="00EC5C19" w:rsidRDefault="00EC5C19" w:rsidP="00EC5C19">
            <w:pPr>
              <w:pStyle w:val="Default"/>
              <w:rPr>
                <w:rFonts w:ascii="Times New Roman" w:hAnsi="Times New Roman" w:cs="Times New Roman"/>
                <w:color w:val="auto"/>
              </w:rPr>
            </w:pPr>
            <w:r w:rsidRPr="00EF0F2C">
              <w:rPr>
                <w:rFonts w:ascii="Times New Roman" w:hAnsi="Times New Roman" w:cs="Times New Roman"/>
                <w:i/>
                <w:color w:val="auto"/>
              </w:rPr>
              <w:t>Знает:</w:t>
            </w:r>
            <w:r w:rsidRPr="00EC5C19">
              <w:rPr>
                <w:rFonts w:ascii="Times New Roman" w:hAnsi="Times New Roman" w:cs="Times New Roman"/>
                <w:color w:val="auto"/>
              </w:rPr>
              <w:t xml:space="preserve"> сущность и определения финансовой деятельности корпораций</w:t>
            </w:r>
          </w:p>
          <w:p w:rsidR="00EC5C19" w:rsidRPr="00EC5C19" w:rsidRDefault="00EC5C19" w:rsidP="00EC5C19">
            <w:pPr>
              <w:pStyle w:val="Default"/>
              <w:rPr>
                <w:rFonts w:ascii="Times New Roman" w:hAnsi="Times New Roman" w:cs="Times New Roman"/>
                <w:b/>
                <w:color w:val="auto"/>
              </w:rPr>
            </w:pPr>
            <w:r w:rsidRPr="00EF0F2C">
              <w:rPr>
                <w:rFonts w:ascii="Times New Roman" w:hAnsi="Times New Roman" w:cs="Times New Roman"/>
                <w:i/>
                <w:color w:val="auto"/>
              </w:rPr>
              <w:t>Умеет:</w:t>
            </w:r>
            <w:r w:rsidRPr="00EC5C19">
              <w:rPr>
                <w:rFonts w:ascii="Times New Roman" w:hAnsi="Times New Roman" w:cs="Times New Roman"/>
                <w:color w:val="auto"/>
              </w:rPr>
              <w:t xml:space="preserve"> разрабатывать финансовый план осуществлять управление различными видами активов</w:t>
            </w:r>
          </w:p>
          <w:p w:rsidR="00EC5C19" w:rsidRPr="00E80EED" w:rsidRDefault="002E2E79" w:rsidP="00EC5C19">
            <w:pPr>
              <w:pStyle w:val="Default"/>
              <w:rPr>
                <w:rFonts w:ascii="Times New Roman" w:hAnsi="Times New Roman" w:cs="Times New Roman"/>
                <w:i/>
                <w:color w:val="auto"/>
              </w:rPr>
            </w:pPr>
            <w:r w:rsidRPr="00FC6EDF">
              <w:rPr>
                <w:rFonts w:ascii="Times New Roman" w:hAnsi="Times New Roman" w:cs="Times New Roman"/>
                <w:i/>
              </w:rPr>
              <w:t>Имеет опыт:</w:t>
            </w:r>
            <w:r w:rsidRPr="00FC6EDF">
              <w:rPr>
                <w:rFonts w:ascii="Times New Roman" w:hAnsi="Times New Roman" w:cs="Times New Roman"/>
                <w:spacing w:val="-1"/>
              </w:rPr>
              <w:t xml:space="preserve"> </w:t>
            </w:r>
            <w:r>
              <w:rPr>
                <w:rFonts w:ascii="Times New Roman" w:hAnsi="Times New Roman" w:cs="Times New Roman"/>
                <w:spacing w:val="-1"/>
              </w:rPr>
              <w:t xml:space="preserve">владения </w:t>
            </w:r>
            <w:r w:rsidR="00EC5C19" w:rsidRPr="00EC5C19">
              <w:rPr>
                <w:rFonts w:ascii="Times New Roman" w:hAnsi="Times New Roman" w:cs="Times New Roman"/>
                <w:color w:val="auto"/>
              </w:rPr>
              <w:t>методиками финансирования</w:t>
            </w:r>
          </w:p>
        </w:tc>
      </w:tr>
      <w:tr w:rsidR="00EC5C19" w:rsidRPr="00247584" w:rsidTr="002E2E79">
        <w:trPr>
          <w:jc w:val="right"/>
        </w:trPr>
        <w:tc>
          <w:tcPr>
            <w:tcW w:w="4360" w:type="dxa"/>
            <w:tcBorders>
              <w:top w:val="single" w:sz="4" w:space="0" w:color="auto"/>
              <w:left w:val="single" w:sz="4" w:space="0" w:color="auto"/>
              <w:bottom w:val="single" w:sz="4" w:space="0" w:color="auto"/>
              <w:right w:val="single" w:sz="4" w:space="0" w:color="auto"/>
            </w:tcBorders>
          </w:tcPr>
          <w:p w:rsidR="00EC5C19" w:rsidRPr="00EC5C19" w:rsidRDefault="00EC5C19" w:rsidP="00EC5C19">
            <w:pPr>
              <w:tabs>
                <w:tab w:val="num" w:pos="756"/>
              </w:tabs>
              <w:jc w:val="both"/>
              <w:rPr>
                <w:rFonts w:ascii="Times New Roman" w:hAnsi="Times New Roman" w:cs="Times New Roman"/>
                <w:i/>
              </w:rPr>
            </w:pPr>
            <w:r w:rsidRPr="00EC5C19">
              <w:rPr>
                <w:rFonts w:ascii="Times New Roman" w:hAnsi="Times New Roman" w:cs="Times New Roman"/>
                <w:i/>
              </w:rPr>
              <w:t>ПК-12</w:t>
            </w:r>
          </w:p>
          <w:p w:rsidR="00EC5C19" w:rsidRPr="0083649C" w:rsidRDefault="00EC5C19" w:rsidP="00EC5C19">
            <w:pPr>
              <w:tabs>
                <w:tab w:val="num" w:pos="756"/>
              </w:tabs>
              <w:rPr>
                <w:rFonts w:ascii="Times New Roman" w:hAnsi="Times New Roman" w:cs="Times New Roman"/>
                <w:b/>
                <w:i/>
              </w:rPr>
            </w:pPr>
            <w:r w:rsidRPr="00EC5C19">
              <w:rPr>
                <w:rFonts w:ascii="Times New Roman" w:hAnsi="Times New Roman" w:cs="Times New Roman"/>
                <w:shd w:val="clear" w:color="auto" w:fill="FFFFFF"/>
              </w:rPr>
              <w:t>Умением организовать и поддерживать связи с деловыми партнерами, используя системы сбора необходимой информации для расширения внешних связей и обмена опытом при</w:t>
            </w:r>
            <w:r w:rsidRPr="0083649C">
              <w:rPr>
                <w:rFonts w:ascii="Times New Roman" w:hAnsi="Times New Roman" w:cs="Times New Roman"/>
                <w:b/>
                <w:i/>
                <w:shd w:val="clear" w:color="auto" w:fill="FFFFFF"/>
              </w:rPr>
              <w:t xml:space="preserve"> </w:t>
            </w:r>
            <w:r w:rsidRPr="00EC5C19">
              <w:rPr>
                <w:rFonts w:ascii="Times New Roman" w:hAnsi="Times New Roman" w:cs="Times New Roman"/>
                <w:shd w:val="clear" w:color="auto" w:fill="FFFFFF"/>
              </w:rPr>
              <w:t>реализации проектов, направленных на развитие организации (предприятия, органа государственного или муниципального управления)</w:t>
            </w:r>
            <w:r w:rsidRPr="00EC5C19">
              <w:rPr>
                <w:rFonts w:ascii="Times New Roman" w:hAnsi="Times New Roman" w:cs="Times New Roman"/>
              </w:rPr>
              <w:t>;</w:t>
            </w:r>
          </w:p>
        </w:tc>
        <w:tc>
          <w:tcPr>
            <w:tcW w:w="5705" w:type="dxa"/>
            <w:tcBorders>
              <w:top w:val="single" w:sz="4" w:space="0" w:color="auto"/>
              <w:left w:val="single" w:sz="4" w:space="0" w:color="auto"/>
              <w:bottom w:val="single" w:sz="4" w:space="0" w:color="auto"/>
              <w:right w:val="single" w:sz="4" w:space="0" w:color="auto"/>
            </w:tcBorders>
          </w:tcPr>
          <w:p w:rsidR="00EC5C19" w:rsidRPr="00EF0F2C" w:rsidRDefault="00EC5C19" w:rsidP="00EC5C19">
            <w:pPr>
              <w:pStyle w:val="Default"/>
              <w:rPr>
                <w:rFonts w:ascii="Times New Roman" w:hAnsi="Times New Roman" w:cs="Times New Roman"/>
                <w:color w:val="auto"/>
              </w:rPr>
            </w:pPr>
            <w:r w:rsidRPr="00EF0F2C">
              <w:rPr>
                <w:rFonts w:ascii="Times New Roman" w:hAnsi="Times New Roman" w:cs="Times New Roman"/>
                <w:i/>
                <w:color w:val="auto"/>
              </w:rPr>
              <w:t>Знает:</w:t>
            </w:r>
            <w:r w:rsidRPr="00EF0F2C">
              <w:rPr>
                <w:rFonts w:ascii="Times New Roman" w:hAnsi="Times New Roman" w:cs="Times New Roman"/>
                <w:color w:val="auto"/>
              </w:rPr>
              <w:t xml:space="preserve"> сущность, функции и основные принципы организации финансов предприятий различны</w:t>
            </w:r>
            <w:r w:rsidR="00EF0F2C" w:rsidRPr="00EF0F2C">
              <w:rPr>
                <w:rFonts w:ascii="Times New Roman" w:hAnsi="Times New Roman" w:cs="Times New Roman"/>
                <w:color w:val="auto"/>
              </w:rPr>
              <w:t>х организационно-правовых форм</w:t>
            </w:r>
          </w:p>
          <w:p w:rsidR="00EC5C19" w:rsidRPr="00EF0F2C" w:rsidRDefault="00EC5C19" w:rsidP="00EC5C19">
            <w:pPr>
              <w:pStyle w:val="Default"/>
              <w:rPr>
                <w:rFonts w:ascii="Times New Roman" w:hAnsi="Times New Roman" w:cs="Times New Roman"/>
                <w:color w:val="auto"/>
              </w:rPr>
            </w:pPr>
            <w:r w:rsidRPr="00EF0F2C">
              <w:rPr>
                <w:rFonts w:ascii="Times New Roman" w:hAnsi="Times New Roman" w:cs="Times New Roman"/>
                <w:i/>
                <w:color w:val="auto"/>
              </w:rPr>
              <w:t xml:space="preserve">Умеет: </w:t>
            </w:r>
            <w:r w:rsidRPr="00EF0F2C">
              <w:rPr>
                <w:rFonts w:ascii="Times New Roman" w:hAnsi="Times New Roman" w:cs="Times New Roman"/>
                <w:color w:val="auto"/>
              </w:rPr>
              <w:t xml:space="preserve">планировать основные финансовые показатели: </w:t>
            </w:r>
            <w:r w:rsidR="00EF0F2C" w:rsidRPr="00EF0F2C">
              <w:rPr>
                <w:rFonts w:ascii="Times New Roman" w:hAnsi="Times New Roman" w:cs="Times New Roman"/>
                <w:color w:val="auto"/>
              </w:rPr>
              <w:t>себестоимость, выручку, прибыль</w:t>
            </w:r>
            <w:r w:rsidRPr="00EF0F2C">
              <w:rPr>
                <w:rFonts w:ascii="Times New Roman" w:hAnsi="Times New Roman" w:cs="Times New Roman"/>
                <w:color w:val="auto"/>
              </w:rPr>
              <w:t xml:space="preserve"> </w:t>
            </w:r>
          </w:p>
          <w:p w:rsidR="00EC5C19" w:rsidRPr="00EF0F2C" w:rsidRDefault="002E2E79" w:rsidP="00EC5C19">
            <w:pPr>
              <w:pStyle w:val="Default"/>
              <w:rPr>
                <w:rFonts w:ascii="Times New Roman" w:hAnsi="Times New Roman" w:cs="Times New Roman"/>
                <w:b/>
                <w:color w:val="auto"/>
              </w:rPr>
            </w:pPr>
            <w:r w:rsidRPr="00FC6EDF">
              <w:rPr>
                <w:rFonts w:ascii="Times New Roman" w:hAnsi="Times New Roman" w:cs="Times New Roman"/>
                <w:i/>
              </w:rPr>
              <w:t>Имеет опыт:</w:t>
            </w:r>
            <w:r w:rsidRPr="00FC6EDF">
              <w:rPr>
                <w:rFonts w:ascii="Times New Roman" w:hAnsi="Times New Roman" w:cs="Times New Roman"/>
                <w:spacing w:val="-1"/>
              </w:rPr>
              <w:t xml:space="preserve"> </w:t>
            </w:r>
            <w:r>
              <w:rPr>
                <w:rFonts w:ascii="Times New Roman" w:hAnsi="Times New Roman" w:cs="Times New Roman"/>
                <w:spacing w:val="-1"/>
              </w:rPr>
              <w:t xml:space="preserve">владения </w:t>
            </w:r>
            <w:r w:rsidR="00EC5C19" w:rsidRPr="00EF0F2C">
              <w:rPr>
                <w:rFonts w:ascii="Times New Roman" w:hAnsi="Times New Roman" w:cs="Times New Roman"/>
                <w:color w:val="auto"/>
              </w:rPr>
              <w:t>методическим аппаратом, позволяющим исследовать, анализировать и прогнозировать явления в области у</w:t>
            </w:r>
            <w:r w:rsidR="00EF0F2C" w:rsidRPr="00EF0F2C">
              <w:rPr>
                <w:rFonts w:ascii="Times New Roman" w:hAnsi="Times New Roman" w:cs="Times New Roman"/>
                <w:color w:val="auto"/>
              </w:rPr>
              <w:t>правления финансовыми ресурсами</w:t>
            </w:r>
          </w:p>
        </w:tc>
      </w:tr>
    </w:tbl>
    <w:p w:rsidR="00EC5C19" w:rsidRDefault="00EC5C19" w:rsidP="00DA75D8">
      <w:pPr>
        <w:pStyle w:val="ac"/>
        <w:ind w:left="1069"/>
        <w:jc w:val="center"/>
        <w:rPr>
          <w:rFonts w:ascii="Times New Roman" w:hAnsi="Times New Roman" w:cs="Times New Roman"/>
        </w:rPr>
      </w:pPr>
    </w:p>
    <w:p w:rsidR="000F5F13" w:rsidRPr="000F5F13" w:rsidRDefault="000F5F13" w:rsidP="008E464D">
      <w:pPr>
        <w:pStyle w:val="ac"/>
        <w:widowControl/>
        <w:numPr>
          <w:ilvl w:val="0"/>
          <w:numId w:val="7"/>
        </w:numPr>
        <w:shd w:val="clear" w:color="auto" w:fill="FFFFFF"/>
        <w:tabs>
          <w:tab w:val="left" w:pos="284"/>
        </w:tabs>
        <w:ind w:left="0" w:firstLine="1134"/>
        <w:contextualSpacing/>
        <w:rPr>
          <w:rFonts w:ascii="Times New Roman" w:hAnsi="Times New Roman" w:cs="Times New Roman"/>
          <w:b/>
        </w:rPr>
      </w:pPr>
      <w:r w:rsidRPr="000F5F13">
        <w:rPr>
          <w:rFonts w:ascii="Times New Roman" w:hAnsi="Times New Roman" w:cs="Times New Roman"/>
          <w:b/>
        </w:rPr>
        <w:t>Типовые контрольные задания:</w:t>
      </w:r>
    </w:p>
    <w:p w:rsidR="000F5F13" w:rsidRPr="000F5F13" w:rsidRDefault="000F5F13" w:rsidP="008E464D">
      <w:pPr>
        <w:pStyle w:val="ac"/>
        <w:widowControl/>
        <w:numPr>
          <w:ilvl w:val="1"/>
          <w:numId w:val="7"/>
        </w:numPr>
        <w:shd w:val="clear" w:color="auto" w:fill="FFFFFF"/>
        <w:tabs>
          <w:tab w:val="left" w:pos="1560"/>
        </w:tabs>
        <w:contextualSpacing/>
        <w:jc w:val="both"/>
        <w:rPr>
          <w:rFonts w:ascii="Times New Roman" w:hAnsi="Times New Roman" w:cs="Times New Roman"/>
          <w:b/>
          <w:i/>
          <w:spacing w:val="-1"/>
        </w:rPr>
      </w:pPr>
      <w:r w:rsidRPr="000F5F13">
        <w:rPr>
          <w:rFonts w:ascii="Times New Roman" w:hAnsi="Times New Roman" w:cs="Times New Roman"/>
          <w:b/>
          <w:i/>
          <w:spacing w:val="-1"/>
        </w:rPr>
        <w:t>Перечень вопросов для промежуточной аттестации</w:t>
      </w:r>
    </w:p>
    <w:p w:rsidR="008874A3" w:rsidRDefault="000F5F13" w:rsidP="00A069FA">
      <w:pPr>
        <w:ind w:left="1069"/>
        <w:jc w:val="both"/>
        <w:rPr>
          <w:rFonts w:ascii="Times New Roman" w:eastAsia="Calibri" w:hAnsi="Times New Roman" w:cs="Times New Roman"/>
          <w:lang w:eastAsia="en-US"/>
        </w:rPr>
      </w:pPr>
      <w:r w:rsidRPr="008874A3">
        <w:rPr>
          <w:rFonts w:ascii="Times New Roman" w:hAnsi="Times New Roman" w:cs="Times New Roman"/>
          <w:b/>
        </w:rPr>
        <w:t>О</w:t>
      </w:r>
      <w:r w:rsidR="008874A3" w:rsidRPr="008874A3">
        <w:rPr>
          <w:rFonts w:ascii="Times New Roman" w:hAnsi="Times New Roman" w:cs="Times New Roman"/>
          <w:b/>
        </w:rPr>
        <w:t>П</w:t>
      </w:r>
      <w:r w:rsidRPr="008874A3">
        <w:rPr>
          <w:rFonts w:ascii="Times New Roman" w:hAnsi="Times New Roman" w:cs="Times New Roman"/>
          <w:b/>
        </w:rPr>
        <w:t>К-</w:t>
      </w:r>
      <w:r w:rsidR="008874A3" w:rsidRPr="008874A3">
        <w:rPr>
          <w:rFonts w:ascii="Times New Roman" w:hAnsi="Times New Roman" w:cs="Times New Roman"/>
          <w:b/>
        </w:rPr>
        <w:t>5</w:t>
      </w:r>
      <w:r w:rsidRPr="008874A3">
        <w:rPr>
          <w:rFonts w:ascii="Times New Roman" w:hAnsi="Times New Roman" w:cs="Times New Roman"/>
          <w:b/>
        </w:rPr>
        <w:t>.</w:t>
      </w:r>
      <w:r w:rsidRPr="008874A3">
        <w:rPr>
          <w:rFonts w:ascii="Times New Roman" w:hAnsi="Times New Roman" w:cs="Times New Roman"/>
          <w:b/>
          <w:i/>
        </w:rPr>
        <w:t xml:space="preserve"> </w:t>
      </w:r>
      <w:r w:rsidRPr="008874A3">
        <w:rPr>
          <w:rFonts w:ascii="Times New Roman" w:hAnsi="Times New Roman" w:cs="Times New Roman"/>
          <w:i/>
        </w:rPr>
        <w:t>Знает:</w:t>
      </w:r>
      <w:r w:rsidR="008874A3" w:rsidRPr="008874A3">
        <w:rPr>
          <w:rFonts w:ascii="Times New Roman" w:hAnsi="Times New Roman" w:cs="Times New Roman"/>
          <w:spacing w:val="-1"/>
        </w:rPr>
        <w:t xml:space="preserve"> </w:t>
      </w:r>
      <w:r w:rsidR="008874A3" w:rsidRPr="008874A3">
        <w:rPr>
          <w:rFonts w:ascii="Times New Roman" w:eastAsia="Calibri" w:hAnsi="Times New Roman" w:cs="Times New Roman"/>
          <w:lang w:eastAsia="en-US"/>
        </w:rPr>
        <w:t>основные принципы организации финансов</w:t>
      </w:r>
    </w:p>
    <w:p w:rsidR="008874A3" w:rsidRPr="008874A3" w:rsidRDefault="008874A3" w:rsidP="00A069FA">
      <w:pPr>
        <w:ind w:left="1069"/>
        <w:jc w:val="both"/>
        <w:rPr>
          <w:rFonts w:ascii="Times New Roman" w:eastAsia="Calibri" w:hAnsi="Times New Roman" w:cs="Times New Roman"/>
          <w:lang w:eastAsia="en-US"/>
        </w:rPr>
      </w:pPr>
      <w:r w:rsidRPr="008874A3">
        <w:rPr>
          <w:rFonts w:ascii="Times New Roman" w:eastAsia="Calibri" w:hAnsi="Times New Roman" w:cs="Times New Roman"/>
          <w:b/>
          <w:lang w:eastAsia="en-US"/>
        </w:rPr>
        <w:t>ОПК-6.</w:t>
      </w:r>
      <w:r>
        <w:rPr>
          <w:rFonts w:ascii="Times New Roman" w:eastAsia="Calibri" w:hAnsi="Times New Roman" w:cs="Times New Roman"/>
          <w:lang w:eastAsia="en-US"/>
        </w:rPr>
        <w:t xml:space="preserve"> </w:t>
      </w:r>
      <w:r w:rsidRPr="00EF0F2C">
        <w:rPr>
          <w:rFonts w:ascii="Times New Roman" w:hAnsi="Times New Roman" w:cs="Times New Roman"/>
          <w:i/>
          <w:color w:val="auto"/>
        </w:rPr>
        <w:t>Знает:</w:t>
      </w:r>
      <w:r w:rsidRPr="00EC5C19">
        <w:rPr>
          <w:rFonts w:ascii="Times New Roman" w:hAnsi="Times New Roman" w:cs="Times New Roman"/>
          <w:color w:val="auto"/>
        </w:rPr>
        <w:t xml:space="preserve"> сущность и определения финансовой деятельности корпораций</w:t>
      </w:r>
    </w:p>
    <w:p w:rsidR="008874A3" w:rsidRPr="00EC5C19" w:rsidRDefault="008874A3" w:rsidP="00A069FA">
      <w:pPr>
        <w:pStyle w:val="Default"/>
        <w:ind w:left="1069"/>
        <w:jc w:val="both"/>
        <w:rPr>
          <w:rFonts w:ascii="Times New Roman" w:hAnsi="Times New Roman" w:cs="Times New Roman"/>
          <w:color w:val="auto"/>
        </w:rPr>
      </w:pPr>
      <w:r w:rsidRPr="008874A3">
        <w:rPr>
          <w:rFonts w:ascii="Times New Roman" w:hAnsi="Times New Roman" w:cs="Times New Roman"/>
          <w:b/>
          <w:color w:val="auto"/>
        </w:rPr>
        <w:t xml:space="preserve">ПК-12. </w:t>
      </w:r>
      <w:r w:rsidRPr="00B2259A">
        <w:rPr>
          <w:rFonts w:ascii="Times New Roman" w:hAnsi="Times New Roman" w:cs="Times New Roman"/>
          <w:i/>
          <w:color w:val="auto"/>
        </w:rPr>
        <w:t>Знает:</w:t>
      </w:r>
      <w:r w:rsidRPr="008874A3">
        <w:rPr>
          <w:rFonts w:ascii="Times New Roman" w:hAnsi="Times New Roman" w:cs="Times New Roman"/>
          <w:color w:val="auto"/>
        </w:rPr>
        <w:t xml:space="preserve"> сущность, функции и основные принципы организации финансов предприятий различных организационно-правовых форм</w:t>
      </w:r>
    </w:p>
    <w:p w:rsidR="008874A3" w:rsidRPr="000F5F13" w:rsidRDefault="008874A3" w:rsidP="000F5F13">
      <w:pPr>
        <w:pStyle w:val="ac"/>
        <w:ind w:left="0" w:right="-113" w:firstLine="993"/>
        <w:jc w:val="both"/>
        <w:rPr>
          <w:rFonts w:ascii="Times New Roman" w:eastAsia="Calibri" w:hAnsi="Times New Roman" w:cs="Times New Roman"/>
          <w:lang w:eastAsia="en-US"/>
        </w:rPr>
      </w:pPr>
    </w:p>
    <w:p w:rsidR="00EF0F2C" w:rsidRPr="00EF0F2C" w:rsidRDefault="00EF0F2C" w:rsidP="00A31428">
      <w:pPr>
        <w:widowControl/>
        <w:numPr>
          <w:ilvl w:val="0"/>
          <w:numId w:val="11"/>
        </w:numPr>
        <w:contextualSpacing/>
        <w:jc w:val="both"/>
        <w:rPr>
          <w:rFonts w:ascii="Times New Roman" w:hAnsi="Times New Roman" w:cs="Times New Roman"/>
          <w:color w:val="auto"/>
        </w:rPr>
      </w:pPr>
      <w:r w:rsidRPr="00EF0F2C">
        <w:rPr>
          <w:rFonts w:ascii="Times New Roman" w:hAnsi="Times New Roman" w:cs="Times New Roman"/>
          <w:color w:val="auto"/>
        </w:rPr>
        <w:t>Амортизация нематериальных активов.</w:t>
      </w:r>
    </w:p>
    <w:p w:rsidR="00EF0F2C" w:rsidRPr="00EF0F2C" w:rsidRDefault="00EF0F2C" w:rsidP="00A31428">
      <w:pPr>
        <w:widowControl/>
        <w:numPr>
          <w:ilvl w:val="0"/>
          <w:numId w:val="11"/>
        </w:numPr>
        <w:contextualSpacing/>
        <w:jc w:val="both"/>
        <w:rPr>
          <w:rFonts w:ascii="Times New Roman" w:hAnsi="Times New Roman" w:cs="Times New Roman"/>
          <w:color w:val="auto"/>
        </w:rPr>
      </w:pPr>
      <w:r w:rsidRPr="00EF0F2C">
        <w:rPr>
          <w:rFonts w:ascii="Times New Roman" w:hAnsi="Times New Roman" w:cs="Times New Roman"/>
          <w:color w:val="auto"/>
        </w:rPr>
        <w:t>Амортизация основных фондов.</w:t>
      </w:r>
    </w:p>
    <w:p w:rsidR="00EF0F2C" w:rsidRPr="00EF0F2C" w:rsidRDefault="00EF0F2C" w:rsidP="00A31428">
      <w:pPr>
        <w:widowControl/>
        <w:numPr>
          <w:ilvl w:val="0"/>
          <w:numId w:val="11"/>
        </w:numPr>
        <w:contextualSpacing/>
        <w:jc w:val="both"/>
        <w:rPr>
          <w:rFonts w:ascii="Times New Roman" w:hAnsi="Times New Roman" w:cs="Times New Roman"/>
          <w:color w:val="auto"/>
        </w:rPr>
      </w:pPr>
      <w:r w:rsidRPr="00EF0F2C">
        <w:rPr>
          <w:rFonts w:ascii="Times New Roman" w:hAnsi="Times New Roman" w:cs="Times New Roman"/>
          <w:color w:val="auto"/>
        </w:rPr>
        <w:t>Анализ факторов изменения прибыли.</w:t>
      </w:r>
    </w:p>
    <w:p w:rsidR="00EF0F2C" w:rsidRPr="00EF0F2C" w:rsidRDefault="00EF0F2C" w:rsidP="00A31428">
      <w:pPr>
        <w:widowControl/>
        <w:numPr>
          <w:ilvl w:val="0"/>
          <w:numId w:val="11"/>
        </w:numPr>
        <w:contextualSpacing/>
        <w:jc w:val="both"/>
        <w:rPr>
          <w:rFonts w:ascii="Times New Roman" w:hAnsi="Times New Roman" w:cs="Times New Roman"/>
          <w:color w:val="auto"/>
        </w:rPr>
      </w:pPr>
      <w:r w:rsidRPr="00EF0F2C">
        <w:rPr>
          <w:rFonts w:ascii="Times New Roman" w:hAnsi="Times New Roman" w:cs="Times New Roman"/>
          <w:color w:val="auto"/>
        </w:rPr>
        <w:t>Бухгалтерская и экономическая прибыль.</w:t>
      </w:r>
    </w:p>
    <w:p w:rsidR="00EF0F2C" w:rsidRPr="00EF0F2C" w:rsidRDefault="00EF0F2C" w:rsidP="00A31428">
      <w:pPr>
        <w:widowControl/>
        <w:numPr>
          <w:ilvl w:val="0"/>
          <w:numId w:val="11"/>
        </w:numPr>
        <w:contextualSpacing/>
        <w:jc w:val="both"/>
        <w:rPr>
          <w:rFonts w:ascii="Times New Roman" w:hAnsi="Times New Roman" w:cs="Times New Roman"/>
          <w:color w:val="auto"/>
        </w:rPr>
      </w:pPr>
      <w:r w:rsidRPr="00EF0F2C">
        <w:rPr>
          <w:rFonts w:ascii="Times New Roman" w:hAnsi="Times New Roman" w:cs="Times New Roman"/>
          <w:color w:val="auto"/>
        </w:rPr>
        <w:t>Бюджетирование и его функции.</w:t>
      </w:r>
    </w:p>
    <w:p w:rsidR="00EF0F2C" w:rsidRPr="00EF0F2C" w:rsidRDefault="00EF0F2C" w:rsidP="00A31428">
      <w:pPr>
        <w:widowControl/>
        <w:numPr>
          <w:ilvl w:val="0"/>
          <w:numId w:val="11"/>
        </w:numPr>
        <w:contextualSpacing/>
        <w:jc w:val="both"/>
        <w:rPr>
          <w:rFonts w:ascii="Times New Roman" w:hAnsi="Times New Roman" w:cs="Times New Roman"/>
          <w:color w:val="auto"/>
        </w:rPr>
      </w:pPr>
      <w:r w:rsidRPr="00EF0F2C">
        <w:rPr>
          <w:rFonts w:ascii="Times New Roman" w:hAnsi="Times New Roman" w:cs="Times New Roman"/>
          <w:color w:val="auto"/>
        </w:rPr>
        <w:t>Валовая (маржинальная) прибыль.</w:t>
      </w:r>
    </w:p>
    <w:p w:rsidR="00EF0F2C" w:rsidRPr="00EF0F2C" w:rsidRDefault="00EF0F2C" w:rsidP="00A31428">
      <w:pPr>
        <w:widowControl/>
        <w:numPr>
          <w:ilvl w:val="0"/>
          <w:numId w:val="11"/>
        </w:numPr>
        <w:contextualSpacing/>
        <w:jc w:val="both"/>
        <w:rPr>
          <w:rFonts w:ascii="Times New Roman" w:hAnsi="Times New Roman" w:cs="Times New Roman"/>
          <w:color w:val="auto"/>
        </w:rPr>
      </w:pPr>
      <w:r w:rsidRPr="00EF0F2C">
        <w:rPr>
          <w:rFonts w:ascii="Times New Roman" w:hAnsi="Times New Roman" w:cs="Times New Roman"/>
          <w:color w:val="auto"/>
        </w:rPr>
        <w:t>Виды бюджетов и их содержание.</w:t>
      </w:r>
    </w:p>
    <w:p w:rsidR="00EF0F2C" w:rsidRPr="00EF0F2C" w:rsidRDefault="00EF0F2C" w:rsidP="00A31428">
      <w:pPr>
        <w:widowControl/>
        <w:numPr>
          <w:ilvl w:val="0"/>
          <w:numId w:val="11"/>
        </w:numPr>
        <w:contextualSpacing/>
        <w:jc w:val="both"/>
        <w:rPr>
          <w:rFonts w:ascii="Times New Roman" w:hAnsi="Times New Roman" w:cs="Times New Roman"/>
          <w:color w:val="auto"/>
        </w:rPr>
      </w:pPr>
      <w:r w:rsidRPr="00EF0F2C">
        <w:rPr>
          <w:rFonts w:ascii="Times New Roman" w:hAnsi="Times New Roman" w:cs="Times New Roman"/>
          <w:color w:val="auto"/>
        </w:rPr>
        <w:t>Виды финансовых планов.</w:t>
      </w:r>
    </w:p>
    <w:p w:rsidR="00EF0F2C" w:rsidRPr="00EF0F2C" w:rsidRDefault="00EF0F2C" w:rsidP="00A31428">
      <w:pPr>
        <w:widowControl/>
        <w:numPr>
          <w:ilvl w:val="0"/>
          <w:numId w:val="11"/>
        </w:numPr>
        <w:contextualSpacing/>
        <w:jc w:val="both"/>
        <w:rPr>
          <w:rFonts w:ascii="Times New Roman" w:hAnsi="Times New Roman" w:cs="Times New Roman"/>
          <w:color w:val="auto"/>
        </w:rPr>
      </w:pPr>
      <w:r w:rsidRPr="00EF0F2C">
        <w:rPr>
          <w:rFonts w:ascii="Times New Roman" w:hAnsi="Times New Roman" w:cs="Times New Roman"/>
          <w:color w:val="auto"/>
        </w:rPr>
        <w:t>Внеоборотные активы, их состав и структура.</w:t>
      </w:r>
    </w:p>
    <w:p w:rsidR="00EF0F2C" w:rsidRPr="00EF0F2C" w:rsidRDefault="00EF0F2C" w:rsidP="00A31428">
      <w:pPr>
        <w:widowControl/>
        <w:numPr>
          <w:ilvl w:val="0"/>
          <w:numId w:val="11"/>
        </w:numPr>
        <w:contextualSpacing/>
        <w:jc w:val="both"/>
        <w:rPr>
          <w:rFonts w:ascii="Times New Roman" w:hAnsi="Times New Roman" w:cs="Times New Roman"/>
          <w:color w:val="auto"/>
        </w:rPr>
      </w:pPr>
      <w:r w:rsidRPr="00EF0F2C">
        <w:rPr>
          <w:rFonts w:ascii="Times New Roman" w:hAnsi="Times New Roman" w:cs="Times New Roman"/>
          <w:color w:val="auto"/>
        </w:rPr>
        <w:t>Дебиторская задолженность, ее состав и структура.</w:t>
      </w:r>
    </w:p>
    <w:p w:rsidR="00EF0F2C" w:rsidRPr="00EF0F2C" w:rsidRDefault="00EF0F2C" w:rsidP="00A31428">
      <w:pPr>
        <w:widowControl/>
        <w:numPr>
          <w:ilvl w:val="0"/>
          <w:numId w:val="11"/>
        </w:numPr>
        <w:contextualSpacing/>
        <w:jc w:val="both"/>
        <w:rPr>
          <w:rFonts w:ascii="Times New Roman" w:hAnsi="Times New Roman" w:cs="Times New Roman"/>
          <w:color w:val="auto"/>
        </w:rPr>
      </w:pPr>
      <w:r w:rsidRPr="00EF0F2C">
        <w:rPr>
          <w:rFonts w:ascii="Times New Roman" w:hAnsi="Times New Roman" w:cs="Times New Roman"/>
          <w:color w:val="auto"/>
        </w:rPr>
        <w:t>Денежные потоки, их типы.</w:t>
      </w:r>
    </w:p>
    <w:p w:rsidR="00EF0F2C" w:rsidRPr="00EF0F2C" w:rsidRDefault="00EF0F2C" w:rsidP="00A31428">
      <w:pPr>
        <w:widowControl/>
        <w:numPr>
          <w:ilvl w:val="0"/>
          <w:numId w:val="11"/>
        </w:numPr>
        <w:contextualSpacing/>
        <w:jc w:val="both"/>
        <w:rPr>
          <w:rFonts w:ascii="Times New Roman" w:hAnsi="Times New Roman" w:cs="Times New Roman"/>
          <w:color w:val="auto"/>
        </w:rPr>
      </w:pPr>
      <w:r w:rsidRPr="00EF0F2C">
        <w:rPr>
          <w:rFonts w:ascii="Times New Roman" w:hAnsi="Times New Roman" w:cs="Times New Roman"/>
          <w:color w:val="auto"/>
        </w:rPr>
        <w:lastRenderedPageBreak/>
        <w:t>Дивидендная политика и характеристика ее типов.</w:t>
      </w:r>
    </w:p>
    <w:p w:rsidR="00EF0F2C" w:rsidRPr="00EF0F2C" w:rsidRDefault="00EF0F2C" w:rsidP="00A31428">
      <w:pPr>
        <w:widowControl/>
        <w:numPr>
          <w:ilvl w:val="0"/>
          <w:numId w:val="11"/>
        </w:numPr>
        <w:contextualSpacing/>
        <w:jc w:val="both"/>
        <w:rPr>
          <w:rFonts w:ascii="Times New Roman" w:hAnsi="Times New Roman" w:cs="Times New Roman"/>
          <w:color w:val="auto"/>
        </w:rPr>
      </w:pPr>
      <w:r w:rsidRPr="00EF0F2C">
        <w:rPr>
          <w:rFonts w:ascii="Times New Roman" w:hAnsi="Times New Roman" w:cs="Times New Roman"/>
          <w:color w:val="auto"/>
        </w:rPr>
        <w:t>Заемный капитал, положительные особенности и недостатки, возникающие при его использовании.</w:t>
      </w:r>
    </w:p>
    <w:p w:rsidR="00EF0F2C" w:rsidRPr="00EF0F2C" w:rsidRDefault="00EF0F2C" w:rsidP="00A31428">
      <w:pPr>
        <w:widowControl/>
        <w:numPr>
          <w:ilvl w:val="0"/>
          <w:numId w:val="11"/>
        </w:numPr>
        <w:contextualSpacing/>
        <w:jc w:val="both"/>
        <w:rPr>
          <w:rFonts w:ascii="Times New Roman" w:hAnsi="Times New Roman" w:cs="Times New Roman"/>
          <w:color w:val="auto"/>
        </w:rPr>
      </w:pPr>
      <w:r w:rsidRPr="00EF0F2C">
        <w:rPr>
          <w:rFonts w:ascii="Times New Roman" w:hAnsi="Times New Roman" w:cs="Times New Roman"/>
          <w:color w:val="auto"/>
        </w:rPr>
        <w:t>Использование операционного левериджа (рычага) для управления издержками и маржинальным доходом.</w:t>
      </w:r>
    </w:p>
    <w:p w:rsidR="00EF0F2C" w:rsidRPr="00EF0F2C" w:rsidRDefault="00EF0F2C" w:rsidP="00A31428">
      <w:pPr>
        <w:widowControl/>
        <w:numPr>
          <w:ilvl w:val="0"/>
          <w:numId w:val="11"/>
        </w:numPr>
        <w:contextualSpacing/>
        <w:jc w:val="both"/>
        <w:rPr>
          <w:rFonts w:ascii="Times New Roman" w:hAnsi="Times New Roman" w:cs="Times New Roman"/>
          <w:color w:val="auto"/>
        </w:rPr>
      </w:pPr>
      <w:r w:rsidRPr="00EF0F2C">
        <w:rPr>
          <w:rFonts w:ascii="Times New Roman" w:hAnsi="Times New Roman" w:cs="Times New Roman"/>
          <w:color w:val="auto"/>
        </w:rPr>
        <w:t>Использование чистой прибыли.</w:t>
      </w:r>
    </w:p>
    <w:p w:rsidR="00EF0F2C" w:rsidRPr="00EF0F2C" w:rsidRDefault="00EF0F2C" w:rsidP="00A31428">
      <w:pPr>
        <w:widowControl/>
        <w:numPr>
          <w:ilvl w:val="0"/>
          <w:numId w:val="11"/>
        </w:numPr>
        <w:contextualSpacing/>
        <w:jc w:val="both"/>
        <w:rPr>
          <w:rFonts w:ascii="Times New Roman" w:hAnsi="Times New Roman" w:cs="Times New Roman"/>
          <w:color w:val="auto"/>
        </w:rPr>
      </w:pPr>
      <w:r w:rsidRPr="00EF0F2C">
        <w:rPr>
          <w:rFonts w:ascii="Times New Roman" w:hAnsi="Times New Roman" w:cs="Times New Roman"/>
          <w:color w:val="auto"/>
        </w:rPr>
        <w:t>Источники и порядок финансирования капитальных вложений.</w:t>
      </w:r>
    </w:p>
    <w:p w:rsidR="00EF0F2C" w:rsidRPr="00EF0F2C" w:rsidRDefault="00EF0F2C" w:rsidP="00A31428">
      <w:pPr>
        <w:widowControl/>
        <w:numPr>
          <w:ilvl w:val="0"/>
          <w:numId w:val="11"/>
        </w:numPr>
        <w:contextualSpacing/>
        <w:jc w:val="both"/>
        <w:rPr>
          <w:rFonts w:ascii="Times New Roman" w:hAnsi="Times New Roman" w:cs="Times New Roman"/>
          <w:color w:val="auto"/>
        </w:rPr>
      </w:pPr>
      <w:r w:rsidRPr="00EF0F2C">
        <w:rPr>
          <w:rFonts w:ascii="Times New Roman" w:hAnsi="Times New Roman" w:cs="Times New Roman"/>
          <w:color w:val="auto"/>
        </w:rPr>
        <w:t>Источники финансирования оборотных средств.</w:t>
      </w:r>
    </w:p>
    <w:p w:rsidR="00EF0F2C" w:rsidRPr="00EF0F2C" w:rsidRDefault="00EF0F2C" w:rsidP="00A31428">
      <w:pPr>
        <w:widowControl/>
        <w:numPr>
          <w:ilvl w:val="0"/>
          <w:numId w:val="11"/>
        </w:numPr>
        <w:contextualSpacing/>
        <w:jc w:val="both"/>
        <w:rPr>
          <w:rFonts w:ascii="Times New Roman" w:hAnsi="Times New Roman" w:cs="Times New Roman"/>
          <w:color w:val="auto"/>
        </w:rPr>
      </w:pPr>
      <w:r w:rsidRPr="00EF0F2C">
        <w:rPr>
          <w:rFonts w:ascii="Times New Roman" w:hAnsi="Times New Roman" w:cs="Times New Roman"/>
          <w:color w:val="auto"/>
        </w:rPr>
        <w:t>Капитал и активы корпорации.</w:t>
      </w:r>
    </w:p>
    <w:p w:rsidR="00EF0F2C" w:rsidRPr="00EF0F2C" w:rsidRDefault="00EF0F2C" w:rsidP="00A31428">
      <w:pPr>
        <w:widowControl/>
        <w:numPr>
          <w:ilvl w:val="0"/>
          <w:numId w:val="11"/>
        </w:numPr>
        <w:contextualSpacing/>
        <w:jc w:val="both"/>
        <w:rPr>
          <w:rFonts w:ascii="Times New Roman" w:hAnsi="Times New Roman" w:cs="Times New Roman"/>
          <w:color w:val="auto"/>
        </w:rPr>
      </w:pPr>
      <w:r w:rsidRPr="00EF0F2C">
        <w:rPr>
          <w:rFonts w:ascii="Times New Roman" w:hAnsi="Times New Roman" w:cs="Times New Roman"/>
          <w:color w:val="auto"/>
        </w:rPr>
        <w:t>Классификация денежных потоков.</w:t>
      </w:r>
    </w:p>
    <w:p w:rsidR="00EF0F2C" w:rsidRPr="00EF0F2C" w:rsidRDefault="00EF0F2C" w:rsidP="00A31428">
      <w:pPr>
        <w:widowControl/>
        <w:numPr>
          <w:ilvl w:val="0"/>
          <w:numId w:val="11"/>
        </w:numPr>
        <w:contextualSpacing/>
        <w:jc w:val="both"/>
        <w:rPr>
          <w:rFonts w:ascii="Times New Roman" w:hAnsi="Times New Roman" w:cs="Times New Roman"/>
          <w:color w:val="auto"/>
        </w:rPr>
      </w:pPr>
      <w:r w:rsidRPr="00EF0F2C">
        <w:rPr>
          <w:rFonts w:ascii="Times New Roman" w:hAnsi="Times New Roman" w:cs="Times New Roman"/>
          <w:color w:val="auto"/>
        </w:rPr>
        <w:t>Корпоративная финансовая политика, ее цели и задачи.</w:t>
      </w:r>
    </w:p>
    <w:p w:rsidR="00EF0F2C" w:rsidRPr="00EF0F2C" w:rsidRDefault="00EF0F2C" w:rsidP="00860853">
      <w:pPr>
        <w:widowControl/>
        <w:numPr>
          <w:ilvl w:val="0"/>
          <w:numId w:val="11"/>
        </w:numPr>
        <w:ind w:right="-569"/>
        <w:contextualSpacing/>
        <w:rPr>
          <w:rFonts w:ascii="Times New Roman" w:hAnsi="Times New Roman" w:cs="Times New Roman"/>
          <w:color w:val="auto"/>
        </w:rPr>
      </w:pPr>
      <w:r w:rsidRPr="00EF0F2C">
        <w:rPr>
          <w:rFonts w:ascii="Times New Roman" w:hAnsi="Times New Roman" w:cs="Times New Roman"/>
          <w:color w:val="auto"/>
        </w:rPr>
        <w:t>Коэффициент безопасности инновационной деятельности предприятия, методика его расчета.</w:t>
      </w:r>
    </w:p>
    <w:p w:rsidR="00EF0F2C" w:rsidRPr="00EF0F2C" w:rsidRDefault="00EF0F2C" w:rsidP="00A31428">
      <w:pPr>
        <w:widowControl/>
        <w:numPr>
          <w:ilvl w:val="0"/>
          <w:numId w:val="11"/>
        </w:numPr>
        <w:contextualSpacing/>
        <w:jc w:val="both"/>
        <w:rPr>
          <w:rFonts w:ascii="Times New Roman" w:hAnsi="Times New Roman" w:cs="Times New Roman"/>
          <w:color w:val="auto"/>
        </w:rPr>
      </w:pPr>
      <w:r w:rsidRPr="00EF0F2C">
        <w:rPr>
          <w:rFonts w:ascii="Times New Roman" w:hAnsi="Times New Roman" w:cs="Times New Roman"/>
          <w:color w:val="auto"/>
        </w:rPr>
        <w:t>Коэффициенты обеспеченности собственными оборотными средствами и коэффициенты маневренности, их рациональное значение.</w:t>
      </w:r>
    </w:p>
    <w:p w:rsidR="00EF0F2C" w:rsidRPr="00EF0F2C" w:rsidRDefault="00EF0F2C" w:rsidP="00A31428">
      <w:pPr>
        <w:widowControl/>
        <w:numPr>
          <w:ilvl w:val="0"/>
          <w:numId w:val="11"/>
        </w:numPr>
        <w:contextualSpacing/>
        <w:jc w:val="both"/>
        <w:rPr>
          <w:rFonts w:ascii="Times New Roman" w:hAnsi="Times New Roman" w:cs="Times New Roman"/>
          <w:color w:val="auto"/>
        </w:rPr>
      </w:pPr>
      <w:r w:rsidRPr="00EF0F2C">
        <w:rPr>
          <w:rFonts w:ascii="Times New Roman" w:hAnsi="Times New Roman" w:cs="Times New Roman"/>
          <w:color w:val="auto"/>
        </w:rPr>
        <w:t>Коэффициенты платежеспособности и ликвидности, методика их расчета.</w:t>
      </w:r>
    </w:p>
    <w:p w:rsidR="00EF0F2C" w:rsidRPr="00EF0F2C" w:rsidRDefault="00EF0F2C" w:rsidP="00A31428">
      <w:pPr>
        <w:widowControl/>
        <w:numPr>
          <w:ilvl w:val="0"/>
          <w:numId w:val="11"/>
        </w:numPr>
        <w:contextualSpacing/>
        <w:jc w:val="both"/>
        <w:rPr>
          <w:rFonts w:ascii="Times New Roman" w:hAnsi="Times New Roman" w:cs="Times New Roman"/>
          <w:color w:val="auto"/>
        </w:rPr>
      </w:pPr>
      <w:r w:rsidRPr="00EF0F2C">
        <w:rPr>
          <w:rFonts w:ascii="Times New Roman" w:hAnsi="Times New Roman" w:cs="Times New Roman"/>
          <w:color w:val="auto"/>
        </w:rPr>
        <w:t>Кредитная политика, ее типы и их характеристика.</w:t>
      </w:r>
    </w:p>
    <w:p w:rsidR="00EF0F2C" w:rsidRPr="00EF0F2C" w:rsidRDefault="00EF0F2C" w:rsidP="00A31428">
      <w:pPr>
        <w:widowControl/>
        <w:numPr>
          <w:ilvl w:val="0"/>
          <w:numId w:val="11"/>
        </w:numPr>
        <w:contextualSpacing/>
        <w:jc w:val="both"/>
        <w:rPr>
          <w:rFonts w:ascii="Times New Roman" w:hAnsi="Times New Roman" w:cs="Times New Roman"/>
          <w:color w:val="auto"/>
        </w:rPr>
      </w:pPr>
      <w:r w:rsidRPr="00EF0F2C">
        <w:rPr>
          <w:rFonts w:ascii="Times New Roman" w:hAnsi="Times New Roman" w:cs="Times New Roman"/>
          <w:color w:val="auto"/>
        </w:rPr>
        <w:t>Критерии оценки эффективности финансовой политики корпорации.</w:t>
      </w:r>
    </w:p>
    <w:p w:rsidR="00EF0F2C" w:rsidRPr="00EF0F2C" w:rsidRDefault="00EF0F2C" w:rsidP="00A31428">
      <w:pPr>
        <w:widowControl/>
        <w:numPr>
          <w:ilvl w:val="0"/>
          <w:numId w:val="11"/>
        </w:numPr>
        <w:contextualSpacing/>
        <w:jc w:val="both"/>
        <w:rPr>
          <w:rFonts w:ascii="Times New Roman" w:hAnsi="Times New Roman" w:cs="Times New Roman"/>
          <w:color w:val="auto"/>
        </w:rPr>
      </w:pPr>
      <w:r w:rsidRPr="00EF0F2C">
        <w:rPr>
          <w:rFonts w:ascii="Times New Roman" w:hAnsi="Times New Roman" w:cs="Times New Roman"/>
          <w:color w:val="auto"/>
        </w:rPr>
        <w:t>Мероприятия, направленные на приток денежных средств и не допущения их дефицита.</w:t>
      </w:r>
    </w:p>
    <w:p w:rsidR="00EF0F2C" w:rsidRPr="00EF0F2C" w:rsidRDefault="00EF0F2C" w:rsidP="00A31428">
      <w:pPr>
        <w:widowControl/>
        <w:numPr>
          <w:ilvl w:val="0"/>
          <w:numId w:val="11"/>
        </w:numPr>
        <w:contextualSpacing/>
        <w:jc w:val="both"/>
        <w:rPr>
          <w:rFonts w:ascii="Times New Roman" w:hAnsi="Times New Roman" w:cs="Times New Roman"/>
          <w:color w:val="auto"/>
        </w:rPr>
      </w:pPr>
      <w:r w:rsidRPr="00EF0F2C">
        <w:rPr>
          <w:rFonts w:ascii="Times New Roman" w:hAnsi="Times New Roman" w:cs="Times New Roman"/>
          <w:color w:val="auto"/>
        </w:rPr>
        <w:t>Методика расчета дивидендных выплат.</w:t>
      </w:r>
    </w:p>
    <w:p w:rsidR="00EF0F2C" w:rsidRPr="00EF0F2C" w:rsidRDefault="00EF0F2C" w:rsidP="00A31428">
      <w:pPr>
        <w:widowControl/>
        <w:numPr>
          <w:ilvl w:val="0"/>
          <w:numId w:val="11"/>
        </w:numPr>
        <w:contextualSpacing/>
        <w:jc w:val="both"/>
        <w:rPr>
          <w:rFonts w:ascii="Times New Roman" w:hAnsi="Times New Roman" w:cs="Times New Roman"/>
          <w:color w:val="auto"/>
        </w:rPr>
      </w:pPr>
      <w:r w:rsidRPr="00EF0F2C">
        <w:rPr>
          <w:rFonts w:ascii="Times New Roman" w:hAnsi="Times New Roman" w:cs="Times New Roman"/>
          <w:color w:val="auto"/>
        </w:rPr>
        <w:t>Методика расчета показателей рентабельности.</w:t>
      </w:r>
    </w:p>
    <w:p w:rsidR="00EF0F2C" w:rsidRPr="00EF0F2C" w:rsidRDefault="00EF0F2C" w:rsidP="00A31428">
      <w:pPr>
        <w:widowControl/>
        <w:numPr>
          <w:ilvl w:val="0"/>
          <w:numId w:val="11"/>
        </w:numPr>
        <w:contextualSpacing/>
        <w:jc w:val="both"/>
        <w:rPr>
          <w:rFonts w:ascii="Times New Roman" w:hAnsi="Times New Roman" w:cs="Times New Roman"/>
          <w:color w:val="auto"/>
        </w:rPr>
      </w:pPr>
      <w:r w:rsidRPr="00EF0F2C">
        <w:rPr>
          <w:rFonts w:ascii="Times New Roman" w:hAnsi="Times New Roman" w:cs="Times New Roman"/>
          <w:color w:val="auto"/>
        </w:rPr>
        <w:t>Методы оценки рисков и вероятности банкротства.</w:t>
      </w:r>
    </w:p>
    <w:p w:rsidR="00EF0F2C" w:rsidRPr="00EF0F2C" w:rsidRDefault="00EF0F2C" w:rsidP="00A31428">
      <w:pPr>
        <w:widowControl/>
        <w:numPr>
          <w:ilvl w:val="0"/>
          <w:numId w:val="11"/>
        </w:numPr>
        <w:contextualSpacing/>
        <w:jc w:val="both"/>
        <w:rPr>
          <w:rFonts w:ascii="Times New Roman" w:hAnsi="Times New Roman" w:cs="Times New Roman"/>
          <w:color w:val="auto"/>
        </w:rPr>
      </w:pPr>
      <w:r w:rsidRPr="00EF0F2C">
        <w:rPr>
          <w:rFonts w:ascii="Times New Roman" w:hAnsi="Times New Roman" w:cs="Times New Roman"/>
          <w:color w:val="auto"/>
        </w:rPr>
        <w:t>Методы планирования (прогнозирования) прибыли.</w:t>
      </w:r>
    </w:p>
    <w:p w:rsidR="00EF0F2C" w:rsidRPr="00EF0F2C" w:rsidRDefault="00EF0F2C" w:rsidP="00A31428">
      <w:pPr>
        <w:widowControl/>
        <w:numPr>
          <w:ilvl w:val="0"/>
          <w:numId w:val="11"/>
        </w:numPr>
        <w:contextualSpacing/>
        <w:jc w:val="both"/>
        <w:rPr>
          <w:rFonts w:ascii="Times New Roman" w:hAnsi="Times New Roman" w:cs="Times New Roman"/>
          <w:color w:val="auto"/>
        </w:rPr>
      </w:pPr>
      <w:r w:rsidRPr="00EF0F2C">
        <w:rPr>
          <w:rFonts w:ascii="Times New Roman" w:hAnsi="Times New Roman" w:cs="Times New Roman"/>
          <w:color w:val="auto"/>
        </w:rPr>
        <w:t>Методы управления остатком денежных средств.</w:t>
      </w:r>
    </w:p>
    <w:p w:rsidR="00EF0F2C" w:rsidRPr="00EF0F2C" w:rsidRDefault="00EF0F2C" w:rsidP="00A31428">
      <w:pPr>
        <w:widowControl/>
        <w:numPr>
          <w:ilvl w:val="0"/>
          <w:numId w:val="11"/>
        </w:numPr>
        <w:contextualSpacing/>
        <w:jc w:val="both"/>
        <w:rPr>
          <w:rFonts w:ascii="Times New Roman" w:hAnsi="Times New Roman" w:cs="Times New Roman"/>
          <w:color w:val="auto"/>
        </w:rPr>
      </w:pPr>
      <w:r w:rsidRPr="00EF0F2C">
        <w:rPr>
          <w:rFonts w:ascii="Times New Roman" w:hAnsi="Times New Roman" w:cs="Times New Roman"/>
          <w:color w:val="auto"/>
        </w:rPr>
        <w:t>Модели Альтмана.</w:t>
      </w:r>
    </w:p>
    <w:p w:rsidR="00EF0F2C" w:rsidRPr="00EF0F2C" w:rsidRDefault="00EF0F2C" w:rsidP="00A31428">
      <w:pPr>
        <w:widowControl/>
        <w:numPr>
          <w:ilvl w:val="0"/>
          <w:numId w:val="11"/>
        </w:numPr>
        <w:contextualSpacing/>
        <w:jc w:val="both"/>
        <w:rPr>
          <w:rFonts w:ascii="Times New Roman" w:hAnsi="Times New Roman" w:cs="Times New Roman"/>
          <w:color w:val="auto"/>
        </w:rPr>
      </w:pPr>
      <w:r w:rsidRPr="00EF0F2C">
        <w:rPr>
          <w:rFonts w:ascii="Times New Roman" w:hAnsi="Times New Roman" w:cs="Times New Roman"/>
          <w:color w:val="auto"/>
        </w:rPr>
        <w:t>Модели определения оптимального остатка денежных средств.</w:t>
      </w:r>
    </w:p>
    <w:p w:rsidR="00EF0F2C" w:rsidRPr="00EF0F2C" w:rsidRDefault="00EF0F2C" w:rsidP="00A31428">
      <w:pPr>
        <w:widowControl/>
        <w:numPr>
          <w:ilvl w:val="0"/>
          <w:numId w:val="11"/>
        </w:numPr>
        <w:contextualSpacing/>
        <w:jc w:val="both"/>
        <w:rPr>
          <w:rFonts w:ascii="Times New Roman" w:hAnsi="Times New Roman" w:cs="Times New Roman"/>
          <w:color w:val="auto"/>
        </w:rPr>
      </w:pPr>
      <w:r w:rsidRPr="00EF0F2C">
        <w:rPr>
          <w:rFonts w:ascii="Times New Roman" w:hAnsi="Times New Roman" w:cs="Times New Roman"/>
          <w:color w:val="auto"/>
        </w:rPr>
        <w:t>Нематериальные активы корпораций.</w:t>
      </w:r>
    </w:p>
    <w:p w:rsidR="00EF0F2C" w:rsidRPr="00EF0F2C" w:rsidRDefault="00EF0F2C" w:rsidP="00A31428">
      <w:pPr>
        <w:widowControl/>
        <w:numPr>
          <w:ilvl w:val="0"/>
          <w:numId w:val="11"/>
        </w:numPr>
        <w:contextualSpacing/>
        <w:jc w:val="both"/>
        <w:rPr>
          <w:rFonts w:ascii="Times New Roman" w:hAnsi="Times New Roman" w:cs="Times New Roman"/>
          <w:color w:val="auto"/>
        </w:rPr>
      </w:pPr>
      <w:r w:rsidRPr="00EF0F2C">
        <w:rPr>
          <w:rFonts w:ascii="Times New Roman" w:hAnsi="Times New Roman" w:cs="Times New Roman"/>
          <w:color w:val="auto"/>
        </w:rPr>
        <w:t>Оборотные активы, их состав и структура.</w:t>
      </w:r>
    </w:p>
    <w:p w:rsidR="00EF0F2C" w:rsidRPr="00EF0F2C" w:rsidRDefault="00EF0F2C" w:rsidP="00A31428">
      <w:pPr>
        <w:widowControl/>
        <w:numPr>
          <w:ilvl w:val="0"/>
          <w:numId w:val="11"/>
        </w:numPr>
        <w:contextualSpacing/>
        <w:jc w:val="both"/>
        <w:rPr>
          <w:rFonts w:ascii="Times New Roman" w:hAnsi="Times New Roman" w:cs="Times New Roman"/>
          <w:color w:val="auto"/>
        </w:rPr>
      </w:pPr>
      <w:r w:rsidRPr="00EF0F2C">
        <w:rPr>
          <w:rFonts w:ascii="Times New Roman" w:hAnsi="Times New Roman" w:cs="Times New Roman"/>
          <w:color w:val="auto"/>
        </w:rPr>
        <w:t>Оборотные средства как инструмент управления запасами.</w:t>
      </w:r>
    </w:p>
    <w:p w:rsidR="00EF0F2C" w:rsidRPr="00EF0F2C" w:rsidRDefault="00EF0F2C" w:rsidP="00A31428">
      <w:pPr>
        <w:widowControl/>
        <w:numPr>
          <w:ilvl w:val="0"/>
          <w:numId w:val="11"/>
        </w:numPr>
        <w:contextualSpacing/>
        <w:jc w:val="both"/>
        <w:rPr>
          <w:rFonts w:ascii="Times New Roman" w:hAnsi="Times New Roman" w:cs="Times New Roman"/>
          <w:color w:val="auto"/>
        </w:rPr>
      </w:pPr>
      <w:r w:rsidRPr="00EF0F2C">
        <w:rPr>
          <w:rFonts w:ascii="Times New Roman" w:hAnsi="Times New Roman" w:cs="Times New Roman"/>
          <w:color w:val="auto"/>
        </w:rPr>
        <w:t>Обязанности финансового менеджера, финансового директора.</w:t>
      </w:r>
    </w:p>
    <w:p w:rsidR="00EF0F2C" w:rsidRPr="00EF0F2C" w:rsidRDefault="00EF0F2C" w:rsidP="00A31428">
      <w:pPr>
        <w:widowControl/>
        <w:numPr>
          <w:ilvl w:val="0"/>
          <w:numId w:val="11"/>
        </w:numPr>
        <w:contextualSpacing/>
        <w:jc w:val="both"/>
        <w:rPr>
          <w:rFonts w:ascii="Times New Roman" w:hAnsi="Times New Roman" w:cs="Times New Roman"/>
          <w:color w:val="auto"/>
        </w:rPr>
      </w:pPr>
      <w:r w:rsidRPr="00EF0F2C">
        <w:rPr>
          <w:rFonts w:ascii="Times New Roman" w:hAnsi="Times New Roman" w:cs="Times New Roman"/>
          <w:color w:val="auto"/>
        </w:rPr>
        <w:t>Определение потребности корпорации в оборотных средствах.</w:t>
      </w:r>
    </w:p>
    <w:p w:rsidR="00EF0F2C" w:rsidRPr="00EF0F2C" w:rsidRDefault="00EF0F2C" w:rsidP="00A31428">
      <w:pPr>
        <w:widowControl/>
        <w:numPr>
          <w:ilvl w:val="0"/>
          <w:numId w:val="11"/>
        </w:numPr>
        <w:contextualSpacing/>
        <w:jc w:val="both"/>
        <w:rPr>
          <w:rFonts w:ascii="Times New Roman" w:hAnsi="Times New Roman" w:cs="Times New Roman"/>
          <w:color w:val="auto"/>
        </w:rPr>
      </w:pPr>
      <w:r w:rsidRPr="00EF0F2C">
        <w:rPr>
          <w:rFonts w:ascii="Times New Roman" w:hAnsi="Times New Roman" w:cs="Times New Roman"/>
          <w:color w:val="auto"/>
        </w:rPr>
        <w:t>Основной капитал, основные средства и основные фонды, понятия и их экономическое содержание.</w:t>
      </w:r>
    </w:p>
    <w:p w:rsidR="00EF0F2C" w:rsidRPr="00EF0F2C" w:rsidRDefault="00EF0F2C" w:rsidP="00A31428">
      <w:pPr>
        <w:widowControl/>
        <w:numPr>
          <w:ilvl w:val="0"/>
          <w:numId w:val="11"/>
        </w:numPr>
        <w:contextualSpacing/>
        <w:jc w:val="both"/>
        <w:rPr>
          <w:rFonts w:ascii="Times New Roman" w:hAnsi="Times New Roman" w:cs="Times New Roman"/>
          <w:color w:val="auto"/>
        </w:rPr>
      </w:pPr>
      <w:r w:rsidRPr="00EF0F2C">
        <w:rPr>
          <w:rFonts w:ascii="Times New Roman" w:hAnsi="Times New Roman" w:cs="Times New Roman"/>
          <w:color w:val="auto"/>
        </w:rPr>
        <w:t>Основные факторы выбора типа кредитной политики.</w:t>
      </w:r>
    </w:p>
    <w:p w:rsidR="00EF0F2C" w:rsidRPr="00EF0F2C" w:rsidRDefault="00EF0F2C" w:rsidP="00A31428">
      <w:pPr>
        <w:widowControl/>
        <w:numPr>
          <w:ilvl w:val="0"/>
          <w:numId w:val="11"/>
        </w:numPr>
        <w:contextualSpacing/>
        <w:jc w:val="both"/>
        <w:rPr>
          <w:rFonts w:ascii="Times New Roman" w:hAnsi="Times New Roman" w:cs="Times New Roman"/>
          <w:color w:val="auto"/>
        </w:rPr>
      </w:pPr>
      <w:r w:rsidRPr="00EF0F2C">
        <w:rPr>
          <w:rFonts w:ascii="Times New Roman" w:hAnsi="Times New Roman" w:cs="Times New Roman"/>
          <w:color w:val="auto"/>
        </w:rPr>
        <w:t>Особенности организации финансов в холдинговых структурах.</w:t>
      </w:r>
    </w:p>
    <w:p w:rsidR="00EF0F2C" w:rsidRPr="00EF0F2C" w:rsidRDefault="00EF0F2C" w:rsidP="00860853">
      <w:pPr>
        <w:widowControl/>
        <w:numPr>
          <w:ilvl w:val="0"/>
          <w:numId w:val="11"/>
        </w:numPr>
        <w:ind w:right="-144"/>
        <w:contextualSpacing/>
        <w:rPr>
          <w:rFonts w:ascii="Times New Roman" w:hAnsi="Times New Roman" w:cs="Times New Roman"/>
          <w:color w:val="auto"/>
        </w:rPr>
      </w:pPr>
      <w:r w:rsidRPr="00EF0F2C">
        <w:rPr>
          <w:rFonts w:ascii="Times New Roman" w:hAnsi="Times New Roman" w:cs="Times New Roman"/>
          <w:color w:val="auto"/>
        </w:rPr>
        <w:t>Отличительные особенности финансового механизма корпорации от ее хозяйственного механизма.</w:t>
      </w:r>
    </w:p>
    <w:p w:rsidR="00EF0F2C" w:rsidRPr="00EF0F2C" w:rsidRDefault="00EF0F2C" w:rsidP="00A31428">
      <w:pPr>
        <w:widowControl/>
        <w:numPr>
          <w:ilvl w:val="0"/>
          <w:numId w:val="11"/>
        </w:numPr>
        <w:contextualSpacing/>
        <w:jc w:val="both"/>
        <w:rPr>
          <w:rFonts w:ascii="Times New Roman" w:hAnsi="Times New Roman" w:cs="Times New Roman"/>
          <w:color w:val="auto"/>
        </w:rPr>
      </w:pPr>
      <w:r w:rsidRPr="00EF0F2C">
        <w:rPr>
          <w:rFonts w:ascii="Times New Roman" w:hAnsi="Times New Roman" w:cs="Times New Roman"/>
          <w:color w:val="auto"/>
        </w:rPr>
        <w:t>Оценка основных фондов.</w:t>
      </w:r>
    </w:p>
    <w:p w:rsidR="00EF0F2C" w:rsidRPr="00EF0F2C" w:rsidRDefault="00EF0F2C" w:rsidP="00A31428">
      <w:pPr>
        <w:widowControl/>
        <w:numPr>
          <w:ilvl w:val="0"/>
          <w:numId w:val="11"/>
        </w:numPr>
        <w:contextualSpacing/>
        <w:jc w:val="both"/>
        <w:rPr>
          <w:rFonts w:ascii="Times New Roman" w:hAnsi="Times New Roman" w:cs="Times New Roman"/>
          <w:color w:val="auto"/>
        </w:rPr>
      </w:pPr>
      <w:r w:rsidRPr="00EF0F2C">
        <w:rPr>
          <w:rFonts w:ascii="Times New Roman" w:hAnsi="Times New Roman" w:cs="Times New Roman"/>
          <w:color w:val="auto"/>
        </w:rPr>
        <w:t>Оценка финансовой устойчивости.</w:t>
      </w:r>
    </w:p>
    <w:p w:rsidR="00EF0F2C" w:rsidRPr="00EF0F2C" w:rsidRDefault="00EF0F2C" w:rsidP="00A31428">
      <w:pPr>
        <w:widowControl/>
        <w:numPr>
          <w:ilvl w:val="0"/>
          <w:numId w:val="11"/>
        </w:numPr>
        <w:contextualSpacing/>
        <w:jc w:val="both"/>
        <w:rPr>
          <w:rFonts w:ascii="Times New Roman" w:hAnsi="Times New Roman" w:cs="Times New Roman"/>
          <w:color w:val="auto"/>
        </w:rPr>
      </w:pPr>
      <w:r w:rsidRPr="00EF0F2C">
        <w:rPr>
          <w:rFonts w:ascii="Times New Roman" w:hAnsi="Times New Roman" w:cs="Times New Roman"/>
          <w:color w:val="auto"/>
        </w:rPr>
        <w:t>Планирование выручки от реализации продукции.</w:t>
      </w:r>
    </w:p>
    <w:p w:rsidR="00EF0F2C" w:rsidRPr="00EF0F2C" w:rsidRDefault="00EF0F2C" w:rsidP="00A31428">
      <w:pPr>
        <w:widowControl/>
        <w:numPr>
          <w:ilvl w:val="0"/>
          <w:numId w:val="11"/>
        </w:numPr>
        <w:contextualSpacing/>
        <w:jc w:val="both"/>
        <w:rPr>
          <w:rFonts w:ascii="Times New Roman" w:hAnsi="Times New Roman" w:cs="Times New Roman"/>
          <w:color w:val="auto"/>
        </w:rPr>
      </w:pPr>
      <w:r w:rsidRPr="00EF0F2C">
        <w:rPr>
          <w:rFonts w:ascii="Times New Roman" w:hAnsi="Times New Roman" w:cs="Times New Roman"/>
          <w:color w:val="auto"/>
        </w:rPr>
        <w:t>Показатели деловой активности.</w:t>
      </w:r>
    </w:p>
    <w:p w:rsidR="00EF0F2C" w:rsidRPr="00EF0F2C" w:rsidRDefault="00EF0F2C" w:rsidP="00A31428">
      <w:pPr>
        <w:widowControl/>
        <w:numPr>
          <w:ilvl w:val="0"/>
          <w:numId w:val="11"/>
        </w:numPr>
        <w:contextualSpacing/>
        <w:jc w:val="both"/>
        <w:rPr>
          <w:rFonts w:ascii="Times New Roman" w:hAnsi="Times New Roman" w:cs="Times New Roman"/>
          <w:color w:val="auto"/>
        </w:rPr>
      </w:pPr>
      <w:r w:rsidRPr="00EF0F2C">
        <w:rPr>
          <w:rFonts w:ascii="Times New Roman" w:hAnsi="Times New Roman" w:cs="Times New Roman"/>
          <w:color w:val="auto"/>
        </w:rPr>
        <w:t xml:space="preserve">Показатели использования основных фондов. </w:t>
      </w:r>
    </w:p>
    <w:p w:rsidR="00EF0F2C" w:rsidRPr="00EF0F2C" w:rsidRDefault="00EF0F2C" w:rsidP="00A31428">
      <w:pPr>
        <w:widowControl/>
        <w:numPr>
          <w:ilvl w:val="0"/>
          <w:numId w:val="11"/>
        </w:numPr>
        <w:contextualSpacing/>
        <w:jc w:val="both"/>
        <w:rPr>
          <w:rFonts w:ascii="Times New Roman" w:hAnsi="Times New Roman" w:cs="Times New Roman"/>
          <w:color w:val="auto"/>
        </w:rPr>
      </w:pPr>
      <w:r w:rsidRPr="00EF0F2C">
        <w:rPr>
          <w:rFonts w:ascii="Times New Roman" w:hAnsi="Times New Roman" w:cs="Times New Roman"/>
          <w:color w:val="auto"/>
        </w:rPr>
        <w:t>Понятие и классификация активов.</w:t>
      </w:r>
    </w:p>
    <w:p w:rsidR="00EF0F2C" w:rsidRPr="00EF0F2C" w:rsidRDefault="00EF0F2C" w:rsidP="00A31428">
      <w:pPr>
        <w:widowControl/>
        <w:numPr>
          <w:ilvl w:val="0"/>
          <w:numId w:val="11"/>
        </w:numPr>
        <w:contextualSpacing/>
        <w:jc w:val="both"/>
        <w:rPr>
          <w:rFonts w:ascii="Times New Roman" w:hAnsi="Times New Roman" w:cs="Times New Roman"/>
          <w:color w:val="auto"/>
        </w:rPr>
      </w:pPr>
      <w:r w:rsidRPr="00EF0F2C">
        <w:rPr>
          <w:rFonts w:ascii="Times New Roman" w:hAnsi="Times New Roman" w:cs="Times New Roman"/>
          <w:color w:val="auto"/>
        </w:rPr>
        <w:t>Понятие капитала, его состав и классификация.</w:t>
      </w:r>
    </w:p>
    <w:p w:rsidR="00EF0F2C" w:rsidRPr="00EF0F2C" w:rsidRDefault="00EF0F2C" w:rsidP="00A31428">
      <w:pPr>
        <w:widowControl/>
        <w:numPr>
          <w:ilvl w:val="0"/>
          <w:numId w:val="11"/>
        </w:numPr>
        <w:contextualSpacing/>
        <w:jc w:val="both"/>
        <w:rPr>
          <w:rFonts w:ascii="Times New Roman" w:hAnsi="Times New Roman" w:cs="Times New Roman"/>
          <w:color w:val="auto"/>
        </w:rPr>
      </w:pPr>
      <w:r w:rsidRPr="00EF0F2C">
        <w:rPr>
          <w:rFonts w:ascii="Times New Roman" w:hAnsi="Times New Roman" w:cs="Times New Roman"/>
          <w:color w:val="auto"/>
        </w:rPr>
        <w:t>Порядок выплат дивидендов.</w:t>
      </w:r>
    </w:p>
    <w:p w:rsidR="00EF0F2C" w:rsidRPr="00EF0F2C" w:rsidRDefault="00EF0F2C" w:rsidP="00A31428">
      <w:pPr>
        <w:widowControl/>
        <w:numPr>
          <w:ilvl w:val="0"/>
          <w:numId w:val="11"/>
        </w:numPr>
        <w:contextualSpacing/>
        <w:jc w:val="both"/>
        <w:rPr>
          <w:rFonts w:ascii="Times New Roman" w:hAnsi="Times New Roman" w:cs="Times New Roman"/>
          <w:color w:val="auto"/>
        </w:rPr>
      </w:pPr>
      <w:r w:rsidRPr="00EF0F2C">
        <w:rPr>
          <w:rFonts w:ascii="Times New Roman" w:hAnsi="Times New Roman" w:cs="Times New Roman"/>
          <w:color w:val="auto"/>
        </w:rPr>
        <w:t>Последствия, возникающие при избытке денежных средств.</w:t>
      </w:r>
    </w:p>
    <w:p w:rsidR="00EF0F2C" w:rsidRPr="00EF0F2C" w:rsidRDefault="00EF0F2C" w:rsidP="00A31428">
      <w:pPr>
        <w:widowControl/>
        <w:numPr>
          <w:ilvl w:val="0"/>
          <w:numId w:val="11"/>
        </w:numPr>
        <w:contextualSpacing/>
        <w:jc w:val="both"/>
        <w:rPr>
          <w:rFonts w:ascii="Times New Roman" w:hAnsi="Times New Roman" w:cs="Times New Roman"/>
          <w:color w:val="auto"/>
        </w:rPr>
      </w:pPr>
      <w:r w:rsidRPr="00EF0F2C">
        <w:rPr>
          <w:rFonts w:ascii="Times New Roman" w:hAnsi="Times New Roman" w:cs="Times New Roman"/>
          <w:color w:val="auto"/>
        </w:rPr>
        <w:t>Принципы управления дебиторской задолженностью</w:t>
      </w:r>
    </w:p>
    <w:p w:rsidR="00EF0F2C" w:rsidRPr="00EF0F2C" w:rsidRDefault="00EF0F2C" w:rsidP="00A31428">
      <w:pPr>
        <w:widowControl/>
        <w:numPr>
          <w:ilvl w:val="0"/>
          <w:numId w:val="11"/>
        </w:numPr>
        <w:contextualSpacing/>
        <w:jc w:val="both"/>
        <w:rPr>
          <w:rFonts w:ascii="Times New Roman" w:hAnsi="Times New Roman" w:cs="Times New Roman"/>
          <w:color w:val="auto"/>
        </w:rPr>
      </w:pPr>
      <w:r w:rsidRPr="00EF0F2C">
        <w:rPr>
          <w:rFonts w:ascii="Times New Roman" w:hAnsi="Times New Roman" w:cs="Times New Roman"/>
          <w:color w:val="auto"/>
        </w:rPr>
        <w:t>Принципы управления денежными потоками.</w:t>
      </w:r>
    </w:p>
    <w:p w:rsidR="00EF0F2C" w:rsidRPr="00EF0F2C" w:rsidRDefault="00EF0F2C" w:rsidP="00A31428">
      <w:pPr>
        <w:widowControl/>
        <w:numPr>
          <w:ilvl w:val="0"/>
          <w:numId w:val="11"/>
        </w:numPr>
        <w:contextualSpacing/>
        <w:jc w:val="both"/>
        <w:rPr>
          <w:rFonts w:ascii="Times New Roman" w:hAnsi="Times New Roman" w:cs="Times New Roman"/>
          <w:color w:val="auto"/>
        </w:rPr>
      </w:pPr>
      <w:r w:rsidRPr="00EF0F2C">
        <w:rPr>
          <w:rFonts w:ascii="Times New Roman" w:hAnsi="Times New Roman" w:cs="Times New Roman"/>
          <w:color w:val="auto"/>
        </w:rPr>
        <w:t>Принципы управления финансами предприятий.</w:t>
      </w:r>
    </w:p>
    <w:p w:rsidR="00EF0F2C" w:rsidRPr="00EF0F2C" w:rsidRDefault="00EF0F2C" w:rsidP="00A31428">
      <w:pPr>
        <w:widowControl/>
        <w:numPr>
          <w:ilvl w:val="0"/>
          <w:numId w:val="11"/>
        </w:numPr>
        <w:contextualSpacing/>
        <w:jc w:val="both"/>
        <w:rPr>
          <w:rFonts w:ascii="Times New Roman" w:hAnsi="Times New Roman" w:cs="Times New Roman"/>
          <w:color w:val="auto"/>
        </w:rPr>
      </w:pPr>
      <w:r w:rsidRPr="00EF0F2C">
        <w:rPr>
          <w:rFonts w:ascii="Times New Roman" w:hAnsi="Times New Roman" w:cs="Times New Roman"/>
          <w:color w:val="auto"/>
        </w:rPr>
        <w:t>Принципы формирования капитала.</w:t>
      </w:r>
    </w:p>
    <w:p w:rsidR="00EF0F2C" w:rsidRPr="00EF0F2C" w:rsidRDefault="00EF0F2C" w:rsidP="00A31428">
      <w:pPr>
        <w:widowControl/>
        <w:numPr>
          <w:ilvl w:val="0"/>
          <w:numId w:val="11"/>
        </w:numPr>
        <w:contextualSpacing/>
        <w:jc w:val="both"/>
        <w:rPr>
          <w:rFonts w:ascii="Times New Roman" w:hAnsi="Times New Roman" w:cs="Times New Roman"/>
          <w:color w:val="auto"/>
        </w:rPr>
      </w:pPr>
      <w:r w:rsidRPr="00EF0F2C">
        <w:rPr>
          <w:rFonts w:ascii="Times New Roman" w:hAnsi="Times New Roman" w:cs="Times New Roman"/>
          <w:color w:val="auto"/>
        </w:rPr>
        <w:t>Принятие управленческого решения по выбору альтернатив обеспечения притока денежных средств.</w:t>
      </w:r>
    </w:p>
    <w:p w:rsidR="00EF0F2C" w:rsidRPr="00EF0F2C" w:rsidRDefault="00EF0F2C" w:rsidP="00A31428">
      <w:pPr>
        <w:widowControl/>
        <w:numPr>
          <w:ilvl w:val="0"/>
          <w:numId w:val="11"/>
        </w:numPr>
        <w:contextualSpacing/>
        <w:jc w:val="both"/>
        <w:rPr>
          <w:rFonts w:ascii="Times New Roman" w:hAnsi="Times New Roman" w:cs="Times New Roman"/>
          <w:color w:val="auto"/>
        </w:rPr>
      </w:pPr>
      <w:r w:rsidRPr="00EF0F2C">
        <w:rPr>
          <w:rFonts w:ascii="Times New Roman" w:hAnsi="Times New Roman" w:cs="Times New Roman"/>
          <w:color w:val="auto"/>
        </w:rPr>
        <w:t>Причины и последствия дефицита денежных средств.</w:t>
      </w:r>
    </w:p>
    <w:p w:rsidR="00EF0F2C" w:rsidRPr="00EF0F2C" w:rsidRDefault="00EF0F2C" w:rsidP="00A31428">
      <w:pPr>
        <w:widowControl/>
        <w:numPr>
          <w:ilvl w:val="0"/>
          <w:numId w:val="11"/>
        </w:numPr>
        <w:contextualSpacing/>
        <w:jc w:val="both"/>
        <w:rPr>
          <w:rFonts w:ascii="Times New Roman" w:hAnsi="Times New Roman" w:cs="Times New Roman"/>
          <w:color w:val="auto"/>
        </w:rPr>
      </w:pPr>
      <w:r w:rsidRPr="00EF0F2C">
        <w:rPr>
          <w:rFonts w:ascii="Times New Roman" w:hAnsi="Times New Roman" w:cs="Times New Roman"/>
          <w:color w:val="auto"/>
        </w:rPr>
        <w:lastRenderedPageBreak/>
        <w:t>Прогнозирование и планирование затрат.</w:t>
      </w:r>
    </w:p>
    <w:p w:rsidR="00EF0F2C" w:rsidRPr="00EF0F2C" w:rsidRDefault="00EF0F2C" w:rsidP="00A31428">
      <w:pPr>
        <w:widowControl/>
        <w:numPr>
          <w:ilvl w:val="0"/>
          <w:numId w:val="11"/>
        </w:numPr>
        <w:contextualSpacing/>
        <w:jc w:val="both"/>
        <w:rPr>
          <w:rFonts w:ascii="Times New Roman" w:hAnsi="Times New Roman" w:cs="Times New Roman"/>
          <w:color w:val="auto"/>
        </w:rPr>
      </w:pPr>
      <w:r w:rsidRPr="00EF0F2C">
        <w:rPr>
          <w:rFonts w:ascii="Times New Roman" w:hAnsi="Times New Roman" w:cs="Times New Roman"/>
          <w:color w:val="auto"/>
        </w:rPr>
        <w:t>Прямые инвестиции как способ воспроизводства основных фондов.</w:t>
      </w:r>
    </w:p>
    <w:p w:rsidR="00EF0F2C" w:rsidRPr="00EF0F2C" w:rsidRDefault="00EF0F2C" w:rsidP="00A31428">
      <w:pPr>
        <w:widowControl/>
        <w:numPr>
          <w:ilvl w:val="0"/>
          <w:numId w:val="11"/>
        </w:numPr>
        <w:contextualSpacing/>
        <w:jc w:val="both"/>
        <w:rPr>
          <w:rFonts w:ascii="Times New Roman" w:hAnsi="Times New Roman" w:cs="Times New Roman"/>
          <w:color w:val="auto"/>
        </w:rPr>
      </w:pPr>
      <w:r w:rsidRPr="00EF0F2C">
        <w:rPr>
          <w:rFonts w:ascii="Times New Roman" w:hAnsi="Times New Roman" w:cs="Times New Roman"/>
          <w:color w:val="auto"/>
        </w:rPr>
        <w:t>Распределение прибыли.</w:t>
      </w:r>
    </w:p>
    <w:p w:rsidR="00EF0F2C" w:rsidRPr="00EF0F2C" w:rsidRDefault="00EF0F2C" w:rsidP="00A31428">
      <w:pPr>
        <w:widowControl/>
        <w:numPr>
          <w:ilvl w:val="0"/>
          <w:numId w:val="11"/>
        </w:numPr>
        <w:contextualSpacing/>
        <w:jc w:val="both"/>
        <w:rPr>
          <w:rFonts w:ascii="Times New Roman" w:hAnsi="Times New Roman" w:cs="Times New Roman"/>
          <w:color w:val="auto"/>
        </w:rPr>
      </w:pPr>
      <w:r w:rsidRPr="00EF0F2C">
        <w:rPr>
          <w:rFonts w:ascii="Times New Roman" w:hAnsi="Times New Roman" w:cs="Times New Roman"/>
          <w:color w:val="auto"/>
        </w:rPr>
        <w:t>Рентабельность, ее виды.</w:t>
      </w:r>
    </w:p>
    <w:p w:rsidR="00EF0F2C" w:rsidRPr="00EF0F2C" w:rsidRDefault="00EF0F2C" w:rsidP="00A31428">
      <w:pPr>
        <w:widowControl/>
        <w:numPr>
          <w:ilvl w:val="0"/>
          <w:numId w:val="11"/>
        </w:numPr>
        <w:contextualSpacing/>
        <w:jc w:val="both"/>
        <w:rPr>
          <w:rFonts w:ascii="Times New Roman" w:hAnsi="Times New Roman" w:cs="Times New Roman"/>
          <w:color w:val="auto"/>
        </w:rPr>
      </w:pPr>
      <w:r w:rsidRPr="00EF0F2C">
        <w:rPr>
          <w:rFonts w:ascii="Times New Roman" w:hAnsi="Times New Roman" w:cs="Times New Roman"/>
          <w:color w:val="auto"/>
        </w:rPr>
        <w:t>Система управления рисками.</w:t>
      </w:r>
    </w:p>
    <w:p w:rsidR="00EF0F2C" w:rsidRPr="00EF0F2C" w:rsidRDefault="00EF0F2C" w:rsidP="00A31428">
      <w:pPr>
        <w:widowControl/>
        <w:numPr>
          <w:ilvl w:val="0"/>
          <w:numId w:val="11"/>
        </w:numPr>
        <w:contextualSpacing/>
        <w:jc w:val="both"/>
        <w:rPr>
          <w:rFonts w:ascii="Times New Roman" w:hAnsi="Times New Roman" w:cs="Times New Roman"/>
          <w:color w:val="auto"/>
        </w:rPr>
      </w:pPr>
      <w:r w:rsidRPr="00EF0F2C">
        <w:rPr>
          <w:rFonts w:ascii="Times New Roman" w:hAnsi="Times New Roman" w:cs="Times New Roman"/>
          <w:color w:val="auto"/>
        </w:rPr>
        <w:t>Собственный капитал, его структура.</w:t>
      </w:r>
    </w:p>
    <w:p w:rsidR="00EF0F2C" w:rsidRPr="00EF0F2C" w:rsidRDefault="00EF0F2C" w:rsidP="00A31428">
      <w:pPr>
        <w:widowControl/>
        <w:numPr>
          <w:ilvl w:val="0"/>
          <w:numId w:val="11"/>
        </w:numPr>
        <w:contextualSpacing/>
        <w:jc w:val="both"/>
        <w:rPr>
          <w:rFonts w:ascii="Times New Roman" w:hAnsi="Times New Roman" w:cs="Times New Roman"/>
          <w:color w:val="auto"/>
        </w:rPr>
      </w:pPr>
      <w:r w:rsidRPr="00EF0F2C">
        <w:rPr>
          <w:rFonts w:ascii="Times New Roman" w:hAnsi="Times New Roman" w:cs="Times New Roman"/>
          <w:color w:val="auto"/>
        </w:rPr>
        <w:t>Содержание и основные этапы формирования финансовой политики корпорации.</w:t>
      </w:r>
    </w:p>
    <w:p w:rsidR="00EF0F2C" w:rsidRPr="00EF0F2C" w:rsidRDefault="00EF0F2C" w:rsidP="00A31428">
      <w:pPr>
        <w:widowControl/>
        <w:numPr>
          <w:ilvl w:val="0"/>
          <w:numId w:val="11"/>
        </w:numPr>
        <w:contextualSpacing/>
        <w:jc w:val="both"/>
        <w:rPr>
          <w:rFonts w:ascii="Times New Roman" w:hAnsi="Times New Roman" w:cs="Times New Roman"/>
          <w:color w:val="auto"/>
        </w:rPr>
      </w:pPr>
      <w:r w:rsidRPr="00EF0F2C">
        <w:rPr>
          <w:rFonts w:ascii="Times New Roman" w:hAnsi="Times New Roman" w:cs="Times New Roman"/>
          <w:color w:val="auto"/>
        </w:rPr>
        <w:t>Состав и структура денежных активов.</w:t>
      </w:r>
    </w:p>
    <w:p w:rsidR="00EF0F2C" w:rsidRPr="00EF0F2C" w:rsidRDefault="00EF0F2C" w:rsidP="00A31428">
      <w:pPr>
        <w:widowControl/>
        <w:numPr>
          <w:ilvl w:val="0"/>
          <w:numId w:val="11"/>
        </w:numPr>
        <w:contextualSpacing/>
        <w:jc w:val="both"/>
        <w:rPr>
          <w:rFonts w:ascii="Times New Roman" w:hAnsi="Times New Roman" w:cs="Times New Roman"/>
          <w:color w:val="auto"/>
        </w:rPr>
      </w:pPr>
      <w:r w:rsidRPr="00EF0F2C">
        <w:rPr>
          <w:rFonts w:ascii="Times New Roman" w:hAnsi="Times New Roman" w:cs="Times New Roman"/>
          <w:color w:val="auto"/>
        </w:rPr>
        <w:t>Состав и структура доходов.</w:t>
      </w:r>
    </w:p>
    <w:p w:rsidR="00EF0F2C" w:rsidRPr="00EF0F2C" w:rsidRDefault="00EF0F2C" w:rsidP="00A31428">
      <w:pPr>
        <w:widowControl/>
        <w:numPr>
          <w:ilvl w:val="0"/>
          <w:numId w:val="11"/>
        </w:numPr>
        <w:contextualSpacing/>
        <w:jc w:val="both"/>
        <w:rPr>
          <w:rFonts w:ascii="Times New Roman" w:hAnsi="Times New Roman" w:cs="Times New Roman"/>
          <w:color w:val="auto"/>
        </w:rPr>
      </w:pPr>
      <w:r w:rsidRPr="00EF0F2C">
        <w:rPr>
          <w:rFonts w:ascii="Times New Roman" w:hAnsi="Times New Roman" w:cs="Times New Roman"/>
          <w:color w:val="auto"/>
        </w:rPr>
        <w:t>Состав и структура расходов.</w:t>
      </w:r>
    </w:p>
    <w:p w:rsidR="00EF0F2C" w:rsidRPr="00EF0F2C" w:rsidRDefault="00EF0F2C" w:rsidP="00A31428">
      <w:pPr>
        <w:widowControl/>
        <w:numPr>
          <w:ilvl w:val="0"/>
          <w:numId w:val="11"/>
        </w:numPr>
        <w:contextualSpacing/>
        <w:jc w:val="both"/>
        <w:rPr>
          <w:rFonts w:ascii="Times New Roman" w:hAnsi="Times New Roman" w:cs="Times New Roman"/>
          <w:color w:val="auto"/>
        </w:rPr>
      </w:pPr>
      <w:r w:rsidRPr="00EF0F2C">
        <w:rPr>
          <w:rFonts w:ascii="Times New Roman" w:hAnsi="Times New Roman" w:cs="Times New Roman"/>
          <w:color w:val="auto"/>
        </w:rPr>
        <w:t>Составляющие денежных потоков по операционной, инвестиционной и финансовой деятельности предприятия.</w:t>
      </w:r>
    </w:p>
    <w:p w:rsidR="00EF0F2C" w:rsidRPr="00EF0F2C" w:rsidRDefault="00EF0F2C" w:rsidP="00A31428">
      <w:pPr>
        <w:widowControl/>
        <w:numPr>
          <w:ilvl w:val="0"/>
          <w:numId w:val="11"/>
        </w:numPr>
        <w:contextualSpacing/>
        <w:jc w:val="both"/>
        <w:rPr>
          <w:rFonts w:ascii="Times New Roman" w:hAnsi="Times New Roman" w:cs="Times New Roman"/>
          <w:color w:val="auto"/>
        </w:rPr>
      </w:pPr>
      <w:r w:rsidRPr="00EF0F2C">
        <w:rPr>
          <w:rFonts w:ascii="Times New Roman" w:hAnsi="Times New Roman" w:cs="Times New Roman"/>
          <w:color w:val="auto"/>
        </w:rPr>
        <w:t>Способы снижения предпринимательских рисков.</w:t>
      </w:r>
    </w:p>
    <w:p w:rsidR="00EF0F2C" w:rsidRPr="00EF0F2C" w:rsidRDefault="00EF0F2C" w:rsidP="00A31428">
      <w:pPr>
        <w:widowControl/>
        <w:numPr>
          <w:ilvl w:val="0"/>
          <w:numId w:val="11"/>
        </w:numPr>
        <w:contextualSpacing/>
        <w:jc w:val="both"/>
        <w:rPr>
          <w:rFonts w:ascii="Times New Roman" w:hAnsi="Times New Roman" w:cs="Times New Roman"/>
          <w:color w:val="auto"/>
        </w:rPr>
      </w:pPr>
      <w:r w:rsidRPr="00EF0F2C">
        <w:rPr>
          <w:rFonts w:ascii="Times New Roman" w:hAnsi="Times New Roman" w:cs="Times New Roman"/>
          <w:color w:val="auto"/>
        </w:rPr>
        <w:t>Средневзвешенная и предельная стоимость капитала.</w:t>
      </w:r>
    </w:p>
    <w:p w:rsidR="00EF0F2C" w:rsidRPr="00EF0F2C" w:rsidRDefault="00EF0F2C" w:rsidP="00A31428">
      <w:pPr>
        <w:widowControl/>
        <w:numPr>
          <w:ilvl w:val="0"/>
          <w:numId w:val="11"/>
        </w:numPr>
        <w:contextualSpacing/>
        <w:jc w:val="both"/>
        <w:rPr>
          <w:rFonts w:ascii="Times New Roman" w:hAnsi="Times New Roman" w:cs="Times New Roman"/>
          <w:color w:val="auto"/>
        </w:rPr>
      </w:pPr>
      <w:r w:rsidRPr="00EF0F2C">
        <w:rPr>
          <w:rFonts w:ascii="Times New Roman" w:hAnsi="Times New Roman" w:cs="Times New Roman"/>
          <w:color w:val="auto"/>
        </w:rPr>
        <w:t>Страхование финансовых рисков.</w:t>
      </w:r>
    </w:p>
    <w:p w:rsidR="00EF0F2C" w:rsidRPr="00EF0F2C" w:rsidRDefault="00EF0F2C" w:rsidP="00A31428">
      <w:pPr>
        <w:widowControl/>
        <w:numPr>
          <w:ilvl w:val="0"/>
          <w:numId w:val="11"/>
        </w:numPr>
        <w:contextualSpacing/>
        <w:jc w:val="both"/>
        <w:rPr>
          <w:rFonts w:ascii="Times New Roman" w:hAnsi="Times New Roman" w:cs="Times New Roman"/>
          <w:color w:val="auto"/>
        </w:rPr>
      </w:pPr>
      <w:r w:rsidRPr="00EF0F2C">
        <w:rPr>
          <w:rFonts w:ascii="Times New Roman" w:hAnsi="Times New Roman" w:cs="Times New Roman"/>
          <w:color w:val="auto"/>
        </w:rPr>
        <w:t>Сущность и основы анализа финансового состояния предприятия (организации).</w:t>
      </w:r>
    </w:p>
    <w:p w:rsidR="00EF0F2C" w:rsidRPr="00EF0F2C" w:rsidRDefault="00EF0F2C" w:rsidP="00A31428">
      <w:pPr>
        <w:widowControl/>
        <w:numPr>
          <w:ilvl w:val="0"/>
          <w:numId w:val="11"/>
        </w:numPr>
        <w:contextualSpacing/>
        <w:jc w:val="both"/>
        <w:rPr>
          <w:rFonts w:ascii="Times New Roman" w:hAnsi="Times New Roman" w:cs="Times New Roman"/>
          <w:color w:val="auto"/>
        </w:rPr>
      </w:pPr>
      <w:r w:rsidRPr="00EF0F2C">
        <w:rPr>
          <w:rFonts w:ascii="Times New Roman" w:hAnsi="Times New Roman" w:cs="Times New Roman"/>
          <w:color w:val="auto"/>
        </w:rPr>
        <w:t>Сущность прямого и косвенного методов расчета денежных потоков, их преимущества и недостатки.</w:t>
      </w:r>
    </w:p>
    <w:p w:rsidR="00EF0F2C" w:rsidRPr="00EF0F2C" w:rsidRDefault="00EF0F2C" w:rsidP="00A31428">
      <w:pPr>
        <w:widowControl/>
        <w:numPr>
          <w:ilvl w:val="0"/>
          <w:numId w:val="11"/>
        </w:numPr>
        <w:contextualSpacing/>
        <w:jc w:val="both"/>
        <w:rPr>
          <w:rFonts w:ascii="Times New Roman" w:hAnsi="Times New Roman" w:cs="Times New Roman"/>
          <w:color w:val="auto"/>
        </w:rPr>
      </w:pPr>
      <w:r w:rsidRPr="00EF0F2C">
        <w:rPr>
          <w:rFonts w:ascii="Times New Roman" w:hAnsi="Times New Roman" w:cs="Times New Roman"/>
          <w:color w:val="auto"/>
        </w:rPr>
        <w:t>Сущность, виды и классификация рисков.</w:t>
      </w:r>
    </w:p>
    <w:p w:rsidR="00EF0F2C" w:rsidRPr="00EF0F2C" w:rsidRDefault="00EF0F2C" w:rsidP="00A31428">
      <w:pPr>
        <w:widowControl/>
        <w:numPr>
          <w:ilvl w:val="0"/>
          <w:numId w:val="11"/>
        </w:numPr>
        <w:contextualSpacing/>
        <w:jc w:val="both"/>
        <w:rPr>
          <w:rFonts w:ascii="Times New Roman" w:hAnsi="Times New Roman" w:cs="Times New Roman"/>
          <w:color w:val="auto"/>
        </w:rPr>
      </w:pPr>
      <w:r w:rsidRPr="00EF0F2C">
        <w:rPr>
          <w:rFonts w:ascii="Times New Roman" w:hAnsi="Times New Roman" w:cs="Times New Roman"/>
          <w:color w:val="auto"/>
        </w:rPr>
        <w:t>Сущность, цели и задачи финансового планирования.</w:t>
      </w:r>
    </w:p>
    <w:p w:rsidR="00EF0F2C" w:rsidRPr="00EF0F2C" w:rsidRDefault="00EF0F2C" w:rsidP="00A31428">
      <w:pPr>
        <w:widowControl/>
        <w:numPr>
          <w:ilvl w:val="0"/>
          <w:numId w:val="11"/>
        </w:numPr>
        <w:contextualSpacing/>
        <w:jc w:val="both"/>
        <w:rPr>
          <w:rFonts w:ascii="Times New Roman" w:hAnsi="Times New Roman" w:cs="Times New Roman"/>
          <w:color w:val="auto"/>
        </w:rPr>
      </w:pPr>
      <w:r w:rsidRPr="00EF0F2C">
        <w:rPr>
          <w:rFonts w:ascii="Times New Roman" w:hAnsi="Times New Roman" w:cs="Times New Roman"/>
          <w:color w:val="auto"/>
        </w:rPr>
        <w:t>Типы организационных структур корпораций, их характеристика.</w:t>
      </w:r>
    </w:p>
    <w:p w:rsidR="00EF0F2C" w:rsidRPr="00EF0F2C" w:rsidRDefault="00EF0F2C" w:rsidP="00A31428">
      <w:pPr>
        <w:widowControl/>
        <w:numPr>
          <w:ilvl w:val="0"/>
          <w:numId w:val="11"/>
        </w:numPr>
        <w:contextualSpacing/>
        <w:jc w:val="both"/>
        <w:rPr>
          <w:rFonts w:ascii="Times New Roman" w:hAnsi="Times New Roman" w:cs="Times New Roman"/>
          <w:color w:val="auto"/>
        </w:rPr>
      </w:pPr>
      <w:r w:rsidRPr="00EF0F2C">
        <w:rPr>
          <w:rFonts w:ascii="Times New Roman" w:hAnsi="Times New Roman" w:cs="Times New Roman"/>
          <w:color w:val="auto"/>
        </w:rPr>
        <w:t>Точка безубыточности (порог рентабельности) предприятия.</w:t>
      </w:r>
    </w:p>
    <w:p w:rsidR="00EF0F2C" w:rsidRPr="00EF0F2C" w:rsidRDefault="00EF0F2C" w:rsidP="00A31428">
      <w:pPr>
        <w:widowControl/>
        <w:numPr>
          <w:ilvl w:val="0"/>
          <w:numId w:val="11"/>
        </w:numPr>
        <w:contextualSpacing/>
        <w:jc w:val="both"/>
        <w:rPr>
          <w:rFonts w:ascii="Times New Roman" w:hAnsi="Times New Roman" w:cs="Times New Roman"/>
          <w:color w:val="auto"/>
        </w:rPr>
      </w:pPr>
      <w:r w:rsidRPr="00EF0F2C">
        <w:rPr>
          <w:rFonts w:ascii="Times New Roman" w:hAnsi="Times New Roman" w:cs="Times New Roman"/>
          <w:color w:val="auto"/>
        </w:rPr>
        <w:t>Уставный капитал, порядок его формирования.</w:t>
      </w:r>
    </w:p>
    <w:p w:rsidR="00EF0F2C" w:rsidRPr="00EF0F2C" w:rsidRDefault="00EF0F2C" w:rsidP="00A31428">
      <w:pPr>
        <w:widowControl/>
        <w:numPr>
          <w:ilvl w:val="0"/>
          <w:numId w:val="11"/>
        </w:numPr>
        <w:contextualSpacing/>
        <w:jc w:val="both"/>
        <w:rPr>
          <w:rFonts w:ascii="Times New Roman" w:hAnsi="Times New Roman" w:cs="Times New Roman"/>
          <w:color w:val="auto"/>
        </w:rPr>
      </w:pPr>
      <w:r w:rsidRPr="00EF0F2C">
        <w:rPr>
          <w:rFonts w:ascii="Times New Roman" w:hAnsi="Times New Roman" w:cs="Times New Roman"/>
          <w:color w:val="auto"/>
        </w:rPr>
        <w:t>Учетная и налоговая политика корпорации.</w:t>
      </w:r>
    </w:p>
    <w:p w:rsidR="00EF0F2C" w:rsidRPr="00EF0F2C" w:rsidRDefault="00EF0F2C" w:rsidP="00A31428">
      <w:pPr>
        <w:widowControl/>
        <w:numPr>
          <w:ilvl w:val="0"/>
          <w:numId w:val="11"/>
        </w:numPr>
        <w:contextualSpacing/>
        <w:jc w:val="both"/>
        <w:rPr>
          <w:rFonts w:ascii="Times New Roman" w:hAnsi="Times New Roman" w:cs="Times New Roman"/>
          <w:color w:val="auto"/>
        </w:rPr>
      </w:pPr>
      <w:r w:rsidRPr="00EF0F2C">
        <w:rPr>
          <w:rFonts w:ascii="Times New Roman" w:hAnsi="Times New Roman" w:cs="Times New Roman"/>
          <w:color w:val="auto"/>
        </w:rPr>
        <w:t>Факторинг как инструмент управления дебиторской задолженностью.</w:t>
      </w:r>
    </w:p>
    <w:p w:rsidR="00EF0F2C" w:rsidRPr="00EF0F2C" w:rsidRDefault="00EF0F2C" w:rsidP="00A31428">
      <w:pPr>
        <w:widowControl/>
        <w:numPr>
          <w:ilvl w:val="0"/>
          <w:numId w:val="11"/>
        </w:numPr>
        <w:contextualSpacing/>
        <w:jc w:val="both"/>
        <w:rPr>
          <w:rFonts w:ascii="Times New Roman" w:hAnsi="Times New Roman" w:cs="Times New Roman"/>
          <w:color w:val="auto"/>
        </w:rPr>
      </w:pPr>
      <w:r w:rsidRPr="00EF0F2C">
        <w:rPr>
          <w:rFonts w:ascii="Times New Roman" w:hAnsi="Times New Roman" w:cs="Times New Roman"/>
          <w:color w:val="auto"/>
        </w:rPr>
        <w:t>Факторы, влияющие на величину доходов корпорации.</w:t>
      </w:r>
    </w:p>
    <w:p w:rsidR="00EF0F2C" w:rsidRPr="00EF0F2C" w:rsidRDefault="00EF0F2C" w:rsidP="00A31428">
      <w:pPr>
        <w:widowControl/>
        <w:numPr>
          <w:ilvl w:val="0"/>
          <w:numId w:val="11"/>
        </w:numPr>
        <w:contextualSpacing/>
        <w:jc w:val="both"/>
        <w:rPr>
          <w:rFonts w:ascii="Times New Roman" w:hAnsi="Times New Roman" w:cs="Times New Roman"/>
          <w:color w:val="auto"/>
        </w:rPr>
      </w:pPr>
      <w:r w:rsidRPr="00EF0F2C">
        <w:rPr>
          <w:rFonts w:ascii="Times New Roman" w:hAnsi="Times New Roman" w:cs="Times New Roman"/>
          <w:color w:val="auto"/>
        </w:rPr>
        <w:t>Факторы, влияющие на дивидендную политику акционерной организации.</w:t>
      </w:r>
    </w:p>
    <w:p w:rsidR="00EF0F2C" w:rsidRPr="00EF0F2C" w:rsidRDefault="00EF0F2C" w:rsidP="00A31428">
      <w:pPr>
        <w:widowControl/>
        <w:numPr>
          <w:ilvl w:val="0"/>
          <w:numId w:val="11"/>
        </w:numPr>
        <w:contextualSpacing/>
        <w:jc w:val="both"/>
        <w:rPr>
          <w:rFonts w:ascii="Times New Roman" w:hAnsi="Times New Roman" w:cs="Times New Roman"/>
          <w:color w:val="auto"/>
        </w:rPr>
      </w:pPr>
      <w:r w:rsidRPr="00EF0F2C">
        <w:rPr>
          <w:rFonts w:ascii="Times New Roman" w:hAnsi="Times New Roman" w:cs="Times New Roman"/>
          <w:color w:val="auto"/>
        </w:rPr>
        <w:t>Финансовая стратегия и финансовая тактика, их важнейшие направления.</w:t>
      </w:r>
    </w:p>
    <w:p w:rsidR="00EF0F2C" w:rsidRPr="00EF0F2C" w:rsidRDefault="00EF0F2C" w:rsidP="00A31428">
      <w:pPr>
        <w:widowControl/>
        <w:numPr>
          <w:ilvl w:val="0"/>
          <w:numId w:val="11"/>
        </w:numPr>
        <w:contextualSpacing/>
        <w:jc w:val="both"/>
        <w:rPr>
          <w:rFonts w:ascii="Times New Roman" w:hAnsi="Times New Roman" w:cs="Times New Roman"/>
          <w:color w:val="auto"/>
        </w:rPr>
      </w:pPr>
      <w:r w:rsidRPr="00EF0F2C">
        <w:rPr>
          <w:rFonts w:ascii="Times New Roman" w:hAnsi="Times New Roman" w:cs="Times New Roman"/>
          <w:color w:val="auto"/>
        </w:rPr>
        <w:t>Финансовое состояние предприятия и признаки его банкротства.</w:t>
      </w:r>
    </w:p>
    <w:p w:rsidR="00EF0F2C" w:rsidRPr="00EF0F2C" w:rsidRDefault="00EF0F2C" w:rsidP="00A31428">
      <w:pPr>
        <w:widowControl/>
        <w:numPr>
          <w:ilvl w:val="0"/>
          <w:numId w:val="11"/>
        </w:numPr>
        <w:contextualSpacing/>
        <w:jc w:val="both"/>
        <w:rPr>
          <w:rFonts w:ascii="Times New Roman" w:hAnsi="Times New Roman" w:cs="Times New Roman"/>
          <w:color w:val="auto"/>
        </w:rPr>
      </w:pPr>
      <w:r w:rsidRPr="00EF0F2C">
        <w:rPr>
          <w:rFonts w:ascii="Times New Roman" w:hAnsi="Times New Roman" w:cs="Times New Roman"/>
          <w:color w:val="auto"/>
        </w:rPr>
        <w:t>Финансово-промышленные группы (ФПГ), отличительные особенности организации их финансов.</w:t>
      </w:r>
    </w:p>
    <w:p w:rsidR="00EF0F2C" w:rsidRPr="00EF0F2C" w:rsidRDefault="00EF0F2C" w:rsidP="00A31428">
      <w:pPr>
        <w:widowControl/>
        <w:numPr>
          <w:ilvl w:val="0"/>
          <w:numId w:val="11"/>
        </w:numPr>
        <w:contextualSpacing/>
        <w:jc w:val="both"/>
        <w:rPr>
          <w:rFonts w:ascii="Times New Roman" w:hAnsi="Times New Roman" w:cs="Times New Roman"/>
          <w:color w:val="auto"/>
        </w:rPr>
      </w:pPr>
      <w:r w:rsidRPr="00EF0F2C">
        <w:rPr>
          <w:rFonts w:ascii="Times New Roman" w:hAnsi="Times New Roman" w:cs="Times New Roman"/>
          <w:color w:val="auto"/>
        </w:rPr>
        <w:t>Финансовые инструменты и эффективность их применения.</w:t>
      </w:r>
    </w:p>
    <w:p w:rsidR="00EF0F2C" w:rsidRPr="00EF0F2C" w:rsidRDefault="00EF0F2C" w:rsidP="00A31428">
      <w:pPr>
        <w:widowControl/>
        <w:numPr>
          <w:ilvl w:val="0"/>
          <w:numId w:val="11"/>
        </w:numPr>
        <w:contextualSpacing/>
        <w:jc w:val="both"/>
        <w:rPr>
          <w:rFonts w:ascii="Times New Roman" w:hAnsi="Times New Roman" w:cs="Times New Roman"/>
          <w:color w:val="auto"/>
        </w:rPr>
      </w:pPr>
      <w:r w:rsidRPr="00EF0F2C">
        <w:rPr>
          <w:rFonts w:ascii="Times New Roman" w:hAnsi="Times New Roman" w:cs="Times New Roman"/>
          <w:color w:val="auto"/>
        </w:rPr>
        <w:t>Финансовые отношения предприятий (корпораций).</w:t>
      </w:r>
    </w:p>
    <w:p w:rsidR="00EF0F2C" w:rsidRPr="00EF0F2C" w:rsidRDefault="00EF0F2C" w:rsidP="00A31428">
      <w:pPr>
        <w:widowControl/>
        <w:numPr>
          <w:ilvl w:val="0"/>
          <w:numId w:val="11"/>
        </w:numPr>
        <w:contextualSpacing/>
        <w:jc w:val="both"/>
        <w:rPr>
          <w:rFonts w:ascii="Times New Roman" w:hAnsi="Times New Roman" w:cs="Times New Roman"/>
          <w:color w:val="auto"/>
        </w:rPr>
      </w:pPr>
      <w:r w:rsidRPr="00EF0F2C">
        <w:rPr>
          <w:rFonts w:ascii="Times New Roman" w:hAnsi="Times New Roman" w:cs="Times New Roman"/>
          <w:color w:val="auto"/>
        </w:rPr>
        <w:t>Финансовые показатели использования оборотных средств.</w:t>
      </w:r>
    </w:p>
    <w:p w:rsidR="00EF0F2C" w:rsidRPr="00EF0F2C" w:rsidRDefault="00EF0F2C" w:rsidP="00A31428">
      <w:pPr>
        <w:widowControl/>
        <w:numPr>
          <w:ilvl w:val="0"/>
          <w:numId w:val="11"/>
        </w:numPr>
        <w:contextualSpacing/>
        <w:jc w:val="both"/>
        <w:rPr>
          <w:rFonts w:ascii="Times New Roman" w:hAnsi="Times New Roman" w:cs="Times New Roman"/>
          <w:color w:val="auto"/>
        </w:rPr>
      </w:pPr>
      <w:r w:rsidRPr="00EF0F2C">
        <w:rPr>
          <w:rFonts w:ascii="Times New Roman" w:hAnsi="Times New Roman" w:cs="Times New Roman"/>
          <w:color w:val="auto"/>
        </w:rPr>
        <w:t>Финансовые службы корпораций, их функции.</w:t>
      </w:r>
    </w:p>
    <w:p w:rsidR="00EF0F2C" w:rsidRPr="00EF0F2C" w:rsidRDefault="00EF0F2C" w:rsidP="00A31428">
      <w:pPr>
        <w:widowControl/>
        <w:numPr>
          <w:ilvl w:val="0"/>
          <w:numId w:val="11"/>
        </w:numPr>
        <w:contextualSpacing/>
        <w:jc w:val="both"/>
        <w:rPr>
          <w:rFonts w:ascii="Times New Roman" w:hAnsi="Times New Roman" w:cs="Times New Roman"/>
          <w:color w:val="auto"/>
        </w:rPr>
      </w:pPr>
      <w:r w:rsidRPr="00EF0F2C">
        <w:rPr>
          <w:rFonts w:ascii="Times New Roman" w:hAnsi="Times New Roman" w:cs="Times New Roman"/>
          <w:color w:val="auto"/>
        </w:rPr>
        <w:t>Финансовый контроллинг как часть финансового менеджмента.</w:t>
      </w:r>
    </w:p>
    <w:p w:rsidR="00EF0F2C" w:rsidRPr="00EF0F2C" w:rsidRDefault="00EF0F2C" w:rsidP="00A31428">
      <w:pPr>
        <w:widowControl/>
        <w:numPr>
          <w:ilvl w:val="0"/>
          <w:numId w:val="11"/>
        </w:numPr>
        <w:contextualSpacing/>
        <w:jc w:val="both"/>
        <w:rPr>
          <w:rFonts w:ascii="Times New Roman" w:hAnsi="Times New Roman" w:cs="Times New Roman"/>
          <w:color w:val="auto"/>
        </w:rPr>
      </w:pPr>
      <w:r w:rsidRPr="00EF0F2C">
        <w:rPr>
          <w:rFonts w:ascii="Times New Roman" w:hAnsi="Times New Roman" w:cs="Times New Roman"/>
          <w:color w:val="auto"/>
        </w:rPr>
        <w:t>Финансовый механизм и характеристика его основных форм и методов управления.</w:t>
      </w:r>
    </w:p>
    <w:p w:rsidR="00EF0F2C" w:rsidRPr="00EF0F2C" w:rsidRDefault="00EF0F2C" w:rsidP="00A31428">
      <w:pPr>
        <w:widowControl/>
        <w:numPr>
          <w:ilvl w:val="0"/>
          <w:numId w:val="11"/>
        </w:numPr>
        <w:contextualSpacing/>
        <w:jc w:val="both"/>
        <w:rPr>
          <w:rFonts w:ascii="Times New Roman" w:hAnsi="Times New Roman" w:cs="Times New Roman"/>
          <w:color w:val="auto"/>
        </w:rPr>
      </w:pPr>
      <w:r w:rsidRPr="00EF0F2C">
        <w:rPr>
          <w:rFonts w:ascii="Times New Roman" w:hAnsi="Times New Roman" w:cs="Times New Roman"/>
          <w:color w:val="auto"/>
        </w:rPr>
        <w:t>Финансовый план, его состав и структура.</w:t>
      </w:r>
    </w:p>
    <w:p w:rsidR="00EF0F2C" w:rsidRPr="00EF0F2C" w:rsidRDefault="00EF0F2C" w:rsidP="00A31428">
      <w:pPr>
        <w:widowControl/>
        <w:numPr>
          <w:ilvl w:val="0"/>
          <w:numId w:val="11"/>
        </w:numPr>
        <w:contextualSpacing/>
        <w:jc w:val="both"/>
        <w:rPr>
          <w:rFonts w:ascii="Times New Roman" w:hAnsi="Times New Roman" w:cs="Times New Roman"/>
          <w:color w:val="auto"/>
        </w:rPr>
      </w:pPr>
      <w:r w:rsidRPr="00EF0F2C">
        <w:rPr>
          <w:rFonts w:ascii="Times New Roman" w:hAnsi="Times New Roman" w:cs="Times New Roman"/>
          <w:color w:val="auto"/>
        </w:rPr>
        <w:t>Финансы корпораций и их социально-экономическая сущность.</w:t>
      </w:r>
    </w:p>
    <w:p w:rsidR="00EF0F2C" w:rsidRPr="00EF0F2C" w:rsidRDefault="00EF0F2C" w:rsidP="00A31428">
      <w:pPr>
        <w:widowControl/>
        <w:numPr>
          <w:ilvl w:val="0"/>
          <w:numId w:val="11"/>
        </w:numPr>
        <w:contextualSpacing/>
        <w:jc w:val="both"/>
        <w:rPr>
          <w:rFonts w:ascii="Times New Roman" w:hAnsi="Times New Roman" w:cs="Times New Roman"/>
          <w:color w:val="auto"/>
        </w:rPr>
      </w:pPr>
      <w:r w:rsidRPr="00EF0F2C">
        <w:rPr>
          <w:rFonts w:ascii="Times New Roman" w:hAnsi="Times New Roman" w:cs="Times New Roman"/>
          <w:color w:val="auto"/>
        </w:rPr>
        <w:t>Формы проявления корпоративных финансов.</w:t>
      </w:r>
    </w:p>
    <w:p w:rsidR="00EF0F2C" w:rsidRPr="00EF0F2C" w:rsidRDefault="00EF0F2C" w:rsidP="00A31428">
      <w:pPr>
        <w:widowControl/>
        <w:numPr>
          <w:ilvl w:val="0"/>
          <w:numId w:val="11"/>
        </w:numPr>
        <w:contextualSpacing/>
        <w:jc w:val="both"/>
        <w:rPr>
          <w:rFonts w:ascii="Times New Roman" w:hAnsi="Times New Roman" w:cs="Times New Roman"/>
          <w:color w:val="auto"/>
        </w:rPr>
      </w:pPr>
      <w:r w:rsidRPr="00EF0F2C">
        <w:rPr>
          <w:rFonts w:ascii="Times New Roman" w:hAnsi="Times New Roman" w:cs="Times New Roman"/>
          <w:color w:val="auto"/>
        </w:rPr>
        <w:t>Функции предпринимательских рисков.</w:t>
      </w:r>
    </w:p>
    <w:p w:rsidR="00EF0F2C" w:rsidRPr="00EF0F2C" w:rsidRDefault="00EF0F2C" w:rsidP="00A31428">
      <w:pPr>
        <w:widowControl/>
        <w:numPr>
          <w:ilvl w:val="0"/>
          <w:numId w:val="11"/>
        </w:numPr>
        <w:contextualSpacing/>
        <w:jc w:val="both"/>
        <w:rPr>
          <w:rFonts w:ascii="Times New Roman" w:hAnsi="Times New Roman" w:cs="Times New Roman"/>
          <w:color w:val="auto"/>
        </w:rPr>
      </w:pPr>
      <w:r w:rsidRPr="00EF0F2C">
        <w:rPr>
          <w:rFonts w:ascii="Times New Roman" w:hAnsi="Times New Roman" w:cs="Times New Roman"/>
          <w:color w:val="auto"/>
        </w:rPr>
        <w:t>Функции финансов корпораций.</w:t>
      </w:r>
    </w:p>
    <w:p w:rsidR="00EF0F2C" w:rsidRPr="00EF0F2C" w:rsidRDefault="00EF0F2C" w:rsidP="00A31428">
      <w:pPr>
        <w:widowControl/>
        <w:numPr>
          <w:ilvl w:val="0"/>
          <w:numId w:val="11"/>
        </w:numPr>
        <w:contextualSpacing/>
        <w:jc w:val="both"/>
        <w:rPr>
          <w:rFonts w:ascii="Times New Roman" w:hAnsi="Times New Roman" w:cs="Times New Roman"/>
          <w:color w:val="auto"/>
        </w:rPr>
      </w:pPr>
      <w:r w:rsidRPr="00EF0F2C">
        <w:rPr>
          <w:rFonts w:ascii="Times New Roman" w:hAnsi="Times New Roman" w:cs="Times New Roman"/>
          <w:color w:val="auto"/>
        </w:rPr>
        <w:t>Цена капитала, его структура.</w:t>
      </w:r>
    </w:p>
    <w:p w:rsidR="00EF0F2C" w:rsidRPr="00EF0F2C" w:rsidRDefault="00EF0F2C" w:rsidP="00A31428">
      <w:pPr>
        <w:widowControl/>
        <w:numPr>
          <w:ilvl w:val="0"/>
          <w:numId w:val="11"/>
        </w:numPr>
        <w:contextualSpacing/>
        <w:jc w:val="both"/>
        <w:rPr>
          <w:rFonts w:ascii="Times New Roman" w:hAnsi="Times New Roman" w:cs="Times New Roman"/>
          <w:color w:val="auto"/>
        </w:rPr>
      </w:pPr>
      <w:r w:rsidRPr="00EF0F2C">
        <w:rPr>
          <w:rFonts w:ascii="Times New Roman" w:hAnsi="Times New Roman" w:cs="Times New Roman"/>
          <w:color w:val="auto"/>
        </w:rPr>
        <w:t>Ценовая политика корпорации.</w:t>
      </w:r>
    </w:p>
    <w:p w:rsidR="00EF0F2C" w:rsidRPr="00EF0F2C" w:rsidRDefault="00EF0F2C" w:rsidP="00A31428">
      <w:pPr>
        <w:widowControl/>
        <w:numPr>
          <w:ilvl w:val="0"/>
          <w:numId w:val="11"/>
        </w:numPr>
        <w:contextualSpacing/>
        <w:jc w:val="both"/>
        <w:rPr>
          <w:rFonts w:ascii="Times New Roman" w:hAnsi="Times New Roman" w:cs="Times New Roman"/>
          <w:color w:val="auto"/>
        </w:rPr>
      </w:pPr>
      <w:r w:rsidRPr="00EF0F2C">
        <w:rPr>
          <w:rFonts w:ascii="Times New Roman" w:hAnsi="Times New Roman" w:cs="Times New Roman"/>
          <w:color w:val="auto"/>
        </w:rPr>
        <w:t>Экономическая природа, сущность и виды прибыли.</w:t>
      </w:r>
    </w:p>
    <w:p w:rsidR="00EF0F2C" w:rsidRPr="00EF0F2C" w:rsidRDefault="00EF0F2C" w:rsidP="00EF0F2C">
      <w:pPr>
        <w:widowControl/>
        <w:ind w:left="360"/>
        <w:jc w:val="both"/>
        <w:rPr>
          <w:rFonts w:ascii="Times New Roman" w:hAnsi="Times New Roman" w:cs="Times New Roman"/>
          <w:color w:val="auto"/>
        </w:rPr>
      </w:pPr>
      <w:r w:rsidRPr="00EF0F2C">
        <w:rPr>
          <w:rFonts w:ascii="Times New Roman" w:hAnsi="Times New Roman" w:cs="Times New Roman"/>
          <w:color w:val="auto"/>
        </w:rPr>
        <w:t>100.Сводный бюджет предприятия, его доходы и расходы</w:t>
      </w:r>
    </w:p>
    <w:p w:rsidR="00860853" w:rsidRDefault="00860853">
      <w:pPr>
        <w:widowControl/>
        <w:spacing w:after="200" w:line="276" w:lineRule="auto"/>
        <w:rPr>
          <w:rFonts w:ascii="Times New Roman" w:hAnsi="Times New Roman" w:cs="Times New Roman"/>
          <w:b/>
          <w:bCs/>
        </w:rPr>
      </w:pPr>
      <w:r>
        <w:rPr>
          <w:rFonts w:ascii="Times New Roman" w:hAnsi="Times New Roman" w:cs="Times New Roman"/>
          <w:b/>
          <w:bCs/>
        </w:rPr>
        <w:br w:type="page"/>
      </w:r>
    </w:p>
    <w:p w:rsidR="0064141B" w:rsidRPr="0064141B" w:rsidRDefault="0064141B" w:rsidP="0064141B">
      <w:pPr>
        <w:tabs>
          <w:tab w:val="left" w:pos="2295"/>
        </w:tabs>
        <w:jc w:val="center"/>
        <w:rPr>
          <w:rFonts w:ascii="Times New Roman" w:hAnsi="Times New Roman" w:cs="Times New Roman"/>
        </w:rPr>
      </w:pPr>
      <w:r w:rsidRPr="0064141B">
        <w:rPr>
          <w:rFonts w:ascii="Times New Roman" w:hAnsi="Times New Roman" w:cs="Times New Roman"/>
          <w:b/>
          <w:bCs/>
        </w:rPr>
        <w:lastRenderedPageBreak/>
        <w:t>ТЕМЫ РЕФЕРАТОВ</w:t>
      </w:r>
      <w:r w:rsidRPr="0064141B">
        <w:rPr>
          <w:rFonts w:ascii="Times New Roman" w:hAnsi="Times New Roman" w:cs="Times New Roman"/>
        </w:rPr>
        <w:t xml:space="preserve"> </w:t>
      </w:r>
    </w:p>
    <w:p w:rsidR="0064141B" w:rsidRPr="0064141B" w:rsidRDefault="0064141B" w:rsidP="0064141B">
      <w:pPr>
        <w:jc w:val="center"/>
        <w:outlineLvl w:val="0"/>
        <w:rPr>
          <w:rFonts w:ascii="Times New Roman" w:hAnsi="Times New Roman" w:cs="Times New Roman"/>
          <w:b/>
          <w:bCs/>
          <w:kern w:val="36"/>
        </w:rPr>
      </w:pPr>
      <w:r w:rsidRPr="0064141B">
        <w:rPr>
          <w:rFonts w:ascii="Times New Roman" w:hAnsi="Times New Roman" w:cs="Times New Roman"/>
          <w:b/>
          <w:bCs/>
          <w:kern w:val="36"/>
        </w:rPr>
        <w:t>(для семинарских занятий)</w:t>
      </w:r>
    </w:p>
    <w:p w:rsidR="0064141B" w:rsidRPr="0064141B" w:rsidRDefault="0064141B" w:rsidP="0064141B">
      <w:pPr>
        <w:ind w:firstLine="284"/>
        <w:jc w:val="both"/>
        <w:outlineLvl w:val="0"/>
        <w:rPr>
          <w:rFonts w:ascii="Times New Roman" w:hAnsi="Times New Roman" w:cs="Times New Roman"/>
          <w:bCs/>
          <w:kern w:val="36"/>
        </w:rPr>
      </w:pPr>
      <w:r w:rsidRPr="0064141B">
        <w:rPr>
          <w:rFonts w:ascii="Times New Roman" w:hAnsi="Times New Roman" w:cs="Times New Roman"/>
          <w:bCs/>
          <w:kern w:val="36"/>
        </w:rPr>
        <w:t>Студенты получают темы рефератов вначале изучения дисциплины в соответствии с учебным графиком. Защита рефератов осуществляется на семинарских занятиях.</w:t>
      </w:r>
    </w:p>
    <w:p w:rsidR="00860853" w:rsidRDefault="00860853" w:rsidP="003F1E72">
      <w:pPr>
        <w:widowControl/>
        <w:tabs>
          <w:tab w:val="left" w:pos="284"/>
        </w:tabs>
        <w:jc w:val="center"/>
        <w:rPr>
          <w:rFonts w:ascii="Times New Roman" w:hAnsi="Times New Roman" w:cs="Times New Roman"/>
          <w:b/>
          <w:bCs/>
          <w:color w:val="auto"/>
        </w:rPr>
      </w:pPr>
    </w:p>
    <w:p w:rsidR="008874A3" w:rsidRPr="008874A3" w:rsidRDefault="003F1E72" w:rsidP="003F1E72">
      <w:pPr>
        <w:widowControl/>
        <w:tabs>
          <w:tab w:val="left" w:pos="284"/>
        </w:tabs>
        <w:jc w:val="center"/>
        <w:rPr>
          <w:rFonts w:ascii="Times New Roman" w:hAnsi="Times New Roman" w:cs="Times New Roman"/>
          <w:b/>
          <w:color w:val="auto"/>
        </w:rPr>
      </w:pPr>
      <w:r>
        <w:rPr>
          <w:rFonts w:ascii="Times New Roman" w:hAnsi="Times New Roman" w:cs="Times New Roman"/>
          <w:b/>
          <w:bCs/>
          <w:color w:val="auto"/>
        </w:rPr>
        <w:t>ТЕМА</w:t>
      </w:r>
      <w:r w:rsidR="008874A3" w:rsidRPr="008874A3">
        <w:rPr>
          <w:rFonts w:ascii="Times New Roman" w:hAnsi="Times New Roman" w:cs="Times New Roman"/>
          <w:b/>
          <w:bCs/>
          <w:color w:val="auto"/>
        </w:rPr>
        <w:t xml:space="preserve"> 1.</w:t>
      </w:r>
      <w:r w:rsidR="008874A3" w:rsidRPr="008874A3">
        <w:rPr>
          <w:rFonts w:ascii="Times New Roman" w:hAnsi="Times New Roman" w:cs="Times New Roman"/>
          <w:color w:val="auto"/>
        </w:rPr>
        <w:t xml:space="preserve"> </w:t>
      </w:r>
      <w:r w:rsidR="008874A3" w:rsidRPr="008874A3">
        <w:rPr>
          <w:rFonts w:ascii="Times New Roman" w:hAnsi="Times New Roman" w:cs="Times New Roman"/>
          <w:b/>
          <w:color w:val="auto"/>
        </w:rPr>
        <w:t>ЭКОНОМИЧЕСКОЕ СОДЕРЖАНИЕ КОРПОРАТИВНЫХ ФИНАНСОВ. КОРПОРАЦИЯ И ФИНАНСОВЫЙ МЕХАНИЗМ</w:t>
      </w:r>
    </w:p>
    <w:p w:rsidR="008874A3" w:rsidRPr="008874A3" w:rsidRDefault="008874A3" w:rsidP="00A31428">
      <w:pPr>
        <w:widowControl/>
        <w:numPr>
          <w:ilvl w:val="0"/>
          <w:numId w:val="12"/>
        </w:numPr>
        <w:contextualSpacing/>
        <w:jc w:val="both"/>
        <w:rPr>
          <w:rFonts w:ascii="Times New Roman" w:hAnsi="Times New Roman" w:cs="Times New Roman"/>
          <w:color w:val="auto"/>
        </w:rPr>
      </w:pPr>
      <w:r w:rsidRPr="008874A3">
        <w:rPr>
          <w:rFonts w:ascii="Times New Roman" w:hAnsi="Times New Roman" w:cs="Times New Roman"/>
          <w:color w:val="auto"/>
        </w:rPr>
        <w:t>Обзор понятийного аппарата корпоративных финансов.</w:t>
      </w:r>
    </w:p>
    <w:p w:rsidR="008874A3" w:rsidRPr="008874A3" w:rsidRDefault="008874A3" w:rsidP="00A31428">
      <w:pPr>
        <w:widowControl/>
        <w:numPr>
          <w:ilvl w:val="0"/>
          <w:numId w:val="12"/>
        </w:numPr>
        <w:contextualSpacing/>
        <w:jc w:val="both"/>
        <w:rPr>
          <w:rFonts w:ascii="Times New Roman" w:hAnsi="Times New Roman" w:cs="Times New Roman"/>
          <w:color w:val="auto"/>
        </w:rPr>
      </w:pPr>
      <w:r w:rsidRPr="008874A3">
        <w:rPr>
          <w:rFonts w:ascii="Times New Roman" w:hAnsi="Times New Roman" w:cs="Times New Roman"/>
          <w:color w:val="auto"/>
        </w:rPr>
        <w:t>Обзор становления корпоративных финансов в Российской Федерации.</w:t>
      </w:r>
    </w:p>
    <w:p w:rsidR="008874A3" w:rsidRPr="008874A3" w:rsidRDefault="008874A3" w:rsidP="00A31428">
      <w:pPr>
        <w:widowControl/>
        <w:numPr>
          <w:ilvl w:val="0"/>
          <w:numId w:val="12"/>
        </w:numPr>
        <w:contextualSpacing/>
        <w:jc w:val="both"/>
        <w:rPr>
          <w:rFonts w:ascii="Times New Roman" w:hAnsi="Times New Roman" w:cs="Times New Roman"/>
          <w:color w:val="auto"/>
        </w:rPr>
      </w:pPr>
      <w:r w:rsidRPr="008874A3">
        <w:rPr>
          <w:rFonts w:ascii="Times New Roman" w:hAnsi="Times New Roman" w:cs="Times New Roman"/>
          <w:color w:val="auto"/>
        </w:rPr>
        <w:t>Отличительные особенности функционирования корпоративных финансов в централизованной системе и в условиях рыночной экономики Российской Федерации.</w:t>
      </w:r>
    </w:p>
    <w:p w:rsidR="008874A3" w:rsidRPr="008874A3" w:rsidRDefault="008874A3" w:rsidP="00A31428">
      <w:pPr>
        <w:widowControl/>
        <w:numPr>
          <w:ilvl w:val="0"/>
          <w:numId w:val="12"/>
        </w:numPr>
        <w:contextualSpacing/>
        <w:jc w:val="both"/>
        <w:rPr>
          <w:rFonts w:ascii="Times New Roman" w:hAnsi="Times New Roman" w:cs="Times New Roman"/>
          <w:color w:val="auto"/>
        </w:rPr>
      </w:pPr>
      <w:r w:rsidRPr="008874A3">
        <w:rPr>
          <w:rFonts w:ascii="Times New Roman" w:hAnsi="Times New Roman" w:cs="Times New Roman"/>
          <w:color w:val="auto"/>
        </w:rPr>
        <w:t>Различные точки зрения на сущность и функции финансов корпораций (организаций).</w:t>
      </w:r>
    </w:p>
    <w:p w:rsidR="008874A3" w:rsidRPr="008874A3" w:rsidRDefault="008874A3" w:rsidP="00A31428">
      <w:pPr>
        <w:widowControl/>
        <w:numPr>
          <w:ilvl w:val="0"/>
          <w:numId w:val="12"/>
        </w:numPr>
        <w:contextualSpacing/>
        <w:jc w:val="both"/>
        <w:rPr>
          <w:rFonts w:ascii="Times New Roman" w:hAnsi="Times New Roman" w:cs="Times New Roman"/>
          <w:color w:val="auto"/>
        </w:rPr>
      </w:pPr>
      <w:r w:rsidRPr="008874A3">
        <w:rPr>
          <w:rFonts w:ascii="Times New Roman" w:hAnsi="Times New Roman" w:cs="Times New Roman"/>
          <w:color w:val="auto"/>
        </w:rPr>
        <w:t>Система сбалансированных показателей как инструмент оценки эффективности деятельности корпорации.</w:t>
      </w:r>
    </w:p>
    <w:p w:rsidR="008874A3" w:rsidRPr="008874A3" w:rsidRDefault="008874A3" w:rsidP="00A31428">
      <w:pPr>
        <w:widowControl/>
        <w:numPr>
          <w:ilvl w:val="0"/>
          <w:numId w:val="12"/>
        </w:numPr>
        <w:contextualSpacing/>
        <w:jc w:val="both"/>
        <w:rPr>
          <w:rFonts w:ascii="Times New Roman" w:hAnsi="Times New Roman" w:cs="Times New Roman"/>
          <w:color w:val="auto"/>
        </w:rPr>
      </w:pPr>
      <w:r w:rsidRPr="008874A3">
        <w:rPr>
          <w:rFonts w:ascii="Times New Roman" w:hAnsi="Times New Roman" w:cs="Times New Roman"/>
          <w:color w:val="auto"/>
        </w:rPr>
        <w:t>Сущность и функции финансов корпорации.</w:t>
      </w:r>
    </w:p>
    <w:p w:rsidR="008874A3" w:rsidRPr="008874A3" w:rsidRDefault="008874A3" w:rsidP="00A31428">
      <w:pPr>
        <w:widowControl/>
        <w:numPr>
          <w:ilvl w:val="0"/>
          <w:numId w:val="12"/>
        </w:numPr>
        <w:contextualSpacing/>
        <w:jc w:val="both"/>
        <w:rPr>
          <w:rFonts w:ascii="Times New Roman" w:hAnsi="Times New Roman" w:cs="Times New Roman"/>
          <w:color w:val="auto"/>
        </w:rPr>
      </w:pPr>
      <w:r w:rsidRPr="008874A3">
        <w:rPr>
          <w:rFonts w:ascii="Times New Roman" w:hAnsi="Times New Roman" w:cs="Times New Roman"/>
          <w:color w:val="auto"/>
        </w:rPr>
        <w:t xml:space="preserve">Сущность и функции управления финансами корпорации. </w:t>
      </w:r>
    </w:p>
    <w:p w:rsidR="008874A3" w:rsidRPr="008874A3" w:rsidRDefault="008874A3" w:rsidP="00A31428">
      <w:pPr>
        <w:widowControl/>
        <w:numPr>
          <w:ilvl w:val="0"/>
          <w:numId w:val="12"/>
        </w:numPr>
        <w:contextualSpacing/>
        <w:jc w:val="both"/>
        <w:rPr>
          <w:rFonts w:ascii="Times New Roman" w:hAnsi="Times New Roman" w:cs="Times New Roman"/>
          <w:color w:val="auto"/>
        </w:rPr>
      </w:pPr>
      <w:r w:rsidRPr="008874A3">
        <w:rPr>
          <w:rFonts w:ascii="Times New Roman" w:hAnsi="Times New Roman" w:cs="Times New Roman"/>
          <w:color w:val="auto"/>
        </w:rPr>
        <w:t xml:space="preserve">Принципы управления финансами корпораций. </w:t>
      </w:r>
    </w:p>
    <w:p w:rsidR="008874A3" w:rsidRPr="008874A3" w:rsidRDefault="008874A3" w:rsidP="00A31428">
      <w:pPr>
        <w:widowControl/>
        <w:numPr>
          <w:ilvl w:val="0"/>
          <w:numId w:val="12"/>
        </w:numPr>
        <w:contextualSpacing/>
        <w:jc w:val="both"/>
        <w:rPr>
          <w:rFonts w:ascii="Times New Roman" w:hAnsi="Times New Roman" w:cs="Times New Roman"/>
          <w:color w:val="auto"/>
        </w:rPr>
      </w:pPr>
      <w:r w:rsidRPr="008874A3">
        <w:rPr>
          <w:rFonts w:ascii="Times New Roman" w:hAnsi="Times New Roman" w:cs="Times New Roman"/>
          <w:color w:val="auto"/>
        </w:rPr>
        <w:t xml:space="preserve">Характеристика финансового механизма управления корпорацией. </w:t>
      </w:r>
    </w:p>
    <w:p w:rsidR="008874A3" w:rsidRPr="008874A3" w:rsidRDefault="008874A3" w:rsidP="00A31428">
      <w:pPr>
        <w:widowControl/>
        <w:numPr>
          <w:ilvl w:val="0"/>
          <w:numId w:val="12"/>
        </w:numPr>
        <w:contextualSpacing/>
        <w:jc w:val="both"/>
        <w:rPr>
          <w:rFonts w:ascii="Times New Roman" w:hAnsi="Times New Roman" w:cs="Times New Roman"/>
          <w:color w:val="auto"/>
        </w:rPr>
      </w:pPr>
      <w:r w:rsidRPr="008874A3">
        <w:rPr>
          <w:rFonts w:ascii="Times New Roman" w:hAnsi="Times New Roman" w:cs="Times New Roman"/>
          <w:color w:val="auto"/>
        </w:rPr>
        <w:t xml:space="preserve">Система сбалансированных показателей. </w:t>
      </w:r>
    </w:p>
    <w:p w:rsidR="008874A3" w:rsidRPr="008874A3" w:rsidRDefault="003F1E72" w:rsidP="003F1E72">
      <w:pPr>
        <w:widowControl/>
        <w:tabs>
          <w:tab w:val="left" w:pos="284"/>
        </w:tabs>
        <w:jc w:val="center"/>
        <w:rPr>
          <w:rFonts w:ascii="Times New Roman" w:hAnsi="Times New Roman" w:cs="Times New Roman"/>
          <w:b/>
          <w:color w:val="auto"/>
        </w:rPr>
      </w:pPr>
      <w:r>
        <w:rPr>
          <w:rFonts w:ascii="Times New Roman" w:hAnsi="Times New Roman" w:cs="Times New Roman"/>
          <w:b/>
          <w:bCs/>
          <w:color w:val="auto"/>
        </w:rPr>
        <w:t>ТЕМА</w:t>
      </w:r>
      <w:r w:rsidR="008874A3" w:rsidRPr="008874A3">
        <w:rPr>
          <w:rFonts w:ascii="Times New Roman" w:hAnsi="Times New Roman" w:cs="Times New Roman"/>
          <w:b/>
          <w:bCs/>
          <w:color w:val="auto"/>
        </w:rPr>
        <w:t xml:space="preserve"> 2.</w:t>
      </w:r>
      <w:r w:rsidR="008874A3" w:rsidRPr="008874A3">
        <w:rPr>
          <w:rFonts w:ascii="Times New Roman" w:hAnsi="Times New Roman" w:cs="Times New Roman"/>
          <w:b/>
          <w:bCs/>
          <w:i/>
          <w:color w:val="auto"/>
        </w:rPr>
        <w:t xml:space="preserve"> </w:t>
      </w:r>
      <w:r w:rsidR="008874A3" w:rsidRPr="008874A3">
        <w:rPr>
          <w:rFonts w:ascii="Times New Roman" w:hAnsi="Times New Roman" w:cs="Times New Roman"/>
          <w:b/>
          <w:color w:val="auto"/>
        </w:rPr>
        <w:t>ДОХОДЫ, РАСХОДЫ И ПРИБЫЛЬ КОРПОРАЦИИ</w:t>
      </w:r>
    </w:p>
    <w:p w:rsidR="008874A3" w:rsidRPr="008874A3" w:rsidRDefault="008874A3" w:rsidP="00A31428">
      <w:pPr>
        <w:widowControl/>
        <w:numPr>
          <w:ilvl w:val="0"/>
          <w:numId w:val="13"/>
        </w:numPr>
        <w:contextualSpacing/>
        <w:rPr>
          <w:rFonts w:ascii="Times New Roman" w:hAnsi="Times New Roman" w:cs="Times New Roman"/>
          <w:color w:val="auto"/>
        </w:rPr>
      </w:pPr>
      <w:r w:rsidRPr="008874A3">
        <w:rPr>
          <w:rFonts w:ascii="Times New Roman" w:hAnsi="Times New Roman" w:cs="Times New Roman"/>
          <w:color w:val="auto"/>
        </w:rPr>
        <w:t xml:space="preserve">Экономическое содержание доходов корпораций. </w:t>
      </w:r>
    </w:p>
    <w:p w:rsidR="008874A3" w:rsidRPr="008874A3" w:rsidRDefault="008874A3" w:rsidP="00A31428">
      <w:pPr>
        <w:widowControl/>
        <w:numPr>
          <w:ilvl w:val="0"/>
          <w:numId w:val="13"/>
        </w:numPr>
        <w:contextualSpacing/>
        <w:rPr>
          <w:rFonts w:ascii="Times New Roman" w:hAnsi="Times New Roman" w:cs="Times New Roman"/>
          <w:color w:val="auto"/>
        </w:rPr>
      </w:pPr>
      <w:r w:rsidRPr="008874A3">
        <w:rPr>
          <w:rFonts w:ascii="Times New Roman" w:hAnsi="Times New Roman" w:cs="Times New Roman"/>
          <w:color w:val="auto"/>
        </w:rPr>
        <w:t xml:space="preserve">Экономическое содержание расходов корпораций. </w:t>
      </w:r>
    </w:p>
    <w:p w:rsidR="008874A3" w:rsidRPr="008874A3" w:rsidRDefault="008874A3" w:rsidP="00A31428">
      <w:pPr>
        <w:widowControl/>
        <w:numPr>
          <w:ilvl w:val="0"/>
          <w:numId w:val="13"/>
        </w:numPr>
        <w:contextualSpacing/>
        <w:rPr>
          <w:rFonts w:ascii="Times New Roman" w:hAnsi="Times New Roman" w:cs="Times New Roman"/>
          <w:b/>
          <w:bCs/>
          <w:i/>
          <w:color w:val="auto"/>
        </w:rPr>
      </w:pPr>
      <w:r w:rsidRPr="008874A3">
        <w:rPr>
          <w:rFonts w:ascii="Times New Roman" w:hAnsi="Times New Roman" w:cs="Times New Roman"/>
          <w:color w:val="auto"/>
        </w:rPr>
        <w:t>Порядок формирования и направления использования прибыли.</w:t>
      </w:r>
    </w:p>
    <w:p w:rsidR="008874A3" w:rsidRPr="008874A3" w:rsidRDefault="003F1E72" w:rsidP="003F1E72">
      <w:pPr>
        <w:widowControl/>
        <w:jc w:val="center"/>
        <w:rPr>
          <w:rFonts w:ascii="Times New Roman" w:hAnsi="Times New Roman" w:cs="Times New Roman"/>
          <w:b/>
          <w:color w:val="auto"/>
        </w:rPr>
      </w:pPr>
      <w:r>
        <w:rPr>
          <w:rFonts w:ascii="Times New Roman" w:hAnsi="Times New Roman" w:cs="Times New Roman"/>
          <w:b/>
          <w:bCs/>
          <w:color w:val="auto"/>
        </w:rPr>
        <w:t>ТЕМА</w:t>
      </w:r>
      <w:r w:rsidR="008874A3" w:rsidRPr="008874A3">
        <w:rPr>
          <w:rFonts w:ascii="Times New Roman" w:hAnsi="Times New Roman" w:cs="Times New Roman"/>
          <w:b/>
          <w:bCs/>
          <w:color w:val="auto"/>
        </w:rPr>
        <w:t xml:space="preserve"> 3. </w:t>
      </w:r>
      <w:r w:rsidR="008874A3" w:rsidRPr="008874A3">
        <w:rPr>
          <w:rFonts w:ascii="Times New Roman" w:hAnsi="Times New Roman" w:cs="Times New Roman"/>
          <w:b/>
          <w:color w:val="auto"/>
        </w:rPr>
        <w:t>СТОИМОСТЬ КАПИТАЛА И УПРАВЛЕНИЕ ЕГО СТРУКТУРОЙ</w:t>
      </w:r>
    </w:p>
    <w:p w:rsidR="008874A3" w:rsidRPr="008874A3" w:rsidRDefault="008874A3" w:rsidP="00A31428">
      <w:pPr>
        <w:widowControl/>
        <w:numPr>
          <w:ilvl w:val="0"/>
          <w:numId w:val="14"/>
        </w:numPr>
        <w:contextualSpacing/>
        <w:jc w:val="both"/>
        <w:rPr>
          <w:rFonts w:ascii="Times New Roman" w:hAnsi="Times New Roman" w:cs="Times New Roman"/>
          <w:color w:val="auto"/>
        </w:rPr>
      </w:pPr>
      <w:r w:rsidRPr="008874A3">
        <w:rPr>
          <w:rFonts w:ascii="Times New Roman" w:hAnsi="Times New Roman" w:cs="Times New Roman"/>
          <w:color w:val="auto"/>
        </w:rPr>
        <w:t>Формирование собственного капитала предприятия.</w:t>
      </w:r>
    </w:p>
    <w:p w:rsidR="008874A3" w:rsidRPr="008874A3" w:rsidRDefault="008874A3" w:rsidP="00A31428">
      <w:pPr>
        <w:widowControl/>
        <w:numPr>
          <w:ilvl w:val="0"/>
          <w:numId w:val="14"/>
        </w:numPr>
        <w:contextualSpacing/>
        <w:jc w:val="both"/>
        <w:rPr>
          <w:rFonts w:ascii="Times New Roman" w:hAnsi="Times New Roman" w:cs="Times New Roman"/>
          <w:color w:val="auto"/>
        </w:rPr>
      </w:pPr>
      <w:r w:rsidRPr="008874A3">
        <w:rPr>
          <w:rFonts w:ascii="Times New Roman" w:hAnsi="Times New Roman" w:cs="Times New Roman"/>
          <w:color w:val="auto"/>
        </w:rPr>
        <w:t>Управление структурой капитала.</w:t>
      </w:r>
    </w:p>
    <w:p w:rsidR="008874A3" w:rsidRPr="008874A3" w:rsidRDefault="008874A3" w:rsidP="00A31428">
      <w:pPr>
        <w:widowControl/>
        <w:numPr>
          <w:ilvl w:val="0"/>
          <w:numId w:val="14"/>
        </w:numPr>
        <w:contextualSpacing/>
        <w:jc w:val="both"/>
        <w:rPr>
          <w:rFonts w:ascii="Times New Roman" w:hAnsi="Times New Roman" w:cs="Times New Roman"/>
          <w:color w:val="auto"/>
        </w:rPr>
      </w:pPr>
      <w:r w:rsidRPr="008874A3">
        <w:rPr>
          <w:rFonts w:ascii="Times New Roman" w:hAnsi="Times New Roman" w:cs="Times New Roman"/>
          <w:color w:val="auto"/>
        </w:rPr>
        <w:t xml:space="preserve">Источники капитала корпорации. </w:t>
      </w:r>
    </w:p>
    <w:p w:rsidR="008874A3" w:rsidRPr="008874A3" w:rsidRDefault="008874A3" w:rsidP="00A31428">
      <w:pPr>
        <w:widowControl/>
        <w:numPr>
          <w:ilvl w:val="0"/>
          <w:numId w:val="14"/>
        </w:numPr>
        <w:contextualSpacing/>
        <w:jc w:val="both"/>
        <w:rPr>
          <w:rFonts w:ascii="Times New Roman" w:hAnsi="Times New Roman" w:cs="Times New Roman"/>
          <w:color w:val="auto"/>
        </w:rPr>
      </w:pPr>
      <w:r w:rsidRPr="008874A3">
        <w:rPr>
          <w:rFonts w:ascii="Times New Roman" w:hAnsi="Times New Roman" w:cs="Times New Roman"/>
          <w:color w:val="auto"/>
        </w:rPr>
        <w:t xml:space="preserve">Управление стоимостью капитала. </w:t>
      </w:r>
    </w:p>
    <w:p w:rsidR="008874A3" w:rsidRPr="008874A3" w:rsidRDefault="003F1E72" w:rsidP="003F1E72">
      <w:pPr>
        <w:widowControl/>
        <w:jc w:val="center"/>
        <w:rPr>
          <w:rFonts w:ascii="Times New Roman" w:hAnsi="Times New Roman" w:cs="Times New Roman"/>
          <w:bCs/>
          <w:color w:val="auto"/>
        </w:rPr>
      </w:pPr>
      <w:r>
        <w:rPr>
          <w:rFonts w:ascii="Times New Roman" w:hAnsi="Times New Roman" w:cs="Times New Roman"/>
          <w:b/>
          <w:bCs/>
          <w:color w:val="auto"/>
        </w:rPr>
        <w:t xml:space="preserve">ТЕМА </w:t>
      </w:r>
      <w:r w:rsidRPr="008874A3">
        <w:rPr>
          <w:rFonts w:ascii="Times New Roman" w:hAnsi="Times New Roman" w:cs="Times New Roman"/>
          <w:b/>
          <w:bCs/>
          <w:color w:val="auto"/>
        </w:rPr>
        <w:t>4</w:t>
      </w:r>
      <w:r w:rsidR="008874A3" w:rsidRPr="008874A3">
        <w:rPr>
          <w:rFonts w:ascii="Times New Roman" w:hAnsi="Times New Roman" w:cs="Times New Roman"/>
          <w:b/>
          <w:bCs/>
          <w:color w:val="auto"/>
        </w:rPr>
        <w:t>.</w:t>
      </w:r>
      <w:r w:rsidR="008874A3" w:rsidRPr="008874A3">
        <w:rPr>
          <w:rFonts w:ascii="Times New Roman" w:hAnsi="Times New Roman" w:cs="Times New Roman"/>
          <w:color w:val="auto"/>
        </w:rPr>
        <w:t xml:space="preserve"> </w:t>
      </w:r>
      <w:r w:rsidR="008874A3" w:rsidRPr="008874A3">
        <w:rPr>
          <w:rFonts w:ascii="Times New Roman" w:hAnsi="Times New Roman" w:cs="Times New Roman"/>
          <w:b/>
          <w:color w:val="auto"/>
        </w:rPr>
        <w:t>ФИНАНСОВАЯ ПОЛИТИКА КОРПОРАЦИИ</w:t>
      </w:r>
    </w:p>
    <w:p w:rsidR="008874A3" w:rsidRPr="008874A3" w:rsidRDefault="008874A3" w:rsidP="00A31428">
      <w:pPr>
        <w:widowControl/>
        <w:numPr>
          <w:ilvl w:val="0"/>
          <w:numId w:val="15"/>
        </w:numPr>
        <w:contextualSpacing/>
        <w:jc w:val="both"/>
        <w:rPr>
          <w:rFonts w:ascii="Times New Roman" w:hAnsi="Times New Roman" w:cs="Times New Roman"/>
          <w:color w:val="auto"/>
        </w:rPr>
      </w:pPr>
      <w:r w:rsidRPr="008874A3">
        <w:rPr>
          <w:rFonts w:ascii="Times New Roman" w:hAnsi="Times New Roman" w:cs="Times New Roman"/>
          <w:color w:val="auto"/>
        </w:rPr>
        <w:t xml:space="preserve">Краткосрочная финансовая политика предприятия. </w:t>
      </w:r>
    </w:p>
    <w:p w:rsidR="008874A3" w:rsidRPr="008874A3" w:rsidRDefault="008874A3" w:rsidP="00A31428">
      <w:pPr>
        <w:widowControl/>
        <w:numPr>
          <w:ilvl w:val="0"/>
          <w:numId w:val="15"/>
        </w:numPr>
        <w:contextualSpacing/>
        <w:jc w:val="both"/>
        <w:rPr>
          <w:rFonts w:ascii="Times New Roman" w:hAnsi="Times New Roman" w:cs="Times New Roman"/>
          <w:color w:val="auto"/>
        </w:rPr>
      </w:pPr>
      <w:r w:rsidRPr="008874A3">
        <w:rPr>
          <w:rFonts w:ascii="Times New Roman" w:hAnsi="Times New Roman" w:cs="Times New Roman"/>
          <w:color w:val="auto"/>
        </w:rPr>
        <w:t xml:space="preserve">Финансовая стратегия предприятия. </w:t>
      </w:r>
    </w:p>
    <w:p w:rsidR="008874A3" w:rsidRPr="008874A3" w:rsidRDefault="008874A3" w:rsidP="00A31428">
      <w:pPr>
        <w:widowControl/>
        <w:numPr>
          <w:ilvl w:val="0"/>
          <w:numId w:val="15"/>
        </w:numPr>
        <w:contextualSpacing/>
        <w:jc w:val="both"/>
        <w:rPr>
          <w:rFonts w:ascii="Times New Roman" w:hAnsi="Times New Roman" w:cs="Times New Roman"/>
          <w:color w:val="auto"/>
        </w:rPr>
      </w:pPr>
      <w:r w:rsidRPr="008874A3">
        <w:rPr>
          <w:rFonts w:ascii="Times New Roman" w:hAnsi="Times New Roman" w:cs="Times New Roman"/>
          <w:color w:val="auto"/>
        </w:rPr>
        <w:t xml:space="preserve">Структура финансовой политики. </w:t>
      </w:r>
    </w:p>
    <w:p w:rsidR="008874A3" w:rsidRPr="008874A3" w:rsidRDefault="008874A3" w:rsidP="00A31428">
      <w:pPr>
        <w:widowControl/>
        <w:numPr>
          <w:ilvl w:val="0"/>
          <w:numId w:val="15"/>
        </w:numPr>
        <w:contextualSpacing/>
        <w:jc w:val="both"/>
        <w:rPr>
          <w:rFonts w:ascii="Times New Roman" w:hAnsi="Times New Roman" w:cs="Times New Roman"/>
          <w:color w:val="auto"/>
        </w:rPr>
      </w:pPr>
      <w:r w:rsidRPr="008874A3">
        <w:rPr>
          <w:rFonts w:ascii="Times New Roman" w:hAnsi="Times New Roman" w:cs="Times New Roman"/>
          <w:color w:val="auto"/>
        </w:rPr>
        <w:t xml:space="preserve">Дивидендная политика корпорации. </w:t>
      </w:r>
    </w:p>
    <w:p w:rsidR="008874A3" w:rsidRPr="008874A3" w:rsidRDefault="003F1E72" w:rsidP="003F1E72">
      <w:pPr>
        <w:widowControl/>
        <w:jc w:val="center"/>
        <w:rPr>
          <w:rFonts w:ascii="Times New Roman" w:hAnsi="Times New Roman" w:cs="Times New Roman"/>
          <w:bCs/>
          <w:color w:val="auto"/>
        </w:rPr>
      </w:pPr>
      <w:r>
        <w:rPr>
          <w:rFonts w:ascii="Times New Roman" w:hAnsi="Times New Roman" w:cs="Times New Roman"/>
          <w:b/>
          <w:bCs/>
          <w:color w:val="auto"/>
        </w:rPr>
        <w:t>ТЕМА</w:t>
      </w:r>
      <w:r w:rsidR="008874A3" w:rsidRPr="008874A3">
        <w:rPr>
          <w:rFonts w:ascii="Times New Roman" w:hAnsi="Times New Roman" w:cs="Times New Roman"/>
          <w:b/>
          <w:bCs/>
          <w:color w:val="auto"/>
        </w:rPr>
        <w:t xml:space="preserve"> 5.</w:t>
      </w:r>
      <w:r w:rsidR="008874A3" w:rsidRPr="008874A3">
        <w:rPr>
          <w:rFonts w:ascii="Times New Roman" w:hAnsi="Times New Roman" w:cs="Times New Roman"/>
          <w:color w:val="auto"/>
        </w:rPr>
        <w:t xml:space="preserve"> </w:t>
      </w:r>
      <w:r w:rsidR="008874A3" w:rsidRPr="008874A3">
        <w:rPr>
          <w:rFonts w:ascii="Times New Roman" w:hAnsi="Times New Roman" w:cs="Times New Roman"/>
          <w:b/>
          <w:color w:val="auto"/>
        </w:rPr>
        <w:t>УПРАВЛЕНИЕ РИСКАМИ</w:t>
      </w:r>
    </w:p>
    <w:p w:rsidR="008874A3" w:rsidRPr="008874A3" w:rsidRDefault="008874A3" w:rsidP="00A31428">
      <w:pPr>
        <w:widowControl/>
        <w:numPr>
          <w:ilvl w:val="0"/>
          <w:numId w:val="16"/>
        </w:numPr>
        <w:contextualSpacing/>
        <w:rPr>
          <w:rFonts w:ascii="Times New Roman" w:hAnsi="Times New Roman" w:cs="Times New Roman"/>
          <w:color w:val="auto"/>
        </w:rPr>
      </w:pPr>
      <w:r w:rsidRPr="008874A3">
        <w:rPr>
          <w:rFonts w:ascii="Times New Roman" w:hAnsi="Times New Roman" w:cs="Times New Roman"/>
          <w:color w:val="auto"/>
        </w:rPr>
        <w:t>Финансовые риски в деятельности корпорации.</w:t>
      </w:r>
    </w:p>
    <w:p w:rsidR="008874A3" w:rsidRPr="008874A3" w:rsidRDefault="008874A3" w:rsidP="00A31428">
      <w:pPr>
        <w:widowControl/>
        <w:numPr>
          <w:ilvl w:val="0"/>
          <w:numId w:val="16"/>
        </w:numPr>
        <w:contextualSpacing/>
        <w:jc w:val="both"/>
        <w:rPr>
          <w:rFonts w:ascii="Times New Roman" w:hAnsi="Times New Roman" w:cs="Times New Roman"/>
          <w:color w:val="auto"/>
        </w:rPr>
      </w:pPr>
      <w:r w:rsidRPr="008874A3">
        <w:rPr>
          <w:rFonts w:ascii="Times New Roman" w:hAnsi="Times New Roman" w:cs="Times New Roman"/>
          <w:color w:val="auto"/>
        </w:rPr>
        <w:t>Финансовые риски корпорации.</w:t>
      </w:r>
    </w:p>
    <w:p w:rsidR="008874A3" w:rsidRPr="008874A3" w:rsidRDefault="008874A3" w:rsidP="00A31428">
      <w:pPr>
        <w:widowControl/>
        <w:numPr>
          <w:ilvl w:val="0"/>
          <w:numId w:val="16"/>
        </w:numPr>
        <w:contextualSpacing/>
        <w:jc w:val="both"/>
        <w:rPr>
          <w:rFonts w:ascii="Times New Roman" w:hAnsi="Times New Roman" w:cs="Times New Roman"/>
          <w:color w:val="auto"/>
        </w:rPr>
      </w:pPr>
      <w:r w:rsidRPr="008874A3">
        <w:rPr>
          <w:rFonts w:ascii="Times New Roman" w:hAnsi="Times New Roman" w:cs="Times New Roman"/>
          <w:color w:val="auto"/>
        </w:rPr>
        <w:t xml:space="preserve">Классификация финансовых рисков корпорации. </w:t>
      </w:r>
    </w:p>
    <w:p w:rsidR="008874A3" w:rsidRPr="008874A3" w:rsidRDefault="008874A3" w:rsidP="00A31428">
      <w:pPr>
        <w:widowControl/>
        <w:numPr>
          <w:ilvl w:val="0"/>
          <w:numId w:val="16"/>
        </w:numPr>
        <w:contextualSpacing/>
        <w:jc w:val="both"/>
        <w:rPr>
          <w:rFonts w:ascii="Times New Roman" w:hAnsi="Times New Roman" w:cs="Times New Roman"/>
          <w:color w:val="auto"/>
        </w:rPr>
      </w:pPr>
      <w:r w:rsidRPr="008874A3">
        <w:rPr>
          <w:rFonts w:ascii="Times New Roman" w:hAnsi="Times New Roman" w:cs="Times New Roman"/>
          <w:color w:val="auto"/>
        </w:rPr>
        <w:t xml:space="preserve">Управление финансовыми рисками корпорации. </w:t>
      </w:r>
    </w:p>
    <w:p w:rsidR="008874A3" w:rsidRPr="008874A3" w:rsidRDefault="003F1E72" w:rsidP="003F1E72">
      <w:pPr>
        <w:widowControl/>
        <w:jc w:val="center"/>
        <w:rPr>
          <w:rFonts w:ascii="Times New Roman" w:hAnsi="Times New Roman" w:cs="Times New Roman"/>
          <w:b/>
          <w:color w:val="auto"/>
        </w:rPr>
      </w:pPr>
      <w:r>
        <w:rPr>
          <w:rFonts w:ascii="Times New Roman" w:hAnsi="Times New Roman" w:cs="Times New Roman"/>
          <w:b/>
          <w:bCs/>
          <w:color w:val="auto"/>
        </w:rPr>
        <w:t>ТЕМА</w:t>
      </w:r>
      <w:r w:rsidR="008874A3" w:rsidRPr="008874A3">
        <w:rPr>
          <w:rFonts w:ascii="Times New Roman" w:hAnsi="Times New Roman" w:cs="Times New Roman"/>
          <w:b/>
          <w:bCs/>
          <w:color w:val="auto"/>
        </w:rPr>
        <w:t xml:space="preserve"> 6.</w:t>
      </w:r>
      <w:r w:rsidR="008874A3" w:rsidRPr="008874A3">
        <w:rPr>
          <w:rFonts w:ascii="Times New Roman" w:hAnsi="Times New Roman" w:cs="Times New Roman"/>
          <w:color w:val="auto"/>
        </w:rPr>
        <w:t xml:space="preserve"> </w:t>
      </w:r>
      <w:r w:rsidR="008874A3" w:rsidRPr="008874A3">
        <w:rPr>
          <w:rFonts w:ascii="Times New Roman" w:hAnsi="Times New Roman" w:cs="Times New Roman"/>
          <w:b/>
          <w:color w:val="auto"/>
        </w:rPr>
        <w:t>УПРАВЛЕНИЕ ВНЕОБОРОТНЫМИ АКТИВАМИ КОРПОРАЦИИ</w:t>
      </w:r>
    </w:p>
    <w:p w:rsidR="008874A3" w:rsidRPr="008874A3" w:rsidRDefault="008874A3" w:rsidP="00A31428">
      <w:pPr>
        <w:widowControl/>
        <w:numPr>
          <w:ilvl w:val="0"/>
          <w:numId w:val="17"/>
        </w:numPr>
        <w:contextualSpacing/>
        <w:jc w:val="both"/>
        <w:rPr>
          <w:rFonts w:ascii="Times New Roman" w:hAnsi="Times New Roman" w:cs="Times New Roman"/>
          <w:color w:val="auto"/>
        </w:rPr>
      </w:pPr>
      <w:r w:rsidRPr="008874A3">
        <w:rPr>
          <w:rFonts w:ascii="Times New Roman" w:hAnsi="Times New Roman" w:cs="Times New Roman"/>
          <w:color w:val="auto"/>
        </w:rPr>
        <w:t xml:space="preserve">Активы корпорации и их классификация. </w:t>
      </w:r>
    </w:p>
    <w:p w:rsidR="008874A3" w:rsidRPr="008874A3" w:rsidRDefault="008874A3" w:rsidP="00A31428">
      <w:pPr>
        <w:widowControl/>
        <w:numPr>
          <w:ilvl w:val="0"/>
          <w:numId w:val="17"/>
        </w:numPr>
        <w:contextualSpacing/>
        <w:jc w:val="both"/>
        <w:rPr>
          <w:rFonts w:ascii="Times New Roman" w:hAnsi="Times New Roman" w:cs="Times New Roman"/>
          <w:color w:val="auto"/>
        </w:rPr>
      </w:pPr>
      <w:r w:rsidRPr="008874A3">
        <w:rPr>
          <w:rFonts w:ascii="Times New Roman" w:hAnsi="Times New Roman" w:cs="Times New Roman"/>
          <w:color w:val="auto"/>
        </w:rPr>
        <w:t xml:space="preserve">Принципы формирования активов. </w:t>
      </w:r>
    </w:p>
    <w:p w:rsidR="008874A3" w:rsidRPr="008874A3" w:rsidRDefault="008874A3" w:rsidP="00A31428">
      <w:pPr>
        <w:widowControl/>
        <w:numPr>
          <w:ilvl w:val="0"/>
          <w:numId w:val="17"/>
        </w:numPr>
        <w:contextualSpacing/>
        <w:jc w:val="both"/>
        <w:rPr>
          <w:rFonts w:ascii="Times New Roman" w:hAnsi="Times New Roman" w:cs="Times New Roman"/>
          <w:color w:val="auto"/>
        </w:rPr>
      </w:pPr>
      <w:r w:rsidRPr="008874A3">
        <w:rPr>
          <w:rFonts w:ascii="Times New Roman" w:hAnsi="Times New Roman" w:cs="Times New Roman"/>
          <w:color w:val="auto"/>
        </w:rPr>
        <w:t xml:space="preserve">Управление внеоборотными активами. </w:t>
      </w:r>
    </w:p>
    <w:p w:rsidR="008874A3" w:rsidRPr="008874A3" w:rsidRDefault="003F1E72" w:rsidP="003F1E72">
      <w:pPr>
        <w:widowControl/>
        <w:jc w:val="center"/>
        <w:rPr>
          <w:rFonts w:ascii="Times New Roman" w:hAnsi="Times New Roman" w:cs="Times New Roman"/>
          <w:b/>
          <w:color w:val="auto"/>
        </w:rPr>
      </w:pPr>
      <w:r>
        <w:rPr>
          <w:rFonts w:ascii="Times New Roman" w:hAnsi="Times New Roman" w:cs="Times New Roman"/>
          <w:b/>
          <w:bCs/>
          <w:color w:val="auto"/>
        </w:rPr>
        <w:t>ТЕМА</w:t>
      </w:r>
      <w:r w:rsidR="008874A3" w:rsidRPr="008874A3">
        <w:rPr>
          <w:rFonts w:ascii="Times New Roman" w:hAnsi="Times New Roman" w:cs="Times New Roman"/>
          <w:b/>
          <w:bCs/>
          <w:color w:val="auto"/>
        </w:rPr>
        <w:t xml:space="preserve"> 7.</w:t>
      </w:r>
      <w:r w:rsidR="008874A3" w:rsidRPr="008874A3">
        <w:rPr>
          <w:rFonts w:ascii="Times New Roman" w:hAnsi="Times New Roman" w:cs="Times New Roman"/>
          <w:color w:val="auto"/>
        </w:rPr>
        <w:t xml:space="preserve"> </w:t>
      </w:r>
      <w:r w:rsidR="008874A3" w:rsidRPr="008874A3">
        <w:rPr>
          <w:rFonts w:ascii="Times New Roman" w:hAnsi="Times New Roman" w:cs="Times New Roman"/>
          <w:b/>
          <w:color w:val="auto"/>
        </w:rPr>
        <w:t>УПРАВЛЕНИЕ ОБОРОТНЫМИ АКТИВАМИ</w:t>
      </w:r>
    </w:p>
    <w:p w:rsidR="008874A3" w:rsidRPr="008874A3" w:rsidRDefault="008874A3" w:rsidP="00A31428">
      <w:pPr>
        <w:widowControl/>
        <w:numPr>
          <w:ilvl w:val="0"/>
          <w:numId w:val="18"/>
        </w:numPr>
        <w:contextualSpacing/>
        <w:rPr>
          <w:rFonts w:ascii="Times New Roman" w:hAnsi="Times New Roman" w:cs="Times New Roman"/>
          <w:color w:val="auto"/>
        </w:rPr>
      </w:pPr>
      <w:r w:rsidRPr="008874A3">
        <w:rPr>
          <w:rFonts w:ascii="Times New Roman" w:hAnsi="Times New Roman" w:cs="Times New Roman"/>
          <w:color w:val="auto"/>
        </w:rPr>
        <w:t>Пути повышения эффективности использования оборотного капитала корпорации.</w:t>
      </w:r>
    </w:p>
    <w:p w:rsidR="008874A3" w:rsidRPr="008874A3" w:rsidRDefault="008874A3" w:rsidP="00A31428">
      <w:pPr>
        <w:widowControl/>
        <w:numPr>
          <w:ilvl w:val="0"/>
          <w:numId w:val="18"/>
        </w:numPr>
        <w:contextualSpacing/>
        <w:jc w:val="both"/>
        <w:rPr>
          <w:rFonts w:ascii="Times New Roman" w:hAnsi="Times New Roman" w:cs="Times New Roman"/>
          <w:color w:val="auto"/>
        </w:rPr>
      </w:pPr>
      <w:r w:rsidRPr="008874A3">
        <w:rPr>
          <w:rFonts w:ascii="Times New Roman" w:hAnsi="Times New Roman" w:cs="Times New Roman"/>
          <w:color w:val="auto"/>
        </w:rPr>
        <w:t xml:space="preserve">Оборотный капитал и его классификация. </w:t>
      </w:r>
    </w:p>
    <w:p w:rsidR="008874A3" w:rsidRPr="008874A3" w:rsidRDefault="008874A3" w:rsidP="00A31428">
      <w:pPr>
        <w:widowControl/>
        <w:numPr>
          <w:ilvl w:val="0"/>
          <w:numId w:val="18"/>
        </w:numPr>
        <w:contextualSpacing/>
        <w:jc w:val="both"/>
        <w:rPr>
          <w:rFonts w:ascii="Times New Roman" w:hAnsi="Times New Roman" w:cs="Times New Roman"/>
          <w:color w:val="auto"/>
        </w:rPr>
      </w:pPr>
      <w:r w:rsidRPr="008874A3">
        <w:rPr>
          <w:rFonts w:ascii="Times New Roman" w:hAnsi="Times New Roman" w:cs="Times New Roman"/>
          <w:color w:val="auto"/>
        </w:rPr>
        <w:t xml:space="preserve">Управление запасами. </w:t>
      </w:r>
    </w:p>
    <w:p w:rsidR="008874A3" w:rsidRPr="008874A3" w:rsidRDefault="008874A3" w:rsidP="00A31428">
      <w:pPr>
        <w:widowControl/>
        <w:numPr>
          <w:ilvl w:val="0"/>
          <w:numId w:val="18"/>
        </w:numPr>
        <w:contextualSpacing/>
        <w:jc w:val="both"/>
        <w:rPr>
          <w:rFonts w:ascii="Times New Roman" w:hAnsi="Times New Roman" w:cs="Times New Roman"/>
          <w:color w:val="auto"/>
        </w:rPr>
      </w:pPr>
      <w:r w:rsidRPr="008874A3">
        <w:rPr>
          <w:rFonts w:ascii="Times New Roman" w:hAnsi="Times New Roman" w:cs="Times New Roman"/>
          <w:color w:val="auto"/>
        </w:rPr>
        <w:t xml:space="preserve">Управление дебиторской задолженностью. </w:t>
      </w:r>
    </w:p>
    <w:p w:rsidR="008874A3" w:rsidRPr="008874A3" w:rsidRDefault="008874A3" w:rsidP="00A31428">
      <w:pPr>
        <w:widowControl/>
        <w:numPr>
          <w:ilvl w:val="0"/>
          <w:numId w:val="18"/>
        </w:numPr>
        <w:contextualSpacing/>
        <w:jc w:val="both"/>
        <w:rPr>
          <w:rFonts w:ascii="Times New Roman" w:hAnsi="Times New Roman" w:cs="Times New Roman"/>
          <w:color w:val="auto"/>
        </w:rPr>
      </w:pPr>
      <w:r w:rsidRPr="008874A3">
        <w:rPr>
          <w:rFonts w:ascii="Times New Roman" w:hAnsi="Times New Roman" w:cs="Times New Roman"/>
          <w:color w:val="auto"/>
        </w:rPr>
        <w:t xml:space="preserve">Управление затратами и их классификация. </w:t>
      </w:r>
    </w:p>
    <w:p w:rsidR="008874A3" w:rsidRPr="008874A3" w:rsidRDefault="008874A3" w:rsidP="00A31428">
      <w:pPr>
        <w:widowControl/>
        <w:numPr>
          <w:ilvl w:val="0"/>
          <w:numId w:val="18"/>
        </w:numPr>
        <w:contextualSpacing/>
        <w:rPr>
          <w:rFonts w:ascii="Times New Roman" w:hAnsi="Times New Roman" w:cs="Times New Roman"/>
          <w:b/>
          <w:bCs/>
          <w:color w:val="auto"/>
        </w:rPr>
      </w:pPr>
      <w:r w:rsidRPr="008874A3">
        <w:rPr>
          <w:rFonts w:ascii="Times New Roman" w:hAnsi="Times New Roman" w:cs="Times New Roman"/>
          <w:color w:val="auto"/>
        </w:rPr>
        <w:t>Операционный анализ и оптимизация себестоимости продукции.</w:t>
      </w:r>
    </w:p>
    <w:p w:rsidR="008874A3" w:rsidRPr="008874A3" w:rsidRDefault="003F1E72" w:rsidP="003F1E72">
      <w:pPr>
        <w:widowControl/>
        <w:jc w:val="center"/>
        <w:rPr>
          <w:rFonts w:ascii="Times New Roman" w:hAnsi="Times New Roman" w:cs="Times New Roman"/>
          <w:b/>
          <w:color w:val="auto"/>
        </w:rPr>
      </w:pPr>
      <w:r>
        <w:rPr>
          <w:rFonts w:ascii="Times New Roman" w:hAnsi="Times New Roman" w:cs="Times New Roman"/>
          <w:b/>
          <w:bCs/>
          <w:color w:val="auto"/>
        </w:rPr>
        <w:t>ТЕМА</w:t>
      </w:r>
      <w:r w:rsidR="008874A3" w:rsidRPr="008874A3">
        <w:rPr>
          <w:rFonts w:ascii="Times New Roman" w:hAnsi="Times New Roman" w:cs="Times New Roman"/>
          <w:b/>
          <w:bCs/>
          <w:color w:val="auto"/>
        </w:rPr>
        <w:t xml:space="preserve"> 8.</w:t>
      </w:r>
      <w:r w:rsidR="008874A3" w:rsidRPr="008874A3">
        <w:rPr>
          <w:rFonts w:ascii="Times New Roman" w:hAnsi="Times New Roman" w:cs="Times New Roman"/>
          <w:color w:val="auto"/>
        </w:rPr>
        <w:t xml:space="preserve"> </w:t>
      </w:r>
      <w:r w:rsidR="008874A3" w:rsidRPr="008874A3">
        <w:rPr>
          <w:rFonts w:ascii="Times New Roman" w:hAnsi="Times New Roman" w:cs="Times New Roman"/>
          <w:b/>
          <w:color w:val="auto"/>
        </w:rPr>
        <w:t>УПРАВЛЕНИЕ ДЕНЕЖНЫМИ ПОТОКАМИ В КОРПОРАЦИЯХ</w:t>
      </w:r>
    </w:p>
    <w:p w:rsidR="008874A3" w:rsidRPr="008874A3" w:rsidRDefault="008874A3" w:rsidP="00A31428">
      <w:pPr>
        <w:widowControl/>
        <w:numPr>
          <w:ilvl w:val="0"/>
          <w:numId w:val="19"/>
        </w:numPr>
        <w:contextualSpacing/>
        <w:rPr>
          <w:rFonts w:ascii="Times New Roman" w:hAnsi="Times New Roman" w:cs="Times New Roman"/>
          <w:color w:val="auto"/>
        </w:rPr>
      </w:pPr>
      <w:r w:rsidRPr="008874A3">
        <w:rPr>
          <w:rFonts w:ascii="Times New Roman" w:hAnsi="Times New Roman" w:cs="Times New Roman"/>
          <w:color w:val="auto"/>
        </w:rPr>
        <w:t xml:space="preserve">Денежные потоки и методы их прогнозирования. </w:t>
      </w:r>
    </w:p>
    <w:p w:rsidR="008874A3" w:rsidRPr="008874A3" w:rsidRDefault="008874A3" w:rsidP="00A31428">
      <w:pPr>
        <w:widowControl/>
        <w:numPr>
          <w:ilvl w:val="0"/>
          <w:numId w:val="19"/>
        </w:numPr>
        <w:contextualSpacing/>
        <w:rPr>
          <w:rFonts w:ascii="Times New Roman" w:hAnsi="Times New Roman" w:cs="Times New Roman"/>
          <w:color w:val="auto"/>
        </w:rPr>
      </w:pPr>
      <w:r w:rsidRPr="008874A3">
        <w:rPr>
          <w:rFonts w:ascii="Times New Roman" w:hAnsi="Times New Roman" w:cs="Times New Roman"/>
          <w:color w:val="auto"/>
        </w:rPr>
        <w:t>Стратегическое и текущее управление денежными потоками предприятия.</w:t>
      </w:r>
    </w:p>
    <w:p w:rsidR="008874A3" w:rsidRPr="008874A3" w:rsidRDefault="008874A3" w:rsidP="00A31428">
      <w:pPr>
        <w:widowControl/>
        <w:numPr>
          <w:ilvl w:val="0"/>
          <w:numId w:val="19"/>
        </w:numPr>
        <w:contextualSpacing/>
        <w:jc w:val="both"/>
        <w:rPr>
          <w:rFonts w:ascii="Times New Roman" w:hAnsi="Times New Roman" w:cs="Times New Roman"/>
          <w:color w:val="auto"/>
        </w:rPr>
      </w:pPr>
      <w:r w:rsidRPr="008874A3">
        <w:rPr>
          <w:rFonts w:ascii="Times New Roman" w:hAnsi="Times New Roman" w:cs="Times New Roman"/>
          <w:color w:val="auto"/>
        </w:rPr>
        <w:lastRenderedPageBreak/>
        <w:t xml:space="preserve">Управление денежными активами. </w:t>
      </w:r>
    </w:p>
    <w:p w:rsidR="008874A3" w:rsidRPr="008874A3" w:rsidRDefault="003F1E72" w:rsidP="003F1E72">
      <w:pPr>
        <w:widowControl/>
        <w:jc w:val="center"/>
        <w:rPr>
          <w:rFonts w:ascii="Times New Roman" w:hAnsi="Times New Roman" w:cs="Times New Roman"/>
          <w:b/>
          <w:color w:val="auto"/>
        </w:rPr>
      </w:pPr>
      <w:r>
        <w:rPr>
          <w:rFonts w:ascii="Times New Roman" w:hAnsi="Times New Roman" w:cs="Times New Roman"/>
          <w:b/>
          <w:bCs/>
          <w:color w:val="auto"/>
        </w:rPr>
        <w:t>ТЕМА</w:t>
      </w:r>
      <w:r w:rsidR="008874A3" w:rsidRPr="008874A3">
        <w:rPr>
          <w:rFonts w:ascii="Times New Roman" w:hAnsi="Times New Roman" w:cs="Times New Roman"/>
          <w:b/>
          <w:bCs/>
          <w:color w:val="auto"/>
        </w:rPr>
        <w:t xml:space="preserve"> 9.</w:t>
      </w:r>
      <w:r w:rsidR="008874A3" w:rsidRPr="008874A3">
        <w:rPr>
          <w:rFonts w:ascii="Times New Roman" w:hAnsi="Times New Roman" w:cs="Times New Roman"/>
          <w:color w:val="auto"/>
        </w:rPr>
        <w:t xml:space="preserve"> </w:t>
      </w:r>
      <w:r w:rsidR="008874A3" w:rsidRPr="008874A3">
        <w:rPr>
          <w:rFonts w:ascii="Times New Roman" w:hAnsi="Times New Roman" w:cs="Times New Roman"/>
          <w:b/>
          <w:color w:val="auto"/>
        </w:rPr>
        <w:t>ФИНАНСОВОЕ СОСТОЯНИЕ КОРПОРАЦИИ</w:t>
      </w:r>
    </w:p>
    <w:p w:rsidR="008874A3" w:rsidRPr="008874A3" w:rsidRDefault="008874A3" w:rsidP="00A31428">
      <w:pPr>
        <w:widowControl/>
        <w:numPr>
          <w:ilvl w:val="0"/>
          <w:numId w:val="20"/>
        </w:numPr>
        <w:contextualSpacing/>
        <w:jc w:val="both"/>
        <w:rPr>
          <w:rFonts w:ascii="Times New Roman" w:hAnsi="Times New Roman" w:cs="Times New Roman"/>
          <w:color w:val="auto"/>
        </w:rPr>
      </w:pPr>
      <w:r w:rsidRPr="008874A3">
        <w:rPr>
          <w:rFonts w:ascii="Times New Roman" w:hAnsi="Times New Roman" w:cs="Times New Roman"/>
          <w:color w:val="auto"/>
        </w:rPr>
        <w:t xml:space="preserve">Риск банкротства предприятия и методы его предотвращения. </w:t>
      </w:r>
    </w:p>
    <w:p w:rsidR="008874A3" w:rsidRPr="008874A3" w:rsidRDefault="008874A3" w:rsidP="00A31428">
      <w:pPr>
        <w:widowControl/>
        <w:numPr>
          <w:ilvl w:val="0"/>
          <w:numId w:val="20"/>
        </w:numPr>
        <w:contextualSpacing/>
        <w:jc w:val="both"/>
        <w:rPr>
          <w:rFonts w:ascii="Times New Roman" w:hAnsi="Times New Roman" w:cs="Times New Roman"/>
          <w:color w:val="auto"/>
        </w:rPr>
      </w:pPr>
      <w:r w:rsidRPr="008874A3">
        <w:rPr>
          <w:rFonts w:ascii="Times New Roman" w:hAnsi="Times New Roman" w:cs="Times New Roman"/>
          <w:color w:val="auto"/>
        </w:rPr>
        <w:t xml:space="preserve">Анализ финансового состояния корпорации. </w:t>
      </w:r>
    </w:p>
    <w:p w:rsidR="008874A3" w:rsidRDefault="008874A3" w:rsidP="00A31428">
      <w:pPr>
        <w:widowControl/>
        <w:numPr>
          <w:ilvl w:val="0"/>
          <w:numId w:val="20"/>
        </w:numPr>
        <w:contextualSpacing/>
        <w:jc w:val="both"/>
        <w:rPr>
          <w:rFonts w:ascii="Times New Roman" w:hAnsi="Times New Roman" w:cs="Times New Roman"/>
          <w:color w:val="auto"/>
        </w:rPr>
      </w:pPr>
      <w:r w:rsidRPr="008874A3">
        <w:rPr>
          <w:rFonts w:ascii="Times New Roman" w:hAnsi="Times New Roman" w:cs="Times New Roman"/>
          <w:color w:val="auto"/>
        </w:rPr>
        <w:t xml:space="preserve">Экспресс диагностика корпорации. </w:t>
      </w:r>
    </w:p>
    <w:p w:rsidR="005B072E" w:rsidRDefault="003F1E72" w:rsidP="003F1E72">
      <w:pPr>
        <w:widowControl/>
        <w:jc w:val="center"/>
        <w:rPr>
          <w:rFonts w:ascii="Times New Roman" w:hAnsi="Times New Roman" w:cs="Times New Roman"/>
          <w:b/>
          <w:color w:val="auto"/>
        </w:rPr>
      </w:pPr>
      <w:r>
        <w:rPr>
          <w:rFonts w:ascii="Times New Roman" w:hAnsi="Times New Roman" w:cs="Times New Roman"/>
          <w:b/>
          <w:bCs/>
          <w:color w:val="auto"/>
        </w:rPr>
        <w:t>ТЕМА</w:t>
      </w:r>
      <w:r w:rsidR="008874A3" w:rsidRPr="008874A3">
        <w:rPr>
          <w:rFonts w:ascii="Times New Roman" w:hAnsi="Times New Roman" w:cs="Times New Roman"/>
          <w:b/>
          <w:bCs/>
          <w:color w:val="auto"/>
        </w:rPr>
        <w:t>10.</w:t>
      </w:r>
      <w:r w:rsidR="008874A3" w:rsidRPr="008874A3">
        <w:rPr>
          <w:rFonts w:ascii="Times New Roman" w:hAnsi="Times New Roman" w:cs="Times New Roman"/>
          <w:color w:val="auto"/>
        </w:rPr>
        <w:t xml:space="preserve"> </w:t>
      </w:r>
      <w:r w:rsidR="008874A3" w:rsidRPr="008874A3">
        <w:rPr>
          <w:rFonts w:ascii="Times New Roman" w:hAnsi="Times New Roman" w:cs="Times New Roman"/>
          <w:b/>
          <w:color w:val="auto"/>
        </w:rPr>
        <w:t xml:space="preserve">ФИНАНСОВОЕ ПЛАНИРОВАНИЕ И ПРОГНОЗИРОВАНИЕ </w:t>
      </w:r>
    </w:p>
    <w:p w:rsidR="008874A3" w:rsidRPr="008874A3" w:rsidRDefault="008874A3" w:rsidP="003F1E72">
      <w:pPr>
        <w:widowControl/>
        <w:jc w:val="center"/>
        <w:rPr>
          <w:rFonts w:ascii="Times New Roman" w:hAnsi="Times New Roman" w:cs="Times New Roman"/>
          <w:b/>
          <w:color w:val="auto"/>
        </w:rPr>
      </w:pPr>
      <w:r w:rsidRPr="008874A3">
        <w:rPr>
          <w:rFonts w:ascii="Times New Roman" w:hAnsi="Times New Roman" w:cs="Times New Roman"/>
          <w:b/>
          <w:color w:val="auto"/>
        </w:rPr>
        <w:t>В КОРПОРАЦИЯХ</w:t>
      </w:r>
    </w:p>
    <w:p w:rsidR="008874A3" w:rsidRPr="008874A3" w:rsidRDefault="008874A3" w:rsidP="00A31428">
      <w:pPr>
        <w:widowControl/>
        <w:numPr>
          <w:ilvl w:val="0"/>
          <w:numId w:val="23"/>
        </w:numPr>
        <w:contextualSpacing/>
        <w:rPr>
          <w:rFonts w:ascii="Times New Roman" w:hAnsi="Times New Roman" w:cs="Times New Roman"/>
          <w:b/>
          <w:bCs/>
          <w:color w:val="auto"/>
        </w:rPr>
      </w:pPr>
      <w:r w:rsidRPr="008874A3">
        <w:rPr>
          <w:rFonts w:ascii="Times New Roman" w:hAnsi="Times New Roman" w:cs="Times New Roman"/>
          <w:color w:val="auto"/>
        </w:rPr>
        <w:t>Финансовое планирование, его сущность и задачи.</w:t>
      </w:r>
    </w:p>
    <w:p w:rsidR="008874A3" w:rsidRPr="008874A3" w:rsidRDefault="003F1E72" w:rsidP="003F1E72">
      <w:pPr>
        <w:widowControl/>
        <w:jc w:val="center"/>
        <w:rPr>
          <w:rFonts w:ascii="Times New Roman" w:hAnsi="Times New Roman" w:cs="Times New Roman"/>
          <w:b/>
          <w:color w:val="auto"/>
        </w:rPr>
      </w:pPr>
      <w:r>
        <w:rPr>
          <w:rFonts w:ascii="Times New Roman" w:hAnsi="Times New Roman" w:cs="Times New Roman"/>
          <w:b/>
          <w:bCs/>
          <w:color w:val="auto"/>
        </w:rPr>
        <w:t>ТЕМА</w:t>
      </w:r>
      <w:r w:rsidR="008874A3" w:rsidRPr="008874A3">
        <w:rPr>
          <w:rFonts w:ascii="Times New Roman" w:hAnsi="Times New Roman" w:cs="Times New Roman"/>
          <w:b/>
          <w:bCs/>
          <w:color w:val="auto"/>
        </w:rPr>
        <w:t xml:space="preserve"> 11.</w:t>
      </w:r>
      <w:r w:rsidR="008874A3" w:rsidRPr="008874A3">
        <w:rPr>
          <w:rFonts w:ascii="Times New Roman" w:hAnsi="Times New Roman" w:cs="Times New Roman"/>
          <w:color w:val="auto"/>
        </w:rPr>
        <w:t xml:space="preserve"> </w:t>
      </w:r>
      <w:r w:rsidR="008874A3" w:rsidRPr="008874A3">
        <w:rPr>
          <w:rFonts w:ascii="Times New Roman" w:hAnsi="Times New Roman" w:cs="Times New Roman"/>
          <w:b/>
          <w:color w:val="auto"/>
        </w:rPr>
        <w:t>КОРПОРАЦИЯ И ФИНАНСОВЫЙ РЫНОК</w:t>
      </w:r>
    </w:p>
    <w:p w:rsidR="008874A3" w:rsidRPr="008874A3" w:rsidRDefault="008874A3" w:rsidP="00A31428">
      <w:pPr>
        <w:widowControl/>
        <w:numPr>
          <w:ilvl w:val="0"/>
          <w:numId w:val="22"/>
        </w:numPr>
        <w:contextualSpacing/>
        <w:jc w:val="both"/>
        <w:rPr>
          <w:rFonts w:ascii="Times New Roman" w:hAnsi="Times New Roman" w:cs="Times New Roman"/>
          <w:color w:val="auto"/>
        </w:rPr>
      </w:pPr>
      <w:r w:rsidRPr="008874A3">
        <w:rPr>
          <w:rFonts w:ascii="Times New Roman" w:hAnsi="Times New Roman" w:cs="Times New Roman"/>
          <w:color w:val="auto"/>
        </w:rPr>
        <w:t xml:space="preserve">Формирование инвестиционного портфеля предприятия. </w:t>
      </w:r>
    </w:p>
    <w:p w:rsidR="008874A3" w:rsidRPr="008874A3" w:rsidRDefault="008874A3" w:rsidP="00A31428">
      <w:pPr>
        <w:widowControl/>
        <w:numPr>
          <w:ilvl w:val="0"/>
          <w:numId w:val="22"/>
        </w:numPr>
        <w:contextualSpacing/>
        <w:rPr>
          <w:rFonts w:ascii="Times New Roman" w:hAnsi="Times New Roman" w:cs="Times New Roman"/>
          <w:color w:val="auto"/>
        </w:rPr>
      </w:pPr>
      <w:r w:rsidRPr="008874A3">
        <w:rPr>
          <w:rFonts w:ascii="Times New Roman" w:hAnsi="Times New Roman" w:cs="Times New Roman"/>
          <w:color w:val="auto"/>
        </w:rPr>
        <w:t>Эмиссия ценных бумаг как способ мобилизации финансовых ресурсов.</w:t>
      </w:r>
    </w:p>
    <w:p w:rsidR="008874A3" w:rsidRPr="008874A3" w:rsidRDefault="008874A3" w:rsidP="00A31428">
      <w:pPr>
        <w:widowControl/>
        <w:numPr>
          <w:ilvl w:val="0"/>
          <w:numId w:val="22"/>
        </w:numPr>
        <w:contextualSpacing/>
        <w:rPr>
          <w:rFonts w:ascii="Times New Roman" w:hAnsi="Times New Roman" w:cs="Times New Roman"/>
          <w:b/>
          <w:bCs/>
          <w:color w:val="auto"/>
        </w:rPr>
      </w:pPr>
      <w:r w:rsidRPr="008874A3">
        <w:rPr>
          <w:rFonts w:ascii="Times New Roman" w:hAnsi="Times New Roman" w:cs="Times New Roman"/>
          <w:color w:val="auto"/>
        </w:rPr>
        <w:t>Поведение корпораций (организаций) на финансовом рынке.</w:t>
      </w:r>
    </w:p>
    <w:p w:rsidR="008874A3" w:rsidRPr="008874A3" w:rsidRDefault="003F1E72" w:rsidP="003F1E72">
      <w:pPr>
        <w:widowControl/>
        <w:jc w:val="center"/>
        <w:rPr>
          <w:rFonts w:ascii="Times New Roman" w:hAnsi="Times New Roman" w:cs="Times New Roman"/>
          <w:b/>
          <w:color w:val="auto"/>
        </w:rPr>
      </w:pPr>
      <w:r>
        <w:rPr>
          <w:rFonts w:ascii="Times New Roman" w:hAnsi="Times New Roman" w:cs="Times New Roman"/>
          <w:b/>
          <w:bCs/>
          <w:color w:val="auto"/>
        </w:rPr>
        <w:t>ТЕМА</w:t>
      </w:r>
      <w:r w:rsidR="008874A3" w:rsidRPr="008874A3">
        <w:rPr>
          <w:rFonts w:ascii="Times New Roman" w:hAnsi="Times New Roman" w:cs="Times New Roman"/>
          <w:b/>
          <w:bCs/>
          <w:color w:val="auto"/>
        </w:rPr>
        <w:t xml:space="preserve"> 12.</w:t>
      </w:r>
      <w:r w:rsidR="008874A3" w:rsidRPr="008874A3">
        <w:rPr>
          <w:rFonts w:ascii="Times New Roman" w:hAnsi="Times New Roman" w:cs="Times New Roman"/>
          <w:color w:val="auto"/>
        </w:rPr>
        <w:t xml:space="preserve"> </w:t>
      </w:r>
      <w:r w:rsidR="008874A3" w:rsidRPr="008874A3">
        <w:rPr>
          <w:rFonts w:ascii="Times New Roman" w:hAnsi="Times New Roman" w:cs="Times New Roman"/>
          <w:b/>
          <w:color w:val="auto"/>
        </w:rPr>
        <w:t>УПРАВЛЕНИЕ ИНВЕСТИЦИЯМИ В КОРПОРАЦИЯХ</w:t>
      </w:r>
    </w:p>
    <w:p w:rsidR="008874A3" w:rsidRPr="008874A3" w:rsidRDefault="008874A3" w:rsidP="00A31428">
      <w:pPr>
        <w:widowControl/>
        <w:numPr>
          <w:ilvl w:val="0"/>
          <w:numId w:val="21"/>
        </w:numPr>
        <w:contextualSpacing/>
        <w:jc w:val="both"/>
        <w:rPr>
          <w:rFonts w:ascii="Times New Roman" w:hAnsi="Times New Roman" w:cs="Times New Roman"/>
          <w:color w:val="auto"/>
        </w:rPr>
      </w:pPr>
      <w:r w:rsidRPr="008874A3">
        <w:rPr>
          <w:rFonts w:ascii="Times New Roman" w:hAnsi="Times New Roman" w:cs="Times New Roman"/>
          <w:color w:val="auto"/>
        </w:rPr>
        <w:t xml:space="preserve">Оценка эффективности инвестиционных проектов. </w:t>
      </w:r>
    </w:p>
    <w:p w:rsidR="008874A3" w:rsidRPr="008874A3" w:rsidRDefault="008874A3" w:rsidP="00A31428">
      <w:pPr>
        <w:widowControl/>
        <w:numPr>
          <w:ilvl w:val="0"/>
          <w:numId w:val="21"/>
        </w:numPr>
        <w:contextualSpacing/>
        <w:jc w:val="both"/>
        <w:rPr>
          <w:rFonts w:ascii="Times New Roman" w:hAnsi="Times New Roman" w:cs="Times New Roman"/>
          <w:color w:val="auto"/>
        </w:rPr>
      </w:pPr>
      <w:r w:rsidRPr="008874A3">
        <w:rPr>
          <w:rFonts w:ascii="Times New Roman" w:hAnsi="Times New Roman" w:cs="Times New Roman"/>
          <w:color w:val="auto"/>
        </w:rPr>
        <w:t xml:space="preserve">Мобилизация предприятием финансовых ресурсов путем эмиссии ценных бумаг. </w:t>
      </w:r>
    </w:p>
    <w:p w:rsidR="008874A3" w:rsidRPr="008874A3" w:rsidRDefault="008874A3" w:rsidP="00A31428">
      <w:pPr>
        <w:widowControl/>
        <w:numPr>
          <w:ilvl w:val="0"/>
          <w:numId w:val="21"/>
        </w:numPr>
        <w:contextualSpacing/>
        <w:jc w:val="both"/>
        <w:rPr>
          <w:rFonts w:ascii="Times New Roman" w:hAnsi="Times New Roman" w:cs="Times New Roman"/>
          <w:color w:val="auto"/>
        </w:rPr>
      </w:pPr>
      <w:r w:rsidRPr="008874A3">
        <w:rPr>
          <w:rFonts w:ascii="Times New Roman" w:hAnsi="Times New Roman" w:cs="Times New Roman"/>
          <w:color w:val="auto"/>
        </w:rPr>
        <w:t>Инвестиционная деятельность корпорации.</w:t>
      </w:r>
    </w:p>
    <w:p w:rsidR="008874A3" w:rsidRPr="008874A3" w:rsidRDefault="008874A3" w:rsidP="00A31428">
      <w:pPr>
        <w:widowControl/>
        <w:numPr>
          <w:ilvl w:val="0"/>
          <w:numId w:val="21"/>
        </w:numPr>
        <w:contextualSpacing/>
        <w:jc w:val="both"/>
        <w:rPr>
          <w:rFonts w:ascii="Times New Roman" w:hAnsi="Times New Roman" w:cs="Times New Roman"/>
          <w:color w:val="auto"/>
        </w:rPr>
      </w:pPr>
      <w:r w:rsidRPr="008874A3">
        <w:rPr>
          <w:rFonts w:ascii="Times New Roman" w:hAnsi="Times New Roman" w:cs="Times New Roman"/>
          <w:color w:val="auto"/>
        </w:rPr>
        <w:t>Инвестиционная политика корпораций (организаций) на современном этапе.</w:t>
      </w:r>
    </w:p>
    <w:p w:rsidR="005368D3" w:rsidRDefault="005368D3" w:rsidP="008C2D4F">
      <w:pPr>
        <w:tabs>
          <w:tab w:val="left" w:pos="2295"/>
        </w:tabs>
        <w:jc w:val="center"/>
        <w:rPr>
          <w:rFonts w:ascii="Times New Roman" w:hAnsi="Times New Roman" w:cs="Times New Roman"/>
          <w:b/>
          <w:bCs/>
        </w:rPr>
      </w:pPr>
    </w:p>
    <w:p w:rsidR="00C74D59" w:rsidRDefault="00C74D59" w:rsidP="008C2D4F">
      <w:pPr>
        <w:tabs>
          <w:tab w:val="left" w:pos="2295"/>
        </w:tabs>
        <w:jc w:val="center"/>
        <w:rPr>
          <w:rFonts w:ascii="Times New Roman" w:hAnsi="Times New Roman" w:cs="Times New Roman"/>
          <w:b/>
          <w:bCs/>
        </w:rPr>
      </w:pPr>
    </w:p>
    <w:p w:rsidR="008C2D4F" w:rsidRPr="008C2D4F" w:rsidRDefault="008C2D4F" w:rsidP="008C2D4F">
      <w:pPr>
        <w:tabs>
          <w:tab w:val="left" w:pos="2295"/>
        </w:tabs>
        <w:jc w:val="center"/>
        <w:rPr>
          <w:rFonts w:ascii="Times New Roman" w:hAnsi="Times New Roman" w:cs="Times New Roman"/>
          <w:b/>
          <w:bCs/>
        </w:rPr>
      </w:pPr>
      <w:r w:rsidRPr="008C2D4F">
        <w:rPr>
          <w:rFonts w:ascii="Times New Roman" w:hAnsi="Times New Roman" w:cs="Times New Roman"/>
          <w:b/>
          <w:bCs/>
        </w:rPr>
        <w:t xml:space="preserve">ПЕРЕЧЕНЬ ДИСКУССИОННЫХ ТЕМ </w:t>
      </w:r>
    </w:p>
    <w:p w:rsidR="000F4092" w:rsidRPr="000F4092" w:rsidRDefault="000F4092" w:rsidP="000F4092">
      <w:pPr>
        <w:widowControl/>
        <w:jc w:val="center"/>
        <w:rPr>
          <w:rFonts w:ascii="Times New Roman" w:hAnsi="Times New Roman" w:cs="Times New Roman"/>
          <w:b/>
          <w:color w:val="auto"/>
        </w:rPr>
      </w:pPr>
    </w:p>
    <w:p w:rsidR="000F4092" w:rsidRPr="000F4092" w:rsidRDefault="003F1E72" w:rsidP="003F1E72">
      <w:pPr>
        <w:widowControl/>
        <w:tabs>
          <w:tab w:val="left" w:pos="284"/>
        </w:tabs>
        <w:jc w:val="center"/>
        <w:rPr>
          <w:rFonts w:ascii="Times New Roman" w:hAnsi="Times New Roman" w:cs="Times New Roman"/>
          <w:b/>
          <w:color w:val="auto"/>
        </w:rPr>
      </w:pPr>
      <w:r>
        <w:rPr>
          <w:rFonts w:ascii="Times New Roman" w:hAnsi="Times New Roman" w:cs="Times New Roman"/>
          <w:b/>
          <w:bCs/>
          <w:color w:val="auto"/>
        </w:rPr>
        <w:t>ТЕМА</w:t>
      </w:r>
      <w:r w:rsidR="000F4092" w:rsidRPr="000F4092">
        <w:rPr>
          <w:rFonts w:ascii="Times New Roman" w:hAnsi="Times New Roman" w:cs="Times New Roman"/>
          <w:b/>
          <w:bCs/>
          <w:color w:val="auto"/>
        </w:rPr>
        <w:t xml:space="preserve"> 1.</w:t>
      </w:r>
      <w:r w:rsidR="000F4092" w:rsidRPr="000F4092">
        <w:rPr>
          <w:rFonts w:ascii="Times New Roman" w:hAnsi="Times New Roman" w:cs="Times New Roman"/>
          <w:color w:val="auto"/>
        </w:rPr>
        <w:t xml:space="preserve"> </w:t>
      </w:r>
      <w:r w:rsidR="000F4092" w:rsidRPr="000F4092">
        <w:rPr>
          <w:rFonts w:ascii="Times New Roman" w:hAnsi="Times New Roman" w:cs="Times New Roman"/>
          <w:b/>
          <w:color w:val="auto"/>
        </w:rPr>
        <w:t>ЭКОНОМИЧЕСКОЕ СОДЕРЖАНИЕ КОРПОРАТИВНЫХ ФИНАНСОВ. КОРПОРАЦИЯ И ФИНАНСОВЫЙ МЕХАНИЗМ</w:t>
      </w:r>
    </w:p>
    <w:p w:rsidR="000F4092" w:rsidRPr="000F4092" w:rsidRDefault="000F4092" w:rsidP="00A31428">
      <w:pPr>
        <w:widowControl/>
        <w:numPr>
          <w:ilvl w:val="0"/>
          <w:numId w:val="24"/>
        </w:numPr>
        <w:tabs>
          <w:tab w:val="left" w:pos="284"/>
        </w:tabs>
        <w:contextualSpacing/>
        <w:rPr>
          <w:rFonts w:ascii="Times New Roman" w:hAnsi="Times New Roman" w:cs="Times New Roman"/>
          <w:color w:val="auto"/>
        </w:rPr>
      </w:pPr>
      <w:r w:rsidRPr="000F4092">
        <w:rPr>
          <w:rFonts w:ascii="Times New Roman" w:hAnsi="Times New Roman" w:cs="Times New Roman"/>
          <w:color w:val="auto"/>
        </w:rPr>
        <w:t xml:space="preserve">Корпоративное управление и эффективность бизнеса. </w:t>
      </w:r>
    </w:p>
    <w:p w:rsidR="000F4092" w:rsidRPr="000F4092" w:rsidRDefault="000F4092" w:rsidP="00A31428">
      <w:pPr>
        <w:widowControl/>
        <w:numPr>
          <w:ilvl w:val="0"/>
          <w:numId w:val="24"/>
        </w:numPr>
        <w:tabs>
          <w:tab w:val="left" w:pos="284"/>
        </w:tabs>
        <w:contextualSpacing/>
        <w:rPr>
          <w:rFonts w:ascii="Times New Roman" w:hAnsi="Times New Roman" w:cs="Times New Roman"/>
          <w:color w:val="auto"/>
        </w:rPr>
      </w:pPr>
      <w:r w:rsidRPr="000F4092">
        <w:rPr>
          <w:rFonts w:ascii="Times New Roman" w:hAnsi="Times New Roman" w:cs="Times New Roman"/>
          <w:color w:val="auto"/>
        </w:rPr>
        <w:t xml:space="preserve">Финансовая и налоговая среда бизнеса в РФ. </w:t>
      </w:r>
    </w:p>
    <w:p w:rsidR="000F4092" w:rsidRPr="000F4092" w:rsidRDefault="000F4092" w:rsidP="00A31428">
      <w:pPr>
        <w:widowControl/>
        <w:numPr>
          <w:ilvl w:val="0"/>
          <w:numId w:val="24"/>
        </w:numPr>
        <w:tabs>
          <w:tab w:val="left" w:pos="284"/>
        </w:tabs>
        <w:contextualSpacing/>
        <w:rPr>
          <w:rFonts w:ascii="Times New Roman" w:hAnsi="Times New Roman" w:cs="Times New Roman"/>
          <w:color w:val="auto"/>
        </w:rPr>
      </w:pPr>
      <w:r w:rsidRPr="000F4092">
        <w:rPr>
          <w:rFonts w:ascii="Times New Roman" w:hAnsi="Times New Roman" w:cs="Times New Roman"/>
          <w:color w:val="auto"/>
        </w:rPr>
        <w:t>Агентские отношения в корпорации.</w:t>
      </w:r>
    </w:p>
    <w:p w:rsidR="000F4092" w:rsidRPr="000F4092" w:rsidRDefault="000F4092" w:rsidP="00A31428">
      <w:pPr>
        <w:widowControl/>
        <w:numPr>
          <w:ilvl w:val="0"/>
          <w:numId w:val="24"/>
        </w:numPr>
        <w:tabs>
          <w:tab w:val="left" w:pos="284"/>
        </w:tabs>
        <w:contextualSpacing/>
        <w:rPr>
          <w:rFonts w:ascii="Times New Roman" w:hAnsi="Times New Roman" w:cs="Times New Roman"/>
          <w:color w:val="auto"/>
        </w:rPr>
      </w:pPr>
      <w:r w:rsidRPr="000F4092">
        <w:rPr>
          <w:rFonts w:ascii="Times New Roman" w:hAnsi="Times New Roman" w:cs="Times New Roman"/>
          <w:color w:val="auto"/>
        </w:rPr>
        <w:t xml:space="preserve">Роль финансов в деятельности корпорации. </w:t>
      </w:r>
    </w:p>
    <w:p w:rsidR="000F4092" w:rsidRPr="000F4092" w:rsidRDefault="000F4092" w:rsidP="00A31428">
      <w:pPr>
        <w:widowControl/>
        <w:numPr>
          <w:ilvl w:val="0"/>
          <w:numId w:val="24"/>
        </w:numPr>
        <w:tabs>
          <w:tab w:val="left" w:pos="284"/>
        </w:tabs>
        <w:contextualSpacing/>
        <w:rPr>
          <w:rFonts w:ascii="Times New Roman" w:hAnsi="Times New Roman" w:cs="Times New Roman"/>
          <w:color w:val="auto"/>
        </w:rPr>
      </w:pPr>
      <w:r w:rsidRPr="000F4092">
        <w:rPr>
          <w:rFonts w:ascii="Times New Roman" w:hAnsi="Times New Roman" w:cs="Times New Roman"/>
          <w:color w:val="auto"/>
        </w:rPr>
        <w:t xml:space="preserve">Финансовые службы в системе управления корпорацией. </w:t>
      </w:r>
    </w:p>
    <w:p w:rsidR="000F4092" w:rsidRPr="000F4092" w:rsidRDefault="000F4092" w:rsidP="00A31428">
      <w:pPr>
        <w:widowControl/>
        <w:numPr>
          <w:ilvl w:val="0"/>
          <w:numId w:val="24"/>
        </w:numPr>
        <w:tabs>
          <w:tab w:val="left" w:pos="284"/>
        </w:tabs>
        <w:contextualSpacing/>
        <w:rPr>
          <w:rFonts w:ascii="Times New Roman" w:hAnsi="Times New Roman" w:cs="Times New Roman"/>
          <w:color w:val="auto"/>
        </w:rPr>
      </w:pPr>
      <w:r w:rsidRPr="000F4092">
        <w:rPr>
          <w:rFonts w:ascii="Times New Roman" w:hAnsi="Times New Roman" w:cs="Times New Roman"/>
          <w:color w:val="auto"/>
        </w:rPr>
        <w:t>Взаимоотношения корпораций со звеньями финансовой, банковской и страховой систем.</w:t>
      </w:r>
    </w:p>
    <w:p w:rsidR="000F4092" w:rsidRPr="000F4092" w:rsidRDefault="003F1E72" w:rsidP="003F1E72">
      <w:pPr>
        <w:widowControl/>
        <w:tabs>
          <w:tab w:val="left" w:pos="284"/>
        </w:tabs>
        <w:jc w:val="center"/>
        <w:rPr>
          <w:rFonts w:ascii="Times New Roman" w:hAnsi="Times New Roman" w:cs="Times New Roman"/>
          <w:b/>
          <w:color w:val="auto"/>
        </w:rPr>
      </w:pPr>
      <w:r>
        <w:rPr>
          <w:rFonts w:ascii="Times New Roman" w:hAnsi="Times New Roman" w:cs="Times New Roman"/>
          <w:b/>
          <w:bCs/>
          <w:color w:val="auto"/>
        </w:rPr>
        <w:t>ТЕМА</w:t>
      </w:r>
      <w:r w:rsidR="000F4092" w:rsidRPr="000F4092">
        <w:rPr>
          <w:rFonts w:ascii="Times New Roman" w:hAnsi="Times New Roman" w:cs="Times New Roman"/>
          <w:b/>
          <w:bCs/>
          <w:color w:val="auto"/>
        </w:rPr>
        <w:t xml:space="preserve"> 2.</w:t>
      </w:r>
      <w:r w:rsidR="000F4092" w:rsidRPr="000F4092">
        <w:rPr>
          <w:rFonts w:ascii="Times New Roman" w:hAnsi="Times New Roman" w:cs="Times New Roman"/>
          <w:b/>
          <w:bCs/>
          <w:i/>
          <w:color w:val="auto"/>
        </w:rPr>
        <w:t xml:space="preserve"> </w:t>
      </w:r>
      <w:r w:rsidR="000F4092" w:rsidRPr="000F4092">
        <w:rPr>
          <w:rFonts w:ascii="Times New Roman" w:hAnsi="Times New Roman" w:cs="Times New Roman"/>
          <w:b/>
          <w:color w:val="auto"/>
        </w:rPr>
        <w:t>ДОХОДЫ, РАСХОДЫ И ПРИБЫЛЬ КОРПОРАЦИИ</w:t>
      </w:r>
    </w:p>
    <w:p w:rsidR="000F4092" w:rsidRPr="000F4092" w:rsidRDefault="000F4092" w:rsidP="00A31428">
      <w:pPr>
        <w:widowControl/>
        <w:numPr>
          <w:ilvl w:val="0"/>
          <w:numId w:val="27"/>
        </w:numPr>
        <w:tabs>
          <w:tab w:val="left" w:pos="284"/>
        </w:tabs>
        <w:contextualSpacing/>
        <w:rPr>
          <w:rFonts w:ascii="Times New Roman" w:hAnsi="Times New Roman" w:cs="Times New Roman"/>
          <w:color w:val="auto"/>
        </w:rPr>
      </w:pPr>
      <w:r w:rsidRPr="000F4092">
        <w:rPr>
          <w:rFonts w:ascii="Times New Roman" w:hAnsi="Times New Roman" w:cs="Times New Roman"/>
          <w:color w:val="auto"/>
        </w:rPr>
        <w:t>Пути снижения затрат корпорации: российская и зарубежная практика.</w:t>
      </w:r>
    </w:p>
    <w:p w:rsidR="000F4092" w:rsidRPr="000F4092" w:rsidRDefault="000F4092" w:rsidP="00A31428">
      <w:pPr>
        <w:widowControl/>
        <w:numPr>
          <w:ilvl w:val="0"/>
          <w:numId w:val="27"/>
        </w:numPr>
        <w:tabs>
          <w:tab w:val="left" w:pos="284"/>
        </w:tabs>
        <w:contextualSpacing/>
        <w:rPr>
          <w:rFonts w:ascii="Times New Roman" w:hAnsi="Times New Roman" w:cs="Times New Roman"/>
          <w:color w:val="auto"/>
        </w:rPr>
      </w:pPr>
      <w:r w:rsidRPr="000F4092">
        <w:rPr>
          <w:rFonts w:ascii="Times New Roman" w:hAnsi="Times New Roman" w:cs="Times New Roman"/>
          <w:color w:val="auto"/>
        </w:rPr>
        <w:t xml:space="preserve">Расходы, не учитываемые в целях налогообложения. </w:t>
      </w:r>
    </w:p>
    <w:p w:rsidR="000F4092" w:rsidRPr="000F4092" w:rsidRDefault="000F4092" w:rsidP="00A31428">
      <w:pPr>
        <w:widowControl/>
        <w:numPr>
          <w:ilvl w:val="0"/>
          <w:numId w:val="27"/>
        </w:numPr>
        <w:tabs>
          <w:tab w:val="left" w:pos="284"/>
        </w:tabs>
        <w:contextualSpacing/>
        <w:rPr>
          <w:rFonts w:ascii="Times New Roman" w:hAnsi="Times New Roman" w:cs="Times New Roman"/>
          <w:color w:val="auto"/>
        </w:rPr>
      </w:pPr>
      <w:r w:rsidRPr="000F4092">
        <w:rPr>
          <w:rFonts w:ascii="Times New Roman" w:hAnsi="Times New Roman" w:cs="Times New Roman"/>
          <w:color w:val="auto"/>
        </w:rPr>
        <w:t xml:space="preserve">Нормируемые расходы. </w:t>
      </w:r>
    </w:p>
    <w:p w:rsidR="000F4092" w:rsidRPr="000F4092" w:rsidRDefault="000F4092" w:rsidP="00A31428">
      <w:pPr>
        <w:widowControl/>
        <w:numPr>
          <w:ilvl w:val="0"/>
          <w:numId w:val="27"/>
        </w:numPr>
        <w:tabs>
          <w:tab w:val="left" w:pos="284"/>
        </w:tabs>
        <w:contextualSpacing/>
        <w:rPr>
          <w:rFonts w:ascii="Times New Roman" w:hAnsi="Times New Roman" w:cs="Times New Roman"/>
          <w:color w:val="auto"/>
        </w:rPr>
      </w:pPr>
      <w:r w:rsidRPr="000F4092">
        <w:rPr>
          <w:rFonts w:ascii="Times New Roman" w:hAnsi="Times New Roman" w:cs="Times New Roman"/>
          <w:color w:val="auto"/>
        </w:rPr>
        <w:t xml:space="preserve">Зарубежная практика систематизации издержек производства. </w:t>
      </w:r>
    </w:p>
    <w:p w:rsidR="000F4092" w:rsidRPr="000F4092" w:rsidRDefault="000F4092" w:rsidP="00A31428">
      <w:pPr>
        <w:widowControl/>
        <w:numPr>
          <w:ilvl w:val="0"/>
          <w:numId w:val="27"/>
        </w:numPr>
        <w:tabs>
          <w:tab w:val="left" w:pos="284"/>
        </w:tabs>
        <w:contextualSpacing/>
        <w:rPr>
          <w:rFonts w:ascii="Times New Roman" w:hAnsi="Times New Roman" w:cs="Times New Roman"/>
          <w:color w:val="auto"/>
        </w:rPr>
      </w:pPr>
      <w:r w:rsidRPr="000F4092">
        <w:rPr>
          <w:rFonts w:ascii="Times New Roman" w:hAnsi="Times New Roman" w:cs="Times New Roman"/>
          <w:color w:val="auto"/>
        </w:rPr>
        <w:t>Экономическое содержание доходов корпорации.</w:t>
      </w:r>
    </w:p>
    <w:p w:rsidR="000F4092" w:rsidRPr="000F4092" w:rsidRDefault="000F4092" w:rsidP="00A31428">
      <w:pPr>
        <w:widowControl/>
        <w:numPr>
          <w:ilvl w:val="0"/>
          <w:numId w:val="27"/>
        </w:numPr>
        <w:tabs>
          <w:tab w:val="left" w:pos="284"/>
        </w:tabs>
        <w:contextualSpacing/>
        <w:rPr>
          <w:rFonts w:ascii="Times New Roman" w:hAnsi="Times New Roman" w:cs="Times New Roman"/>
          <w:color w:val="auto"/>
        </w:rPr>
      </w:pPr>
      <w:r w:rsidRPr="000F4092">
        <w:rPr>
          <w:rFonts w:ascii="Times New Roman" w:hAnsi="Times New Roman" w:cs="Times New Roman"/>
          <w:color w:val="auto"/>
        </w:rPr>
        <w:t>Финансовые методы управления расходами корпорации: российская и зарубежная практика.</w:t>
      </w:r>
    </w:p>
    <w:p w:rsidR="000F4092" w:rsidRPr="000F4092" w:rsidRDefault="003F1E72" w:rsidP="003F1E72">
      <w:pPr>
        <w:widowControl/>
        <w:jc w:val="center"/>
        <w:rPr>
          <w:rFonts w:ascii="Times New Roman" w:hAnsi="Times New Roman" w:cs="Times New Roman"/>
          <w:b/>
          <w:color w:val="auto"/>
        </w:rPr>
      </w:pPr>
      <w:r>
        <w:rPr>
          <w:rFonts w:ascii="Times New Roman" w:hAnsi="Times New Roman" w:cs="Times New Roman"/>
          <w:b/>
          <w:bCs/>
          <w:color w:val="auto"/>
        </w:rPr>
        <w:t>ТЕМА</w:t>
      </w:r>
      <w:r w:rsidR="000F4092" w:rsidRPr="000F4092">
        <w:rPr>
          <w:rFonts w:ascii="Times New Roman" w:hAnsi="Times New Roman" w:cs="Times New Roman"/>
          <w:b/>
          <w:bCs/>
          <w:color w:val="auto"/>
        </w:rPr>
        <w:t xml:space="preserve"> 3. </w:t>
      </w:r>
      <w:r w:rsidR="000F4092" w:rsidRPr="000F4092">
        <w:rPr>
          <w:rFonts w:ascii="Times New Roman" w:hAnsi="Times New Roman" w:cs="Times New Roman"/>
          <w:b/>
          <w:color w:val="auto"/>
        </w:rPr>
        <w:t>СТОИМОСТЬ КАПИТАЛА И УПРАВЛЕНИЕ ЕГО СТРУКТУРОЙ</w:t>
      </w:r>
    </w:p>
    <w:p w:rsidR="000F4092" w:rsidRPr="000F4092" w:rsidRDefault="000F4092" w:rsidP="00A31428">
      <w:pPr>
        <w:widowControl/>
        <w:numPr>
          <w:ilvl w:val="0"/>
          <w:numId w:val="25"/>
        </w:numPr>
        <w:contextualSpacing/>
        <w:rPr>
          <w:rFonts w:ascii="Times New Roman" w:hAnsi="Times New Roman" w:cs="Times New Roman"/>
          <w:color w:val="auto"/>
        </w:rPr>
      </w:pPr>
      <w:r w:rsidRPr="000F4092">
        <w:rPr>
          <w:rFonts w:ascii="Times New Roman" w:hAnsi="Times New Roman" w:cs="Times New Roman"/>
          <w:color w:val="auto"/>
        </w:rPr>
        <w:t xml:space="preserve">Теория рынка капитала, теория портфеля в корпоративных финансах. </w:t>
      </w:r>
    </w:p>
    <w:p w:rsidR="000F4092" w:rsidRPr="000F4092" w:rsidRDefault="000F4092" w:rsidP="00A31428">
      <w:pPr>
        <w:widowControl/>
        <w:numPr>
          <w:ilvl w:val="0"/>
          <w:numId w:val="25"/>
        </w:numPr>
        <w:contextualSpacing/>
        <w:rPr>
          <w:rFonts w:ascii="Times New Roman" w:hAnsi="Times New Roman" w:cs="Times New Roman"/>
          <w:color w:val="auto"/>
        </w:rPr>
      </w:pPr>
      <w:r w:rsidRPr="000F4092">
        <w:rPr>
          <w:rFonts w:ascii="Times New Roman" w:hAnsi="Times New Roman" w:cs="Times New Roman"/>
          <w:color w:val="auto"/>
        </w:rPr>
        <w:t xml:space="preserve">Подходы к формированию собственного капитала. </w:t>
      </w:r>
    </w:p>
    <w:p w:rsidR="000F4092" w:rsidRPr="000F4092" w:rsidRDefault="000F4092" w:rsidP="00A31428">
      <w:pPr>
        <w:widowControl/>
        <w:numPr>
          <w:ilvl w:val="0"/>
          <w:numId w:val="25"/>
        </w:numPr>
        <w:contextualSpacing/>
        <w:rPr>
          <w:rFonts w:ascii="Times New Roman" w:hAnsi="Times New Roman" w:cs="Times New Roman"/>
          <w:color w:val="auto"/>
        </w:rPr>
      </w:pPr>
      <w:r w:rsidRPr="000F4092">
        <w:rPr>
          <w:rFonts w:ascii="Times New Roman" w:hAnsi="Times New Roman" w:cs="Times New Roman"/>
          <w:color w:val="auto"/>
        </w:rPr>
        <w:t xml:space="preserve">Цена источников собственного и заемного капитала корпорации: понятие и методики оценки. </w:t>
      </w:r>
    </w:p>
    <w:p w:rsidR="000F4092" w:rsidRPr="000F4092" w:rsidRDefault="000F4092" w:rsidP="00A31428">
      <w:pPr>
        <w:widowControl/>
        <w:numPr>
          <w:ilvl w:val="0"/>
          <w:numId w:val="25"/>
        </w:numPr>
        <w:contextualSpacing/>
        <w:rPr>
          <w:rFonts w:ascii="Times New Roman" w:hAnsi="Times New Roman" w:cs="Times New Roman"/>
          <w:color w:val="auto"/>
        </w:rPr>
      </w:pPr>
      <w:r w:rsidRPr="000F4092">
        <w:rPr>
          <w:rFonts w:ascii="Times New Roman" w:hAnsi="Times New Roman" w:cs="Times New Roman"/>
          <w:color w:val="auto"/>
        </w:rPr>
        <w:t>Применение показателей средневзвешенной и предельной цены капитала в практике российских корпораций.</w:t>
      </w:r>
    </w:p>
    <w:p w:rsidR="000F4092" w:rsidRPr="000F4092" w:rsidRDefault="000F4092" w:rsidP="00A31428">
      <w:pPr>
        <w:widowControl/>
        <w:numPr>
          <w:ilvl w:val="0"/>
          <w:numId w:val="25"/>
        </w:numPr>
        <w:contextualSpacing/>
        <w:rPr>
          <w:rFonts w:ascii="Times New Roman" w:hAnsi="Times New Roman" w:cs="Times New Roman"/>
          <w:color w:val="auto"/>
        </w:rPr>
      </w:pPr>
      <w:r w:rsidRPr="000F4092">
        <w:rPr>
          <w:rFonts w:ascii="Times New Roman" w:hAnsi="Times New Roman" w:cs="Times New Roman"/>
          <w:color w:val="auto"/>
        </w:rPr>
        <w:t>Собственный капитал корпорации и порядок его формирования в современных условиях.</w:t>
      </w:r>
    </w:p>
    <w:p w:rsidR="000F4092" w:rsidRPr="000F4092" w:rsidRDefault="003F1E72" w:rsidP="003F1E72">
      <w:pPr>
        <w:widowControl/>
        <w:jc w:val="center"/>
        <w:rPr>
          <w:rFonts w:ascii="Times New Roman" w:hAnsi="Times New Roman" w:cs="Times New Roman"/>
          <w:bCs/>
          <w:color w:val="auto"/>
        </w:rPr>
      </w:pPr>
      <w:r>
        <w:rPr>
          <w:rFonts w:ascii="Times New Roman" w:hAnsi="Times New Roman" w:cs="Times New Roman"/>
          <w:b/>
          <w:bCs/>
          <w:color w:val="auto"/>
        </w:rPr>
        <w:t>ТЕМА</w:t>
      </w:r>
      <w:r w:rsidR="000F4092" w:rsidRPr="000F4092">
        <w:rPr>
          <w:rFonts w:ascii="Times New Roman" w:hAnsi="Times New Roman" w:cs="Times New Roman"/>
          <w:b/>
          <w:bCs/>
          <w:color w:val="auto"/>
        </w:rPr>
        <w:t xml:space="preserve"> 4.</w:t>
      </w:r>
      <w:r w:rsidR="000F4092" w:rsidRPr="000F4092">
        <w:rPr>
          <w:rFonts w:ascii="Times New Roman" w:hAnsi="Times New Roman" w:cs="Times New Roman"/>
          <w:color w:val="auto"/>
        </w:rPr>
        <w:t xml:space="preserve"> </w:t>
      </w:r>
      <w:r w:rsidR="000F4092" w:rsidRPr="000F4092">
        <w:rPr>
          <w:rFonts w:ascii="Times New Roman" w:hAnsi="Times New Roman" w:cs="Times New Roman"/>
          <w:b/>
          <w:color w:val="auto"/>
        </w:rPr>
        <w:t>ФИНАНСОВАЯ ПОЛИТИКА КОРПОРАЦИИ</w:t>
      </w:r>
    </w:p>
    <w:p w:rsidR="000F4092" w:rsidRPr="000F4092" w:rsidRDefault="000F4092" w:rsidP="00A31428">
      <w:pPr>
        <w:widowControl/>
        <w:numPr>
          <w:ilvl w:val="0"/>
          <w:numId w:val="28"/>
        </w:numPr>
        <w:contextualSpacing/>
        <w:rPr>
          <w:rFonts w:ascii="Times New Roman" w:hAnsi="Times New Roman" w:cs="Times New Roman"/>
          <w:color w:val="auto"/>
        </w:rPr>
      </w:pPr>
      <w:r w:rsidRPr="000F4092">
        <w:rPr>
          <w:rFonts w:ascii="Times New Roman" w:hAnsi="Times New Roman" w:cs="Times New Roman"/>
          <w:color w:val="auto"/>
        </w:rPr>
        <w:t xml:space="preserve">Сущность финансовой политики и ее значение в развитии корпорации. </w:t>
      </w:r>
    </w:p>
    <w:p w:rsidR="000F4092" w:rsidRPr="000F4092" w:rsidRDefault="000F4092" w:rsidP="00A31428">
      <w:pPr>
        <w:widowControl/>
        <w:numPr>
          <w:ilvl w:val="0"/>
          <w:numId w:val="28"/>
        </w:numPr>
        <w:contextualSpacing/>
        <w:rPr>
          <w:rFonts w:ascii="Times New Roman" w:hAnsi="Times New Roman" w:cs="Times New Roman"/>
          <w:color w:val="auto"/>
        </w:rPr>
      </w:pPr>
      <w:r w:rsidRPr="000F4092">
        <w:rPr>
          <w:rFonts w:ascii="Times New Roman" w:hAnsi="Times New Roman" w:cs="Times New Roman"/>
          <w:color w:val="auto"/>
        </w:rPr>
        <w:t xml:space="preserve">Финансовая стратегия и финансовая тактика корпорации. </w:t>
      </w:r>
    </w:p>
    <w:p w:rsidR="000F4092" w:rsidRPr="000F4092" w:rsidRDefault="000F4092" w:rsidP="00A31428">
      <w:pPr>
        <w:widowControl/>
        <w:numPr>
          <w:ilvl w:val="0"/>
          <w:numId w:val="28"/>
        </w:numPr>
        <w:contextualSpacing/>
        <w:rPr>
          <w:rFonts w:ascii="Times New Roman" w:hAnsi="Times New Roman" w:cs="Times New Roman"/>
          <w:color w:val="auto"/>
        </w:rPr>
      </w:pPr>
      <w:r w:rsidRPr="000F4092">
        <w:rPr>
          <w:rFonts w:ascii="Times New Roman" w:hAnsi="Times New Roman" w:cs="Times New Roman"/>
          <w:color w:val="auto"/>
        </w:rPr>
        <w:t xml:space="preserve">Учетная и налоговая политика российской корпорации. </w:t>
      </w:r>
    </w:p>
    <w:p w:rsidR="000F4092" w:rsidRPr="000F4092" w:rsidRDefault="000F4092" w:rsidP="00A31428">
      <w:pPr>
        <w:widowControl/>
        <w:numPr>
          <w:ilvl w:val="0"/>
          <w:numId w:val="28"/>
        </w:numPr>
        <w:contextualSpacing/>
        <w:rPr>
          <w:rFonts w:ascii="Times New Roman" w:hAnsi="Times New Roman" w:cs="Times New Roman"/>
          <w:color w:val="auto"/>
        </w:rPr>
      </w:pPr>
      <w:r w:rsidRPr="000F4092">
        <w:rPr>
          <w:rFonts w:ascii="Times New Roman" w:hAnsi="Times New Roman" w:cs="Times New Roman"/>
          <w:color w:val="auto"/>
        </w:rPr>
        <w:t xml:space="preserve">Кредитная политика и управление заемными средствами российской корпорации. </w:t>
      </w:r>
    </w:p>
    <w:p w:rsidR="000F4092" w:rsidRPr="000F4092" w:rsidRDefault="000F4092" w:rsidP="00A31428">
      <w:pPr>
        <w:widowControl/>
        <w:numPr>
          <w:ilvl w:val="0"/>
          <w:numId w:val="28"/>
        </w:numPr>
        <w:contextualSpacing/>
        <w:rPr>
          <w:rFonts w:ascii="Times New Roman" w:hAnsi="Times New Roman" w:cs="Times New Roman"/>
          <w:color w:val="auto"/>
        </w:rPr>
      </w:pPr>
      <w:r w:rsidRPr="000F4092">
        <w:rPr>
          <w:rFonts w:ascii="Times New Roman" w:hAnsi="Times New Roman" w:cs="Times New Roman"/>
          <w:color w:val="auto"/>
        </w:rPr>
        <w:t xml:space="preserve">Ценовая политика корпорации и ее влияние на выручку от продажи продукции. </w:t>
      </w:r>
    </w:p>
    <w:p w:rsidR="000F4092" w:rsidRPr="000F4092" w:rsidRDefault="000F4092" w:rsidP="00A31428">
      <w:pPr>
        <w:widowControl/>
        <w:numPr>
          <w:ilvl w:val="0"/>
          <w:numId w:val="28"/>
        </w:numPr>
        <w:contextualSpacing/>
        <w:rPr>
          <w:rFonts w:ascii="Times New Roman" w:hAnsi="Times New Roman" w:cs="Times New Roman"/>
          <w:color w:val="auto"/>
        </w:rPr>
      </w:pPr>
      <w:r w:rsidRPr="000F4092">
        <w:rPr>
          <w:rFonts w:ascii="Times New Roman" w:hAnsi="Times New Roman" w:cs="Times New Roman"/>
          <w:color w:val="auto"/>
        </w:rPr>
        <w:t xml:space="preserve">Амортизационная политика и управление основным капиталом корпорации. </w:t>
      </w:r>
    </w:p>
    <w:p w:rsidR="000F4092" w:rsidRPr="000F4092" w:rsidRDefault="000F4092" w:rsidP="00A31428">
      <w:pPr>
        <w:widowControl/>
        <w:numPr>
          <w:ilvl w:val="0"/>
          <w:numId w:val="28"/>
        </w:numPr>
        <w:contextualSpacing/>
        <w:rPr>
          <w:rFonts w:ascii="Times New Roman" w:hAnsi="Times New Roman" w:cs="Times New Roman"/>
          <w:bCs/>
          <w:color w:val="auto"/>
        </w:rPr>
      </w:pPr>
      <w:r w:rsidRPr="000F4092">
        <w:rPr>
          <w:rFonts w:ascii="Times New Roman" w:hAnsi="Times New Roman" w:cs="Times New Roman"/>
          <w:color w:val="auto"/>
        </w:rPr>
        <w:t>Дивидендная политика российских корпораций.</w:t>
      </w:r>
    </w:p>
    <w:p w:rsidR="000F4092" w:rsidRPr="000F4092" w:rsidRDefault="003F1E72" w:rsidP="003F1E72">
      <w:pPr>
        <w:widowControl/>
        <w:jc w:val="center"/>
        <w:rPr>
          <w:rFonts w:ascii="Times New Roman" w:hAnsi="Times New Roman" w:cs="Times New Roman"/>
          <w:bCs/>
          <w:color w:val="auto"/>
        </w:rPr>
      </w:pPr>
      <w:r>
        <w:rPr>
          <w:rFonts w:ascii="Times New Roman" w:hAnsi="Times New Roman" w:cs="Times New Roman"/>
          <w:b/>
          <w:bCs/>
          <w:color w:val="auto"/>
        </w:rPr>
        <w:lastRenderedPageBreak/>
        <w:t>ТЕМА</w:t>
      </w:r>
      <w:r w:rsidR="000F4092" w:rsidRPr="000F4092">
        <w:rPr>
          <w:rFonts w:ascii="Times New Roman" w:hAnsi="Times New Roman" w:cs="Times New Roman"/>
          <w:b/>
          <w:bCs/>
          <w:color w:val="auto"/>
        </w:rPr>
        <w:t xml:space="preserve"> 5.</w:t>
      </w:r>
      <w:r w:rsidR="000F4092" w:rsidRPr="000F4092">
        <w:rPr>
          <w:rFonts w:ascii="Times New Roman" w:hAnsi="Times New Roman" w:cs="Times New Roman"/>
          <w:color w:val="auto"/>
        </w:rPr>
        <w:t xml:space="preserve"> </w:t>
      </w:r>
      <w:r w:rsidR="000F4092" w:rsidRPr="000F4092">
        <w:rPr>
          <w:rFonts w:ascii="Times New Roman" w:hAnsi="Times New Roman" w:cs="Times New Roman"/>
          <w:b/>
          <w:color w:val="auto"/>
        </w:rPr>
        <w:t>УПРАВЛЕНИЕ РИСКАМИ</w:t>
      </w:r>
    </w:p>
    <w:p w:rsidR="000F4092" w:rsidRPr="000F4092" w:rsidRDefault="000F4092" w:rsidP="00A31428">
      <w:pPr>
        <w:widowControl/>
        <w:numPr>
          <w:ilvl w:val="0"/>
          <w:numId w:val="29"/>
        </w:numPr>
        <w:contextualSpacing/>
        <w:rPr>
          <w:rFonts w:ascii="Times New Roman" w:hAnsi="Times New Roman" w:cs="Times New Roman"/>
          <w:color w:val="auto"/>
        </w:rPr>
      </w:pPr>
      <w:r w:rsidRPr="000F4092">
        <w:rPr>
          <w:rFonts w:ascii="Times New Roman" w:hAnsi="Times New Roman" w:cs="Times New Roman"/>
          <w:color w:val="auto"/>
        </w:rPr>
        <w:t xml:space="preserve">Методы оценки факторов риска корпорации (российская практика). </w:t>
      </w:r>
    </w:p>
    <w:p w:rsidR="000F4092" w:rsidRPr="000F4092" w:rsidRDefault="000F4092" w:rsidP="00A31428">
      <w:pPr>
        <w:widowControl/>
        <w:numPr>
          <w:ilvl w:val="0"/>
          <w:numId w:val="29"/>
        </w:numPr>
        <w:contextualSpacing/>
        <w:rPr>
          <w:rFonts w:ascii="Times New Roman" w:hAnsi="Times New Roman" w:cs="Times New Roman"/>
          <w:color w:val="auto"/>
        </w:rPr>
      </w:pPr>
      <w:r w:rsidRPr="000F4092">
        <w:rPr>
          <w:rFonts w:ascii="Times New Roman" w:hAnsi="Times New Roman" w:cs="Times New Roman"/>
          <w:color w:val="auto"/>
        </w:rPr>
        <w:t xml:space="preserve">Методы выявления факторов риска корпорации (российская практика). </w:t>
      </w:r>
    </w:p>
    <w:p w:rsidR="000F4092" w:rsidRPr="000F4092" w:rsidRDefault="000F4092" w:rsidP="00A31428">
      <w:pPr>
        <w:widowControl/>
        <w:numPr>
          <w:ilvl w:val="0"/>
          <w:numId w:val="29"/>
        </w:numPr>
        <w:contextualSpacing/>
        <w:rPr>
          <w:rFonts w:ascii="Times New Roman" w:hAnsi="Times New Roman" w:cs="Times New Roman"/>
          <w:color w:val="auto"/>
        </w:rPr>
      </w:pPr>
      <w:r w:rsidRPr="000F4092">
        <w:rPr>
          <w:rFonts w:ascii="Times New Roman" w:hAnsi="Times New Roman" w:cs="Times New Roman"/>
          <w:color w:val="auto"/>
        </w:rPr>
        <w:t xml:space="preserve">Модели управления финансовыми рисками корпорации: российская и зарубежная практика. </w:t>
      </w:r>
    </w:p>
    <w:p w:rsidR="000F4092" w:rsidRPr="000F4092" w:rsidRDefault="000F4092" w:rsidP="00A31428">
      <w:pPr>
        <w:widowControl/>
        <w:numPr>
          <w:ilvl w:val="0"/>
          <w:numId w:val="29"/>
        </w:numPr>
        <w:contextualSpacing/>
        <w:rPr>
          <w:rFonts w:ascii="Times New Roman" w:hAnsi="Times New Roman" w:cs="Times New Roman"/>
          <w:color w:val="auto"/>
        </w:rPr>
      </w:pPr>
      <w:r w:rsidRPr="000F4092">
        <w:rPr>
          <w:rFonts w:ascii="Times New Roman" w:hAnsi="Times New Roman" w:cs="Times New Roman"/>
          <w:color w:val="auto"/>
        </w:rPr>
        <w:t xml:space="preserve">Финансовое состояние корпорации и риск банкротства. </w:t>
      </w:r>
    </w:p>
    <w:p w:rsidR="000F4092" w:rsidRPr="000F4092" w:rsidRDefault="000F4092" w:rsidP="00A31428">
      <w:pPr>
        <w:widowControl/>
        <w:numPr>
          <w:ilvl w:val="0"/>
          <w:numId w:val="29"/>
        </w:numPr>
        <w:contextualSpacing/>
        <w:rPr>
          <w:rFonts w:ascii="Times New Roman" w:hAnsi="Times New Roman" w:cs="Times New Roman"/>
          <w:color w:val="auto"/>
        </w:rPr>
      </w:pPr>
      <w:r w:rsidRPr="000F4092">
        <w:rPr>
          <w:rFonts w:ascii="Times New Roman" w:hAnsi="Times New Roman" w:cs="Times New Roman"/>
          <w:color w:val="auto"/>
        </w:rPr>
        <w:t xml:space="preserve">Риск банкротства и методы его предотвращения (российская практика). </w:t>
      </w:r>
    </w:p>
    <w:p w:rsidR="000F4092" w:rsidRPr="000F4092" w:rsidRDefault="000F4092" w:rsidP="00A31428">
      <w:pPr>
        <w:widowControl/>
        <w:numPr>
          <w:ilvl w:val="0"/>
          <w:numId w:val="29"/>
        </w:numPr>
        <w:contextualSpacing/>
        <w:rPr>
          <w:rFonts w:ascii="Times New Roman" w:hAnsi="Times New Roman" w:cs="Times New Roman"/>
          <w:color w:val="auto"/>
        </w:rPr>
      </w:pPr>
      <w:r w:rsidRPr="000F4092">
        <w:rPr>
          <w:rFonts w:ascii="Times New Roman" w:hAnsi="Times New Roman" w:cs="Times New Roman"/>
          <w:color w:val="auto"/>
        </w:rPr>
        <w:t xml:space="preserve">Страхование как метод управления риском корпорации. </w:t>
      </w:r>
    </w:p>
    <w:p w:rsidR="000F4092" w:rsidRPr="000F4092" w:rsidRDefault="000F4092" w:rsidP="00A31428">
      <w:pPr>
        <w:widowControl/>
        <w:numPr>
          <w:ilvl w:val="0"/>
          <w:numId w:val="29"/>
        </w:numPr>
        <w:contextualSpacing/>
        <w:rPr>
          <w:rFonts w:ascii="Times New Roman" w:hAnsi="Times New Roman" w:cs="Times New Roman"/>
          <w:bCs/>
          <w:color w:val="auto"/>
        </w:rPr>
      </w:pPr>
      <w:r w:rsidRPr="000F4092">
        <w:rPr>
          <w:rFonts w:ascii="Times New Roman" w:hAnsi="Times New Roman" w:cs="Times New Roman"/>
          <w:color w:val="auto"/>
        </w:rPr>
        <w:t>Политика управления рисками в российских корпорациях.</w:t>
      </w:r>
    </w:p>
    <w:p w:rsidR="000F4092" w:rsidRPr="000F4092" w:rsidRDefault="003F1E72" w:rsidP="003F1E72">
      <w:pPr>
        <w:widowControl/>
        <w:jc w:val="center"/>
        <w:rPr>
          <w:rFonts w:ascii="Times New Roman" w:hAnsi="Times New Roman" w:cs="Times New Roman"/>
          <w:b/>
          <w:color w:val="auto"/>
        </w:rPr>
      </w:pPr>
      <w:r>
        <w:rPr>
          <w:rFonts w:ascii="Times New Roman" w:hAnsi="Times New Roman" w:cs="Times New Roman"/>
          <w:b/>
          <w:bCs/>
          <w:color w:val="auto"/>
        </w:rPr>
        <w:t>ТЕМА</w:t>
      </w:r>
      <w:r w:rsidR="000F4092" w:rsidRPr="000F4092">
        <w:rPr>
          <w:rFonts w:ascii="Times New Roman" w:hAnsi="Times New Roman" w:cs="Times New Roman"/>
          <w:b/>
          <w:bCs/>
          <w:color w:val="auto"/>
        </w:rPr>
        <w:t xml:space="preserve"> 6.</w:t>
      </w:r>
      <w:r w:rsidR="000F4092" w:rsidRPr="000F4092">
        <w:rPr>
          <w:rFonts w:ascii="Times New Roman" w:hAnsi="Times New Roman" w:cs="Times New Roman"/>
          <w:color w:val="auto"/>
        </w:rPr>
        <w:t xml:space="preserve"> </w:t>
      </w:r>
      <w:r w:rsidR="000F4092" w:rsidRPr="000F4092">
        <w:rPr>
          <w:rFonts w:ascii="Times New Roman" w:hAnsi="Times New Roman" w:cs="Times New Roman"/>
          <w:b/>
          <w:color w:val="auto"/>
        </w:rPr>
        <w:t>УПРАВЛЕНИЕ ВНЕОБОРОТНЫМИ АКТИВАМИ КОРПОРАЦИИ</w:t>
      </w:r>
    </w:p>
    <w:p w:rsidR="000F4092" w:rsidRPr="000F4092" w:rsidRDefault="000F4092" w:rsidP="00A31428">
      <w:pPr>
        <w:widowControl/>
        <w:numPr>
          <w:ilvl w:val="0"/>
          <w:numId w:val="32"/>
        </w:numPr>
        <w:contextualSpacing/>
        <w:rPr>
          <w:rFonts w:ascii="Times New Roman" w:hAnsi="Times New Roman" w:cs="Times New Roman"/>
          <w:color w:val="auto"/>
        </w:rPr>
      </w:pPr>
      <w:r w:rsidRPr="000F4092">
        <w:rPr>
          <w:rFonts w:ascii="Times New Roman" w:hAnsi="Times New Roman" w:cs="Times New Roman"/>
          <w:color w:val="auto"/>
        </w:rPr>
        <w:t xml:space="preserve">Управление внеоборотными активами компании. </w:t>
      </w:r>
    </w:p>
    <w:p w:rsidR="000F4092" w:rsidRPr="000F4092" w:rsidRDefault="000F4092" w:rsidP="00A31428">
      <w:pPr>
        <w:widowControl/>
        <w:numPr>
          <w:ilvl w:val="0"/>
          <w:numId w:val="32"/>
        </w:numPr>
        <w:contextualSpacing/>
        <w:rPr>
          <w:rFonts w:ascii="Times New Roman" w:hAnsi="Times New Roman" w:cs="Times New Roman"/>
          <w:color w:val="auto"/>
        </w:rPr>
      </w:pPr>
      <w:r w:rsidRPr="000F4092">
        <w:rPr>
          <w:rFonts w:ascii="Times New Roman" w:hAnsi="Times New Roman" w:cs="Times New Roman"/>
          <w:color w:val="auto"/>
        </w:rPr>
        <w:t xml:space="preserve">Структура внеоборотных активов и источники их формирования. </w:t>
      </w:r>
    </w:p>
    <w:p w:rsidR="000F4092" w:rsidRPr="000F4092" w:rsidRDefault="000F4092" w:rsidP="00A31428">
      <w:pPr>
        <w:widowControl/>
        <w:numPr>
          <w:ilvl w:val="0"/>
          <w:numId w:val="32"/>
        </w:numPr>
        <w:contextualSpacing/>
        <w:rPr>
          <w:rFonts w:ascii="Times New Roman" w:hAnsi="Times New Roman" w:cs="Times New Roman"/>
          <w:color w:val="auto"/>
        </w:rPr>
      </w:pPr>
      <w:r w:rsidRPr="000F4092">
        <w:rPr>
          <w:rFonts w:ascii="Times New Roman" w:hAnsi="Times New Roman" w:cs="Times New Roman"/>
          <w:color w:val="auto"/>
        </w:rPr>
        <w:t xml:space="preserve">Основные фонды и источники финансирования их воспроизводства. </w:t>
      </w:r>
    </w:p>
    <w:p w:rsidR="000F4092" w:rsidRPr="000F4092" w:rsidRDefault="000F4092" w:rsidP="00A31428">
      <w:pPr>
        <w:widowControl/>
        <w:numPr>
          <w:ilvl w:val="0"/>
          <w:numId w:val="32"/>
        </w:numPr>
        <w:contextualSpacing/>
        <w:rPr>
          <w:rFonts w:ascii="Times New Roman" w:hAnsi="Times New Roman" w:cs="Times New Roman"/>
          <w:color w:val="auto"/>
        </w:rPr>
      </w:pPr>
      <w:r w:rsidRPr="000F4092">
        <w:rPr>
          <w:rFonts w:ascii="Times New Roman" w:hAnsi="Times New Roman" w:cs="Times New Roman"/>
          <w:color w:val="auto"/>
        </w:rPr>
        <w:t xml:space="preserve">Совершенствование механизма использования внеоборотных активов на предприятии. </w:t>
      </w:r>
    </w:p>
    <w:p w:rsidR="000F4092" w:rsidRPr="000F4092" w:rsidRDefault="000F4092" w:rsidP="00A31428">
      <w:pPr>
        <w:widowControl/>
        <w:numPr>
          <w:ilvl w:val="0"/>
          <w:numId w:val="32"/>
        </w:numPr>
        <w:contextualSpacing/>
        <w:rPr>
          <w:rFonts w:ascii="Times New Roman" w:hAnsi="Times New Roman" w:cs="Times New Roman"/>
          <w:color w:val="auto"/>
        </w:rPr>
      </w:pPr>
      <w:r w:rsidRPr="000F4092">
        <w:rPr>
          <w:rFonts w:ascii="Times New Roman" w:hAnsi="Times New Roman" w:cs="Times New Roman"/>
          <w:color w:val="auto"/>
        </w:rPr>
        <w:t>Роль финансового лизинга в деятельности предприятия и оценка его эффективности.</w:t>
      </w:r>
    </w:p>
    <w:p w:rsidR="000F4092" w:rsidRPr="000F4092" w:rsidRDefault="000F4092" w:rsidP="00A31428">
      <w:pPr>
        <w:widowControl/>
        <w:numPr>
          <w:ilvl w:val="0"/>
          <w:numId w:val="32"/>
        </w:numPr>
        <w:contextualSpacing/>
        <w:rPr>
          <w:rFonts w:ascii="Times New Roman" w:hAnsi="Times New Roman" w:cs="Times New Roman"/>
          <w:color w:val="auto"/>
        </w:rPr>
      </w:pPr>
      <w:r w:rsidRPr="000F4092">
        <w:rPr>
          <w:rFonts w:ascii="Times New Roman" w:hAnsi="Times New Roman" w:cs="Times New Roman"/>
          <w:color w:val="auto"/>
        </w:rPr>
        <w:t>Управление деятельностью лизинговой компании.</w:t>
      </w:r>
    </w:p>
    <w:p w:rsidR="000F4092" w:rsidRPr="000F4092" w:rsidRDefault="000F4092" w:rsidP="00A31428">
      <w:pPr>
        <w:widowControl/>
        <w:numPr>
          <w:ilvl w:val="0"/>
          <w:numId w:val="32"/>
        </w:numPr>
        <w:contextualSpacing/>
        <w:rPr>
          <w:rFonts w:ascii="Times New Roman" w:hAnsi="Times New Roman" w:cs="Times New Roman"/>
          <w:color w:val="auto"/>
        </w:rPr>
      </w:pPr>
      <w:r w:rsidRPr="000F4092">
        <w:rPr>
          <w:rFonts w:ascii="Times New Roman" w:hAnsi="Times New Roman" w:cs="Times New Roman"/>
          <w:color w:val="auto"/>
        </w:rPr>
        <w:t xml:space="preserve">Лизинг и его роль в инвестиционной деятельности предприятия. </w:t>
      </w:r>
    </w:p>
    <w:p w:rsidR="000F4092" w:rsidRPr="000F4092" w:rsidRDefault="000F4092" w:rsidP="00A31428">
      <w:pPr>
        <w:widowControl/>
        <w:numPr>
          <w:ilvl w:val="0"/>
          <w:numId w:val="32"/>
        </w:numPr>
        <w:contextualSpacing/>
        <w:rPr>
          <w:rFonts w:ascii="Times New Roman" w:hAnsi="Times New Roman" w:cs="Times New Roman"/>
          <w:color w:val="auto"/>
        </w:rPr>
      </w:pPr>
      <w:r w:rsidRPr="000F4092">
        <w:rPr>
          <w:rFonts w:ascii="Times New Roman" w:hAnsi="Times New Roman" w:cs="Times New Roman"/>
          <w:color w:val="auto"/>
        </w:rPr>
        <w:t>Амортизационная политика организации.</w:t>
      </w:r>
    </w:p>
    <w:p w:rsidR="000F4092" w:rsidRPr="000F4092" w:rsidRDefault="000F4092" w:rsidP="00A31428">
      <w:pPr>
        <w:widowControl/>
        <w:numPr>
          <w:ilvl w:val="0"/>
          <w:numId w:val="32"/>
        </w:numPr>
        <w:contextualSpacing/>
        <w:rPr>
          <w:rFonts w:ascii="Times New Roman" w:hAnsi="Times New Roman" w:cs="Times New Roman"/>
          <w:b/>
          <w:bCs/>
          <w:color w:val="auto"/>
        </w:rPr>
      </w:pPr>
      <w:r w:rsidRPr="000F4092">
        <w:rPr>
          <w:rFonts w:ascii="Times New Roman" w:hAnsi="Times New Roman" w:cs="Times New Roman"/>
          <w:color w:val="auto"/>
        </w:rPr>
        <w:t>Управление амортизационным фондом предприятия.</w:t>
      </w:r>
    </w:p>
    <w:p w:rsidR="000F4092" w:rsidRPr="000F4092" w:rsidRDefault="003F1E72" w:rsidP="003F1E72">
      <w:pPr>
        <w:widowControl/>
        <w:jc w:val="center"/>
        <w:rPr>
          <w:rFonts w:ascii="Times New Roman" w:hAnsi="Times New Roman" w:cs="Times New Roman"/>
          <w:b/>
          <w:color w:val="auto"/>
        </w:rPr>
      </w:pPr>
      <w:r>
        <w:rPr>
          <w:rFonts w:ascii="Times New Roman" w:hAnsi="Times New Roman" w:cs="Times New Roman"/>
          <w:b/>
          <w:bCs/>
          <w:color w:val="auto"/>
        </w:rPr>
        <w:t>ТЕМА</w:t>
      </w:r>
      <w:r w:rsidR="000F4092" w:rsidRPr="000F4092">
        <w:rPr>
          <w:rFonts w:ascii="Times New Roman" w:hAnsi="Times New Roman" w:cs="Times New Roman"/>
          <w:b/>
          <w:bCs/>
          <w:color w:val="auto"/>
        </w:rPr>
        <w:t xml:space="preserve"> 7.</w:t>
      </w:r>
      <w:r w:rsidR="000F4092" w:rsidRPr="000F4092">
        <w:rPr>
          <w:rFonts w:ascii="Times New Roman" w:hAnsi="Times New Roman" w:cs="Times New Roman"/>
          <w:color w:val="auto"/>
        </w:rPr>
        <w:t xml:space="preserve"> </w:t>
      </w:r>
      <w:r w:rsidR="000F4092" w:rsidRPr="000F4092">
        <w:rPr>
          <w:rFonts w:ascii="Times New Roman" w:hAnsi="Times New Roman" w:cs="Times New Roman"/>
          <w:b/>
          <w:color w:val="auto"/>
        </w:rPr>
        <w:t>УПРАВЛЕНИЕ ОБОРОТНЫМИ АКТИВАМИ</w:t>
      </w:r>
    </w:p>
    <w:p w:rsidR="000F4092" w:rsidRPr="000F4092" w:rsidRDefault="000F4092" w:rsidP="00A31428">
      <w:pPr>
        <w:widowControl/>
        <w:numPr>
          <w:ilvl w:val="0"/>
          <w:numId w:val="26"/>
        </w:numPr>
        <w:contextualSpacing/>
        <w:rPr>
          <w:rFonts w:ascii="Times New Roman" w:hAnsi="Times New Roman" w:cs="Times New Roman"/>
          <w:color w:val="auto"/>
        </w:rPr>
      </w:pPr>
      <w:r w:rsidRPr="000F4092">
        <w:rPr>
          <w:rFonts w:ascii="Times New Roman" w:hAnsi="Times New Roman" w:cs="Times New Roman"/>
          <w:color w:val="auto"/>
        </w:rPr>
        <w:t xml:space="preserve">Управление оборотным капиталом в процессе операционного и финансового циклов. </w:t>
      </w:r>
    </w:p>
    <w:p w:rsidR="000F4092" w:rsidRPr="000F4092" w:rsidRDefault="000F4092" w:rsidP="00A31428">
      <w:pPr>
        <w:widowControl/>
        <w:numPr>
          <w:ilvl w:val="0"/>
          <w:numId w:val="26"/>
        </w:numPr>
        <w:contextualSpacing/>
        <w:rPr>
          <w:rFonts w:ascii="Times New Roman" w:hAnsi="Times New Roman" w:cs="Times New Roman"/>
          <w:color w:val="auto"/>
        </w:rPr>
      </w:pPr>
      <w:r w:rsidRPr="000F4092">
        <w:rPr>
          <w:rFonts w:ascii="Times New Roman" w:hAnsi="Times New Roman" w:cs="Times New Roman"/>
          <w:color w:val="auto"/>
        </w:rPr>
        <w:t>Моделирование текущих финансовых потребностей</w:t>
      </w:r>
    </w:p>
    <w:p w:rsidR="000F4092" w:rsidRPr="000F4092" w:rsidRDefault="000F4092" w:rsidP="00A31428">
      <w:pPr>
        <w:widowControl/>
        <w:numPr>
          <w:ilvl w:val="0"/>
          <w:numId w:val="26"/>
        </w:numPr>
        <w:contextualSpacing/>
        <w:rPr>
          <w:rFonts w:ascii="Times New Roman" w:hAnsi="Times New Roman" w:cs="Times New Roman"/>
          <w:color w:val="auto"/>
        </w:rPr>
      </w:pPr>
      <w:r w:rsidRPr="000F4092">
        <w:rPr>
          <w:rFonts w:ascii="Times New Roman" w:hAnsi="Times New Roman" w:cs="Times New Roman"/>
          <w:color w:val="auto"/>
        </w:rPr>
        <w:t xml:space="preserve">Политика привлечения заемных средств. </w:t>
      </w:r>
    </w:p>
    <w:p w:rsidR="000F4092" w:rsidRPr="000F4092" w:rsidRDefault="000F4092" w:rsidP="00A31428">
      <w:pPr>
        <w:widowControl/>
        <w:numPr>
          <w:ilvl w:val="0"/>
          <w:numId w:val="26"/>
        </w:numPr>
        <w:contextualSpacing/>
        <w:rPr>
          <w:rFonts w:ascii="Times New Roman" w:hAnsi="Times New Roman" w:cs="Times New Roman"/>
          <w:color w:val="auto"/>
        </w:rPr>
      </w:pPr>
      <w:r w:rsidRPr="000F4092">
        <w:rPr>
          <w:rFonts w:ascii="Times New Roman" w:hAnsi="Times New Roman" w:cs="Times New Roman"/>
          <w:color w:val="auto"/>
        </w:rPr>
        <w:t xml:space="preserve">Эффективность использования основного и оборотного капитала корпорации в России. </w:t>
      </w:r>
    </w:p>
    <w:p w:rsidR="000F4092" w:rsidRPr="000F4092" w:rsidRDefault="000F4092" w:rsidP="00A31428">
      <w:pPr>
        <w:widowControl/>
        <w:numPr>
          <w:ilvl w:val="0"/>
          <w:numId w:val="26"/>
        </w:numPr>
        <w:contextualSpacing/>
        <w:rPr>
          <w:rFonts w:ascii="Times New Roman" w:hAnsi="Times New Roman" w:cs="Times New Roman"/>
          <w:color w:val="auto"/>
        </w:rPr>
      </w:pPr>
      <w:r w:rsidRPr="000F4092">
        <w:rPr>
          <w:rFonts w:ascii="Times New Roman" w:hAnsi="Times New Roman" w:cs="Times New Roman"/>
          <w:color w:val="auto"/>
        </w:rPr>
        <w:t xml:space="preserve">Роль лизинга в финансировании капитальных вложений российских корпораций. </w:t>
      </w:r>
    </w:p>
    <w:p w:rsidR="000F4092" w:rsidRPr="000F4092" w:rsidRDefault="000F4092" w:rsidP="00A31428">
      <w:pPr>
        <w:widowControl/>
        <w:numPr>
          <w:ilvl w:val="0"/>
          <w:numId w:val="26"/>
        </w:numPr>
        <w:contextualSpacing/>
        <w:rPr>
          <w:rFonts w:ascii="Times New Roman" w:hAnsi="Times New Roman" w:cs="Times New Roman"/>
          <w:color w:val="auto"/>
        </w:rPr>
      </w:pPr>
      <w:r w:rsidRPr="000F4092">
        <w:rPr>
          <w:rFonts w:ascii="Times New Roman" w:hAnsi="Times New Roman" w:cs="Times New Roman"/>
          <w:color w:val="auto"/>
        </w:rPr>
        <w:t xml:space="preserve">Управление нематериальными активами российской корпорации. </w:t>
      </w:r>
    </w:p>
    <w:p w:rsidR="000F4092" w:rsidRPr="000F4092" w:rsidRDefault="000F4092" w:rsidP="00A31428">
      <w:pPr>
        <w:widowControl/>
        <w:numPr>
          <w:ilvl w:val="0"/>
          <w:numId w:val="26"/>
        </w:numPr>
        <w:contextualSpacing/>
        <w:rPr>
          <w:rFonts w:ascii="Times New Roman" w:hAnsi="Times New Roman" w:cs="Times New Roman"/>
          <w:color w:val="auto"/>
        </w:rPr>
      </w:pPr>
      <w:r w:rsidRPr="000F4092">
        <w:rPr>
          <w:rFonts w:ascii="Times New Roman" w:hAnsi="Times New Roman" w:cs="Times New Roman"/>
          <w:color w:val="auto"/>
        </w:rPr>
        <w:t xml:space="preserve">Оборотные средства как инструмент управления запасами российской корпорации. </w:t>
      </w:r>
    </w:p>
    <w:p w:rsidR="000F4092" w:rsidRPr="000F4092" w:rsidRDefault="000F4092" w:rsidP="00A31428">
      <w:pPr>
        <w:widowControl/>
        <w:numPr>
          <w:ilvl w:val="0"/>
          <w:numId w:val="26"/>
        </w:numPr>
        <w:contextualSpacing/>
        <w:rPr>
          <w:rFonts w:ascii="Times New Roman" w:hAnsi="Times New Roman" w:cs="Times New Roman"/>
          <w:color w:val="auto"/>
        </w:rPr>
      </w:pPr>
      <w:r w:rsidRPr="000F4092">
        <w:rPr>
          <w:rFonts w:ascii="Times New Roman" w:hAnsi="Times New Roman" w:cs="Times New Roman"/>
          <w:color w:val="auto"/>
        </w:rPr>
        <w:t xml:space="preserve">Управление дебиторской задолженностью в российской корпорации. </w:t>
      </w:r>
    </w:p>
    <w:p w:rsidR="000F4092" w:rsidRPr="000F4092" w:rsidRDefault="000F4092" w:rsidP="00A31428">
      <w:pPr>
        <w:widowControl/>
        <w:numPr>
          <w:ilvl w:val="0"/>
          <w:numId w:val="26"/>
        </w:numPr>
        <w:contextualSpacing/>
        <w:rPr>
          <w:rFonts w:ascii="Times New Roman" w:hAnsi="Times New Roman" w:cs="Times New Roman"/>
          <w:bCs/>
          <w:color w:val="auto"/>
        </w:rPr>
      </w:pPr>
      <w:r w:rsidRPr="000F4092">
        <w:rPr>
          <w:rFonts w:ascii="Times New Roman" w:hAnsi="Times New Roman" w:cs="Times New Roman"/>
          <w:color w:val="auto"/>
        </w:rPr>
        <w:t>Методы оптимизации денежных потоков в российской корпорации.</w:t>
      </w:r>
    </w:p>
    <w:p w:rsidR="000F4092" w:rsidRPr="000F4092" w:rsidRDefault="003F1E72" w:rsidP="003F1E72">
      <w:pPr>
        <w:widowControl/>
        <w:jc w:val="center"/>
        <w:rPr>
          <w:rFonts w:ascii="Times New Roman" w:hAnsi="Times New Roman" w:cs="Times New Roman"/>
          <w:b/>
          <w:color w:val="auto"/>
        </w:rPr>
      </w:pPr>
      <w:r>
        <w:rPr>
          <w:rFonts w:ascii="Times New Roman" w:hAnsi="Times New Roman" w:cs="Times New Roman"/>
          <w:b/>
          <w:bCs/>
          <w:color w:val="auto"/>
        </w:rPr>
        <w:t>ТЕМА</w:t>
      </w:r>
      <w:r w:rsidR="000F4092" w:rsidRPr="000F4092">
        <w:rPr>
          <w:rFonts w:ascii="Times New Roman" w:hAnsi="Times New Roman" w:cs="Times New Roman"/>
          <w:b/>
          <w:bCs/>
          <w:color w:val="auto"/>
        </w:rPr>
        <w:t xml:space="preserve"> 8.</w:t>
      </w:r>
      <w:r w:rsidR="000F4092" w:rsidRPr="000F4092">
        <w:rPr>
          <w:rFonts w:ascii="Times New Roman" w:hAnsi="Times New Roman" w:cs="Times New Roman"/>
          <w:color w:val="auto"/>
        </w:rPr>
        <w:t xml:space="preserve"> </w:t>
      </w:r>
      <w:r w:rsidR="000F4092" w:rsidRPr="000F4092">
        <w:rPr>
          <w:rFonts w:ascii="Times New Roman" w:hAnsi="Times New Roman" w:cs="Times New Roman"/>
          <w:b/>
          <w:color w:val="auto"/>
        </w:rPr>
        <w:t>УПРАВЛЕНИЕ ДЕНЕЖНЫМИ ПОТОКАМИ В КОРПОРАЦИЯХ</w:t>
      </w:r>
    </w:p>
    <w:p w:rsidR="000F4092" w:rsidRPr="000F4092" w:rsidRDefault="000F4092" w:rsidP="00A31428">
      <w:pPr>
        <w:widowControl/>
        <w:numPr>
          <w:ilvl w:val="0"/>
          <w:numId w:val="33"/>
        </w:numPr>
        <w:autoSpaceDE w:val="0"/>
        <w:autoSpaceDN w:val="0"/>
        <w:adjustRightInd w:val="0"/>
        <w:contextualSpacing/>
        <w:jc w:val="both"/>
        <w:rPr>
          <w:rFonts w:ascii="Times New Roman" w:hAnsi="Times New Roman" w:cs="Times New Roman"/>
          <w:color w:val="auto"/>
        </w:rPr>
      </w:pPr>
      <w:r w:rsidRPr="000F4092">
        <w:rPr>
          <w:rFonts w:ascii="Times New Roman" w:hAnsi="Times New Roman" w:cs="Times New Roman"/>
          <w:color w:val="auto"/>
        </w:rPr>
        <w:t>Практика анализа денежных потоков компании.</w:t>
      </w:r>
    </w:p>
    <w:p w:rsidR="000F4092" w:rsidRPr="000F4092" w:rsidRDefault="000F4092" w:rsidP="00A31428">
      <w:pPr>
        <w:widowControl/>
        <w:numPr>
          <w:ilvl w:val="0"/>
          <w:numId w:val="33"/>
        </w:numPr>
        <w:autoSpaceDE w:val="0"/>
        <w:autoSpaceDN w:val="0"/>
        <w:adjustRightInd w:val="0"/>
        <w:contextualSpacing/>
        <w:jc w:val="both"/>
        <w:rPr>
          <w:rFonts w:ascii="Times New Roman" w:hAnsi="Times New Roman" w:cs="Times New Roman"/>
          <w:color w:val="auto"/>
        </w:rPr>
      </w:pPr>
      <w:r w:rsidRPr="000F4092">
        <w:rPr>
          <w:rFonts w:ascii="Times New Roman" w:hAnsi="Times New Roman" w:cs="Times New Roman"/>
          <w:color w:val="auto"/>
        </w:rPr>
        <w:t>Методы прогнозирования и планирования денежных потоков компаний.</w:t>
      </w:r>
    </w:p>
    <w:p w:rsidR="000F4092" w:rsidRPr="000F4092" w:rsidRDefault="000F4092" w:rsidP="00A31428">
      <w:pPr>
        <w:widowControl/>
        <w:numPr>
          <w:ilvl w:val="0"/>
          <w:numId w:val="33"/>
        </w:numPr>
        <w:autoSpaceDE w:val="0"/>
        <w:autoSpaceDN w:val="0"/>
        <w:adjustRightInd w:val="0"/>
        <w:contextualSpacing/>
        <w:jc w:val="both"/>
        <w:rPr>
          <w:rFonts w:ascii="Times New Roman" w:hAnsi="Times New Roman" w:cs="Times New Roman"/>
          <w:color w:val="auto"/>
        </w:rPr>
      </w:pPr>
      <w:r w:rsidRPr="000F4092">
        <w:rPr>
          <w:rFonts w:ascii="Times New Roman" w:hAnsi="Times New Roman" w:cs="Times New Roman"/>
          <w:color w:val="auto"/>
        </w:rPr>
        <w:t>Подходы к оптимизации денежных потоков компаний.</w:t>
      </w:r>
    </w:p>
    <w:p w:rsidR="000F4092" w:rsidRPr="000F4092" w:rsidRDefault="000F4092" w:rsidP="00A31428">
      <w:pPr>
        <w:widowControl/>
        <w:numPr>
          <w:ilvl w:val="0"/>
          <w:numId w:val="33"/>
        </w:numPr>
        <w:autoSpaceDE w:val="0"/>
        <w:autoSpaceDN w:val="0"/>
        <w:adjustRightInd w:val="0"/>
        <w:contextualSpacing/>
        <w:jc w:val="both"/>
        <w:rPr>
          <w:rFonts w:ascii="Times New Roman" w:hAnsi="Times New Roman" w:cs="Times New Roman"/>
          <w:color w:val="auto"/>
        </w:rPr>
      </w:pPr>
      <w:r w:rsidRPr="000F4092">
        <w:rPr>
          <w:rFonts w:ascii="Times New Roman" w:hAnsi="Times New Roman" w:cs="Times New Roman"/>
          <w:color w:val="auto"/>
        </w:rPr>
        <w:t>Политика управления денежными потоками компании.</w:t>
      </w:r>
    </w:p>
    <w:p w:rsidR="000F4092" w:rsidRPr="000F4092" w:rsidRDefault="003F1E72" w:rsidP="003F1E72">
      <w:pPr>
        <w:widowControl/>
        <w:jc w:val="center"/>
        <w:rPr>
          <w:rFonts w:ascii="Times New Roman" w:hAnsi="Times New Roman" w:cs="Times New Roman"/>
          <w:b/>
          <w:color w:val="auto"/>
        </w:rPr>
      </w:pPr>
      <w:r>
        <w:rPr>
          <w:rFonts w:ascii="Times New Roman" w:hAnsi="Times New Roman" w:cs="Times New Roman"/>
          <w:b/>
          <w:bCs/>
          <w:color w:val="auto"/>
        </w:rPr>
        <w:t>ТЕМА</w:t>
      </w:r>
      <w:r w:rsidR="000F4092" w:rsidRPr="000F4092">
        <w:rPr>
          <w:rFonts w:ascii="Times New Roman" w:hAnsi="Times New Roman" w:cs="Times New Roman"/>
          <w:b/>
          <w:bCs/>
          <w:color w:val="auto"/>
        </w:rPr>
        <w:t xml:space="preserve"> 10.</w:t>
      </w:r>
      <w:r w:rsidR="000F4092" w:rsidRPr="000F4092">
        <w:rPr>
          <w:rFonts w:ascii="Times New Roman" w:hAnsi="Times New Roman" w:cs="Times New Roman"/>
          <w:color w:val="auto"/>
        </w:rPr>
        <w:t xml:space="preserve"> </w:t>
      </w:r>
      <w:r w:rsidR="000F4092" w:rsidRPr="000F4092">
        <w:rPr>
          <w:rFonts w:ascii="Times New Roman" w:hAnsi="Times New Roman" w:cs="Times New Roman"/>
          <w:b/>
          <w:color w:val="auto"/>
        </w:rPr>
        <w:t>ФИНАНСОВОЕ ПЛАНИРОВАНИЕ И ПРОГНОЗИРОВАНИЕ В КОРПОРАЦИЯХ</w:t>
      </w:r>
    </w:p>
    <w:p w:rsidR="000F4092" w:rsidRPr="000F4092" w:rsidRDefault="000F4092" w:rsidP="00A31428">
      <w:pPr>
        <w:widowControl/>
        <w:numPr>
          <w:ilvl w:val="0"/>
          <w:numId w:val="30"/>
        </w:numPr>
        <w:contextualSpacing/>
        <w:rPr>
          <w:rFonts w:ascii="Times New Roman" w:hAnsi="Times New Roman" w:cs="Times New Roman"/>
          <w:color w:val="auto"/>
        </w:rPr>
      </w:pPr>
      <w:r w:rsidRPr="000F4092">
        <w:rPr>
          <w:rFonts w:ascii="Times New Roman" w:hAnsi="Times New Roman" w:cs="Times New Roman"/>
          <w:color w:val="auto"/>
        </w:rPr>
        <w:t>Финансовое планирование и прогнозирование в системе корпоративного управления.</w:t>
      </w:r>
    </w:p>
    <w:p w:rsidR="000F4092" w:rsidRPr="000F4092" w:rsidRDefault="000F4092" w:rsidP="00A31428">
      <w:pPr>
        <w:widowControl/>
        <w:numPr>
          <w:ilvl w:val="0"/>
          <w:numId w:val="30"/>
        </w:numPr>
        <w:contextualSpacing/>
        <w:rPr>
          <w:rFonts w:ascii="Times New Roman" w:hAnsi="Times New Roman" w:cs="Times New Roman"/>
          <w:color w:val="auto"/>
        </w:rPr>
      </w:pPr>
      <w:r w:rsidRPr="000F4092">
        <w:rPr>
          <w:rFonts w:ascii="Times New Roman" w:hAnsi="Times New Roman" w:cs="Times New Roman"/>
          <w:color w:val="auto"/>
        </w:rPr>
        <w:t xml:space="preserve">Виды финансовых планов корпорации. </w:t>
      </w:r>
    </w:p>
    <w:p w:rsidR="000F4092" w:rsidRPr="000F4092" w:rsidRDefault="000F4092" w:rsidP="00A31428">
      <w:pPr>
        <w:widowControl/>
        <w:numPr>
          <w:ilvl w:val="0"/>
          <w:numId w:val="30"/>
        </w:numPr>
        <w:contextualSpacing/>
        <w:rPr>
          <w:rFonts w:ascii="Times New Roman" w:hAnsi="Times New Roman" w:cs="Times New Roman"/>
          <w:color w:val="auto"/>
        </w:rPr>
      </w:pPr>
      <w:r w:rsidRPr="000F4092">
        <w:rPr>
          <w:rFonts w:ascii="Times New Roman" w:hAnsi="Times New Roman" w:cs="Times New Roman"/>
          <w:color w:val="auto"/>
        </w:rPr>
        <w:t xml:space="preserve">Практика финансового планирования в России и за рубежом. </w:t>
      </w:r>
    </w:p>
    <w:p w:rsidR="000F4092" w:rsidRPr="000F4092" w:rsidRDefault="000F4092" w:rsidP="00A31428">
      <w:pPr>
        <w:widowControl/>
        <w:numPr>
          <w:ilvl w:val="0"/>
          <w:numId w:val="30"/>
        </w:numPr>
        <w:contextualSpacing/>
        <w:rPr>
          <w:rFonts w:ascii="Times New Roman" w:hAnsi="Times New Roman" w:cs="Times New Roman"/>
          <w:bCs/>
          <w:color w:val="auto"/>
        </w:rPr>
      </w:pPr>
      <w:r w:rsidRPr="000F4092">
        <w:rPr>
          <w:rFonts w:ascii="Times New Roman" w:hAnsi="Times New Roman" w:cs="Times New Roman"/>
          <w:color w:val="auto"/>
        </w:rPr>
        <w:t>Корпоративный финансовый контроль.</w:t>
      </w:r>
    </w:p>
    <w:p w:rsidR="000F4092" w:rsidRPr="000F4092" w:rsidRDefault="003F1E72" w:rsidP="003F1E72">
      <w:pPr>
        <w:widowControl/>
        <w:jc w:val="center"/>
        <w:rPr>
          <w:rFonts w:ascii="Times New Roman" w:hAnsi="Times New Roman" w:cs="Times New Roman"/>
          <w:b/>
          <w:color w:val="auto"/>
        </w:rPr>
      </w:pPr>
      <w:r>
        <w:rPr>
          <w:rFonts w:ascii="Times New Roman" w:hAnsi="Times New Roman" w:cs="Times New Roman"/>
          <w:b/>
          <w:bCs/>
          <w:color w:val="auto"/>
        </w:rPr>
        <w:t>ТЕМА</w:t>
      </w:r>
      <w:r w:rsidR="000F4092" w:rsidRPr="000F4092">
        <w:rPr>
          <w:rFonts w:ascii="Times New Roman" w:hAnsi="Times New Roman" w:cs="Times New Roman"/>
          <w:b/>
          <w:bCs/>
          <w:color w:val="auto"/>
        </w:rPr>
        <w:t xml:space="preserve"> 12.</w:t>
      </w:r>
      <w:r w:rsidR="000F4092" w:rsidRPr="000F4092">
        <w:rPr>
          <w:rFonts w:ascii="Times New Roman" w:hAnsi="Times New Roman" w:cs="Times New Roman"/>
          <w:color w:val="auto"/>
        </w:rPr>
        <w:t xml:space="preserve"> </w:t>
      </w:r>
      <w:r w:rsidR="000F4092" w:rsidRPr="000F4092">
        <w:rPr>
          <w:rFonts w:ascii="Times New Roman" w:hAnsi="Times New Roman" w:cs="Times New Roman"/>
          <w:b/>
          <w:color w:val="auto"/>
        </w:rPr>
        <w:t>УПРАВЛЕНИЕ ИНВЕСТИЦИЯМИ В КОРПОРАЦИЯХ</w:t>
      </w:r>
    </w:p>
    <w:p w:rsidR="000F4092" w:rsidRPr="000F4092" w:rsidRDefault="000F4092" w:rsidP="00A31428">
      <w:pPr>
        <w:widowControl/>
        <w:numPr>
          <w:ilvl w:val="0"/>
          <w:numId w:val="31"/>
        </w:numPr>
        <w:autoSpaceDE w:val="0"/>
        <w:autoSpaceDN w:val="0"/>
        <w:adjustRightInd w:val="0"/>
        <w:rPr>
          <w:rFonts w:ascii="Times New Roman" w:eastAsia="Calibri" w:hAnsi="Times New Roman" w:cs="Times New Roman"/>
          <w:color w:val="auto"/>
          <w:lang w:eastAsia="en-US"/>
        </w:rPr>
      </w:pPr>
      <w:r w:rsidRPr="000F4092">
        <w:rPr>
          <w:rFonts w:ascii="Times New Roman" w:eastAsia="Calibri" w:hAnsi="Times New Roman" w:cs="Times New Roman"/>
          <w:color w:val="auto"/>
          <w:lang w:eastAsia="en-US"/>
        </w:rPr>
        <w:t xml:space="preserve">Инвестиции российских корпораций в основной капитал. </w:t>
      </w:r>
    </w:p>
    <w:p w:rsidR="000F4092" w:rsidRPr="000F4092" w:rsidRDefault="000F4092" w:rsidP="00A31428">
      <w:pPr>
        <w:widowControl/>
        <w:numPr>
          <w:ilvl w:val="0"/>
          <w:numId w:val="31"/>
        </w:numPr>
        <w:autoSpaceDE w:val="0"/>
        <w:autoSpaceDN w:val="0"/>
        <w:adjustRightInd w:val="0"/>
        <w:rPr>
          <w:rFonts w:ascii="Times New Roman" w:eastAsia="Calibri" w:hAnsi="Times New Roman" w:cs="Times New Roman"/>
          <w:color w:val="auto"/>
          <w:lang w:eastAsia="en-US"/>
        </w:rPr>
      </w:pPr>
      <w:r w:rsidRPr="000F4092">
        <w:rPr>
          <w:rFonts w:ascii="Times New Roman" w:eastAsia="Calibri" w:hAnsi="Times New Roman" w:cs="Times New Roman"/>
          <w:color w:val="auto"/>
          <w:lang w:eastAsia="en-US"/>
        </w:rPr>
        <w:t xml:space="preserve">Методы финансирования капитальных вложений. </w:t>
      </w:r>
    </w:p>
    <w:p w:rsidR="000F4092" w:rsidRPr="000F4092" w:rsidRDefault="000F4092" w:rsidP="00A31428">
      <w:pPr>
        <w:widowControl/>
        <w:numPr>
          <w:ilvl w:val="0"/>
          <w:numId w:val="31"/>
        </w:numPr>
        <w:autoSpaceDE w:val="0"/>
        <w:autoSpaceDN w:val="0"/>
        <w:adjustRightInd w:val="0"/>
        <w:rPr>
          <w:rFonts w:ascii="Times New Roman" w:eastAsia="Calibri" w:hAnsi="Times New Roman" w:cs="Times New Roman"/>
          <w:color w:val="auto"/>
          <w:lang w:eastAsia="en-US"/>
        </w:rPr>
      </w:pPr>
      <w:r w:rsidRPr="000F4092">
        <w:rPr>
          <w:rFonts w:ascii="Times New Roman" w:eastAsia="Calibri" w:hAnsi="Times New Roman" w:cs="Times New Roman"/>
          <w:color w:val="auto"/>
          <w:lang w:eastAsia="en-US"/>
        </w:rPr>
        <w:t xml:space="preserve">Инвестиционная политика российской корпорации. </w:t>
      </w:r>
    </w:p>
    <w:p w:rsidR="000F4092" w:rsidRPr="000F4092" w:rsidRDefault="000F4092" w:rsidP="00A31428">
      <w:pPr>
        <w:widowControl/>
        <w:numPr>
          <w:ilvl w:val="0"/>
          <w:numId w:val="31"/>
        </w:numPr>
        <w:autoSpaceDE w:val="0"/>
        <w:autoSpaceDN w:val="0"/>
        <w:adjustRightInd w:val="0"/>
        <w:rPr>
          <w:rFonts w:ascii="Times New Roman" w:eastAsia="Calibri" w:hAnsi="Times New Roman" w:cs="Times New Roman"/>
          <w:color w:val="auto"/>
          <w:lang w:eastAsia="en-US"/>
        </w:rPr>
      </w:pPr>
      <w:r w:rsidRPr="000F4092">
        <w:rPr>
          <w:rFonts w:ascii="Times New Roman" w:eastAsia="Calibri" w:hAnsi="Times New Roman" w:cs="Times New Roman"/>
          <w:color w:val="auto"/>
          <w:lang w:eastAsia="en-US"/>
        </w:rPr>
        <w:t xml:space="preserve">Прямые инвестиции как способ воспроизводства основных фондов корпорации. </w:t>
      </w:r>
    </w:p>
    <w:p w:rsidR="000F4092" w:rsidRPr="000F4092" w:rsidRDefault="000F4092" w:rsidP="00A31428">
      <w:pPr>
        <w:widowControl/>
        <w:numPr>
          <w:ilvl w:val="0"/>
          <w:numId w:val="31"/>
        </w:numPr>
        <w:autoSpaceDE w:val="0"/>
        <w:autoSpaceDN w:val="0"/>
        <w:adjustRightInd w:val="0"/>
        <w:rPr>
          <w:rFonts w:ascii="Times New Roman" w:eastAsia="Calibri" w:hAnsi="Times New Roman" w:cs="Times New Roman"/>
          <w:color w:val="auto"/>
          <w:lang w:eastAsia="en-US"/>
        </w:rPr>
      </w:pPr>
      <w:r w:rsidRPr="000F4092">
        <w:rPr>
          <w:rFonts w:ascii="Times New Roman" w:eastAsia="Calibri" w:hAnsi="Times New Roman" w:cs="Times New Roman"/>
          <w:color w:val="auto"/>
          <w:lang w:eastAsia="en-US"/>
        </w:rPr>
        <w:t xml:space="preserve">Реальные инвестиции как форма расширенного воспроизводства основного капитала корпорации. </w:t>
      </w:r>
    </w:p>
    <w:p w:rsidR="000F4092" w:rsidRPr="000F4092" w:rsidRDefault="000F4092" w:rsidP="00A31428">
      <w:pPr>
        <w:widowControl/>
        <w:numPr>
          <w:ilvl w:val="0"/>
          <w:numId w:val="31"/>
        </w:numPr>
        <w:autoSpaceDE w:val="0"/>
        <w:autoSpaceDN w:val="0"/>
        <w:adjustRightInd w:val="0"/>
        <w:rPr>
          <w:rFonts w:ascii="Times New Roman" w:eastAsia="Calibri" w:hAnsi="Times New Roman" w:cs="Times New Roman"/>
          <w:color w:val="auto"/>
          <w:lang w:eastAsia="en-US"/>
        </w:rPr>
      </w:pPr>
      <w:r w:rsidRPr="000F4092">
        <w:rPr>
          <w:rFonts w:ascii="Times New Roman" w:eastAsia="Calibri" w:hAnsi="Times New Roman" w:cs="Times New Roman"/>
          <w:color w:val="auto"/>
          <w:lang w:eastAsia="en-US"/>
        </w:rPr>
        <w:t xml:space="preserve">Методы оценки эффективности инвестиций корпорации. </w:t>
      </w:r>
    </w:p>
    <w:p w:rsidR="00860853" w:rsidRDefault="00860853">
      <w:pPr>
        <w:widowControl/>
        <w:spacing w:after="200" w:line="276" w:lineRule="auto"/>
        <w:rPr>
          <w:rFonts w:ascii="Times New Roman" w:hAnsi="Times New Roman" w:cs="Times New Roman"/>
          <w:bCs/>
          <w:kern w:val="36"/>
        </w:rPr>
      </w:pPr>
      <w:r>
        <w:rPr>
          <w:rFonts w:ascii="Times New Roman" w:hAnsi="Times New Roman" w:cs="Times New Roman"/>
          <w:bCs/>
          <w:kern w:val="36"/>
        </w:rPr>
        <w:br w:type="page"/>
      </w:r>
    </w:p>
    <w:p w:rsidR="00FC6EDF" w:rsidRPr="00FC6EDF" w:rsidRDefault="00FC6EDF" w:rsidP="008E464D">
      <w:pPr>
        <w:pStyle w:val="ac"/>
        <w:widowControl/>
        <w:numPr>
          <w:ilvl w:val="1"/>
          <w:numId w:val="7"/>
        </w:numPr>
        <w:shd w:val="clear" w:color="auto" w:fill="FFFFFF"/>
        <w:tabs>
          <w:tab w:val="left" w:pos="1560"/>
        </w:tabs>
        <w:contextualSpacing/>
        <w:jc w:val="both"/>
        <w:rPr>
          <w:rFonts w:ascii="Times New Roman" w:hAnsi="Times New Roman" w:cs="Times New Roman"/>
          <w:b/>
          <w:i/>
          <w:spacing w:val="-1"/>
        </w:rPr>
      </w:pPr>
      <w:r w:rsidRPr="00FC6EDF">
        <w:rPr>
          <w:rFonts w:ascii="Times New Roman" w:hAnsi="Times New Roman" w:cs="Times New Roman"/>
          <w:b/>
          <w:i/>
          <w:spacing w:val="-1"/>
        </w:rPr>
        <w:lastRenderedPageBreak/>
        <w:t>Тестовые задания</w:t>
      </w:r>
    </w:p>
    <w:p w:rsidR="000F4092" w:rsidRDefault="000F4092" w:rsidP="000F4092">
      <w:pPr>
        <w:ind w:firstLine="1134"/>
        <w:jc w:val="both"/>
        <w:rPr>
          <w:rFonts w:ascii="Times New Roman" w:eastAsia="Calibri" w:hAnsi="Times New Roman" w:cs="Times New Roman"/>
          <w:lang w:eastAsia="en-US"/>
        </w:rPr>
      </w:pPr>
      <w:r w:rsidRPr="008874A3">
        <w:rPr>
          <w:rFonts w:ascii="Times New Roman" w:hAnsi="Times New Roman" w:cs="Times New Roman"/>
          <w:b/>
        </w:rPr>
        <w:t>ОПК-5.</w:t>
      </w:r>
      <w:r w:rsidRPr="008874A3">
        <w:rPr>
          <w:rFonts w:ascii="Times New Roman" w:hAnsi="Times New Roman" w:cs="Times New Roman"/>
          <w:b/>
          <w:i/>
        </w:rPr>
        <w:t xml:space="preserve"> </w:t>
      </w:r>
      <w:r w:rsidRPr="008874A3">
        <w:rPr>
          <w:rFonts w:ascii="Times New Roman" w:hAnsi="Times New Roman" w:cs="Times New Roman"/>
          <w:i/>
        </w:rPr>
        <w:t>Знает:</w:t>
      </w:r>
      <w:r w:rsidRPr="008874A3">
        <w:rPr>
          <w:rFonts w:ascii="Times New Roman" w:hAnsi="Times New Roman" w:cs="Times New Roman"/>
          <w:spacing w:val="-1"/>
        </w:rPr>
        <w:t xml:space="preserve"> </w:t>
      </w:r>
      <w:r w:rsidRPr="008874A3">
        <w:rPr>
          <w:rFonts w:ascii="Times New Roman" w:eastAsia="Calibri" w:hAnsi="Times New Roman" w:cs="Times New Roman"/>
          <w:lang w:eastAsia="en-US"/>
        </w:rPr>
        <w:t>основные принципы организации финансов</w:t>
      </w:r>
    </w:p>
    <w:p w:rsidR="000F4092" w:rsidRPr="008874A3" w:rsidRDefault="000F4092" w:rsidP="000F4092">
      <w:pPr>
        <w:ind w:firstLine="1134"/>
        <w:jc w:val="both"/>
        <w:rPr>
          <w:rFonts w:ascii="Times New Roman" w:eastAsia="Calibri" w:hAnsi="Times New Roman" w:cs="Times New Roman"/>
          <w:lang w:eastAsia="en-US"/>
        </w:rPr>
      </w:pPr>
      <w:r w:rsidRPr="008874A3">
        <w:rPr>
          <w:rFonts w:ascii="Times New Roman" w:eastAsia="Calibri" w:hAnsi="Times New Roman" w:cs="Times New Roman"/>
          <w:b/>
          <w:lang w:eastAsia="en-US"/>
        </w:rPr>
        <w:t>ОПК-6.</w:t>
      </w:r>
      <w:r>
        <w:rPr>
          <w:rFonts w:ascii="Times New Roman" w:eastAsia="Calibri" w:hAnsi="Times New Roman" w:cs="Times New Roman"/>
          <w:lang w:eastAsia="en-US"/>
        </w:rPr>
        <w:t xml:space="preserve"> </w:t>
      </w:r>
      <w:r w:rsidRPr="00EF0F2C">
        <w:rPr>
          <w:rFonts w:ascii="Times New Roman" w:hAnsi="Times New Roman" w:cs="Times New Roman"/>
          <w:i/>
          <w:color w:val="auto"/>
        </w:rPr>
        <w:t>Знает:</w:t>
      </w:r>
      <w:r w:rsidRPr="00EC5C19">
        <w:rPr>
          <w:rFonts w:ascii="Times New Roman" w:hAnsi="Times New Roman" w:cs="Times New Roman"/>
          <w:color w:val="auto"/>
        </w:rPr>
        <w:t xml:space="preserve"> сущность и определения финансовой деятельности корпораций</w:t>
      </w:r>
    </w:p>
    <w:p w:rsidR="000F4092" w:rsidRPr="00EC5C19" w:rsidRDefault="000F4092" w:rsidP="000F4092">
      <w:pPr>
        <w:pStyle w:val="Default"/>
        <w:ind w:firstLine="1134"/>
        <w:jc w:val="both"/>
        <w:rPr>
          <w:rFonts w:ascii="Times New Roman" w:hAnsi="Times New Roman" w:cs="Times New Roman"/>
          <w:color w:val="auto"/>
        </w:rPr>
      </w:pPr>
      <w:r w:rsidRPr="008874A3">
        <w:rPr>
          <w:rFonts w:ascii="Times New Roman" w:hAnsi="Times New Roman" w:cs="Times New Roman"/>
          <w:b/>
          <w:color w:val="auto"/>
        </w:rPr>
        <w:t xml:space="preserve">ПК-12. </w:t>
      </w:r>
      <w:r w:rsidRPr="00217542">
        <w:rPr>
          <w:rFonts w:ascii="Times New Roman" w:hAnsi="Times New Roman" w:cs="Times New Roman"/>
          <w:i/>
          <w:color w:val="auto"/>
        </w:rPr>
        <w:t>Знает:</w:t>
      </w:r>
      <w:r w:rsidRPr="008874A3">
        <w:rPr>
          <w:rFonts w:ascii="Times New Roman" w:hAnsi="Times New Roman" w:cs="Times New Roman"/>
          <w:color w:val="auto"/>
        </w:rPr>
        <w:t xml:space="preserve"> сущность, функции и основные принципы организации финансов предприятий различных организационно-правовых форм</w:t>
      </w:r>
    </w:p>
    <w:p w:rsidR="0064141B" w:rsidRPr="00FC6EDF" w:rsidRDefault="0064141B" w:rsidP="000F5F13">
      <w:pPr>
        <w:pStyle w:val="ac"/>
        <w:ind w:left="1069"/>
        <w:jc w:val="both"/>
        <w:rPr>
          <w:rFonts w:ascii="Times New Roman" w:hAnsi="Times New Roman" w:cs="Times New Roman"/>
        </w:rPr>
      </w:pPr>
    </w:p>
    <w:p w:rsidR="000F4092" w:rsidRPr="000F4092" w:rsidRDefault="003F1E72" w:rsidP="003F1E72">
      <w:pPr>
        <w:widowControl/>
        <w:tabs>
          <w:tab w:val="left" w:pos="284"/>
        </w:tabs>
        <w:jc w:val="center"/>
        <w:rPr>
          <w:rFonts w:ascii="Times New Roman" w:hAnsi="Times New Roman" w:cs="Times New Roman"/>
          <w:b/>
          <w:color w:val="auto"/>
        </w:rPr>
      </w:pPr>
      <w:r>
        <w:rPr>
          <w:rFonts w:ascii="Times New Roman" w:hAnsi="Times New Roman" w:cs="Times New Roman"/>
          <w:b/>
          <w:bCs/>
          <w:color w:val="auto"/>
        </w:rPr>
        <w:t>ТЕМА</w:t>
      </w:r>
      <w:r w:rsidR="00F471EC" w:rsidRPr="000F4092">
        <w:rPr>
          <w:rFonts w:ascii="Times New Roman" w:hAnsi="Times New Roman" w:cs="Times New Roman"/>
          <w:b/>
          <w:bCs/>
          <w:color w:val="auto"/>
        </w:rPr>
        <w:t xml:space="preserve"> 1.</w:t>
      </w:r>
      <w:r w:rsidR="00F471EC" w:rsidRPr="000F4092">
        <w:rPr>
          <w:rFonts w:ascii="Times New Roman" w:hAnsi="Times New Roman" w:cs="Times New Roman"/>
          <w:color w:val="auto"/>
        </w:rPr>
        <w:t xml:space="preserve"> </w:t>
      </w:r>
      <w:r w:rsidR="00F471EC" w:rsidRPr="000F4092">
        <w:rPr>
          <w:rFonts w:ascii="Times New Roman" w:hAnsi="Times New Roman" w:cs="Times New Roman"/>
          <w:b/>
          <w:color w:val="auto"/>
        </w:rPr>
        <w:t>ЭКОНОМИЧЕСКОЕ СОДЕРЖАНИЕ КОРПОРАТИВНЫХ ФИНАНСОВ. КОРПОРАЦИЯ И ФИНАНСОВЫЙ МЕХАНИЗМ</w:t>
      </w:r>
    </w:p>
    <w:p w:rsidR="000F4092" w:rsidRPr="000F4092" w:rsidRDefault="000F4092" w:rsidP="000F4092">
      <w:pPr>
        <w:widowControl/>
        <w:autoSpaceDE w:val="0"/>
        <w:autoSpaceDN w:val="0"/>
        <w:adjustRightInd w:val="0"/>
        <w:jc w:val="both"/>
        <w:rPr>
          <w:rFonts w:ascii="Times New Roman" w:hAnsi="Times New Roman" w:cs="Times New Roman"/>
          <w:b/>
          <w:color w:val="auto"/>
        </w:rPr>
      </w:pPr>
      <w:r w:rsidRPr="000F4092">
        <w:rPr>
          <w:rFonts w:ascii="Times New Roman" w:hAnsi="Times New Roman" w:cs="Times New Roman"/>
          <w:b/>
          <w:color w:val="auto"/>
        </w:rPr>
        <w:t>1. Функциями финансов корпорации (предприятия) являются:</w:t>
      </w:r>
    </w:p>
    <w:p w:rsidR="000F4092" w:rsidRPr="000F4092" w:rsidRDefault="000F4092" w:rsidP="000F4092">
      <w:pPr>
        <w:widowControl/>
        <w:autoSpaceDE w:val="0"/>
        <w:autoSpaceDN w:val="0"/>
        <w:adjustRightInd w:val="0"/>
        <w:jc w:val="both"/>
        <w:rPr>
          <w:rFonts w:ascii="Times New Roman" w:hAnsi="Times New Roman" w:cs="Times New Roman"/>
          <w:color w:val="auto"/>
        </w:rPr>
      </w:pPr>
      <w:r w:rsidRPr="000F4092">
        <w:rPr>
          <w:rFonts w:ascii="Times New Roman" w:hAnsi="Times New Roman" w:cs="Times New Roman"/>
          <w:color w:val="auto"/>
        </w:rPr>
        <w:t>1) воспроизводственная, распределительная, контрольная;</w:t>
      </w:r>
    </w:p>
    <w:p w:rsidR="000F4092" w:rsidRPr="000F4092" w:rsidRDefault="000F4092" w:rsidP="000F4092">
      <w:pPr>
        <w:widowControl/>
        <w:autoSpaceDE w:val="0"/>
        <w:autoSpaceDN w:val="0"/>
        <w:adjustRightInd w:val="0"/>
        <w:jc w:val="both"/>
        <w:rPr>
          <w:rFonts w:ascii="Times New Roman" w:hAnsi="Times New Roman" w:cs="Times New Roman"/>
          <w:color w:val="auto"/>
        </w:rPr>
      </w:pPr>
      <w:r w:rsidRPr="000F4092">
        <w:rPr>
          <w:rFonts w:ascii="Times New Roman" w:hAnsi="Times New Roman" w:cs="Times New Roman"/>
          <w:color w:val="auto"/>
        </w:rPr>
        <w:t>2) регулирующая, контрольная, функция использования;</w:t>
      </w:r>
    </w:p>
    <w:p w:rsidR="000F4092" w:rsidRPr="000F4092" w:rsidRDefault="000F4092" w:rsidP="000F4092">
      <w:pPr>
        <w:widowControl/>
        <w:autoSpaceDE w:val="0"/>
        <w:autoSpaceDN w:val="0"/>
        <w:adjustRightInd w:val="0"/>
        <w:jc w:val="both"/>
        <w:rPr>
          <w:rFonts w:ascii="Times New Roman" w:hAnsi="Times New Roman" w:cs="Times New Roman"/>
          <w:color w:val="auto"/>
        </w:rPr>
      </w:pPr>
      <w:r w:rsidRPr="000F4092">
        <w:rPr>
          <w:rFonts w:ascii="Times New Roman" w:hAnsi="Times New Roman" w:cs="Times New Roman"/>
          <w:color w:val="auto"/>
        </w:rPr>
        <w:t>3) стимулирующая, накопительная, регулирующая;</w:t>
      </w:r>
    </w:p>
    <w:p w:rsidR="000F4092" w:rsidRPr="000F4092" w:rsidRDefault="000F4092" w:rsidP="000F4092">
      <w:pPr>
        <w:widowControl/>
        <w:autoSpaceDE w:val="0"/>
        <w:autoSpaceDN w:val="0"/>
        <w:adjustRightInd w:val="0"/>
        <w:jc w:val="both"/>
        <w:rPr>
          <w:rFonts w:ascii="Times New Roman" w:hAnsi="Times New Roman" w:cs="Times New Roman"/>
          <w:color w:val="auto"/>
        </w:rPr>
      </w:pPr>
      <w:r w:rsidRPr="000F4092">
        <w:rPr>
          <w:rFonts w:ascii="Times New Roman" w:hAnsi="Times New Roman" w:cs="Times New Roman"/>
          <w:color w:val="auto"/>
        </w:rPr>
        <w:t>4) фискальная, распределительная, накопительная;</w:t>
      </w:r>
    </w:p>
    <w:p w:rsidR="000F4092" w:rsidRPr="000F4092" w:rsidRDefault="000F4092" w:rsidP="000F4092">
      <w:pPr>
        <w:widowControl/>
        <w:autoSpaceDE w:val="0"/>
        <w:autoSpaceDN w:val="0"/>
        <w:adjustRightInd w:val="0"/>
        <w:jc w:val="both"/>
        <w:rPr>
          <w:rFonts w:ascii="Times New Roman" w:hAnsi="Times New Roman" w:cs="Times New Roman"/>
          <w:color w:val="auto"/>
        </w:rPr>
      </w:pPr>
      <w:r w:rsidRPr="000F4092">
        <w:rPr>
          <w:rFonts w:ascii="Times New Roman" w:hAnsi="Times New Roman" w:cs="Times New Roman"/>
          <w:color w:val="auto"/>
        </w:rPr>
        <w:t>5) воспроизводственная, функция использования, контрольная.</w:t>
      </w:r>
    </w:p>
    <w:p w:rsidR="000F4092" w:rsidRPr="000F4092" w:rsidRDefault="000F4092" w:rsidP="000F4092">
      <w:pPr>
        <w:widowControl/>
        <w:autoSpaceDE w:val="0"/>
        <w:autoSpaceDN w:val="0"/>
        <w:adjustRightInd w:val="0"/>
        <w:jc w:val="both"/>
        <w:rPr>
          <w:rFonts w:ascii="Times New Roman" w:hAnsi="Times New Roman" w:cs="Times New Roman"/>
          <w:b/>
          <w:color w:val="auto"/>
        </w:rPr>
      </w:pPr>
      <w:r w:rsidRPr="000F4092">
        <w:rPr>
          <w:rFonts w:ascii="Times New Roman" w:hAnsi="Times New Roman" w:cs="Times New Roman"/>
          <w:b/>
          <w:color w:val="auto"/>
        </w:rPr>
        <w:t>2. Принцип самоокупаемости состоит:</w:t>
      </w:r>
    </w:p>
    <w:p w:rsidR="000F4092" w:rsidRPr="000F4092" w:rsidRDefault="000F4092" w:rsidP="000F4092">
      <w:pPr>
        <w:widowControl/>
        <w:autoSpaceDE w:val="0"/>
        <w:autoSpaceDN w:val="0"/>
        <w:adjustRightInd w:val="0"/>
        <w:jc w:val="both"/>
        <w:rPr>
          <w:rFonts w:ascii="Times New Roman" w:hAnsi="Times New Roman" w:cs="Times New Roman"/>
          <w:color w:val="auto"/>
        </w:rPr>
      </w:pPr>
      <w:r w:rsidRPr="000F4092">
        <w:rPr>
          <w:rFonts w:ascii="Times New Roman" w:hAnsi="Times New Roman" w:cs="Times New Roman"/>
          <w:color w:val="auto"/>
        </w:rPr>
        <w:t>1) в получении максимальной прибыли при минимальных затратах;</w:t>
      </w:r>
    </w:p>
    <w:p w:rsidR="000F4092" w:rsidRPr="000F4092" w:rsidRDefault="000F4092" w:rsidP="000F4092">
      <w:pPr>
        <w:widowControl/>
        <w:autoSpaceDE w:val="0"/>
        <w:autoSpaceDN w:val="0"/>
        <w:adjustRightInd w:val="0"/>
        <w:jc w:val="both"/>
        <w:rPr>
          <w:rFonts w:ascii="Times New Roman" w:hAnsi="Times New Roman" w:cs="Times New Roman"/>
          <w:color w:val="auto"/>
        </w:rPr>
      </w:pPr>
      <w:r w:rsidRPr="000F4092">
        <w:rPr>
          <w:rFonts w:ascii="Times New Roman" w:hAnsi="Times New Roman" w:cs="Times New Roman"/>
          <w:color w:val="auto"/>
        </w:rPr>
        <w:t>2) в увеличении доходов для возмещения расходов и получения</w:t>
      </w:r>
    </w:p>
    <w:p w:rsidR="000F4092" w:rsidRPr="000F4092" w:rsidRDefault="000F4092" w:rsidP="000F4092">
      <w:pPr>
        <w:widowControl/>
        <w:autoSpaceDE w:val="0"/>
        <w:autoSpaceDN w:val="0"/>
        <w:adjustRightInd w:val="0"/>
        <w:jc w:val="both"/>
        <w:rPr>
          <w:rFonts w:ascii="Times New Roman" w:hAnsi="Times New Roman" w:cs="Times New Roman"/>
          <w:color w:val="auto"/>
        </w:rPr>
      </w:pPr>
      <w:r w:rsidRPr="000F4092">
        <w:rPr>
          <w:rFonts w:ascii="Times New Roman" w:hAnsi="Times New Roman" w:cs="Times New Roman"/>
          <w:color w:val="auto"/>
        </w:rPr>
        <w:t>прибыли в целях ведения уставной деятельности;</w:t>
      </w:r>
    </w:p>
    <w:p w:rsidR="000F4092" w:rsidRPr="000F4092" w:rsidRDefault="000F4092" w:rsidP="000F4092">
      <w:pPr>
        <w:widowControl/>
        <w:autoSpaceDE w:val="0"/>
        <w:autoSpaceDN w:val="0"/>
        <w:adjustRightInd w:val="0"/>
        <w:jc w:val="both"/>
        <w:rPr>
          <w:rFonts w:ascii="Times New Roman" w:hAnsi="Times New Roman" w:cs="Times New Roman"/>
          <w:color w:val="auto"/>
        </w:rPr>
      </w:pPr>
      <w:r w:rsidRPr="000F4092">
        <w:rPr>
          <w:rFonts w:ascii="Times New Roman" w:hAnsi="Times New Roman" w:cs="Times New Roman"/>
          <w:color w:val="auto"/>
        </w:rPr>
        <w:t>3) в покрытии затрат на основе их нормирования и планирования;</w:t>
      </w:r>
    </w:p>
    <w:p w:rsidR="000F4092" w:rsidRPr="000F4092" w:rsidRDefault="000F4092" w:rsidP="000F4092">
      <w:pPr>
        <w:widowControl/>
        <w:autoSpaceDE w:val="0"/>
        <w:autoSpaceDN w:val="0"/>
        <w:adjustRightInd w:val="0"/>
        <w:jc w:val="both"/>
        <w:rPr>
          <w:rFonts w:ascii="Times New Roman" w:hAnsi="Times New Roman" w:cs="Times New Roman"/>
          <w:color w:val="auto"/>
        </w:rPr>
      </w:pPr>
      <w:r w:rsidRPr="000F4092">
        <w:rPr>
          <w:rFonts w:ascii="Times New Roman" w:hAnsi="Times New Roman" w:cs="Times New Roman"/>
          <w:color w:val="auto"/>
        </w:rPr>
        <w:t>4) в ведении деятельности на основе хозяйственного расчета;</w:t>
      </w:r>
    </w:p>
    <w:p w:rsidR="000F4092" w:rsidRPr="000F4092" w:rsidRDefault="000F4092" w:rsidP="000F4092">
      <w:pPr>
        <w:widowControl/>
        <w:autoSpaceDE w:val="0"/>
        <w:autoSpaceDN w:val="0"/>
        <w:adjustRightInd w:val="0"/>
        <w:jc w:val="both"/>
        <w:rPr>
          <w:rFonts w:ascii="Times New Roman" w:hAnsi="Times New Roman" w:cs="Times New Roman"/>
          <w:color w:val="auto"/>
        </w:rPr>
      </w:pPr>
      <w:r w:rsidRPr="000F4092">
        <w:rPr>
          <w:rFonts w:ascii="Times New Roman" w:hAnsi="Times New Roman" w:cs="Times New Roman"/>
          <w:color w:val="auto"/>
        </w:rPr>
        <w:t>5) в осуществлении расходов в соответствии с утвержденной сметой.</w:t>
      </w:r>
    </w:p>
    <w:p w:rsidR="000F4092" w:rsidRPr="000F4092" w:rsidRDefault="000F4092" w:rsidP="000F4092">
      <w:pPr>
        <w:widowControl/>
        <w:autoSpaceDE w:val="0"/>
        <w:autoSpaceDN w:val="0"/>
        <w:adjustRightInd w:val="0"/>
        <w:jc w:val="both"/>
        <w:rPr>
          <w:rFonts w:ascii="Times New Roman" w:hAnsi="Times New Roman" w:cs="Times New Roman"/>
          <w:b/>
          <w:color w:val="auto"/>
        </w:rPr>
      </w:pPr>
      <w:r w:rsidRPr="000F4092">
        <w:rPr>
          <w:rFonts w:ascii="Times New Roman" w:hAnsi="Times New Roman" w:cs="Times New Roman"/>
          <w:b/>
          <w:color w:val="auto"/>
        </w:rPr>
        <w:t xml:space="preserve">3. Выберете </w:t>
      </w:r>
      <w:r w:rsidR="00217542">
        <w:rPr>
          <w:rFonts w:ascii="Times New Roman" w:hAnsi="Times New Roman" w:cs="Times New Roman"/>
          <w:b/>
          <w:color w:val="auto"/>
        </w:rPr>
        <w:t>правильное определение понятия «организация»</w:t>
      </w:r>
      <w:r w:rsidRPr="000F4092">
        <w:rPr>
          <w:rFonts w:ascii="Times New Roman" w:hAnsi="Times New Roman" w:cs="Times New Roman"/>
          <w:b/>
          <w:color w:val="auto"/>
        </w:rPr>
        <w:t>:</w:t>
      </w:r>
    </w:p>
    <w:p w:rsidR="000F4092" w:rsidRPr="000F4092" w:rsidRDefault="000F4092" w:rsidP="000F4092">
      <w:pPr>
        <w:widowControl/>
        <w:autoSpaceDE w:val="0"/>
        <w:autoSpaceDN w:val="0"/>
        <w:adjustRightInd w:val="0"/>
        <w:jc w:val="both"/>
        <w:rPr>
          <w:rFonts w:ascii="Times New Roman" w:hAnsi="Times New Roman" w:cs="Times New Roman"/>
          <w:color w:val="auto"/>
        </w:rPr>
      </w:pPr>
      <w:r w:rsidRPr="000F4092">
        <w:rPr>
          <w:rFonts w:ascii="Times New Roman" w:hAnsi="Times New Roman" w:cs="Times New Roman"/>
          <w:color w:val="auto"/>
        </w:rPr>
        <w:t>1) это юридическое лицо, которое владеет имуществом и отвечает им по своим обязательствам;</w:t>
      </w:r>
    </w:p>
    <w:p w:rsidR="000F4092" w:rsidRPr="000F4092" w:rsidRDefault="000F4092" w:rsidP="000F4092">
      <w:pPr>
        <w:widowControl/>
        <w:autoSpaceDE w:val="0"/>
        <w:autoSpaceDN w:val="0"/>
        <w:adjustRightInd w:val="0"/>
        <w:jc w:val="both"/>
        <w:rPr>
          <w:rFonts w:ascii="Times New Roman" w:hAnsi="Times New Roman" w:cs="Times New Roman"/>
          <w:color w:val="auto"/>
        </w:rPr>
      </w:pPr>
      <w:r w:rsidRPr="000F4092">
        <w:rPr>
          <w:rFonts w:ascii="Times New Roman" w:hAnsi="Times New Roman" w:cs="Times New Roman"/>
          <w:color w:val="auto"/>
        </w:rPr>
        <w:t>2) это юридическое лицо, которое имеет в собственности, хозяйственном ведении или оперативном управлении обособленное имущество и отвечающее по своим обязательствам этим имуществом;</w:t>
      </w:r>
    </w:p>
    <w:p w:rsidR="000F4092" w:rsidRPr="000F4092" w:rsidRDefault="000F4092" w:rsidP="000F4092">
      <w:pPr>
        <w:widowControl/>
        <w:autoSpaceDE w:val="0"/>
        <w:autoSpaceDN w:val="0"/>
        <w:adjustRightInd w:val="0"/>
        <w:jc w:val="both"/>
        <w:rPr>
          <w:rFonts w:ascii="Times New Roman" w:hAnsi="Times New Roman" w:cs="Times New Roman"/>
          <w:color w:val="auto"/>
        </w:rPr>
      </w:pPr>
      <w:r w:rsidRPr="000F4092">
        <w:rPr>
          <w:rFonts w:ascii="Times New Roman" w:hAnsi="Times New Roman" w:cs="Times New Roman"/>
          <w:color w:val="auto"/>
        </w:rPr>
        <w:t>3) это юридическое лицо, которое имеет в собственности, хозяйственном ведении или оперативном управлении обособленное имущество и отвечающее по своим обязательствам этим имуществом, имеет самостоятельный баланс или смету;</w:t>
      </w:r>
    </w:p>
    <w:p w:rsidR="000F4092" w:rsidRPr="000F4092" w:rsidRDefault="000F4092" w:rsidP="000F4092">
      <w:pPr>
        <w:widowControl/>
        <w:autoSpaceDE w:val="0"/>
        <w:autoSpaceDN w:val="0"/>
        <w:adjustRightInd w:val="0"/>
        <w:jc w:val="both"/>
        <w:rPr>
          <w:rFonts w:ascii="Times New Roman" w:hAnsi="Times New Roman" w:cs="Times New Roman"/>
          <w:color w:val="auto"/>
        </w:rPr>
      </w:pPr>
      <w:r w:rsidRPr="000F4092">
        <w:rPr>
          <w:rFonts w:ascii="Times New Roman" w:hAnsi="Times New Roman" w:cs="Times New Roman"/>
          <w:color w:val="auto"/>
        </w:rPr>
        <w:t>4) это юридическое лицо, которое владеет имуществом и отвечает им по своим обязательствам, имеет самостоятельный баланс или смету.</w:t>
      </w:r>
    </w:p>
    <w:p w:rsidR="000F4092" w:rsidRPr="000F4092" w:rsidRDefault="000F4092" w:rsidP="000F4092">
      <w:pPr>
        <w:widowControl/>
        <w:autoSpaceDE w:val="0"/>
        <w:autoSpaceDN w:val="0"/>
        <w:adjustRightInd w:val="0"/>
        <w:jc w:val="both"/>
        <w:rPr>
          <w:rFonts w:ascii="Times New Roman" w:hAnsi="Times New Roman" w:cs="Times New Roman"/>
          <w:b/>
          <w:color w:val="auto"/>
        </w:rPr>
      </w:pPr>
      <w:r w:rsidRPr="000F4092">
        <w:rPr>
          <w:rFonts w:ascii="Times New Roman" w:hAnsi="Times New Roman" w:cs="Times New Roman"/>
          <w:b/>
          <w:color w:val="auto"/>
        </w:rPr>
        <w:t>4. Финансовые отношения коммерческих организаций построены на принципах:</w:t>
      </w:r>
    </w:p>
    <w:p w:rsidR="000F4092" w:rsidRPr="000F4092" w:rsidRDefault="000F4092" w:rsidP="000F4092">
      <w:pPr>
        <w:widowControl/>
        <w:autoSpaceDE w:val="0"/>
        <w:autoSpaceDN w:val="0"/>
        <w:adjustRightInd w:val="0"/>
        <w:jc w:val="both"/>
        <w:rPr>
          <w:rFonts w:ascii="Times New Roman" w:hAnsi="Times New Roman" w:cs="Times New Roman"/>
          <w:color w:val="auto"/>
        </w:rPr>
      </w:pPr>
      <w:r w:rsidRPr="000F4092">
        <w:rPr>
          <w:rFonts w:ascii="Times New Roman" w:hAnsi="Times New Roman" w:cs="Times New Roman"/>
          <w:color w:val="auto"/>
        </w:rPr>
        <w:t>1) коммерческого расчета;</w:t>
      </w:r>
    </w:p>
    <w:p w:rsidR="000F4092" w:rsidRPr="000F4092" w:rsidRDefault="000F4092" w:rsidP="000F4092">
      <w:pPr>
        <w:widowControl/>
        <w:autoSpaceDE w:val="0"/>
        <w:autoSpaceDN w:val="0"/>
        <w:adjustRightInd w:val="0"/>
        <w:jc w:val="both"/>
        <w:rPr>
          <w:rFonts w:ascii="Times New Roman" w:hAnsi="Times New Roman" w:cs="Times New Roman"/>
          <w:color w:val="auto"/>
        </w:rPr>
      </w:pPr>
      <w:r w:rsidRPr="000F4092">
        <w:rPr>
          <w:rFonts w:ascii="Times New Roman" w:hAnsi="Times New Roman" w:cs="Times New Roman"/>
          <w:color w:val="auto"/>
        </w:rPr>
        <w:t>2) самофинансирования;</w:t>
      </w:r>
    </w:p>
    <w:p w:rsidR="000F4092" w:rsidRPr="000F4092" w:rsidRDefault="000F4092" w:rsidP="000F4092">
      <w:pPr>
        <w:widowControl/>
        <w:autoSpaceDE w:val="0"/>
        <w:autoSpaceDN w:val="0"/>
        <w:adjustRightInd w:val="0"/>
        <w:jc w:val="both"/>
        <w:rPr>
          <w:rFonts w:ascii="Times New Roman" w:hAnsi="Times New Roman" w:cs="Times New Roman"/>
          <w:color w:val="auto"/>
        </w:rPr>
      </w:pPr>
      <w:r w:rsidRPr="000F4092">
        <w:rPr>
          <w:rFonts w:ascii="Times New Roman" w:hAnsi="Times New Roman" w:cs="Times New Roman"/>
          <w:color w:val="auto"/>
        </w:rPr>
        <w:t>3) сметного финансирования.</w:t>
      </w:r>
    </w:p>
    <w:p w:rsidR="000F4092" w:rsidRPr="000F4092" w:rsidRDefault="000F4092" w:rsidP="000F4092">
      <w:pPr>
        <w:widowControl/>
        <w:autoSpaceDE w:val="0"/>
        <w:autoSpaceDN w:val="0"/>
        <w:adjustRightInd w:val="0"/>
        <w:jc w:val="both"/>
        <w:rPr>
          <w:rFonts w:ascii="Times New Roman" w:hAnsi="Times New Roman" w:cs="Times New Roman"/>
          <w:b/>
          <w:color w:val="auto"/>
        </w:rPr>
      </w:pPr>
      <w:r w:rsidRPr="000F4092">
        <w:rPr>
          <w:rFonts w:ascii="Times New Roman" w:hAnsi="Times New Roman" w:cs="Times New Roman"/>
          <w:b/>
          <w:color w:val="auto"/>
        </w:rPr>
        <w:t xml:space="preserve">5. Что является содержанием финансовых отношений </w:t>
      </w:r>
      <w:r w:rsidR="00217542" w:rsidRPr="000F4092">
        <w:rPr>
          <w:rFonts w:ascii="Times New Roman" w:hAnsi="Times New Roman" w:cs="Times New Roman"/>
          <w:b/>
          <w:color w:val="auto"/>
        </w:rPr>
        <w:t>организаций корпораций</w:t>
      </w:r>
      <w:r w:rsidRPr="000F4092">
        <w:rPr>
          <w:rFonts w:ascii="Times New Roman" w:hAnsi="Times New Roman" w:cs="Times New Roman"/>
          <w:b/>
          <w:color w:val="auto"/>
        </w:rPr>
        <w:t xml:space="preserve"> (предприятий)?</w:t>
      </w:r>
    </w:p>
    <w:p w:rsidR="000F4092" w:rsidRPr="000F4092" w:rsidRDefault="000F4092" w:rsidP="000F4092">
      <w:pPr>
        <w:widowControl/>
        <w:autoSpaceDE w:val="0"/>
        <w:autoSpaceDN w:val="0"/>
        <w:adjustRightInd w:val="0"/>
        <w:jc w:val="both"/>
        <w:rPr>
          <w:rFonts w:ascii="Times New Roman" w:hAnsi="Times New Roman" w:cs="Times New Roman"/>
          <w:color w:val="auto"/>
        </w:rPr>
      </w:pPr>
      <w:r w:rsidRPr="000F4092">
        <w:rPr>
          <w:rFonts w:ascii="Times New Roman" w:hAnsi="Times New Roman" w:cs="Times New Roman"/>
          <w:color w:val="auto"/>
        </w:rPr>
        <w:t>1) финансовые отношения с финансово-кредитной системой;</w:t>
      </w:r>
    </w:p>
    <w:p w:rsidR="000F4092" w:rsidRPr="000F4092" w:rsidRDefault="000F4092" w:rsidP="000F4092">
      <w:pPr>
        <w:widowControl/>
        <w:autoSpaceDE w:val="0"/>
        <w:autoSpaceDN w:val="0"/>
        <w:adjustRightInd w:val="0"/>
        <w:jc w:val="both"/>
        <w:rPr>
          <w:rFonts w:ascii="Times New Roman" w:hAnsi="Times New Roman" w:cs="Times New Roman"/>
          <w:color w:val="auto"/>
        </w:rPr>
      </w:pPr>
      <w:r w:rsidRPr="000F4092">
        <w:rPr>
          <w:rFonts w:ascii="Times New Roman" w:hAnsi="Times New Roman" w:cs="Times New Roman"/>
          <w:color w:val="auto"/>
        </w:rPr>
        <w:t>2) финансовые отношения с другими хозяйствующими субъектами и государством;</w:t>
      </w:r>
    </w:p>
    <w:p w:rsidR="000F4092" w:rsidRPr="000F4092" w:rsidRDefault="000F4092" w:rsidP="000F4092">
      <w:pPr>
        <w:widowControl/>
        <w:autoSpaceDE w:val="0"/>
        <w:autoSpaceDN w:val="0"/>
        <w:adjustRightInd w:val="0"/>
        <w:jc w:val="both"/>
        <w:rPr>
          <w:rFonts w:ascii="Times New Roman" w:hAnsi="Times New Roman" w:cs="Times New Roman"/>
          <w:color w:val="auto"/>
        </w:rPr>
      </w:pPr>
      <w:r w:rsidRPr="000F4092">
        <w:rPr>
          <w:rFonts w:ascii="Times New Roman" w:hAnsi="Times New Roman" w:cs="Times New Roman"/>
          <w:color w:val="auto"/>
        </w:rPr>
        <w:t>3) финансовые отношения внутри организации (предприятия);</w:t>
      </w:r>
    </w:p>
    <w:p w:rsidR="000F4092" w:rsidRPr="000F4092" w:rsidRDefault="000F4092" w:rsidP="000F4092">
      <w:pPr>
        <w:widowControl/>
        <w:autoSpaceDE w:val="0"/>
        <w:autoSpaceDN w:val="0"/>
        <w:adjustRightInd w:val="0"/>
        <w:jc w:val="both"/>
        <w:rPr>
          <w:rFonts w:ascii="Times New Roman" w:hAnsi="Times New Roman" w:cs="Times New Roman"/>
          <w:color w:val="auto"/>
        </w:rPr>
      </w:pPr>
      <w:r w:rsidRPr="000F4092">
        <w:rPr>
          <w:rFonts w:ascii="Times New Roman" w:hAnsi="Times New Roman" w:cs="Times New Roman"/>
          <w:color w:val="auto"/>
        </w:rPr>
        <w:t>4) все вышеперечисленное.</w:t>
      </w:r>
    </w:p>
    <w:p w:rsidR="000F4092" w:rsidRPr="000F4092" w:rsidRDefault="000F4092" w:rsidP="000F4092">
      <w:pPr>
        <w:widowControl/>
        <w:autoSpaceDE w:val="0"/>
        <w:autoSpaceDN w:val="0"/>
        <w:adjustRightInd w:val="0"/>
        <w:jc w:val="both"/>
        <w:rPr>
          <w:rFonts w:ascii="Times New Roman" w:hAnsi="Times New Roman" w:cs="Times New Roman"/>
          <w:b/>
          <w:color w:val="auto"/>
        </w:rPr>
      </w:pPr>
      <w:r w:rsidRPr="000F4092">
        <w:rPr>
          <w:rFonts w:ascii="Times New Roman" w:hAnsi="Times New Roman" w:cs="Times New Roman"/>
          <w:b/>
          <w:color w:val="auto"/>
        </w:rPr>
        <w:t>6. Совокупность денежных отношений, возникающих в процессе формирования, распределения и использования финансовых ресурсов организации, это:</w:t>
      </w:r>
    </w:p>
    <w:p w:rsidR="000F4092" w:rsidRPr="000F4092" w:rsidRDefault="000F4092" w:rsidP="000F4092">
      <w:pPr>
        <w:widowControl/>
        <w:autoSpaceDE w:val="0"/>
        <w:autoSpaceDN w:val="0"/>
        <w:adjustRightInd w:val="0"/>
        <w:jc w:val="both"/>
        <w:rPr>
          <w:rFonts w:ascii="Times New Roman" w:hAnsi="Times New Roman" w:cs="Times New Roman"/>
          <w:color w:val="auto"/>
        </w:rPr>
      </w:pPr>
      <w:r w:rsidRPr="000F4092">
        <w:rPr>
          <w:rFonts w:ascii="Times New Roman" w:hAnsi="Times New Roman" w:cs="Times New Roman"/>
          <w:color w:val="auto"/>
        </w:rPr>
        <w:t>1) финансовые отношения;</w:t>
      </w:r>
    </w:p>
    <w:p w:rsidR="000F4092" w:rsidRPr="000F4092" w:rsidRDefault="000F4092" w:rsidP="000F4092">
      <w:pPr>
        <w:widowControl/>
        <w:autoSpaceDE w:val="0"/>
        <w:autoSpaceDN w:val="0"/>
        <w:adjustRightInd w:val="0"/>
        <w:jc w:val="both"/>
        <w:rPr>
          <w:rFonts w:ascii="Times New Roman" w:hAnsi="Times New Roman" w:cs="Times New Roman"/>
          <w:color w:val="auto"/>
        </w:rPr>
      </w:pPr>
      <w:r w:rsidRPr="000F4092">
        <w:rPr>
          <w:rFonts w:ascii="Times New Roman" w:hAnsi="Times New Roman" w:cs="Times New Roman"/>
          <w:color w:val="auto"/>
        </w:rPr>
        <w:t>2) финансы организации;</w:t>
      </w:r>
    </w:p>
    <w:p w:rsidR="000F4092" w:rsidRPr="000F4092" w:rsidRDefault="000F4092" w:rsidP="000F4092">
      <w:pPr>
        <w:widowControl/>
        <w:autoSpaceDE w:val="0"/>
        <w:autoSpaceDN w:val="0"/>
        <w:adjustRightInd w:val="0"/>
        <w:jc w:val="both"/>
        <w:rPr>
          <w:rFonts w:ascii="Times New Roman" w:hAnsi="Times New Roman" w:cs="Times New Roman"/>
          <w:color w:val="auto"/>
        </w:rPr>
      </w:pPr>
      <w:r w:rsidRPr="000F4092">
        <w:rPr>
          <w:rFonts w:ascii="Times New Roman" w:hAnsi="Times New Roman" w:cs="Times New Roman"/>
          <w:color w:val="auto"/>
        </w:rPr>
        <w:t>3) финансовые ресурсы;</w:t>
      </w:r>
    </w:p>
    <w:p w:rsidR="000F4092" w:rsidRPr="00F471EC" w:rsidRDefault="00F471EC" w:rsidP="00F471EC">
      <w:pPr>
        <w:widowControl/>
        <w:autoSpaceDE w:val="0"/>
        <w:autoSpaceDN w:val="0"/>
        <w:adjustRightInd w:val="0"/>
        <w:jc w:val="both"/>
        <w:rPr>
          <w:rFonts w:ascii="Times New Roman" w:hAnsi="Times New Roman" w:cs="Times New Roman"/>
          <w:color w:val="auto"/>
        </w:rPr>
      </w:pPr>
      <w:r>
        <w:rPr>
          <w:rFonts w:ascii="Times New Roman" w:hAnsi="Times New Roman" w:cs="Times New Roman"/>
          <w:color w:val="auto"/>
        </w:rPr>
        <w:t>4) капитал организации.</w:t>
      </w:r>
    </w:p>
    <w:p w:rsidR="000F4092" w:rsidRPr="000F4092" w:rsidRDefault="000F4092" w:rsidP="000F4092">
      <w:pPr>
        <w:widowControl/>
        <w:autoSpaceDE w:val="0"/>
        <w:autoSpaceDN w:val="0"/>
        <w:adjustRightInd w:val="0"/>
        <w:jc w:val="both"/>
        <w:rPr>
          <w:rFonts w:ascii="Times New Roman" w:hAnsi="Times New Roman" w:cs="Times New Roman"/>
          <w:b/>
          <w:color w:val="auto"/>
        </w:rPr>
      </w:pPr>
      <w:r w:rsidRPr="000F4092">
        <w:rPr>
          <w:rFonts w:ascii="Times New Roman" w:hAnsi="Times New Roman" w:cs="Times New Roman"/>
          <w:b/>
          <w:color w:val="auto"/>
        </w:rPr>
        <w:t>7. Объектом финансового планирования корпорации (организации) являются:</w:t>
      </w:r>
    </w:p>
    <w:p w:rsidR="000F4092" w:rsidRPr="000F4092" w:rsidRDefault="000F4092" w:rsidP="000F4092">
      <w:pPr>
        <w:widowControl/>
        <w:autoSpaceDE w:val="0"/>
        <w:autoSpaceDN w:val="0"/>
        <w:adjustRightInd w:val="0"/>
        <w:jc w:val="both"/>
        <w:rPr>
          <w:rFonts w:ascii="Times New Roman" w:hAnsi="Times New Roman" w:cs="Times New Roman"/>
          <w:color w:val="auto"/>
        </w:rPr>
      </w:pPr>
      <w:r w:rsidRPr="000F4092">
        <w:rPr>
          <w:rFonts w:ascii="Times New Roman" w:hAnsi="Times New Roman" w:cs="Times New Roman"/>
          <w:color w:val="auto"/>
        </w:rPr>
        <w:t>1) инвестиционная деятельность;</w:t>
      </w:r>
    </w:p>
    <w:p w:rsidR="000F4092" w:rsidRPr="000F4092" w:rsidRDefault="000F4092" w:rsidP="000F4092">
      <w:pPr>
        <w:widowControl/>
        <w:autoSpaceDE w:val="0"/>
        <w:autoSpaceDN w:val="0"/>
        <w:adjustRightInd w:val="0"/>
        <w:jc w:val="both"/>
        <w:rPr>
          <w:rFonts w:ascii="Times New Roman" w:hAnsi="Times New Roman" w:cs="Times New Roman"/>
          <w:color w:val="auto"/>
        </w:rPr>
      </w:pPr>
      <w:r w:rsidRPr="000F4092">
        <w:rPr>
          <w:rFonts w:ascii="Times New Roman" w:hAnsi="Times New Roman" w:cs="Times New Roman"/>
          <w:color w:val="auto"/>
        </w:rPr>
        <w:t>2) денежные потоки;</w:t>
      </w:r>
    </w:p>
    <w:p w:rsidR="000F4092" w:rsidRPr="000F4092" w:rsidRDefault="000F4092" w:rsidP="000F4092">
      <w:pPr>
        <w:widowControl/>
        <w:autoSpaceDE w:val="0"/>
        <w:autoSpaceDN w:val="0"/>
        <w:adjustRightInd w:val="0"/>
        <w:jc w:val="both"/>
        <w:rPr>
          <w:rFonts w:ascii="Times New Roman" w:hAnsi="Times New Roman" w:cs="Times New Roman"/>
          <w:color w:val="auto"/>
        </w:rPr>
      </w:pPr>
      <w:r w:rsidRPr="000F4092">
        <w:rPr>
          <w:rFonts w:ascii="Times New Roman" w:hAnsi="Times New Roman" w:cs="Times New Roman"/>
          <w:color w:val="auto"/>
        </w:rPr>
        <w:t>3) чистая прибыль;</w:t>
      </w:r>
    </w:p>
    <w:p w:rsidR="000F4092" w:rsidRPr="000F4092" w:rsidRDefault="000F4092" w:rsidP="000F4092">
      <w:pPr>
        <w:widowControl/>
        <w:autoSpaceDE w:val="0"/>
        <w:autoSpaceDN w:val="0"/>
        <w:adjustRightInd w:val="0"/>
        <w:jc w:val="both"/>
        <w:rPr>
          <w:rFonts w:ascii="Times New Roman" w:hAnsi="Times New Roman" w:cs="Times New Roman"/>
          <w:color w:val="auto"/>
        </w:rPr>
      </w:pPr>
      <w:r w:rsidRPr="000F4092">
        <w:rPr>
          <w:rFonts w:ascii="Times New Roman" w:hAnsi="Times New Roman" w:cs="Times New Roman"/>
          <w:color w:val="auto"/>
        </w:rPr>
        <w:t>4) финансовые ресурсы.</w:t>
      </w:r>
    </w:p>
    <w:p w:rsidR="000F4092" w:rsidRPr="000F4092" w:rsidRDefault="000F4092" w:rsidP="000F4092">
      <w:pPr>
        <w:widowControl/>
        <w:autoSpaceDE w:val="0"/>
        <w:autoSpaceDN w:val="0"/>
        <w:adjustRightInd w:val="0"/>
        <w:jc w:val="both"/>
        <w:rPr>
          <w:rFonts w:ascii="Times New Roman" w:hAnsi="Times New Roman" w:cs="Times New Roman"/>
          <w:b/>
          <w:color w:val="auto"/>
        </w:rPr>
      </w:pPr>
      <w:r w:rsidRPr="000F4092">
        <w:rPr>
          <w:rFonts w:ascii="Times New Roman" w:hAnsi="Times New Roman" w:cs="Times New Roman"/>
          <w:b/>
          <w:color w:val="auto"/>
        </w:rPr>
        <w:lastRenderedPageBreak/>
        <w:t xml:space="preserve">8.  Объектами управления финансами являются: </w:t>
      </w:r>
    </w:p>
    <w:p w:rsidR="000F4092" w:rsidRPr="000F4092" w:rsidRDefault="000F4092" w:rsidP="000F4092">
      <w:pPr>
        <w:widowControl/>
        <w:autoSpaceDE w:val="0"/>
        <w:autoSpaceDN w:val="0"/>
        <w:adjustRightInd w:val="0"/>
        <w:jc w:val="both"/>
        <w:rPr>
          <w:rFonts w:ascii="Times New Roman" w:hAnsi="Times New Roman" w:cs="Times New Roman"/>
          <w:color w:val="auto"/>
        </w:rPr>
      </w:pPr>
      <w:r w:rsidRPr="000F4092">
        <w:rPr>
          <w:rFonts w:ascii="Times New Roman" w:hAnsi="Times New Roman" w:cs="Times New Roman"/>
          <w:color w:val="auto"/>
        </w:rPr>
        <w:t>1) финансы предприятий;</w:t>
      </w:r>
    </w:p>
    <w:p w:rsidR="000F4092" w:rsidRPr="000F4092" w:rsidRDefault="000F4092" w:rsidP="000F4092">
      <w:pPr>
        <w:widowControl/>
        <w:autoSpaceDE w:val="0"/>
        <w:autoSpaceDN w:val="0"/>
        <w:adjustRightInd w:val="0"/>
        <w:jc w:val="both"/>
        <w:rPr>
          <w:rFonts w:ascii="Times New Roman" w:hAnsi="Times New Roman" w:cs="Times New Roman"/>
          <w:color w:val="auto"/>
        </w:rPr>
      </w:pPr>
      <w:r w:rsidRPr="000F4092">
        <w:rPr>
          <w:rFonts w:ascii="Times New Roman" w:hAnsi="Times New Roman" w:cs="Times New Roman"/>
          <w:color w:val="auto"/>
        </w:rPr>
        <w:t xml:space="preserve"> 2) организационные структуры, осуществляющие управление; </w:t>
      </w:r>
    </w:p>
    <w:p w:rsidR="000F4092" w:rsidRPr="000F4092" w:rsidRDefault="000F4092" w:rsidP="000F4092">
      <w:pPr>
        <w:widowControl/>
        <w:autoSpaceDE w:val="0"/>
        <w:autoSpaceDN w:val="0"/>
        <w:adjustRightInd w:val="0"/>
        <w:jc w:val="both"/>
        <w:rPr>
          <w:rFonts w:ascii="Times New Roman" w:hAnsi="Times New Roman" w:cs="Times New Roman"/>
          <w:color w:val="auto"/>
        </w:rPr>
      </w:pPr>
      <w:r w:rsidRPr="000F4092">
        <w:rPr>
          <w:rFonts w:ascii="Times New Roman" w:hAnsi="Times New Roman" w:cs="Times New Roman"/>
          <w:color w:val="auto"/>
        </w:rPr>
        <w:t xml:space="preserve">3)  страховые компании; </w:t>
      </w:r>
    </w:p>
    <w:p w:rsidR="000F4092" w:rsidRPr="000F4092" w:rsidRDefault="000F4092" w:rsidP="000F4092">
      <w:pPr>
        <w:widowControl/>
        <w:autoSpaceDE w:val="0"/>
        <w:autoSpaceDN w:val="0"/>
        <w:adjustRightInd w:val="0"/>
        <w:jc w:val="both"/>
        <w:rPr>
          <w:rFonts w:ascii="Times New Roman" w:hAnsi="Times New Roman" w:cs="Times New Roman"/>
          <w:color w:val="auto"/>
        </w:rPr>
      </w:pPr>
      <w:r w:rsidRPr="000F4092">
        <w:rPr>
          <w:rFonts w:ascii="Times New Roman" w:hAnsi="Times New Roman" w:cs="Times New Roman"/>
          <w:color w:val="auto"/>
        </w:rPr>
        <w:t>4) государственные финансовые службы.</w:t>
      </w:r>
    </w:p>
    <w:p w:rsidR="000F4092" w:rsidRPr="000F4092" w:rsidRDefault="000F4092" w:rsidP="000F4092">
      <w:pPr>
        <w:widowControl/>
        <w:jc w:val="both"/>
        <w:rPr>
          <w:rFonts w:ascii="Times New Roman" w:hAnsi="Times New Roman" w:cs="Times New Roman"/>
          <w:b/>
          <w:color w:val="auto"/>
        </w:rPr>
      </w:pPr>
      <w:r w:rsidRPr="000F4092">
        <w:rPr>
          <w:rFonts w:ascii="Times New Roman" w:hAnsi="Times New Roman" w:cs="Times New Roman"/>
          <w:b/>
          <w:color w:val="auto"/>
        </w:rPr>
        <w:t xml:space="preserve">9.  Распределительная функция финансов обеспечивает: </w:t>
      </w:r>
    </w:p>
    <w:p w:rsidR="000F4092" w:rsidRPr="000F4092" w:rsidRDefault="000F4092" w:rsidP="000F4092">
      <w:pPr>
        <w:widowControl/>
        <w:jc w:val="both"/>
        <w:rPr>
          <w:rFonts w:ascii="Times New Roman" w:hAnsi="Times New Roman" w:cs="Times New Roman"/>
          <w:color w:val="auto"/>
        </w:rPr>
      </w:pPr>
      <w:r w:rsidRPr="000F4092">
        <w:rPr>
          <w:rFonts w:ascii="Times New Roman" w:hAnsi="Times New Roman" w:cs="Times New Roman"/>
          <w:color w:val="auto"/>
        </w:rPr>
        <w:t xml:space="preserve">1) контроль за использованием финансовых ресурсов; </w:t>
      </w:r>
    </w:p>
    <w:p w:rsidR="000F4092" w:rsidRPr="000F4092" w:rsidRDefault="000F4092" w:rsidP="000F4092">
      <w:pPr>
        <w:widowControl/>
        <w:jc w:val="both"/>
        <w:rPr>
          <w:rFonts w:ascii="Times New Roman" w:hAnsi="Times New Roman" w:cs="Times New Roman"/>
          <w:color w:val="auto"/>
        </w:rPr>
      </w:pPr>
      <w:r w:rsidRPr="000F4092">
        <w:rPr>
          <w:rFonts w:ascii="Times New Roman" w:hAnsi="Times New Roman" w:cs="Times New Roman"/>
          <w:color w:val="auto"/>
        </w:rPr>
        <w:t xml:space="preserve">2) возмещение стоимости потребленных средств производства и образование доходов в различных формах; </w:t>
      </w:r>
    </w:p>
    <w:p w:rsidR="000F4092" w:rsidRPr="000F4092" w:rsidRDefault="000F4092" w:rsidP="000F4092">
      <w:pPr>
        <w:widowControl/>
        <w:jc w:val="both"/>
        <w:rPr>
          <w:rFonts w:ascii="Times New Roman" w:hAnsi="Times New Roman" w:cs="Times New Roman"/>
          <w:color w:val="auto"/>
        </w:rPr>
      </w:pPr>
      <w:r w:rsidRPr="000F4092">
        <w:rPr>
          <w:rFonts w:ascii="Times New Roman" w:hAnsi="Times New Roman" w:cs="Times New Roman"/>
          <w:color w:val="auto"/>
        </w:rPr>
        <w:t>3) контроль за формированием фондов целевого назначения;</w:t>
      </w:r>
    </w:p>
    <w:p w:rsidR="000F4092" w:rsidRPr="000F4092" w:rsidRDefault="000F4092" w:rsidP="000F4092">
      <w:pPr>
        <w:widowControl/>
        <w:jc w:val="both"/>
        <w:rPr>
          <w:rFonts w:ascii="Times New Roman" w:hAnsi="Times New Roman" w:cs="Times New Roman"/>
          <w:color w:val="auto"/>
        </w:rPr>
      </w:pPr>
      <w:r w:rsidRPr="000F4092">
        <w:rPr>
          <w:rFonts w:ascii="Times New Roman" w:hAnsi="Times New Roman" w:cs="Times New Roman"/>
          <w:color w:val="auto"/>
        </w:rPr>
        <w:t>4) распределение стоимости реализованной продукции между предприятием и государством</w:t>
      </w:r>
    </w:p>
    <w:p w:rsidR="000F4092" w:rsidRPr="000F4092" w:rsidRDefault="000F4092" w:rsidP="000F4092">
      <w:pPr>
        <w:widowControl/>
        <w:jc w:val="both"/>
        <w:rPr>
          <w:rFonts w:ascii="Times New Roman" w:hAnsi="Times New Roman" w:cs="Times New Roman"/>
          <w:b/>
          <w:color w:val="auto"/>
        </w:rPr>
      </w:pPr>
      <w:r w:rsidRPr="000F4092">
        <w:rPr>
          <w:rFonts w:ascii="Times New Roman" w:hAnsi="Times New Roman" w:cs="Times New Roman"/>
          <w:b/>
          <w:color w:val="auto"/>
        </w:rPr>
        <w:t xml:space="preserve">10. Объект финансового контроля: </w:t>
      </w:r>
    </w:p>
    <w:p w:rsidR="000F4092" w:rsidRPr="000F4092" w:rsidRDefault="000F4092" w:rsidP="000F4092">
      <w:pPr>
        <w:widowControl/>
        <w:jc w:val="both"/>
        <w:rPr>
          <w:rFonts w:ascii="Times New Roman" w:hAnsi="Times New Roman" w:cs="Times New Roman"/>
          <w:color w:val="auto"/>
        </w:rPr>
      </w:pPr>
      <w:r w:rsidRPr="000F4092">
        <w:rPr>
          <w:rFonts w:ascii="Times New Roman" w:hAnsi="Times New Roman" w:cs="Times New Roman"/>
          <w:color w:val="auto"/>
        </w:rPr>
        <w:t>1) субъект хозяйствования;</w:t>
      </w:r>
    </w:p>
    <w:p w:rsidR="000F4092" w:rsidRPr="000F4092" w:rsidRDefault="000F4092" w:rsidP="000F4092">
      <w:pPr>
        <w:widowControl/>
        <w:jc w:val="both"/>
        <w:rPr>
          <w:rFonts w:ascii="Times New Roman" w:hAnsi="Times New Roman" w:cs="Times New Roman"/>
          <w:color w:val="auto"/>
        </w:rPr>
      </w:pPr>
      <w:r w:rsidRPr="000F4092">
        <w:rPr>
          <w:rFonts w:ascii="Times New Roman" w:hAnsi="Times New Roman" w:cs="Times New Roman"/>
          <w:color w:val="auto"/>
        </w:rPr>
        <w:t>2) бартерные сделки;</w:t>
      </w:r>
    </w:p>
    <w:p w:rsidR="000F4092" w:rsidRPr="000F4092" w:rsidRDefault="000F4092" w:rsidP="000F4092">
      <w:pPr>
        <w:widowControl/>
        <w:jc w:val="both"/>
        <w:rPr>
          <w:rFonts w:ascii="Times New Roman" w:hAnsi="Times New Roman" w:cs="Times New Roman"/>
          <w:color w:val="auto"/>
        </w:rPr>
      </w:pPr>
      <w:r w:rsidRPr="000F4092">
        <w:rPr>
          <w:rFonts w:ascii="Times New Roman" w:hAnsi="Times New Roman" w:cs="Times New Roman"/>
          <w:color w:val="auto"/>
        </w:rPr>
        <w:t xml:space="preserve"> 3) организация производства; </w:t>
      </w:r>
    </w:p>
    <w:p w:rsidR="000F4092" w:rsidRPr="000F4092" w:rsidRDefault="000F4092" w:rsidP="000F4092">
      <w:pPr>
        <w:widowControl/>
        <w:jc w:val="both"/>
        <w:rPr>
          <w:rFonts w:ascii="Times New Roman" w:hAnsi="Times New Roman" w:cs="Times New Roman"/>
          <w:color w:val="auto"/>
        </w:rPr>
      </w:pPr>
      <w:r w:rsidRPr="000F4092">
        <w:rPr>
          <w:rFonts w:ascii="Times New Roman" w:hAnsi="Times New Roman" w:cs="Times New Roman"/>
          <w:color w:val="auto"/>
        </w:rPr>
        <w:t>4) материально – техническая база производства.</w:t>
      </w:r>
    </w:p>
    <w:p w:rsidR="000F4092" w:rsidRPr="000F4092" w:rsidRDefault="000F4092" w:rsidP="000F4092">
      <w:pPr>
        <w:widowControl/>
        <w:jc w:val="both"/>
        <w:rPr>
          <w:rFonts w:ascii="Times New Roman" w:hAnsi="Times New Roman" w:cs="Times New Roman"/>
          <w:b/>
          <w:color w:val="auto"/>
        </w:rPr>
      </w:pPr>
      <w:r w:rsidRPr="000F4092">
        <w:rPr>
          <w:rFonts w:ascii="Times New Roman" w:hAnsi="Times New Roman" w:cs="Times New Roman"/>
          <w:b/>
          <w:color w:val="auto"/>
        </w:rPr>
        <w:t xml:space="preserve">11. Контрольная функция финансов позволяет судить: </w:t>
      </w:r>
    </w:p>
    <w:p w:rsidR="000F4092" w:rsidRPr="000F4092" w:rsidRDefault="000F4092" w:rsidP="000F4092">
      <w:pPr>
        <w:widowControl/>
        <w:jc w:val="both"/>
        <w:rPr>
          <w:rFonts w:ascii="Times New Roman" w:hAnsi="Times New Roman" w:cs="Times New Roman"/>
          <w:color w:val="auto"/>
        </w:rPr>
      </w:pPr>
      <w:r w:rsidRPr="000F4092">
        <w:rPr>
          <w:rFonts w:ascii="Times New Roman" w:hAnsi="Times New Roman" w:cs="Times New Roman"/>
          <w:color w:val="auto"/>
        </w:rPr>
        <w:t>1) как складывается пропорции в распределении и использовании финансовых ресурсов, соблюдаются ли требования экономических законов и финансовая дисциплина;</w:t>
      </w:r>
    </w:p>
    <w:p w:rsidR="000F4092" w:rsidRPr="000F4092" w:rsidRDefault="000F4092" w:rsidP="000F4092">
      <w:pPr>
        <w:widowControl/>
        <w:jc w:val="both"/>
        <w:rPr>
          <w:rFonts w:ascii="Times New Roman" w:hAnsi="Times New Roman" w:cs="Times New Roman"/>
          <w:color w:val="auto"/>
        </w:rPr>
      </w:pPr>
      <w:r w:rsidRPr="000F4092">
        <w:rPr>
          <w:rFonts w:ascii="Times New Roman" w:hAnsi="Times New Roman" w:cs="Times New Roman"/>
          <w:color w:val="auto"/>
        </w:rPr>
        <w:t xml:space="preserve"> 2) своевременно ли поступают финансовые ресурсы в распределение государства;</w:t>
      </w:r>
    </w:p>
    <w:p w:rsidR="000F4092" w:rsidRPr="000F4092" w:rsidRDefault="000F4092" w:rsidP="000F4092">
      <w:pPr>
        <w:widowControl/>
        <w:jc w:val="both"/>
        <w:rPr>
          <w:rFonts w:ascii="Times New Roman" w:hAnsi="Times New Roman" w:cs="Times New Roman"/>
          <w:color w:val="auto"/>
        </w:rPr>
      </w:pPr>
      <w:r w:rsidRPr="000F4092">
        <w:rPr>
          <w:rFonts w:ascii="Times New Roman" w:hAnsi="Times New Roman" w:cs="Times New Roman"/>
          <w:color w:val="auto"/>
        </w:rPr>
        <w:t>3) соблюдаются ли требования экономических законов.</w:t>
      </w:r>
    </w:p>
    <w:p w:rsidR="000F4092" w:rsidRPr="000F4092" w:rsidRDefault="000F4092" w:rsidP="000F4092">
      <w:pPr>
        <w:widowControl/>
        <w:jc w:val="both"/>
        <w:rPr>
          <w:rFonts w:ascii="Times New Roman" w:hAnsi="Times New Roman" w:cs="Times New Roman"/>
          <w:color w:val="auto"/>
        </w:rPr>
      </w:pPr>
      <w:r w:rsidRPr="000F4092">
        <w:rPr>
          <w:rFonts w:ascii="Times New Roman" w:hAnsi="Times New Roman" w:cs="Times New Roman"/>
          <w:b/>
          <w:color w:val="auto"/>
        </w:rPr>
        <w:t>12. Финансы фирм – это:</w:t>
      </w:r>
    </w:p>
    <w:p w:rsidR="000F4092" w:rsidRPr="000F4092" w:rsidRDefault="000F4092" w:rsidP="000F4092">
      <w:pPr>
        <w:widowControl/>
        <w:jc w:val="both"/>
        <w:rPr>
          <w:rFonts w:ascii="Times New Roman" w:hAnsi="Times New Roman" w:cs="Times New Roman"/>
          <w:color w:val="auto"/>
        </w:rPr>
      </w:pPr>
      <w:r w:rsidRPr="000F4092">
        <w:rPr>
          <w:rFonts w:ascii="Times New Roman" w:hAnsi="Times New Roman" w:cs="Times New Roman"/>
          <w:color w:val="auto"/>
        </w:rPr>
        <w:t>1) совокупность общественных отношений, в процессе которых осу</w:t>
      </w:r>
      <w:r w:rsidRPr="000F4092">
        <w:rPr>
          <w:rFonts w:ascii="Times New Roman" w:hAnsi="Times New Roman" w:cs="Times New Roman"/>
          <w:color w:val="auto"/>
        </w:rPr>
        <w:softHyphen/>
        <w:t>ществляется формирование и использование финансовых ресурсов фирм;</w:t>
      </w:r>
    </w:p>
    <w:p w:rsidR="000F4092" w:rsidRPr="000F4092" w:rsidRDefault="000F4092" w:rsidP="000F4092">
      <w:pPr>
        <w:widowControl/>
        <w:jc w:val="both"/>
        <w:rPr>
          <w:rFonts w:ascii="Times New Roman" w:hAnsi="Times New Roman" w:cs="Times New Roman"/>
          <w:color w:val="auto"/>
        </w:rPr>
      </w:pPr>
      <w:r w:rsidRPr="000F4092">
        <w:rPr>
          <w:rFonts w:ascii="Times New Roman" w:hAnsi="Times New Roman" w:cs="Times New Roman"/>
          <w:color w:val="auto"/>
        </w:rPr>
        <w:t xml:space="preserve">2) совокупность денежных отношений, организованных государством, в процессе которых осуществляется формирование и использование общегосударственных фондов денежных средств; </w:t>
      </w:r>
    </w:p>
    <w:p w:rsidR="000F4092" w:rsidRPr="000F4092" w:rsidRDefault="000F4092" w:rsidP="000F4092">
      <w:pPr>
        <w:widowControl/>
        <w:jc w:val="both"/>
        <w:rPr>
          <w:rFonts w:ascii="Times New Roman" w:hAnsi="Times New Roman" w:cs="Times New Roman"/>
          <w:color w:val="auto"/>
        </w:rPr>
      </w:pPr>
      <w:r w:rsidRPr="000F4092">
        <w:rPr>
          <w:rFonts w:ascii="Times New Roman" w:hAnsi="Times New Roman" w:cs="Times New Roman"/>
          <w:color w:val="auto"/>
        </w:rPr>
        <w:t>3) относительно самостоятельная сфера системы финансов, охватыва</w:t>
      </w:r>
      <w:r w:rsidRPr="000F4092">
        <w:rPr>
          <w:rFonts w:ascii="Times New Roman" w:hAnsi="Times New Roman" w:cs="Times New Roman"/>
          <w:color w:val="auto"/>
        </w:rPr>
        <w:softHyphen/>
        <w:t>ющая круг экономических отношений, связанных с формировани</w:t>
      </w:r>
      <w:r w:rsidRPr="000F4092">
        <w:rPr>
          <w:rFonts w:ascii="Times New Roman" w:hAnsi="Times New Roman" w:cs="Times New Roman"/>
          <w:color w:val="auto"/>
        </w:rPr>
        <w:softHyphen/>
        <w:t>ем, распределением и использованием финансовых ресурсов фирм на основе управления их денежными потоками.</w:t>
      </w:r>
    </w:p>
    <w:p w:rsidR="000F4092" w:rsidRPr="000F4092" w:rsidRDefault="003F1E72" w:rsidP="003F1E72">
      <w:pPr>
        <w:widowControl/>
        <w:tabs>
          <w:tab w:val="left" w:pos="284"/>
        </w:tabs>
        <w:jc w:val="center"/>
        <w:rPr>
          <w:rFonts w:ascii="Times New Roman" w:hAnsi="Times New Roman" w:cs="Times New Roman"/>
          <w:b/>
          <w:color w:val="auto"/>
        </w:rPr>
      </w:pPr>
      <w:r>
        <w:rPr>
          <w:rFonts w:ascii="Times New Roman" w:hAnsi="Times New Roman" w:cs="Times New Roman"/>
          <w:b/>
          <w:bCs/>
          <w:color w:val="auto"/>
        </w:rPr>
        <w:t>ТЕМА</w:t>
      </w:r>
      <w:r w:rsidR="00F471EC" w:rsidRPr="000F4092">
        <w:rPr>
          <w:rFonts w:ascii="Times New Roman" w:hAnsi="Times New Roman" w:cs="Times New Roman"/>
          <w:b/>
          <w:bCs/>
          <w:color w:val="auto"/>
        </w:rPr>
        <w:t xml:space="preserve"> 2.</w:t>
      </w:r>
      <w:r w:rsidR="00F471EC" w:rsidRPr="000F4092">
        <w:rPr>
          <w:rFonts w:ascii="Times New Roman" w:hAnsi="Times New Roman" w:cs="Times New Roman"/>
          <w:b/>
          <w:bCs/>
          <w:i/>
          <w:color w:val="auto"/>
        </w:rPr>
        <w:t xml:space="preserve"> </w:t>
      </w:r>
      <w:r w:rsidR="00F471EC" w:rsidRPr="000F4092">
        <w:rPr>
          <w:rFonts w:ascii="Times New Roman" w:hAnsi="Times New Roman" w:cs="Times New Roman"/>
          <w:b/>
          <w:color w:val="auto"/>
        </w:rPr>
        <w:t>ДОХОДЫ, РАСХОДЫ И ПРИБЫЛЬ КОРПОРАЦИИ</w:t>
      </w:r>
    </w:p>
    <w:p w:rsidR="000F4092" w:rsidRPr="000F4092" w:rsidRDefault="000F4092" w:rsidP="000F4092">
      <w:pPr>
        <w:widowControl/>
        <w:autoSpaceDE w:val="0"/>
        <w:autoSpaceDN w:val="0"/>
        <w:adjustRightInd w:val="0"/>
        <w:jc w:val="both"/>
        <w:rPr>
          <w:rFonts w:ascii="Times New Roman" w:hAnsi="Times New Roman" w:cs="Times New Roman"/>
          <w:b/>
          <w:color w:val="auto"/>
        </w:rPr>
      </w:pPr>
      <w:r w:rsidRPr="000F4092">
        <w:rPr>
          <w:rFonts w:ascii="Times New Roman" w:hAnsi="Times New Roman" w:cs="Times New Roman"/>
          <w:b/>
          <w:color w:val="auto"/>
        </w:rPr>
        <w:t>1. К собственным финансовым ресурсам организации относятся:</w:t>
      </w:r>
    </w:p>
    <w:p w:rsidR="000F4092" w:rsidRPr="000F4092" w:rsidRDefault="000F4092" w:rsidP="000F4092">
      <w:pPr>
        <w:widowControl/>
        <w:autoSpaceDE w:val="0"/>
        <w:autoSpaceDN w:val="0"/>
        <w:adjustRightInd w:val="0"/>
        <w:jc w:val="both"/>
        <w:rPr>
          <w:rFonts w:ascii="Times New Roman" w:hAnsi="Times New Roman" w:cs="Times New Roman"/>
          <w:color w:val="auto"/>
        </w:rPr>
      </w:pPr>
      <w:r w:rsidRPr="000F4092">
        <w:rPr>
          <w:rFonts w:ascii="Times New Roman" w:hAnsi="Times New Roman" w:cs="Times New Roman"/>
          <w:color w:val="auto"/>
        </w:rPr>
        <w:t>1) страховое возмещение по наступившим рискам;</w:t>
      </w:r>
    </w:p>
    <w:p w:rsidR="000F4092" w:rsidRPr="000F4092" w:rsidRDefault="000F4092" w:rsidP="000F4092">
      <w:pPr>
        <w:widowControl/>
        <w:autoSpaceDE w:val="0"/>
        <w:autoSpaceDN w:val="0"/>
        <w:adjustRightInd w:val="0"/>
        <w:jc w:val="both"/>
        <w:rPr>
          <w:rFonts w:ascii="Times New Roman" w:hAnsi="Times New Roman" w:cs="Times New Roman"/>
          <w:color w:val="auto"/>
        </w:rPr>
      </w:pPr>
      <w:r w:rsidRPr="000F4092">
        <w:rPr>
          <w:rFonts w:ascii="Times New Roman" w:hAnsi="Times New Roman" w:cs="Times New Roman"/>
          <w:color w:val="auto"/>
        </w:rPr>
        <w:t>2) прибыль от основной деятельности;</w:t>
      </w:r>
    </w:p>
    <w:p w:rsidR="000F4092" w:rsidRPr="000F4092" w:rsidRDefault="000F4092" w:rsidP="000F4092">
      <w:pPr>
        <w:widowControl/>
        <w:autoSpaceDE w:val="0"/>
        <w:autoSpaceDN w:val="0"/>
        <w:adjustRightInd w:val="0"/>
        <w:jc w:val="both"/>
        <w:rPr>
          <w:rFonts w:ascii="Times New Roman" w:hAnsi="Times New Roman" w:cs="Times New Roman"/>
          <w:color w:val="auto"/>
        </w:rPr>
      </w:pPr>
      <w:r w:rsidRPr="000F4092">
        <w:rPr>
          <w:rFonts w:ascii="Times New Roman" w:hAnsi="Times New Roman" w:cs="Times New Roman"/>
          <w:color w:val="auto"/>
        </w:rPr>
        <w:t>3) денежные ресурсы, поступившие от финансово-промышленной группы.</w:t>
      </w:r>
    </w:p>
    <w:p w:rsidR="000F4092" w:rsidRPr="000F4092" w:rsidRDefault="000F4092" w:rsidP="000F4092">
      <w:pPr>
        <w:widowControl/>
        <w:autoSpaceDE w:val="0"/>
        <w:autoSpaceDN w:val="0"/>
        <w:adjustRightInd w:val="0"/>
        <w:jc w:val="both"/>
        <w:rPr>
          <w:rFonts w:ascii="Times New Roman" w:hAnsi="Times New Roman" w:cs="Times New Roman"/>
          <w:b/>
          <w:color w:val="auto"/>
        </w:rPr>
      </w:pPr>
      <w:r w:rsidRPr="000F4092">
        <w:rPr>
          <w:rFonts w:ascii="Times New Roman" w:hAnsi="Times New Roman" w:cs="Times New Roman"/>
          <w:b/>
          <w:color w:val="auto"/>
        </w:rPr>
        <w:t>2. Материальной основой финансов корпорации (организации) является:</w:t>
      </w:r>
    </w:p>
    <w:p w:rsidR="000F4092" w:rsidRPr="000F4092" w:rsidRDefault="000F4092" w:rsidP="000F4092">
      <w:pPr>
        <w:widowControl/>
        <w:autoSpaceDE w:val="0"/>
        <w:autoSpaceDN w:val="0"/>
        <w:adjustRightInd w:val="0"/>
        <w:jc w:val="both"/>
        <w:rPr>
          <w:rFonts w:ascii="Times New Roman" w:hAnsi="Times New Roman" w:cs="Times New Roman"/>
          <w:color w:val="auto"/>
        </w:rPr>
      </w:pPr>
      <w:r w:rsidRPr="000F4092">
        <w:rPr>
          <w:rFonts w:ascii="Times New Roman" w:hAnsi="Times New Roman" w:cs="Times New Roman"/>
          <w:color w:val="auto"/>
        </w:rPr>
        <w:t>1) доходы организации;</w:t>
      </w:r>
    </w:p>
    <w:p w:rsidR="000F4092" w:rsidRPr="000F4092" w:rsidRDefault="000F4092" w:rsidP="000F4092">
      <w:pPr>
        <w:widowControl/>
        <w:autoSpaceDE w:val="0"/>
        <w:autoSpaceDN w:val="0"/>
        <w:adjustRightInd w:val="0"/>
        <w:jc w:val="both"/>
        <w:rPr>
          <w:rFonts w:ascii="Times New Roman" w:hAnsi="Times New Roman" w:cs="Times New Roman"/>
          <w:color w:val="auto"/>
        </w:rPr>
      </w:pPr>
      <w:r w:rsidRPr="000F4092">
        <w:rPr>
          <w:rFonts w:ascii="Times New Roman" w:hAnsi="Times New Roman" w:cs="Times New Roman"/>
          <w:color w:val="auto"/>
        </w:rPr>
        <w:t>2) кругооборот капитала организации, принимающий форму</w:t>
      </w:r>
    </w:p>
    <w:p w:rsidR="000F4092" w:rsidRPr="000F4092" w:rsidRDefault="000F4092" w:rsidP="000F4092">
      <w:pPr>
        <w:widowControl/>
        <w:autoSpaceDE w:val="0"/>
        <w:autoSpaceDN w:val="0"/>
        <w:adjustRightInd w:val="0"/>
        <w:jc w:val="both"/>
        <w:rPr>
          <w:rFonts w:ascii="Times New Roman" w:hAnsi="Times New Roman" w:cs="Times New Roman"/>
          <w:color w:val="auto"/>
        </w:rPr>
      </w:pPr>
      <w:r w:rsidRPr="000F4092">
        <w:rPr>
          <w:rFonts w:ascii="Times New Roman" w:hAnsi="Times New Roman" w:cs="Times New Roman"/>
          <w:color w:val="auto"/>
        </w:rPr>
        <w:t>денежного оборота в условиях товарно-денежных отношений;</w:t>
      </w:r>
    </w:p>
    <w:p w:rsidR="000F4092" w:rsidRPr="000F4092" w:rsidRDefault="000F4092" w:rsidP="000F4092">
      <w:pPr>
        <w:widowControl/>
        <w:autoSpaceDE w:val="0"/>
        <w:autoSpaceDN w:val="0"/>
        <w:adjustRightInd w:val="0"/>
        <w:jc w:val="both"/>
        <w:rPr>
          <w:rFonts w:ascii="Times New Roman" w:hAnsi="Times New Roman" w:cs="Times New Roman"/>
          <w:color w:val="auto"/>
        </w:rPr>
      </w:pPr>
      <w:r w:rsidRPr="000F4092">
        <w:rPr>
          <w:rFonts w:ascii="Times New Roman" w:hAnsi="Times New Roman" w:cs="Times New Roman"/>
          <w:color w:val="auto"/>
        </w:rPr>
        <w:t>3) собственные и заемные источники финансирования деятельности</w:t>
      </w:r>
    </w:p>
    <w:p w:rsidR="000F4092" w:rsidRPr="000F4092" w:rsidRDefault="000F4092" w:rsidP="000F4092">
      <w:pPr>
        <w:widowControl/>
        <w:autoSpaceDE w:val="0"/>
        <w:autoSpaceDN w:val="0"/>
        <w:adjustRightInd w:val="0"/>
        <w:jc w:val="both"/>
        <w:rPr>
          <w:rFonts w:ascii="Times New Roman" w:hAnsi="Times New Roman" w:cs="Times New Roman"/>
          <w:color w:val="auto"/>
        </w:rPr>
      </w:pPr>
      <w:r w:rsidRPr="000F4092">
        <w:rPr>
          <w:rFonts w:ascii="Times New Roman" w:hAnsi="Times New Roman" w:cs="Times New Roman"/>
          <w:color w:val="auto"/>
        </w:rPr>
        <w:t>организации.</w:t>
      </w:r>
    </w:p>
    <w:p w:rsidR="000F4092" w:rsidRPr="000F4092" w:rsidRDefault="000F4092" w:rsidP="000F4092">
      <w:pPr>
        <w:widowControl/>
        <w:autoSpaceDE w:val="0"/>
        <w:autoSpaceDN w:val="0"/>
        <w:adjustRightInd w:val="0"/>
        <w:jc w:val="both"/>
        <w:rPr>
          <w:rFonts w:ascii="Times New Roman" w:hAnsi="Times New Roman" w:cs="Times New Roman"/>
          <w:b/>
          <w:color w:val="auto"/>
        </w:rPr>
      </w:pPr>
      <w:r w:rsidRPr="000F4092">
        <w:rPr>
          <w:rFonts w:ascii="Times New Roman" w:hAnsi="Times New Roman" w:cs="Times New Roman"/>
          <w:b/>
          <w:color w:val="auto"/>
        </w:rPr>
        <w:t>3. Себестоимость продукции – это:</w:t>
      </w:r>
    </w:p>
    <w:p w:rsidR="000F4092" w:rsidRPr="000F4092" w:rsidRDefault="000F4092" w:rsidP="000F4092">
      <w:pPr>
        <w:widowControl/>
        <w:autoSpaceDE w:val="0"/>
        <w:autoSpaceDN w:val="0"/>
        <w:adjustRightInd w:val="0"/>
        <w:jc w:val="both"/>
        <w:rPr>
          <w:rFonts w:ascii="Times New Roman" w:hAnsi="Times New Roman" w:cs="Times New Roman"/>
          <w:color w:val="auto"/>
        </w:rPr>
      </w:pPr>
      <w:r w:rsidRPr="000F4092">
        <w:rPr>
          <w:rFonts w:ascii="Times New Roman" w:hAnsi="Times New Roman" w:cs="Times New Roman"/>
          <w:color w:val="auto"/>
        </w:rPr>
        <w:t>1) уменьшение экономических выгод в результате выбытия активов и (или) возникновения обязательств, приводящих к уменьшению капитала организации;</w:t>
      </w:r>
    </w:p>
    <w:p w:rsidR="000F4092" w:rsidRPr="000F4092" w:rsidRDefault="000F4092" w:rsidP="000F4092">
      <w:pPr>
        <w:widowControl/>
        <w:autoSpaceDE w:val="0"/>
        <w:autoSpaceDN w:val="0"/>
        <w:adjustRightInd w:val="0"/>
        <w:jc w:val="both"/>
        <w:rPr>
          <w:rFonts w:ascii="Times New Roman" w:hAnsi="Times New Roman" w:cs="Times New Roman"/>
          <w:color w:val="auto"/>
        </w:rPr>
      </w:pPr>
      <w:r w:rsidRPr="000F4092">
        <w:rPr>
          <w:rFonts w:ascii="Times New Roman" w:hAnsi="Times New Roman" w:cs="Times New Roman"/>
          <w:color w:val="auto"/>
        </w:rPr>
        <w:t>2) выраженные в денежной форме затраты на ее производство и реализацию;</w:t>
      </w:r>
    </w:p>
    <w:p w:rsidR="000F4092" w:rsidRPr="000F4092" w:rsidRDefault="000F4092" w:rsidP="000F4092">
      <w:pPr>
        <w:widowControl/>
        <w:autoSpaceDE w:val="0"/>
        <w:autoSpaceDN w:val="0"/>
        <w:adjustRightInd w:val="0"/>
        <w:jc w:val="both"/>
        <w:rPr>
          <w:rFonts w:ascii="Times New Roman" w:hAnsi="Times New Roman" w:cs="Times New Roman"/>
          <w:color w:val="auto"/>
        </w:rPr>
      </w:pPr>
      <w:r w:rsidRPr="000F4092">
        <w:rPr>
          <w:rFonts w:ascii="Times New Roman" w:hAnsi="Times New Roman" w:cs="Times New Roman"/>
          <w:color w:val="auto"/>
        </w:rPr>
        <w:t>3) стоимостная оценка используемых в процессе производства продукции (работ, услуг) природных ресурсов, сырья, материалов, топлива, трудовых ресурсов и других ресурсов.</w:t>
      </w:r>
    </w:p>
    <w:p w:rsidR="000F4092" w:rsidRPr="000F4092" w:rsidRDefault="000F4092" w:rsidP="000F4092">
      <w:pPr>
        <w:widowControl/>
        <w:autoSpaceDE w:val="0"/>
        <w:autoSpaceDN w:val="0"/>
        <w:adjustRightInd w:val="0"/>
        <w:jc w:val="both"/>
        <w:rPr>
          <w:rFonts w:ascii="Times New Roman" w:hAnsi="Times New Roman" w:cs="Times New Roman"/>
          <w:b/>
          <w:color w:val="auto"/>
        </w:rPr>
      </w:pPr>
      <w:r w:rsidRPr="000F4092">
        <w:rPr>
          <w:rFonts w:ascii="Times New Roman" w:hAnsi="Times New Roman" w:cs="Times New Roman"/>
          <w:b/>
          <w:color w:val="auto"/>
        </w:rPr>
        <w:t>4. При увеличении выручки от реализации доля постоянных расходов в общей сумме затрат на реализованную продукцию:</w:t>
      </w:r>
    </w:p>
    <w:p w:rsidR="000F4092" w:rsidRPr="000F4092" w:rsidRDefault="000F4092" w:rsidP="000F4092">
      <w:pPr>
        <w:widowControl/>
        <w:autoSpaceDE w:val="0"/>
        <w:autoSpaceDN w:val="0"/>
        <w:adjustRightInd w:val="0"/>
        <w:jc w:val="both"/>
        <w:rPr>
          <w:rFonts w:ascii="Times New Roman" w:hAnsi="Times New Roman" w:cs="Times New Roman"/>
          <w:color w:val="auto"/>
        </w:rPr>
      </w:pPr>
      <w:r w:rsidRPr="000F4092">
        <w:rPr>
          <w:rFonts w:ascii="Times New Roman" w:hAnsi="Times New Roman" w:cs="Times New Roman"/>
          <w:color w:val="auto"/>
        </w:rPr>
        <w:t>1) увеличивается;</w:t>
      </w:r>
    </w:p>
    <w:p w:rsidR="000F4092" w:rsidRPr="000F4092" w:rsidRDefault="000F4092" w:rsidP="000F4092">
      <w:pPr>
        <w:widowControl/>
        <w:autoSpaceDE w:val="0"/>
        <w:autoSpaceDN w:val="0"/>
        <w:adjustRightInd w:val="0"/>
        <w:jc w:val="both"/>
        <w:rPr>
          <w:rFonts w:ascii="Times New Roman" w:hAnsi="Times New Roman" w:cs="Times New Roman"/>
          <w:color w:val="auto"/>
        </w:rPr>
      </w:pPr>
      <w:r w:rsidRPr="000F4092">
        <w:rPr>
          <w:rFonts w:ascii="Times New Roman" w:hAnsi="Times New Roman" w:cs="Times New Roman"/>
          <w:color w:val="auto"/>
        </w:rPr>
        <w:t>2) уменьшается;</w:t>
      </w:r>
    </w:p>
    <w:p w:rsidR="000F4092" w:rsidRPr="000F4092" w:rsidRDefault="000F4092" w:rsidP="000F4092">
      <w:pPr>
        <w:widowControl/>
        <w:autoSpaceDE w:val="0"/>
        <w:autoSpaceDN w:val="0"/>
        <w:adjustRightInd w:val="0"/>
        <w:jc w:val="both"/>
        <w:rPr>
          <w:rFonts w:ascii="Times New Roman" w:hAnsi="Times New Roman" w:cs="Times New Roman"/>
          <w:color w:val="auto"/>
        </w:rPr>
      </w:pPr>
      <w:r w:rsidRPr="000F4092">
        <w:rPr>
          <w:rFonts w:ascii="Times New Roman" w:hAnsi="Times New Roman" w:cs="Times New Roman"/>
          <w:color w:val="auto"/>
        </w:rPr>
        <w:t>3) не изменяется.</w:t>
      </w:r>
    </w:p>
    <w:p w:rsidR="000F4092" w:rsidRPr="000F4092" w:rsidRDefault="000F4092" w:rsidP="000F4092">
      <w:pPr>
        <w:widowControl/>
        <w:autoSpaceDE w:val="0"/>
        <w:autoSpaceDN w:val="0"/>
        <w:adjustRightInd w:val="0"/>
        <w:jc w:val="both"/>
        <w:rPr>
          <w:rFonts w:ascii="Times New Roman" w:hAnsi="Times New Roman" w:cs="Times New Roman"/>
          <w:b/>
          <w:color w:val="auto"/>
        </w:rPr>
      </w:pPr>
      <w:r w:rsidRPr="000F4092">
        <w:rPr>
          <w:rFonts w:ascii="Times New Roman" w:hAnsi="Times New Roman" w:cs="Times New Roman"/>
          <w:b/>
          <w:color w:val="auto"/>
        </w:rPr>
        <w:lastRenderedPageBreak/>
        <w:t>5. Проценты, уплаченные организацией по полученным банковским кредитам, в целях бухгалтерского учета включаются в:</w:t>
      </w:r>
    </w:p>
    <w:p w:rsidR="000F4092" w:rsidRPr="000F4092" w:rsidRDefault="000F4092" w:rsidP="000F4092">
      <w:pPr>
        <w:widowControl/>
        <w:autoSpaceDE w:val="0"/>
        <w:autoSpaceDN w:val="0"/>
        <w:adjustRightInd w:val="0"/>
        <w:jc w:val="both"/>
        <w:rPr>
          <w:rFonts w:ascii="Times New Roman" w:hAnsi="Times New Roman" w:cs="Times New Roman"/>
          <w:color w:val="auto"/>
        </w:rPr>
      </w:pPr>
      <w:r w:rsidRPr="000F4092">
        <w:rPr>
          <w:rFonts w:ascii="Times New Roman" w:hAnsi="Times New Roman" w:cs="Times New Roman"/>
          <w:color w:val="auto"/>
        </w:rPr>
        <w:t>1) себестоимость продукции;</w:t>
      </w:r>
    </w:p>
    <w:p w:rsidR="000F4092" w:rsidRPr="000F4092" w:rsidRDefault="000F4092" w:rsidP="000F4092">
      <w:pPr>
        <w:widowControl/>
        <w:autoSpaceDE w:val="0"/>
        <w:autoSpaceDN w:val="0"/>
        <w:adjustRightInd w:val="0"/>
        <w:jc w:val="both"/>
        <w:rPr>
          <w:rFonts w:ascii="Times New Roman" w:hAnsi="Times New Roman" w:cs="Times New Roman"/>
          <w:color w:val="auto"/>
        </w:rPr>
      </w:pPr>
      <w:r w:rsidRPr="000F4092">
        <w:rPr>
          <w:rFonts w:ascii="Times New Roman" w:hAnsi="Times New Roman" w:cs="Times New Roman"/>
          <w:color w:val="auto"/>
        </w:rPr>
        <w:t>2) состав операционных расходов;</w:t>
      </w:r>
    </w:p>
    <w:p w:rsidR="000F4092" w:rsidRPr="000F4092" w:rsidRDefault="000F4092" w:rsidP="000F4092">
      <w:pPr>
        <w:widowControl/>
        <w:autoSpaceDE w:val="0"/>
        <w:autoSpaceDN w:val="0"/>
        <w:adjustRightInd w:val="0"/>
        <w:jc w:val="both"/>
        <w:rPr>
          <w:rFonts w:ascii="Times New Roman" w:hAnsi="Times New Roman" w:cs="Times New Roman"/>
          <w:color w:val="auto"/>
        </w:rPr>
      </w:pPr>
      <w:r w:rsidRPr="000F4092">
        <w:rPr>
          <w:rFonts w:ascii="Times New Roman" w:hAnsi="Times New Roman" w:cs="Times New Roman"/>
          <w:color w:val="auto"/>
        </w:rPr>
        <w:t>3) состав внереализационных расходов;</w:t>
      </w:r>
    </w:p>
    <w:p w:rsidR="000F4092" w:rsidRPr="000F4092" w:rsidRDefault="000F4092" w:rsidP="000F4092">
      <w:pPr>
        <w:widowControl/>
        <w:autoSpaceDE w:val="0"/>
        <w:autoSpaceDN w:val="0"/>
        <w:adjustRightInd w:val="0"/>
        <w:jc w:val="both"/>
        <w:rPr>
          <w:rFonts w:ascii="Times New Roman" w:hAnsi="Times New Roman" w:cs="Times New Roman"/>
          <w:color w:val="auto"/>
        </w:rPr>
      </w:pPr>
      <w:r w:rsidRPr="000F4092">
        <w:rPr>
          <w:rFonts w:ascii="Times New Roman" w:hAnsi="Times New Roman" w:cs="Times New Roman"/>
          <w:color w:val="auto"/>
        </w:rPr>
        <w:t>4) состав чрезвычайных расходов.</w:t>
      </w:r>
    </w:p>
    <w:p w:rsidR="000F4092" w:rsidRPr="000F4092" w:rsidRDefault="000F4092" w:rsidP="000F4092">
      <w:pPr>
        <w:widowControl/>
        <w:jc w:val="both"/>
        <w:rPr>
          <w:rFonts w:ascii="Times New Roman" w:hAnsi="Times New Roman" w:cs="Times New Roman"/>
          <w:b/>
          <w:color w:val="auto"/>
        </w:rPr>
      </w:pPr>
      <w:r w:rsidRPr="000F4092">
        <w:rPr>
          <w:rFonts w:ascii="Times New Roman" w:hAnsi="Times New Roman" w:cs="Times New Roman"/>
          <w:b/>
          <w:color w:val="auto"/>
        </w:rPr>
        <w:t>6. Приоритетной формой финансового обеспечения воспроизводственных затрат является:</w:t>
      </w:r>
    </w:p>
    <w:p w:rsidR="000F4092" w:rsidRPr="000F4092" w:rsidRDefault="000F4092" w:rsidP="000F4092">
      <w:pPr>
        <w:widowControl/>
        <w:jc w:val="both"/>
        <w:rPr>
          <w:rFonts w:ascii="Times New Roman" w:hAnsi="Times New Roman" w:cs="Times New Roman"/>
          <w:color w:val="auto"/>
        </w:rPr>
      </w:pPr>
      <w:r w:rsidRPr="000F4092">
        <w:rPr>
          <w:rFonts w:ascii="Times New Roman" w:hAnsi="Times New Roman" w:cs="Times New Roman"/>
          <w:color w:val="auto"/>
        </w:rPr>
        <w:t>1) самофинансирование;</w:t>
      </w:r>
    </w:p>
    <w:p w:rsidR="000F4092" w:rsidRPr="000F4092" w:rsidRDefault="000F4092" w:rsidP="000F4092">
      <w:pPr>
        <w:widowControl/>
        <w:jc w:val="both"/>
        <w:rPr>
          <w:rFonts w:ascii="Times New Roman" w:hAnsi="Times New Roman" w:cs="Times New Roman"/>
          <w:color w:val="auto"/>
        </w:rPr>
      </w:pPr>
      <w:r w:rsidRPr="000F4092">
        <w:rPr>
          <w:rFonts w:ascii="Times New Roman" w:hAnsi="Times New Roman" w:cs="Times New Roman"/>
          <w:color w:val="auto"/>
        </w:rPr>
        <w:t>2) кредитование;</w:t>
      </w:r>
    </w:p>
    <w:p w:rsidR="000F4092" w:rsidRPr="000F4092" w:rsidRDefault="000F4092" w:rsidP="000F4092">
      <w:pPr>
        <w:widowControl/>
        <w:jc w:val="both"/>
        <w:rPr>
          <w:rFonts w:ascii="Times New Roman" w:hAnsi="Times New Roman" w:cs="Times New Roman"/>
          <w:color w:val="auto"/>
        </w:rPr>
      </w:pPr>
      <w:r w:rsidRPr="000F4092">
        <w:rPr>
          <w:rFonts w:ascii="Times New Roman" w:hAnsi="Times New Roman" w:cs="Times New Roman"/>
          <w:color w:val="auto"/>
        </w:rPr>
        <w:t>3) Государственное финансирование;</w:t>
      </w:r>
    </w:p>
    <w:p w:rsidR="000F4092" w:rsidRPr="000F4092" w:rsidRDefault="000F4092" w:rsidP="000F4092">
      <w:pPr>
        <w:widowControl/>
        <w:jc w:val="both"/>
        <w:rPr>
          <w:rFonts w:ascii="Times New Roman" w:hAnsi="Times New Roman" w:cs="Times New Roman"/>
          <w:color w:val="auto"/>
        </w:rPr>
      </w:pPr>
      <w:r w:rsidRPr="000F4092">
        <w:rPr>
          <w:rFonts w:ascii="Times New Roman" w:hAnsi="Times New Roman" w:cs="Times New Roman"/>
          <w:color w:val="auto"/>
        </w:rPr>
        <w:t>4) Страхование через создание финансовых резервов.</w:t>
      </w:r>
    </w:p>
    <w:p w:rsidR="000F4092" w:rsidRPr="000F4092" w:rsidRDefault="000F4092" w:rsidP="000F4092">
      <w:pPr>
        <w:widowControl/>
        <w:jc w:val="both"/>
        <w:rPr>
          <w:rFonts w:ascii="Times New Roman" w:hAnsi="Times New Roman" w:cs="Times New Roman"/>
          <w:b/>
          <w:color w:val="auto"/>
        </w:rPr>
      </w:pPr>
      <w:r w:rsidRPr="000F4092">
        <w:rPr>
          <w:rFonts w:ascii="Times New Roman" w:hAnsi="Times New Roman" w:cs="Times New Roman"/>
          <w:b/>
          <w:color w:val="auto"/>
        </w:rPr>
        <w:t>7.  Отличие финансовых ресурсов предприятий от их денежных средств:</w:t>
      </w:r>
    </w:p>
    <w:p w:rsidR="000F4092" w:rsidRPr="000F4092" w:rsidRDefault="000F4092" w:rsidP="000F4092">
      <w:pPr>
        <w:widowControl/>
        <w:jc w:val="both"/>
        <w:rPr>
          <w:rFonts w:ascii="Times New Roman" w:hAnsi="Times New Roman" w:cs="Times New Roman"/>
          <w:color w:val="auto"/>
        </w:rPr>
      </w:pPr>
      <w:r w:rsidRPr="000F4092">
        <w:rPr>
          <w:rFonts w:ascii="Times New Roman" w:hAnsi="Times New Roman" w:cs="Times New Roman"/>
          <w:color w:val="auto"/>
        </w:rPr>
        <w:t>1) финансовые ресурсы – это товарная форма денежных средств;</w:t>
      </w:r>
    </w:p>
    <w:p w:rsidR="000F4092" w:rsidRPr="000F4092" w:rsidRDefault="000F4092" w:rsidP="000F4092">
      <w:pPr>
        <w:widowControl/>
        <w:jc w:val="both"/>
        <w:rPr>
          <w:rFonts w:ascii="Times New Roman" w:hAnsi="Times New Roman" w:cs="Times New Roman"/>
          <w:color w:val="auto"/>
        </w:rPr>
      </w:pPr>
      <w:r w:rsidRPr="000F4092">
        <w:rPr>
          <w:rFonts w:ascii="Times New Roman" w:hAnsi="Times New Roman" w:cs="Times New Roman"/>
          <w:color w:val="auto"/>
        </w:rPr>
        <w:t>2) Денежные средства – это часть финансовых ресурсов.</w:t>
      </w:r>
    </w:p>
    <w:p w:rsidR="000F4092" w:rsidRPr="000F4092" w:rsidRDefault="000F4092" w:rsidP="000F4092">
      <w:pPr>
        <w:widowControl/>
        <w:jc w:val="both"/>
        <w:rPr>
          <w:rFonts w:ascii="Times New Roman" w:hAnsi="Times New Roman" w:cs="Times New Roman"/>
          <w:color w:val="auto"/>
        </w:rPr>
      </w:pPr>
      <w:r w:rsidRPr="000F4092">
        <w:rPr>
          <w:rFonts w:ascii="Times New Roman" w:hAnsi="Times New Roman" w:cs="Times New Roman"/>
          <w:color w:val="auto"/>
        </w:rPr>
        <w:t>3) Не отличаются;</w:t>
      </w:r>
    </w:p>
    <w:p w:rsidR="000F4092" w:rsidRPr="000F4092" w:rsidRDefault="000F4092" w:rsidP="000F4092">
      <w:pPr>
        <w:widowControl/>
        <w:jc w:val="both"/>
        <w:rPr>
          <w:rFonts w:ascii="Times New Roman" w:hAnsi="Times New Roman" w:cs="Times New Roman"/>
          <w:color w:val="auto"/>
        </w:rPr>
      </w:pPr>
      <w:r w:rsidRPr="000F4092">
        <w:rPr>
          <w:rFonts w:ascii="Times New Roman" w:hAnsi="Times New Roman" w:cs="Times New Roman"/>
          <w:color w:val="auto"/>
        </w:rPr>
        <w:t>4) Финансовые ресурсы – часть денежных средств.</w:t>
      </w:r>
    </w:p>
    <w:p w:rsidR="000F4092" w:rsidRPr="000F4092" w:rsidRDefault="000F4092" w:rsidP="000F4092">
      <w:pPr>
        <w:widowControl/>
        <w:jc w:val="both"/>
        <w:rPr>
          <w:rFonts w:ascii="Times New Roman" w:hAnsi="Times New Roman" w:cs="Times New Roman"/>
          <w:b/>
          <w:color w:val="auto"/>
        </w:rPr>
      </w:pPr>
      <w:r w:rsidRPr="000F4092">
        <w:rPr>
          <w:rFonts w:ascii="Times New Roman" w:hAnsi="Times New Roman" w:cs="Times New Roman"/>
          <w:b/>
          <w:color w:val="auto"/>
        </w:rPr>
        <w:t>8.  Финансовые ресурсы предприятий – это:</w:t>
      </w:r>
    </w:p>
    <w:p w:rsidR="000F4092" w:rsidRPr="000F4092" w:rsidRDefault="000F4092" w:rsidP="000F4092">
      <w:pPr>
        <w:widowControl/>
        <w:jc w:val="both"/>
        <w:rPr>
          <w:rFonts w:ascii="Times New Roman" w:hAnsi="Times New Roman" w:cs="Times New Roman"/>
          <w:color w:val="auto"/>
        </w:rPr>
      </w:pPr>
      <w:r w:rsidRPr="000F4092">
        <w:rPr>
          <w:rFonts w:ascii="Times New Roman" w:hAnsi="Times New Roman" w:cs="Times New Roman"/>
          <w:color w:val="auto"/>
        </w:rPr>
        <w:t>1) капитал в его денежной форме;</w:t>
      </w:r>
    </w:p>
    <w:p w:rsidR="000F4092" w:rsidRPr="000F4092" w:rsidRDefault="000F4092" w:rsidP="000F4092">
      <w:pPr>
        <w:widowControl/>
        <w:jc w:val="both"/>
        <w:rPr>
          <w:rFonts w:ascii="Times New Roman" w:hAnsi="Times New Roman" w:cs="Times New Roman"/>
          <w:color w:val="auto"/>
        </w:rPr>
      </w:pPr>
      <w:r w:rsidRPr="000F4092">
        <w:rPr>
          <w:rFonts w:ascii="Times New Roman" w:hAnsi="Times New Roman" w:cs="Times New Roman"/>
          <w:color w:val="auto"/>
        </w:rPr>
        <w:t>2) основные фонды;</w:t>
      </w:r>
    </w:p>
    <w:p w:rsidR="000F4092" w:rsidRPr="000F4092" w:rsidRDefault="000F4092" w:rsidP="000F4092">
      <w:pPr>
        <w:widowControl/>
        <w:jc w:val="both"/>
        <w:rPr>
          <w:rFonts w:ascii="Times New Roman" w:hAnsi="Times New Roman" w:cs="Times New Roman"/>
          <w:color w:val="auto"/>
        </w:rPr>
      </w:pPr>
      <w:r w:rsidRPr="000F4092">
        <w:rPr>
          <w:rFonts w:ascii="Times New Roman" w:hAnsi="Times New Roman" w:cs="Times New Roman"/>
          <w:color w:val="auto"/>
        </w:rPr>
        <w:t>3) оборотные фонды;</w:t>
      </w:r>
    </w:p>
    <w:p w:rsidR="000F4092" w:rsidRPr="000F4092" w:rsidRDefault="000F4092" w:rsidP="000F4092">
      <w:pPr>
        <w:widowControl/>
        <w:jc w:val="both"/>
        <w:rPr>
          <w:rFonts w:ascii="Times New Roman" w:hAnsi="Times New Roman" w:cs="Times New Roman"/>
          <w:color w:val="auto"/>
        </w:rPr>
      </w:pPr>
      <w:r w:rsidRPr="000F4092">
        <w:rPr>
          <w:rFonts w:ascii="Times New Roman" w:hAnsi="Times New Roman" w:cs="Times New Roman"/>
          <w:color w:val="auto"/>
        </w:rPr>
        <w:t>4) незавершенное строительство.</w:t>
      </w:r>
    </w:p>
    <w:p w:rsidR="000F4092" w:rsidRPr="000F4092" w:rsidRDefault="000F4092" w:rsidP="00A31428">
      <w:pPr>
        <w:widowControl/>
        <w:numPr>
          <w:ilvl w:val="0"/>
          <w:numId w:val="65"/>
        </w:numPr>
        <w:jc w:val="both"/>
        <w:rPr>
          <w:rFonts w:ascii="Times New Roman" w:hAnsi="Times New Roman" w:cs="Times New Roman"/>
          <w:b/>
          <w:color w:val="auto"/>
        </w:rPr>
      </w:pPr>
      <w:r w:rsidRPr="000F4092">
        <w:rPr>
          <w:rFonts w:ascii="Times New Roman" w:hAnsi="Times New Roman" w:cs="Times New Roman"/>
          <w:b/>
          <w:color w:val="auto"/>
        </w:rPr>
        <w:t>Характер отношений, лежащих в основе финансовых отношений предприятий:</w:t>
      </w:r>
    </w:p>
    <w:p w:rsidR="000F4092" w:rsidRPr="000F4092" w:rsidRDefault="000F4092" w:rsidP="000F4092">
      <w:pPr>
        <w:widowControl/>
        <w:jc w:val="both"/>
        <w:rPr>
          <w:rFonts w:ascii="Times New Roman" w:hAnsi="Times New Roman" w:cs="Times New Roman"/>
          <w:color w:val="auto"/>
        </w:rPr>
      </w:pPr>
      <w:r w:rsidRPr="000F4092">
        <w:rPr>
          <w:rFonts w:ascii="Times New Roman" w:hAnsi="Times New Roman" w:cs="Times New Roman"/>
          <w:color w:val="auto"/>
        </w:rPr>
        <w:t>1) социальные;</w:t>
      </w:r>
    </w:p>
    <w:p w:rsidR="000F4092" w:rsidRPr="000F4092" w:rsidRDefault="000F4092" w:rsidP="000F4092">
      <w:pPr>
        <w:widowControl/>
        <w:jc w:val="both"/>
        <w:rPr>
          <w:rFonts w:ascii="Times New Roman" w:hAnsi="Times New Roman" w:cs="Times New Roman"/>
          <w:color w:val="auto"/>
        </w:rPr>
      </w:pPr>
      <w:r w:rsidRPr="000F4092">
        <w:rPr>
          <w:rFonts w:ascii="Times New Roman" w:hAnsi="Times New Roman" w:cs="Times New Roman"/>
          <w:color w:val="auto"/>
        </w:rPr>
        <w:t>2) производственные (экономические);</w:t>
      </w:r>
    </w:p>
    <w:p w:rsidR="000F4092" w:rsidRPr="000F4092" w:rsidRDefault="000F4092" w:rsidP="000F4092">
      <w:pPr>
        <w:widowControl/>
        <w:jc w:val="both"/>
        <w:rPr>
          <w:rFonts w:ascii="Times New Roman" w:hAnsi="Times New Roman" w:cs="Times New Roman"/>
          <w:color w:val="auto"/>
        </w:rPr>
      </w:pPr>
      <w:r w:rsidRPr="000F4092">
        <w:rPr>
          <w:rFonts w:ascii="Times New Roman" w:hAnsi="Times New Roman" w:cs="Times New Roman"/>
          <w:color w:val="auto"/>
        </w:rPr>
        <w:t>3) натурально – вещественные;</w:t>
      </w:r>
    </w:p>
    <w:p w:rsidR="000F4092" w:rsidRPr="000F4092" w:rsidRDefault="000F4092" w:rsidP="000F4092">
      <w:pPr>
        <w:widowControl/>
        <w:jc w:val="both"/>
        <w:rPr>
          <w:rFonts w:ascii="Times New Roman" w:hAnsi="Times New Roman" w:cs="Times New Roman"/>
          <w:color w:val="auto"/>
        </w:rPr>
      </w:pPr>
      <w:r w:rsidRPr="000F4092">
        <w:rPr>
          <w:rFonts w:ascii="Times New Roman" w:hAnsi="Times New Roman" w:cs="Times New Roman"/>
          <w:color w:val="auto"/>
        </w:rPr>
        <w:t>4) законодательные.</w:t>
      </w:r>
    </w:p>
    <w:p w:rsidR="000F4092" w:rsidRPr="000F4092" w:rsidRDefault="000F4092" w:rsidP="000F4092">
      <w:pPr>
        <w:widowControl/>
        <w:jc w:val="both"/>
        <w:rPr>
          <w:rFonts w:ascii="Times New Roman" w:hAnsi="Times New Roman" w:cs="Times New Roman"/>
          <w:b/>
          <w:color w:val="auto"/>
        </w:rPr>
      </w:pPr>
      <w:r w:rsidRPr="000F4092">
        <w:rPr>
          <w:rFonts w:ascii="Times New Roman" w:hAnsi="Times New Roman" w:cs="Times New Roman"/>
          <w:b/>
          <w:color w:val="auto"/>
        </w:rPr>
        <w:t>10. Из перечисленных пунктов к элементам финансового механизма относятся:</w:t>
      </w:r>
    </w:p>
    <w:p w:rsidR="000F4092" w:rsidRPr="000F4092" w:rsidRDefault="000F4092" w:rsidP="000F4092">
      <w:pPr>
        <w:widowControl/>
        <w:jc w:val="both"/>
        <w:rPr>
          <w:rFonts w:ascii="Times New Roman" w:hAnsi="Times New Roman" w:cs="Times New Roman"/>
          <w:color w:val="auto"/>
        </w:rPr>
      </w:pPr>
      <w:r w:rsidRPr="000F4092">
        <w:rPr>
          <w:rFonts w:ascii="Times New Roman" w:hAnsi="Times New Roman" w:cs="Times New Roman"/>
          <w:color w:val="auto"/>
        </w:rPr>
        <w:t>1) финансовый контроль;</w:t>
      </w:r>
    </w:p>
    <w:p w:rsidR="000F4092" w:rsidRPr="000F4092" w:rsidRDefault="000F4092" w:rsidP="000F4092">
      <w:pPr>
        <w:widowControl/>
        <w:jc w:val="both"/>
        <w:rPr>
          <w:rFonts w:ascii="Times New Roman" w:hAnsi="Times New Roman" w:cs="Times New Roman"/>
          <w:color w:val="auto"/>
        </w:rPr>
      </w:pPr>
      <w:r w:rsidRPr="000F4092">
        <w:rPr>
          <w:rFonts w:ascii="Times New Roman" w:hAnsi="Times New Roman" w:cs="Times New Roman"/>
          <w:color w:val="auto"/>
        </w:rPr>
        <w:t>2) нормы амортизационных отчислений;</w:t>
      </w:r>
    </w:p>
    <w:p w:rsidR="000F4092" w:rsidRPr="000F4092" w:rsidRDefault="000F4092" w:rsidP="000F4092">
      <w:pPr>
        <w:widowControl/>
        <w:jc w:val="both"/>
        <w:rPr>
          <w:rFonts w:ascii="Times New Roman" w:hAnsi="Times New Roman" w:cs="Times New Roman"/>
          <w:color w:val="auto"/>
        </w:rPr>
      </w:pPr>
      <w:r w:rsidRPr="000F4092">
        <w:rPr>
          <w:rFonts w:ascii="Times New Roman" w:hAnsi="Times New Roman" w:cs="Times New Roman"/>
          <w:color w:val="auto"/>
        </w:rPr>
        <w:t>3) финансовые методы;</w:t>
      </w:r>
    </w:p>
    <w:p w:rsidR="000F4092" w:rsidRPr="000F4092" w:rsidRDefault="000F4092" w:rsidP="000F4092">
      <w:pPr>
        <w:widowControl/>
        <w:jc w:val="both"/>
        <w:rPr>
          <w:rFonts w:ascii="Times New Roman" w:hAnsi="Times New Roman" w:cs="Times New Roman"/>
          <w:color w:val="auto"/>
        </w:rPr>
      </w:pPr>
      <w:r w:rsidRPr="000F4092">
        <w:rPr>
          <w:rFonts w:ascii="Times New Roman" w:hAnsi="Times New Roman" w:cs="Times New Roman"/>
          <w:color w:val="auto"/>
        </w:rPr>
        <w:t>4) финансовые рычаги.</w:t>
      </w:r>
    </w:p>
    <w:p w:rsidR="000F4092" w:rsidRPr="000F4092" w:rsidRDefault="003F1E72" w:rsidP="00C56B0D">
      <w:pPr>
        <w:widowControl/>
        <w:jc w:val="center"/>
        <w:rPr>
          <w:rFonts w:ascii="Times New Roman" w:hAnsi="Times New Roman" w:cs="Times New Roman"/>
          <w:b/>
          <w:i/>
          <w:color w:val="auto"/>
        </w:rPr>
      </w:pPr>
      <w:r>
        <w:rPr>
          <w:rFonts w:ascii="Times New Roman" w:hAnsi="Times New Roman" w:cs="Times New Roman"/>
          <w:b/>
          <w:bCs/>
          <w:color w:val="auto"/>
        </w:rPr>
        <w:t>ТЕМА</w:t>
      </w:r>
      <w:r w:rsidR="00F471EC" w:rsidRPr="000F4092">
        <w:rPr>
          <w:rFonts w:ascii="Times New Roman" w:hAnsi="Times New Roman" w:cs="Times New Roman"/>
          <w:b/>
          <w:bCs/>
          <w:color w:val="auto"/>
        </w:rPr>
        <w:t xml:space="preserve"> 3. </w:t>
      </w:r>
      <w:r w:rsidR="00F471EC" w:rsidRPr="000F4092">
        <w:rPr>
          <w:rFonts w:ascii="Times New Roman" w:hAnsi="Times New Roman" w:cs="Times New Roman"/>
          <w:b/>
          <w:color w:val="auto"/>
        </w:rPr>
        <w:t>СТОИМОСТЬ КАПИТАЛА И УПРАВЛЕНИЕ ЕГО СТРУКТУРОЙ</w:t>
      </w:r>
    </w:p>
    <w:p w:rsidR="000F4092" w:rsidRPr="000F4092" w:rsidRDefault="000F4092" w:rsidP="000F4092">
      <w:pPr>
        <w:shd w:val="clear" w:color="auto" w:fill="FFFFFF"/>
        <w:autoSpaceDE w:val="0"/>
        <w:autoSpaceDN w:val="0"/>
        <w:adjustRightInd w:val="0"/>
        <w:jc w:val="both"/>
        <w:rPr>
          <w:rFonts w:ascii="Times New Roman" w:hAnsi="Times New Roman" w:cs="Times New Roman"/>
          <w:b/>
          <w:color w:val="auto"/>
          <w:spacing w:val="-3"/>
        </w:rPr>
      </w:pPr>
      <w:r w:rsidRPr="000F4092">
        <w:rPr>
          <w:rFonts w:ascii="Times New Roman" w:hAnsi="Times New Roman" w:cs="Times New Roman"/>
          <w:b/>
          <w:color w:val="auto"/>
        </w:rPr>
        <w:t>1. Что означает категория переменного оборотного капитала?</w:t>
      </w:r>
    </w:p>
    <w:p w:rsidR="000F4092" w:rsidRPr="000F4092" w:rsidRDefault="000F4092" w:rsidP="000F4092">
      <w:pPr>
        <w:widowControl/>
        <w:shd w:val="clear" w:color="auto" w:fill="FFFFFF"/>
        <w:jc w:val="both"/>
        <w:rPr>
          <w:rFonts w:ascii="Times New Roman" w:hAnsi="Times New Roman" w:cs="Times New Roman"/>
          <w:color w:val="auto"/>
        </w:rPr>
      </w:pPr>
      <w:r w:rsidRPr="000F4092">
        <w:rPr>
          <w:rFonts w:ascii="Times New Roman" w:hAnsi="Times New Roman" w:cs="Times New Roman"/>
          <w:color w:val="auto"/>
        </w:rPr>
        <w:t>1) Дополнительные оборотные активы, необходимые в пиковые периоды в качестве страхового запаса;</w:t>
      </w:r>
    </w:p>
    <w:p w:rsidR="000F4092" w:rsidRPr="000F4092" w:rsidRDefault="000F4092" w:rsidP="000F4092">
      <w:pPr>
        <w:widowControl/>
        <w:shd w:val="clear" w:color="auto" w:fill="FFFFFF"/>
        <w:jc w:val="both"/>
        <w:rPr>
          <w:rFonts w:ascii="Times New Roman" w:hAnsi="Times New Roman" w:cs="Times New Roman"/>
          <w:color w:val="auto"/>
        </w:rPr>
      </w:pPr>
      <w:r w:rsidRPr="000F4092">
        <w:rPr>
          <w:rFonts w:ascii="Times New Roman" w:hAnsi="Times New Roman" w:cs="Times New Roman"/>
          <w:color w:val="auto"/>
        </w:rPr>
        <w:t>2) Дебиторская задолженность;</w:t>
      </w:r>
    </w:p>
    <w:p w:rsidR="000F4092" w:rsidRPr="000F4092" w:rsidRDefault="000F4092" w:rsidP="000F4092">
      <w:pPr>
        <w:widowControl/>
        <w:shd w:val="clear" w:color="auto" w:fill="FFFFFF"/>
        <w:jc w:val="both"/>
        <w:rPr>
          <w:rFonts w:ascii="Times New Roman" w:hAnsi="Times New Roman" w:cs="Times New Roman"/>
          <w:color w:val="auto"/>
        </w:rPr>
      </w:pPr>
      <w:r w:rsidRPr="000F4092">
        <w:rPr>
          <w:rFonts w:ascii="Times New Roman" w:hAnsi="Times New Roman" w:cs="Times New Roman"/>
          <w:color w:val="auto"/>
        </w:rPr>
        <w:t>3) Дополнительная часть капитала, источником которого являются разница между курсовой и балансовой стоимостью акций;</w:t>
      </w:r>
    </w:p>
    <w:p w:rsidR="000F4092" w:rsidRPr="000F4092" w:rsidRDefault="000F4092" w:rsidP="000F4092">
      <w:pPr>
        <w:widowControl/>
        <w:shd w:val="clear" w:color="auto" w:fill="FFFFFF"/>
        <w:jc w:val="both"/>
        <w:rPr>
          <w:rFonts w:ascii="Times New Roman" w:hAnsi="Times New Roman" w:cs="Times New Roman"/>
          <w:color w:val="auto"/>
        </w:rPr>
      </w:pPr>
      <w:r w:rsidRPr="000F4092">
        <w:rPr>
          <w:rFonts w:ascii="Times New Roman" w:hAnsi="Times New Roman" w:cs="Times New Roman"/>
          <w:color w:val="auto"/>
        </w:rPr>
        <w:t>4) Краткосрочные пассивы.</w:t>
      </w:r>
    </w:p>
    <w:p w:rsidR="000F4092" w:rsidRPr="000F4092" w:rsidRDefault="000F4092" w:rsidP="000F4092">
      <w:pPr>
        <w:widowControl/>
        <w:shd w:val="clear" w:color="auto" w:fill="FFFFFF"/>
        <w:jc w:val="both"/>
        <w:rPr>
          <w:rFonts w:ascii="Times New Roman" w:hAnsi="Times New Roman" w:cs="Times New Roman"/>
          <w:b/>
          <w:color w:val="auto"/>
        </w:rPr>
      </w:pPr>
      <w:r w:rsidRPr="000F4092">
        <w:rPr>
          <w:rFonts w:ascii="Times New Roman" w:hAnsi="Times New Roman" w:cs="Times New Roman"/>
          <w:b/>
          <w:color w:val="auto"/>
        </w:rPr>
        <w:t>2. Как в общем случае меняется степень риска ликвидности при увеличении величины оборотного капитала?</w:t>
      </w:r>
    </w:p>
    <w:p w:rsidR="000F4092" w:rsidRPr="000F4092" w:rsidRDefault="000F4092" w:rsidP="000F4092">
      <w:pPr>
        <w:widowControl/>
        <w:shd w:val="clear" w:color="auto" w:fill="FFFFFF"/>
        <w:jc w:val="both"/>
        <w:rPr>
          <w:rFonts w:ascii="Times New Roman" w:hAnsi="Times New Roman" w:cs="Times New Roman"/>
          <w:color w:val="auto"/>
        </w:rPr>
      </w:pPr>
      <w:r w:rsidRPr="000F4092">
        <w:rPr>
          <w:rFonts w:ascii="Times New Roman" w:hAnsi="Times New Roman" w:cs="Times New Roman"/>
          <w:color w:val="auto"/>
        </w:rPr>
        <w:t>1) Уменьшается пропорционально росту оборотного капитала;</w:t>
      </w:r>
    </w:p>
    <w:p w:rsidR="000F4092" w:rsidRPr="000F4092" w:rsidRDefault="000F4092" w:rsidP="000F4092">
      <w:pPr>
        <w:widowControl/>
        <w:shd w:val="clear" w:color="auto" w:fill="FFFFFF"/>
        <w:jc w:val="both"/>
        <w:rPr>
          <w:rFonts w:ascii="Times New Roman" w:hAnsi="Times New Roman" w:cs="Times New Roman"/>
          <w:color w:val="auto"/>
        </w:rPr>
      </w:pPr>
      <w:r w:rsidRPr="000F4092">
        <w:rPr>
          <w:rFonts w:ascii="Times New Roman" w:hAnsi="Times New Roman" w:cs="Times New Roman"/>
          <w:color w:val="auto"/>
        </w:rPr>
        <w:t>2) При небольшой величине оборотного капитала уровень риска невысокий, с увеличением размера оборотного капитала увеличивается, достигает определенной величины, затем начинает уменьшаться;</w:t>
      </w:r>
    </w:p>
    <w:p w:rsidR="000F4092" w:rsidRPr="000F4092" w:rsidRDefault="000F4092" w:rsidP="000F4092">
      <w:pPr>
        <w:widowControl/>
        <w:shd w:val="clear" w:color="auto" w:fill="FFFFFF"/>
        <w:jc w:val="both"/>
        <w:rPr>
          <w:rFonts w:ascii="Times New Roman" w:hAnsi="Times New Roman" w:cs="Times New Roman"/>
          <w:color w:val="auto"/>
        </w:rPr>
      </w:pPr>
      <w:r w:rsidRPr="000F4092">
        <w:rPr>
          <w:rFonts w:ascii="Times New Roman" w:hAnsi="Times New Roman" w:cs="Times New Roman"/>
          <w:color w:val="auto"/>
        </w:rPr>
        <w:t>3) При низком уровне оборотного капитала степень риска ликвидности высокая, затем уменьшается до определенной минимальной величины, затем снова увеличивается с ростом уровня оборотного капитала;</w:t>
      </w:r>
    </w:p>
    <w:p w:rsidR="000F4092" w:rsidRPr="000F4092" w:rsidRDefault="000F4092" w:rsidP="000F4092">
      <w:pPr>
        <w:widowControl/>
        <w:shd w:val="clear" w:color="auto" w:fill="FFFFFF"/>
        <w:jc w:val="both"/>
        <w:rPr>
          <w:rFonts w:ascii="Times New Roman" w:hAnsi="Times New Roman" w:cs="Times New Roman"/>
          <w:color w:val="auto"/>
        </w:rPr>
      </w:pPr>
      <w:r w:rsidRPr="000F4092">
        <w:rPr>
          <w:rFonts w:ascii="Times New Roman" w:hAnsi="Times New Roman" w:cs="Times New Roman"/>
          <w:color w:val="auto"/>
        </w:rPr>
        <w:t>4) Увеличивается пропорционально росту оборотного капитала.</w:t>
      </w:r>
    </w:p>
    <w:p w:rsidR="000F4092" w:rsidRPr="000F4092" w:rsidRDefault="000F4092" w:rsidP="000F4092">
      <w:pPr>
        <w:widowControl/>
        <w:shd w:val="clear" w:color="auto" w:fill="FFFFFF"/>
        <w:jc w:val="both"/>
        <w:rPr>
          <w:rFonts w:ascii="Times New Roman" w:hAnsi="Times New Roman" w:cs="Times New Roman"/>
          <w:b/>
          <w:color w:val="auto"/>
        </w:rPr>
      </w:pPr>
      <w:r w:rsidRPr="000F4092">
        <w:rPr>
          <w:rFonts w:ascii="Times New Roman" w:hAnsi="Times New Roman" w:cs="Times New Roman"/>
          <w:b/>
          <w:color w:val="auto"/>
        </w:rPr>
        <w:t>3. Какая зависимость между прибылью и уровнем оборотного капитала?</w:t>
      </w:r>
    </w:p>
    <w:p w:rsidR="000F4092" w:rsidRPr="000F4092" w:rsidRDefault="000F4092" w:rsidP="000F4092">
      <w:pPr>
        <w:widowControl/>
        <w:shd w:val="clear" w:color="auto" w:fill="FFFFFF"/>
        <w:jc w:val="both"/>
        <w:rPr>
          <w:rFonts w:ascii="Times New Roman" w:hAnsi="Times New Roman" w:cs="Times New Roman"/>
          <w:color w:val="auto"/>
        </w:rPr>
      </w:pPr>
      <w:r w:rsidRPr="000F4092">
        <w:rPr>
          <w:rFonts w:ascii="Times New Roman" w:hAnsi="Times New Roman" w:cs="Times New Roman"/>
          <w:color w:val="auto"/>
        </w:rPr>
        <w:lastRenderedPageBreak/>
        <w:t>1) При небольшой величине оборотного капитала прибыль низкая, с увеличением размера оборотного капитала увеличивается, достигает определенной величины, затем начинает уменьшаться;</w:t>
      </w:r>
    </w:p>
    <w:p w:rsidR="000F4092" w:rsidRPr="000F4092" w:rsidRDefault="000F4092" w:rsidP="000F4092">
      <w:pPr>
        <w:widowControl/>
        <w:shd w:val="clear" w:color="auto" w:fill="FFFFFF"/>
        <w:jc w:val="both"/>
        <w:rPr>
          <w:rFonts w:ascii="Times New Roman" w:hAnsi="Times New Roman" w:cs="Times New Roman"/>
          <w:color w:val="auto"/>
        </w:rPr>
      </w:pPr>
      <w:r w:rsidRPr="000F4092">
        <w:rPr>
          <w:rFonts w:ascii="Times New Roman" w:hAnsi="Times New Roman" w:cs="Times New Roman"/>
          <w:color w:val="auto"/>
        </w:rPr>
        <w:t>2) При низком уровне оборотного капитала прибыль высокая, затем уменьшается до определенной минимальной величины, затем снова увеличивается с ростом уровня оборотного капитала;</w:t>
      </w:r>
    </w:p>
    <w:p w:rsidR="000F4092" w:rsidRPr="000F4092" w:rsidRDefault="000F4092" w:rsidP="000F4092">
      <w:pPr>
        <w:widowControl/>
        <w:shd w:val="clear" w:color="auto" w:fill="FFFFFF"/>
        <w:jc w:val="both"/>
        <w:rPr>
          <w:rFonts w:ascii="Times New Roman" w:hAnsi="Times New Roman" w:cs="Times New Roman"/>
          <w:color w:val="auto"/>
        </w:rPr>
      </w:pPr>
      <w:r w:rsidRPr="000F4092">
        <w:rPr>
          <w:rFonts w:ascii="Times New Roman" w:hAnsi="Times New Roman" w:cs="Times New Roman"/>
          <w:color w:val="auto"/>
        </w:rPr>
        <w:t>3) Увеличивается пропорционально росту оборотного капитала;</w:t>
      </w:r>
    </w:p>
    <w:p w:rsidR="000F4092" w:rsidRPr="000F4092" w:rsidRDefault="000F4092" w:rsidP="000F4092">
      <w:pPr>
        <w:widowControl/>
        <w:shd w:val="clear" w:color="auto" w:fill="FFFFFF"/>
        <w:jc w:val="both"/>
        <w:rPr>
          <w:rFonts w:ascii="Times New Roman" w:hAnsi="Times New Roman" w:cs="Times New Roman"/>
          <w:color w:val="auto"/>
        </w:rPr>
      </w:pPr>
      <w:r w:rsidRPr="000F4092">
        <w:rPr>
          <w:rFonts w:ascii="Times New Roman" w:hAnsi="Times New Roman" w:cs="Times New Roman"/>
          <w:color w:val="auto"/>
        </w:rPr>
        <w:t>4) Уменьшается пропорционально росту оборотного капитала.</w:t>
      </w:r>
    </w:p>
    <w:p w:rsidR="000F4092" w:rsidRPr="000F4092" w:rsidRDefault="000F4092" w:rsidP="000F4092">
      <w:pPr>
        <w:widowControl/>
        <w:shd w:val="clear" w:color="auto" w:fill="FFFFFF"/>
        <w:jc w:val="both"/>
        <w:rPr>
          <w:rFonts w:ascii="Times New Roman" w:hAnsi="Times New Roman" w:cs="Times New Roman"/>
          <w:b/>
          <w:color w:val="auto"/>
        </w:rPr>
      </w:pPr>
      <w:r w:rsidRPr="000F4092">
        <w:rPr>
          <w:rFonts w:ascii="Times New Roman" w:hAnsi="Times New Roman" w:cs="Times New Roman"/>
          <w:b/>
          <w:color w:val="auto"/>
        </w:rPr>
        <w:t>4. Если предприятие осуществляет деятельность по производству продукции с использованием какого-либо сырья, какой процесс отражает разность операционного цикла и финансового?</w:t>
      </w:r>
    </w:p>
    <w:p w:rsidR="000F4092" w:rsidRPr="000F4092" w:rsidRDefault="000F4092" w:rsidP="000F4092">
      <w:pPr>
        <w:widowControl/>
        <w:shd w:val="clear" w:color="auto" w:fill="FFFFFF"/>
        <w:jc w:val="both"/>
        <w:rPr>
          <w:rFonts w:ascii="Times New Roman" w:hAnsi="Times New Roman" w:cs="Times New Roman"/>
          <w:color w:val="auto"/>
        </w:rPr>
      </w:pPr>
      <w:r w:rsidRPr="000F4092">
        <w:rPr>
          <w:rFonts w:ascii="Times New Roman" w:hAnsi="Times New Roman" w:cs="Times New Roman"/>
          <w:color w:val="auto"/>
        </w:rPr>
        <w:t>1) Период обращения кредиторской задолженности;</w:t>
      </w:r>
    </w:p>
    <w:p w:rsidR="000F4092" w:rsidRPr="000F4092" w:rsidRDefault="000F4092" w:rsidP="000F4092">
      <w:pPr>
        <w:widowControl/>
        <w:shd w:val="clear" w:color="auto" w:fill="FFFFFF"/>
        <w:jc w:val="both"/>
        <w:rPr>
          <w:rFonts w:ascii="Times New Roman" w:hAnsi="Times New Roman" w:cs="Times New Roman"/>
          <w:color w:val="auto"/>
        </w:rPr>
      </w:pPr>
      <w:r w:rsidRPr="000F4092">
        <w:rPr>
          <w:rFonts w:ascii="Times New Roman" w:hAnsi="Times New Roman" w:cs="Times New Roman"/>
          <w:color w:val="auto"/>
        </w:rPr>
        <w:t>2) Производственный процесс;</w:t>
      </w:r>
    </w:p>
    <w:p w:rsidR="000F4092" w:rsidRPr="000F4092" w:rsidRDefault="000F4092" w:rsidP="000F4092">
      <w:pPr>
        <w:widowControl/>
        <w:shd w:val="clear" w:color="auto" w:fill="FFFFFF"/>
        <w:jc w:val="both"/>
        <w:rPr>
          <w:rFonts w:ascii="Times New Roman" w:hAnsi="Times New Roman" w:cs="Times New Roman"/>
          <w:color w:val="auto"/>
        </w:rPr>
      </w:pPr>
      <w:r w:rsidRPr="000F4092">
        <w:rPr>
          <w:rFonts w:ascii="Times New Roman" w:hAnsi="Times New Roman" w:cs="Times New Roman"/>
          <w:color w:val="auto"/>
        </w:rPr>
        <w:t>3) Период обращения дебиторской задолженности;</w:t>
      </w:r>
    </w:p>
    <w:p w:rsidR="000F4092" w:rsidRPr="000F4092" w:rsidRDefault="000F4092" w:rsidP="000F4092">
      <w:pPr>
        <w:widowControl/>
        <w:shd w:val="clear" w:color="auto" w:fill="FFFFFF"/>
        <w:jc w:val="both"/>
        <w:rPr>
          <w:rFonts w:ascii="Times New Roman" w:hAnsi="Times New Roman" w:cs="Times New Roman"/>
          <w:color w:val="auto"/>
        </w:rPr>
      </w:pPr>
      <w:r w:rsidRPr="000F4092">
        <w:rPr>
          <w:rFonts w:ascii="Times New Roman" w:hAnsi="Times New Roman" w:cs="Times New Roman"/>
          <w:color w:val="auto"/>
        </w:rPr>
        <w:t>4) Этап от получения заказа на сырье до поступления сырья и сопроводительных документов.</w:t>
      </w:r>
    </w:p>
    <w:p w:rsidR="000F4092" w:rsidRPr="000F4092" w:rsidRDefault="000F4092" w:rsidP="000F4092">
      <w:pPr>
        <w:widowControl/>
        <w:shd w:val="clear" w:color="auto" w:fill="FFFFFF"/>
        <w:jc w:val="both"/>
        <w:rPr>
          <w:rFonts w:ascii="Times New Roman" w:hAnsi="Times New Roman" w:cs="Times New Roman"/>
          <w:b/>
          <w:color w:val="auto"/>
        </w:rPr>
      </w:pPr>
      <w:r w:rsidRPr="000F4092">
        <w:rPr>
          <w:rFonts w:ascii="Times New Roman" w:hAnsi="Times New Roman" w:cs="Times New Roman"/>
          <w:b/>
          <w:color w:val="auto"/>
        </w:rPr>
        <w:t>5. Какая формула отражает длину финансового цикла, если введены следующие обозначения: ПОЦ - продолжительность операционного цикла. ВОК - время обращения кредиторской задолженности. ВОЗ - время обращения производственных запасов. ВОД - время обращения дебиторской задолженности.</w:t>
      </w:r>
    </w:p>
    <w:p w:rsidR="000F4092" w:rsidRPr="000F4092" w:rsidRDefault="000F4092" w:rsidP="000F4092">
      <w:pPr>
        <w:widowControl/>
        <w:shd w:val="clear" w:color="auto" w:fill="FFFFFF"/>
        <w:jc w:val="both"/>
        <w:rPr>
          <w:rFonts w:ascii="Times New Roman" w:hAnsi="Times New Roman" w:cs="Times New Roman"/>
          <w:color w:val="auto"/>
        </w:rPr>
      </w:pPr>
      <w:r w:rsidRPr="000F4092">
        <w:rPr>
          <w:rFonts w:ascii="Times New Roman" w:hAnsi="Times New Roman" w:cs="Times New Roman"/>
          <w:color w:val="auto"/>
        </w:rPr>
        <w:t>А) ВОЗ + ВОД – ВОК;</w:t>
      </w:r>
    </w:p>
    <w:p w:rsidR="000F4092" w:rsidRPr="000F4092" w:rsidRDefault="000F4092" w:rsidP="000F4092">
      <w:pPr>
        <w:widowControl/>
        <w:shd w:val="clear" w:color="auto" w:fill="FFFFFF"/>
        <w:jc w:val="both"/>
        <w:rPr>
          <w:rFonts w:ascii="Times New Roman" w:hAnsi="Times New Roman" w:cs="Times New Roman"/>
          <w:color w:val="auto"/>
        </w:rPr>
      </w:pPr>
      <w:r w:rsidRPr="000F4092">
        <w:rPr>
          <w:rFonts w:ascii="Times New Roman" w:hAnsi="Times New Roman" w:cs="Times New Roman"/>
          <w:color w:val="auto"/>
        </w:rPr>
        <w:t>Б) ПОЦ + ВОК;</w:t>
      </w:r>
    </w:p>
    <w:p w:rsidR="000F4092" w:rsidRPr="000F4092" w:rsidRDefault="000F4092" w:rsidP="000F4092">
      <w:pPr>
        <w:widowControl/>
        <w:shd w:val="clear" w:color="auto" w:fill="FFFFFF"/>
        <w:jc w:val="both"/>
        <w:rPr>
          <w:rFonts w:ascii="Times New Roman" w:hAnsi="Times New Roman" w:cs="Times New Roman"/>
          <w:color w:val="auto"/>
        </w:rPr>
      </w:pPr>
      <w:r w:rsidRPr="000F4092">
        <w:rPr>
          <w:rFonts w:ascii="Times New Roman" w:hAnsi="Times New Roman" w:cs="Times New Roman"/>
          <w:color w:val="auto"/>
        </w:rPr>
        <w:t>В) ВОЗ + ВОД + ВОК;</w:t>
      </w:r>
    </w:p>
    <w:p w:rsidR="000F4092" w:rsidRPr="000F4092" w:rsidRDefault="000F4092" w:rsidP="000F4092">
      <w:pPr>
        <w:widowControl/>
        <w:shd w:val="clear" w:color="auto" w:fill="FFFFFF"/>
        <w:jc w:val="both"/>
        <w:rPr>
          <w:rFonts w:ascii="Times New Roman" w:hAnsi="Times New Roman" w:cs="Times New Roman"/>
          <w:b/>
          <w:color w:val="auto"/>
          <w:spacing w:val="-3"/>
        </w:rPr>
      </w:pPr>
      <w:r w:rsidRPr="000F4092">
        <w:rPr>
          <w:rFonts w:ascii="Times New Roman" w:hAnsi="Times New Roman" w:cs="Times New Roman"/>
          <w:color w:val="auto"/>
        </w:rPr>
        <w:t>Г) ПОЦ - ВОК + ВОД.</w:t>
      </w:r>
    </w:p>
    <w:p w:rsidR="000F4092" w:rsidRPr="000F4092" w:rsidRDefault="000F4092" w:rsidP="000F4092">
      <w:pPr>
        <w:widowControl/>
        <w:shd w:val="clear" w:color="auto" w:fill="FFFFFF"/>
        <w:jc w:val="both"/>
        <w:rPr>
          <w:rFonts w:ascii="Times New Roman" w:hAnsi="Times New Roman" w:cs="Times New Roman"/>
          <w:b/>
          <w:color w:val="auto"/>
        </w:rPr>
      </w:pPr>
      <w:r w:rsidRPr="000F4092">
        <w:rPr>
          <w:rFonts w:ascii="Times New Roman" w:hAnsi="Times New Roman" w:cs="Times New Roman"/>
          <w:b/>
          <w:color w:val="auto"/>
          <w:spacing w:val="-3"/>
        </w:rPr>
        <w:t xml:space="preserve">6. </w:t>
      </w:r>
      <w:r w:rsidRPr="000F4092">
        <w:rPr>
          <w:rFonts w:ascii="Times New Roman" w:hAnsi="Times New Roman" w:cs="Times New Roman"/>
          <w:b/>
          <w:color w:val="auto"/>
        </w:rPr>
        <w:t>Расположите в порядке убывания ликвидности, следующие элементы кругооборота текущих активов: ДС - Денежные средства. ПМЗ - Производственно-материальные запасы. ГП - Готовая продукция. ДЗ - Дебиторская задолженность.</w:t>
      </w:r>
    </w:p>
    <w:p w:rsidR="000F4092" w:rsidRPr="000F4092" w:rsidRDefault="000F4092" w:rsidP="000F4092">
      <w:pPr>
        <w:widowControl/>
        <w:shd w:val="clear" w:color="auto" w:fill="FFFFFF"/>
        <w:jc w:val="both"/>
        <w:rPr>
          <w:rFonts w:ascii="Times New Roman" w:hAnsi="Times New Roman" w:cs="Times New Roman"/>
          <w:color w:val="auto"/>
        </w:rPr>
      </w:pPr>
      <w:r w:rsidRPr="000F4092">
        <w:rPr>
          <w:rFonts w:ascii="Times New Roman" w:hAnsi="Times New Roman" w:cs="Times New Roman"/>
          <w:color w:val="auto"/>
        </w:rPr>
        <w:t>1) ДС, ДЗ, ГП, ПМЗ4</w:t>
      </w:r>
    </w:p>
    <w:p w:rsidR="000F4092" w:rsidRPr="000F4092" w:rsidRDefault="000F4092" w:rsidP="000F4092">
      <w:pPr>
        <w:widowControl/>
        <w:shd w:val="clear" w:color="auto" w:fill="FFFFFF"/>
        <w:jc w:val="both"/>
        <w:rPr>
          <w:rFonts w:ascii="Times New Roman" w:hAnsi="Times New Roman" w:cs="Times New Roman"/>
          <w:color w:val="auto"/>
        </w:rPr>
      </w:pPr>
      <w:r w:rsidRPr="000F4092">
        <w:rPr>
          <w:rFonts w:ascii="Times New Roman" w:hAnsi="Times New Roman" w:cs="Times New Roman"/>
          <w:color w:val="auto"/>
        </w:rPr>
        <w:t>2) ДС, ГП, ДЗ, ПМЗ;</w:t>
      </w:r>
    </w:p>
    <w:p w:rsidR="000F4092" w:rsidRPr="000F4092" w:rsidRDefault="000F4092" w:rsidP="000F4092">
      <w:pPr>
        <w:widowControl/>
        <w:shd w:val="clear" w:color="auto" w:fill="FFFFFF"/>
        <w:jc w:val="both"/>
        <w:rPr>
          <w:rFonts w:ascii="Times New Roman" w:hAnsi="Times New Roman" w:cs="Times New Roman"/>
          <w:color w:val="auto"/>
        </w:rPr>
      </w:pPr>
      <w:r w:rsidRPr="000F4092">
        <w:rPr>
          <w:rFonts w:ascii="Times New Roman" w:hAnsi="Times New Roman" w:cs="Times New Roman"/>
          <w:color w:val="auto"/>
        </w:rPr>
        <w:t>3) ДС, ПМЗ, ГП, ДЗ;</w:t>
      </w:r>
    </w:p>
    <w:p w:rsidR="000F4092" w:rsidRPr="000F4092" w:rsidRDefault="000F4092" w:rsidP="000F4092">
      <w:pPr>
        <w:widowControl/>
        <w:shd w:val="clear" w:color="auto" w:fill="FFFFFF"/>
        <w:jc w:val="both"/>
        <w:rPr>
          <w:rFonts w:ascii="Times New Roman" w:hAnsi="Times New Roman" w:cs="Times New Roman"/>
          <w:color w:val="auto"/>
        </w:rPr>
      </w:pPr>
      <w:r w:rsidRPr="000F4092">
        <w:rPr>
          <w:rFonts w:ascii="Times New Roman" w:hAnsi="Times New Roman" w:cs="Times New Roman"/>
          <w:color w:val="auto"/>
        </w:rPr>
        <w:t>4) ДЗ, ДС, ГП, ПМЗ.</w:t>
      </w:r>
    </w:p>
    <w:p w:rsidR="000F4092" w:rsidRPr="000F4092" w:rsidRDefault="000F4092" w:rsidP="000F4092">
      <w:pPr>
        <w:widowControl/>
        <w:shd w:val="clear" w:color="auto" w:fill="FFFFFF"/>
        <w:jc w:val="both"/>
        <w:rPr>
          <w:rFonts w:ascii="Times New Roman" w:hAnsi="Times New Roman" w:cs="Times New Roman"/>
          <w:color w:val="auto"/>
        </w:rPr>
      </w:pPr>
      <w:r w:rsidRPr="000F4092">
        <w:rPr>
          <w:rFonts w:ascii="Times New Roman" w:hAnsi="Times New Roman" w:cs="Times New Roman"/>
          <w:b/>
          <w:color w:val="auto"/>
        </w:rPr>
        <w:t>7. Как изменяется риск ликвидности фирмы при возрастании уровня чистого оборотного капитала?</w:t>
      </w:r>
    </w:p>
    <w:p w:rsidR="000F4092" w:rsidRPr="000F4092" w:rsidRDefault="000F4092" w:rsidP="000F4092">
      <w:pPr>
        <w:widowControl/>
        <w:shd w:val="clear" w:color="auto" w:fill="FFFFFF"/>
        <w:jc w:val="both"/>
        <w:rPr>
          <w:rFonts w:ascii="Times New Roman" w:hAnsi="Times New Roman" w:cs="Times New Roman"/>
          <w:color w:val="auto"/>
        </w:rPr>
      </w:pPr>
      <w:r w:rsidRPr="000F4092">
        <w:rPr>
          <w:rFonts w:ascii="Times New Roman" w:hAnsi="Times New Roman" w:cs="Times New Roman"/>
          <w:color w:val="auto"/>
        </w:rPr>
        <w:t>1) Снижается риск ликвидности фирмы;</w:t>
      </w:r>
    </w:p>
    <w:p w:rsidR="000F4092" w:rsidRPr="000F4092" w:rsidRDefault="000F4092" w:rsidP="000F4092">
      <w:pPr>
        <w:widowControl/>
        <w:shd w:val="clear" w:color="auto" w:fill="FFFFFF"/>
        <w:jc w:val="both"/>
        <w:rPr>
          <w:rFonts w:ascii="Times New Roman" w:hAnsi="Times New Roman" w:cs="Times New Roman"/>
          <w:color w:val="auto"/>
        </w:rPr>
      </w:pPr>
      <w:r w:rsidRPr="000F4092">
        <w:rPr>
          <w:rFonts w:ascii="Times New Roman" w:hAnsi="Times New Roman" w:cs="Times New Roman"/>
          <w:color w:val="auto"/>
        </w:rPr>
        <w:t>2) Повышается риск ликвидности фирмы;</w:t>
      </w:r>
    </w:p>
    <w:p w:rsidR="000F4092" w:rsidRPr="000F4092" w:rsidRDefault="000F4092" w:rsidP="000F4092">
      <w:pPr>
        <w:widowControl/>
        <w:shd w:val="clear" w:color="auto" w:fill="FFFFFF"/>
        <w:jc w:val="both"/>
        <w:rPr>
          <w:rFonts w:ascii="Times New Roman" w:hAnsi="Times New Roman" w:cs="Times New Roman"/>
          <w:color w:val="auto"/>
        </w:rPr>
      </w:pPr>
      <w:r w:rsidRPr="000F4092">
        <w:rPr>
          <w:rFonts w:ascii="Times New Roman" w:hAnsi="Times New Roman" w:cs="Times New Roman"/>
          <w:color w:val="auto"/>
        </w:rPr>
        <w:t>3) Риск ликвидности не связан с уровнем оборотного капитала.</w:t>
      </w:r>
    </w:p>
    <w:p w:rsidR="000F4092" w:rsidRPr="000F4092" w:rsidRDefault="000F4092" w:rsidP="000F4092">
      <w:pPr>
        <w:widowControl/>
        <w:shd w:val="clear" w:color="auto" w:fill="FFFFFF"/>
        <w:jc w:val="both"/>
        <w:rPr>
          <w:rFonts w:ascii="Times New Roman" w:hAnsi="Times New Roman" w:cs="Times New Roman"/>
          <w:b/>
          <w:color w:val="auto"/>
        </w:rPr>
      </w:pPr>
      <w:r w:rsidRPr="000F4092">
        <w:rPr>
          <w:rFonts w:ascii="Times New Roman" w:hAnsi="Times New Roman" w:cs="Times New Roman"/>
          <w:b/>
          <w:color w:val="auto"/>
        </w:rPr>
        <w:t xml:space="preserve">8. Цена на сырье, необходимое для изготовления продукции колеблется от 1000 до 1300 ед. за кг. При планировании используем максимальную цену. План выпуска продукции - </w:t>
      </w:r>
      <w:smartTag w:uri="urn:schemas-microsoft-com:office:smarttags" w:element="metricconverter">
        <w:smartTagPr>
          <w:attr w:name="ProductID" w:val="1000 кг"/>
        </w:smartTagPr>
        <w:r w:rsidRPr="000F4092">
          <w:rPr>
            <w:rFonts w:ascii="Times New Roman" w:hAnsi="Times New Roman" w:cs="Times New Roman"/>
            <w:b/>
            <w:color w:val="auto"/>
          </w:rPr>
          <w:t>1000 кг</w:t>
        </w:r>
      </w:smartTag>
      <w:r w:rsidRPr="000F4092">
        <w:rPr>
          <w:rFonts w:ascii="Times New Roman" w:hAnsi="Times New Roman" w:cs="Times New Roman"/>
          <w:b/>
          <w:color w:val="auto"/>
        </w:rPr>
        <w:t xml:space="preserve">. Норма затрат сырья - </w:t>
      </w:r>
      <w:smartTag w:uri="urn:schemas-microsoft-com:office:smarttags" w:element="metricconverter">
        <w:smartTagPr>
          <w:attr w:name="ProductID" w:val="1 кг"/>
        </w:smartTagPr>
        <w:r w:rsidRPr="000F4092">
          <w:rPr>
            <w:rFonts w:ascii="Times New Roman" w:hAnsi="Times New Roman" w:cs="Times New Roman"/>
            <w:b/>
            <w:color w:val="auto"/>
          </w:rPr>
          <w:t>1 кг</w:t>
        </w:r>
      </w:smartTag>
      <w:r w:rsidRPr="000F4092">
        <w:rPr>
          <w:rFonts w:ascii="Times New Roman" w:hAnsi="Times New Roman" w:cs="Times New Roman"/>
          <w:b/>
          <w:color w:val="auto"/>
        </w:rPr>
        <w:t xml:space="preserve"> на 1 ед. продукции. Чему равна плановая величина ресурсов, необходимая для закупки сырья?</w:t>
      </w:r>
    </w:p>
    <w:p w:rsidR="000F4092" w:rsidRPr="000F4092" w:rsidRDefault="000F4092" w:rsidP="000F4092">
      <w:pPr>
        <w:widowControl/>
        <w:shd w:val="clear" w:color="auto" w:fill="FFFFFF"/>
        <w:jc w:val="both"/>
        <w:rPr>
          <w:rFonts w:ascii="Times New Roman" w:hAnsi="Times New Roman" w:cs="Times New Roman"/>
          <w:color w:val="auto"/>
        </w:rPr>
      </w:pPr>
      <w:r w:rsidRPr="000F4092">
        <w:rPr>
          <w:rFonts w:ascii="Times New Roman" w:hAnsi="Times New Roman" w:cs="Times New Roman"/>
          <w:color w:val="auto"/>
        </w:rPr>
        <w:t>1) 1300000;</w:t>
      </w:r>
    </w:p>
    <w:p w:rsidR="000F4092" w:rsidRPr="000F4092" w:rsidRDefault="000F4092" w:rsidP="000F4092">
      <w:pPr>
        <w:widowControl/>
        <w:shd w:val="clear" w:color="auto" w:fill="FFFFFF"/>
        <w:jc w:val="both"/>
        <w:rPr>
          <w:rFonts w:ascii="Times New Roman" w:hAnsi="Times New Roman" w:cs="Times New Roman"/>
          <w:color w:val="auto"/>
        </w:rPr>
      </w:pPr>
      <w:r w:rsidRPr="000F4092">
        <w:rPr>
          <w:rFonts w:ascii="Times New Roman" w:hAnsi="Times New Roman" w:cs="Times New Roman"/>
          <w:color w:val="auto"/>
        </w:rPr>
        <w:t>2) 2300000;</w:t>
      </w:r>
    </w:p>
    <w:p w:rsidR="000F4092" w:rsidRPr="000F4092" w:rsidRDefault="000F4092" w:rsidP="000F4092">
      <w:pPr>
        <w:widowControl/>
        <w:shd w:val="clear" w:color="auto" w:fill="FFFFFF"/>
        <w:jc w:val="both"/>
        <w:rPr>
          <w:rFonts w:ascii="Times New Roman" w:hAnsi="Times New Roman" w:cs="Times New Roman"/>
          <w:color w:val="auto"/>
        </w:rPr>
      </w:pPr>
      <w:r w:rsidRPr="000F4092">
        <w:rPr>
          <w:rFonts w:ascii="Times New Roman" w:hAnsi="Times New Roman" w:cs="Times New Roman"/>
          <w:color w:val="auto"/>
        </w:rPr>
        <w:t>3) 300000;</w:t>
      </w:r>
    </w:p>
    <w:p w:rsidR="000F4092" w:rsidRPr="000F4092" w:rsidRDefault="000F4092" w:rsidP="000F4092">
      <w:pPr>
        <w:widowControl/>
        <w:shd w:val="clear" w:color="auto" w:fill="FFFFFF"/>
        <w:jc w:val="both"/>
        <w:rPr>
          <w:rFonts w:ascii="Times New Roman" w:hAnsi="Times New Roman" w:cs="Times New Roman"/>
          <w:color w:val="auto"/>
        </w:rPr>
      </w:pPr>
      <w:r w:rsidRPr="000F4092">
        <w:rPr>
          <w:rFonts w:ascii="Times New Roman" w:hAnsi="Times New Roman" w:cs="Times New Roman"/>
          <w:color w:val="auto"/>
        </w:rPr>
        <w:t>4) 3000000;</w:t>
      </w:r>
    </w:p>
    <w:p w:rsidR="000F4092" w:rsidRPr="000F4092" w:rsidRDefault="000F4092" w:rsidP="000F4092">
      <w:pPr>
        <w:widowControl/>
        <w:shd w:val="clear" w:color="auto" w:fill="FFFFFF"/>
        <w:jc w:val="both"/>
        <w:rPr>
          <w:rFonts w:ascii="Times New Roman" w:hAnsi="Times New Roman" w:cs="Times New Roman"/>
          <w:color w:val="auto"/>
        </w:rPr>
      </w:pPr>
      <w:r w:rsidRPr="000F4092">
        <w:rPr>
          <w:rFonts w:ascii="Times New Roman" w:hAnsi="Times New Roman" w:cs="Times New Roman"/>
          <w:color w:val="auto"/>
        </w:rPr>
        <w:t>5) 2400000.</w:t>
      </w:r>
    </w:p>
    <w:p w:rsidR="000F4092" w:rsidRPr="000F4092" w:rsidRDefault="000F4092" w:rsidP="000F4092">
      <w:pPr>
        <w:widowControl/>
        <w:shd w:val="clear" w:color="auto" w:fill="FFFFFF"/>
        <w:jc w:val="both"/>
        <w:rPr>
          <w:rFonts w:ascii="Times New Roman" w:hAnsi="Times New Roman" w:cs="Times New Roman"/>
          <w:b/>
          <w:color w:val="auto"/>
        </w:rPr>
      </w:pPr>
      <w:r w:rsidRPr="000F4092">
        <w:rPr>
          <w:rFonts w:ascii="Times New Roman" w:hAnsi="Times New Roman" w:cs="Times New Roman"/>
          <w:b/>
          <w:color w:val="auto"/>
        </w:rPr>
        <w:t>9. Остаток фонда накопления на плановый год = 200 ед. В течение года за счет фонда накопления планируется приобрести новое оборудование на сумму 1000 ед. Поступление средств в фонд планируется в размере 860 ед. Чему равен остаток фонда на конец планового года?</w:t>
      </w:r>
    </w:p>
    <w:p w:rsidR="000F4092" w:rsidRPr="000F4092" w:rsidRDefault="000F4092" w:rsidP="000F4092">
      <w:pPr>
        <w:widowControl/>
        <w:shd w:val="clear" w:color="auto" w:fill="FFFFFF"/>
        <w:jc w:val="both"/>
        <w:rPr>
          <w:rFonts w:ascii="Times New Roman" w:hAnsi="Times New Roman" w:cs="Times New Roman"/>
          <w:color w:val="auto"/>
        </w:rPr>
      </w:pPr>
      <w:r w:rsidRPr="000F4092">
        <w:rPr>
          <w:rFonts w:ascii="Times New Roman" w:hAnsi="Times New Roman" w:cs="Times New Roman"/>
          <w:color w:val="auto"/>
        </w:rPr>
        <w:t>1) 60;</w:t>
      </w:r>
    </w:p>
    <w:p w:rsidR="000F4092" w:rsidRPr="000F4092" w:rsidRDefault="000F4092" w:rsidP="000F4092">
      <w:pPr>
        <w:widowControl/>
        <w:shd w:val="clear" w:color="auto" w:fill="FFFFFF"/>
        <w:jc w:val="both"/>
        <w:rPr>
          <w:rFonts w:ascii="Times New Roman" w:hAnsi="Times New Roman" w:cs="Times New Roman"/>
          <w:color w:val="auto"/>
        </w:rPr>
      </w:pPr>
      <w:r w:rsidRPr="000F4092">
        <w:rPr>
          <w:rFonts w:ascii="Times New Roman" w:hAnsi="Times New Roman" w:cs="Times New Roman"/>
          <w:color w:val="auto"/>
        </w:rPr>
        <w:t>2) 120;</w:t>
      </w:r>
    </w:p>
    <w:p w:rsidR="000F4092" w:rsidRPr="000F4092" w:rsidRDefault="000F4092" w:rsidP="000F4092">
      <w:pPr>
        <w:widowControl/>
        <w:shd w:val="clear" w:color="auto" w:fill="FFFFFF"/>
        <w:jc w:val="both"/>
        <w:rPr>
          <w:rFonts w:ascii="Times New Roman" w:hAnsi="Times New Roman" w:cs="Times New Roman"/>
          <w:color w:val="auto"/>
        </w:rPr>
      </w:pPr>
      <w:r w:rsidRPr="000F4092">
        <w:rPr>
          <w:rFonts w:ascii="Times New Roman" w:hAnsi="Times New Roman" w:cs="Times New Roman"/>
          <w:color w:val="auto"/>
        </w:rPr>
        <w:t>3) 240;</w:t>
      </w:r>
    </w:p>
    <w:p w:rsidR="000F4092" w:rsidRPr="000F4092" w:rsidRDefault="000F4092" w:rsidP="000F4092">
      <w:pPr>
        <w:widowControl/>
        <w:shd w:val="clear" w:color="auto" w:fill="FFFFFF"/>
        <w:jc w:val="both"/>
        <w:rPr>
          <w:rFonts w:ascii="Times New Roman" w:hAnsi="Times New Roman" w:cs="Times New Roman"/>
          <w:color w:val="auto"/>
        </w:rPr>
      </w:pPr>
      <w:r w:rsidRPr="000F4092">
        <w:rPr>
          <w:rFonts w:ascii="Times New Roman" w:hAnsi="Times New Roman" w:cs="Times New Roman"/>
          <w:color w:val="auto"/>
        </w:rPr>
        <w:t>4) 30;</w:t>
      </w:r>
    </w:p>
    <w:p w:rsidR="000F4092" w:rsidRPr="000F4092" w:rsidRDefault="000F4092" w:rsidP="000F4092">
      <w:pPr>
        <w:widowControl/>
        <w:shd w:val="clear" w:color="auto" w:fill="FFFFFF"/>
        <w:jc w:val="both"/>
        <w:rPr>
          <w:rFonts w:ascii="Times New Roman" w:hAnsi="Times New Roman" w:cs="Times New Roman"/>
          <w:color w:val="auto"/>
        </w:rPr>
      </w:pPr>
      <w:r w:rsidRPr="000F4092">
        <w:rPr>
          <w:rFonts w:ascii="Times New Roman" w:hAnsi="Times New Roman" w:cs="Times New Roman"/>
          <w:color w:val="auto"/>
        </w:rPr>
        <w:lastRenderedPageBreak/>
        <w:t>5) 15.</w:t>
      </w:r>
    </w:p>
    <w:p w:rsidR="000F4092" w:rsidRPr="000F4092" w:rsidRDefault="000F4092" w:rsidP="000F4092">
      <w:pPr>
        <w:widowControl/>
        <w:jc w:val="both"/>
        <w:rPr>
          <w:rFonts w:ascii="Times New Roman" w:hAnsi="Times New Roman" w:cs="Times New Roman"/>
          <w:color w:val="auto"/>
        </w:rPr>
      </w:pPr>
      <w:r w:rsidRPr="000F4092">
        <w:rPr>
          <w:rFonts w:ascii="Times New Roman" w:hAnsi="Times New Roman" w:cs="Times New Roman"/>
          <w:b/>
          <w:color w:val="auto"/>
        </w:rPr>
        <w:t>10. Из перечисленных факторов</w:t>
      </w:r>
      <w:r w:rsidRPr="000F4092">
        <w:rPr>
          <w:rFonts w:ascii="Times New Roman" w:hAnsi="Times New Roman" w:cs="Times New Roman"/>
          <w:color w:val="auto"/>
        </w:rPr>
        <w:t>: 1. Длительность производственного цикла; 2. Масштаб деятельности предприятия; 3. Отраслевая принадлежность; 4. Количество и разнообразие потребляемых ресурсов; 5. Эффективность использования парка машин; 6. Количество банковского обслуживания – к факторам, влияющим на величину и скорость оборота оборотных средств, относятся</w:t>
      </w:r>
    </w:p>
    <w:p w:rsidR="000F4092" w:rsidRPr="000F4092" w:rsidRDefault="000F4092" w:rsidP="000F4092">
      <w:pPr>
        <w:widowControl/>
        <w:jc w:val="both"/>
        <w:rPr>
          <w:rFonts w:ascii="Times New Roman" w:hAnsi="Times New Roman" w:cs="Times New Roman"/>
          <w:color w:val="auto"/>
        </w:rPr>
      </w:pPr>
      <w:r w:rsidRPr="000F4092">
        <w:rPr>
          <w:rFonts w:ascii="Times New Roman" w:hAnsi="Times New Roman" w:cs="Times New Roman"/>
          <w:color w:val="auto"/>
        </w:rPr>
        <w:t>1) 1,2,3,4,6;</w:t>
      </w:r>
    </w:p>
    <w:p w:rsidR="000F4092" w:rsidRPr="000F4092" w:rsidRDefault="000F4092" w:rsidP="000F4092">
      <w:pPr>
        <w:widowControl/>
        <w:jc w:val="both"/>
        <w:rPr>
          <w:rFonts w:ascii="Times New Roman" w:hAnsi="Times New Roman" w:cs="Times New Roman"/>
          <w:color w:val="auto"/>
        </w:rPr>
      </w:pPr>
      <w:r w:rsidRPr="000F4092">
        <w:rPr>
          <w:rFonts w:ascii="Times New Roman" w:hAnsi="Times New Roman" w:cs="Times New Roman"/>
          <w:color w:val="auto"/>
        </w:rPr>
        <w:t>2) 1,3,4,5,6;</w:t>
      </w:r>
    </w:p>
    <w:p w:rsidR="000F4092" w:rsidRPr="000F4092" w:rsidRDefault="000F4092" w:rsidP="000F4092">
      <w:pPr>
        <w:widowControl/>
        <w:jc w:val="both"/>
        <w:rPr>
          <w:rFonts w:ascii="Times New Roman" w:hAnsi="Times New Roman" w:cs="Times New Roman"/>
          <w:color w:val="auto"/>
        </w:rPr>
      </w:pPr>
      <w:r w:rsidRPr="000F4092">
        <w:rPr>
          <w:rFonts w:ascii="Times New Roman" w:hAnsi="Times New Roman" w:cs="Times New Roman"/>
          <w:color w:val="auto"/>
        </w:rPr>
        <w:t>3) 1,2,4,5,6;</w:t>
      </w:r>
    </w:p>
    <w:p w:rsidR="000F4092" w:rsidRPr="000F4092" w:rsidRDefault="000F4092" w:rsidP="000F4092">
      <w:pPr>
        <w:widowControl/>
        <w:jc w:val="both"/>
        <w:rPr>
          <w:rFonts w:ascii="Times New Roman" w:hAnsi="Times New Roman" w:cs="Times New Roman"/>
          <w:color w:val="auto"/>
        </w:rPr>
      </w:pPr>
      <w:r w:rsidRPr="000F4092">
        <w:rPr>
          <w:rFonts w:ascii="Times New Roman" w:hAnsi="Times New Roman" w:cs="Times New Roman"/>
          <w:color w:val="auto"/>
        </w:rPr>
        <w:t>4) 1,2,3,4,5.</w:t>
      </w:r>
    </w:p>
    <w:p w:rsidR="000F4092" w:rsidRPr="000F4092" w:rsidRDefault="000F4092" w:rsidP="000F4092">
      <w:pPr>
        <w:widowControl/>
        <w:jc w:val="both"/>
        <w:rPr>
          <w:rFonts w:ascii="Times New Roman" w:hAnsi="Times New Roman" w:cs="Times New Roman"/>
          <w:b/>
          <w:color w:val="auto"/>
        </w:rPr>
      </w:pPr>
      <w:r w:rsidRPr="000F4092">
        <w:rPr>
          <w:rFonts w:ascii="Times New Roman" w:hAnsi="Times New Roman" w:cs="Times New Roman"/>
          <w:b/>
          <w:color w:val="auto"/>
        </w:rPr>
        <w:t>11. К основному капиталу относится:</w:t>
      </w:r>
    </w:p>
    <w:p w:rsidR="000F4092" w:rsidRPr="000F4092" w:rsidRDefault="000F4092" w:rsidP="000F4092">
      <w:pPr>
        <w:widowControl/>
        <w:jc w:val="both"/>
        <w:rPr>
          <w:rFonts w:ascii="Times New Roman" w:hAnsi="Times New Roman" w:cs="Times New Roman"/>
          <w:color w:val="auto"/>
        </w:rPr>
      </w:pPr>
      <w:r w:rsidRPr="000F4092">
        <w:rPr>
          <w:rFonts w:ascii="Times New Roman" w:hAnsi="Times New Roman" w:cs="Times New Roman"/>
          <w:color w:val="auto"/>
        </w:rPr>
        <w:t>1) готовая продукция;</w:t>
      </w:r>
    </w:p>
    <w:p w:rsidR="000F4092" w:rsidRPr="000F4092" w:rsidRDefault="000F4092" w:rsidP="000F4092">
      <w:pPr>
        <w:widowControl/>
        <w:jc w:val="both"/>
        <w:rPr>
          <w:rFonts w:ascii="Times New Roman" w:hAnsi="Times New Roman" w:cs="Times New Roman"/>
          <w:color w:val="auto"/>
        </w:rPr>
      </w:pPr>
      <w:r w:rsidRPr="000F4092">
        <w:rPr>
          <w:rFonts w:ascii="Times New Roman" w:hAnsi="Times New Roman" w:cs="Times New Roman"/>
          <w:color w:val="auto"/>
        </w:rPr>
        <w:t>2) незавершенное производство;</w:t>
      </w:r>
    </w:p>
    <w:p w:rsidR="000F4092" w:rsidRPr="000F4092" w:rsidRDefault="000F4092" w:rsidP="000F4092">
      <w:pPr>
        <w:widowControl/>
        <w:jc w:val="both"/>
        <w:rPr>
          <w:rFonts w:ascii="Times New Roman" w:hAnsi="Times New Roman" w:cs="Times New Roman"/>
          <w:color w:val="auto"/>
        </w:rPr>
      </w:pPr>
      <w:r w:rsidRPr="000F4092">
        <w:rPr>
          <w:rFonts w:ascii="Times New Roman" w:hAnsi="Times New Roman" w:cs="Times New Roman"/>
          <w:color w:val="auto"/>
        </w:rPr>
        <w:t>3) денежные средства;</w:t>
      </w:r>
    </w:p>
    <w:p w:rsidR="000F4092" w:rsidRPr="000F4092" w:rsidRDefault="000F4092" w:rsidP="000F4092">
      <w:pPr>
        <w:widowControl/>
        <w:jc w:val="both"/>
        <w:rPr>
          <w:rFonts w:ascii="Times New Roman" w:hAnsi="Times New Roman" w:cs="Times New Roman"/>
          <w:color w:val="auto"/>
        </w:rPr>
      </w:pPr>
      <w:r w:rsidRPr="000F4092">
        <w:rPr>
          <w:rFonts w:ascii="Times New Roman" w:hAnsi="Times New Roman" w:cs="Times New Roman"/>
          <w:color w:val="auto"/>
        </w:rPr>
        <w:t>4) оборудование к установке.</w:t>
      </w:r>
    </w:p>
    <w:p w:rsidR="000F4092" w:rsidRPr="000F4092" w:rsidRDefault="000F4092" w:rsidP="000F4092">
      <w:pPr>
        <w:widowControl/>
        <w:jc w:val="both"/>
        <w:rPr>
          <w:rFonts w:ascii="Times New Roman" w:hAnsi="Times New Roman" w:cs="Times New Roman"/>
          <w:b/>
          <w:color w:val="auto"/>
        </w:rPr>
      </w:pPr>
      <w:r w:rsidRPr="000F4092">
        <w:rPr>
          <w:rFonts w:ascii="Times New Roman" w:hAnsi="Times New Roman" w:cs="Times New Roman"/>
          <w:b/>
          <w:color w:val="auto"/>
        </w:rPr>
        <w:t>12.  К нематериальным активам относятся:</w:t>
      </w:r>
    </w:p>
    <w:p w:rsidR="000F4092" w:rsidRPr="000F4092" w:rsidRDefault="000F4092" w:rsidP="000F4092">
      <w:pPr>
        <w:widowControl/>
        <w:jc w:val="both"/>
        <w:rPr>
          <w:rFonts w:ascii="Times New Roman" w:hAnsi="Times New Roman" w:cs="Times New Roman"/>
          <w:color w:val="auto"/>
        </w:rPr>
      </w:pPr>
      <w:r w:rsidRPr="000F4092">
        <w:rPr>
          <w:rFonts w:ascii="Times New Roman" w:hAnsi="Times New Roman" w:cs="Times New Roman"/>
          <w:color w:val="auto"/>
        </w:rPr>
        <w:t>1) торговые марки, товарные и фирменные знаки;</w:t>
      </w:r>
    </w:p>
    <w:p w:rsidR="000F4092" w:rsidRPr="000F4092" w:rsidRDefault="000F4092" w:rsidP="000F4092">
      <w:pPr>
        <w:widowControl/>
        <w:jc w:val="both"/>
        <w:rPr>
          <w:rFonts w:ascii="Times New Roman" w:hAnsi="Times New Roman" w:cs="Times New Roman"/>
          <w:color w:val="auto"/>
        </w:rPr>
      </w:pPr>
      <w:r w:rsidRPr="000F4092">
        <w:rPr>
          <w:rFonts w:ascii="Times New Roman" w:hAnsi="Times New Roman" w:cs="Times New Roman"/>
          <w:color w:val="auto"/>
        </w:rPr>
        <w:t xml:space="preserve">2) права пользования земельными участками, природными ресурсами, патенты, лицензии, ноу-хау, авторские права, монопольные права и привилегии; </w:t>
      </w:r>
    </w:p>
    <w:p w:rsidR="000F4092" w:rsidRPr="000F4092" w:rsidRDefault="000F4092" w:rsidP="000F4092">
      <w:pPr>
        <w:widowControl/>
        <w:jc w:val="both"/>
        <w:rPr>
          <w:rFonts w:ascii="Times New Roman" w:hAnsi="Times New Roman" w:cs="Times New Roman"/>
          <w:color w:val="auto"/>
        </w:rPr>
      </w:pPr>
      <w:r w:rsidRPr="000F4092">
        <w:rPr>
          <w:rFonts w:ascii="Times New Roman" w:hAnsi="Times New Roman" w:cs="Times New Roman"/>
          <w:color w:val="auto"/>
        </w:rPr>
        <w:t>3) программы для ЭВМ, базы данных;</w:t>
      </w:r>
    </w:p>
    <w:p w:rsidR="000F4092" w:rsidRPr="000F4092" w:rsidRDefault="000F4092" w:rsidP="000F4092">
      <w:pPr>
        <w:widowControl/>
        <w:jc w:val="both"/>
        <w:rPr>
          <w:rFonts w:ascii="Times New Roman" w:hAnsi="Times New Roman" w:cs="Times New Roman"/>
          <w:color w:val="auto"/>
        </w:rPr>
      </w:pPr>
      <w:r w:rsidRPr="000F4092">
        <w:rPr>
          <w:rFonts w:ascii="Times New Roman" w:hAnsi="Times New Roman" w:cs="Times New Roman"/>
          <w:color w:val="auto"/>
        </w:rPr>
        <w:t xml:space="preserve">4)  права, возникающие из авторских и иных договоров на программы для ЭВМ, базы данных, из патентов на изобретение, товарные знаки и знаки обслуживания, из прав на ноу-хау, права пользования земельными участками. </w:t>
      </w:r>
    </w:p>
    <w:p w:rsidR="000F4092" w:rsidRPr="000F4092" w:rsidRDefault="003F1E72" w:rsidP="003F1E72">
      <w:pPr>
        <w:widowControl/>
        <w:jc w:val="center"/>
        <w:rPr>
          <w:rFonts w:ascii="Times New Roman" w:hAnsi="Times New Roman" w:cs="Times New Roman"/>
          <w:bCs/>
          <w:color w:val="auto"/>
        </w:rPr>
      </w:pPr>
      <w:r>
        <w:rPr>
          <w:rFonts w:ascii="Times New Roman" w:hAnsi="Times New Roman" w:cs="Times New Roman"/>
          <w:b/>
          <w:bCs/>
          <w:color w:val="auto"/>
        </w:rPr>
        <w:t>ТЕМА</w:t>
      </w:r>
      <w:r w:rsidR="00F471EC" w:rsidRPr="000F4092">
        <w:rPr>
          <w:rFonts w:ascii="Times New Roman" w:hAnsi="Times New Roman" w:cs="Times New Roman"/>
          <w:b/>
          <w:bCs/>
          <w:color w:val="auto"/>
        </w:rPr>
        <w:t xml:space="preserve"> 4.</w:t>
      </w:r>
      <w:r w:rsidR="00F471EC" w:rsidRPr="000F4092">
        <w:rPr>
          <w:rFonts w:ascii="Times New Roman" w:hAnsi="Times New Roman" w:cs="Times New Roman"/>
          <w:color w:val="auto"/>
        </w:rPr>
        <w:t xml:space="preserve"> </w:t>
      </w:r>
      <w:r w:rsidR="00F471EC" w:rsidRPr="000F4092">
        <w:rPr>
          <w:rFonts w:ascii="Times New Roman" w:hAnsi="Times New Roman" w:cs="Times New Roman"/>
          <w:b/>
          <w:color w:val="auto"/>
        </w:rPr>
        <w:t>ФИНАНСОВАЯ ПОЛИТИКА КОРПОРАЦИИ</w:t>
      </w:r>
    </w:p>
    <w:p w:rsidR="000F4092" w:rsidRPr="000F4092" w:rsidRDefault="000F4092" w:rsidP="000F4092">
      <w:pPr>
        <w:widowControl/>
        <w:autoSpaceDE w:val="0"/>
        <w:autoSpaceDN w:val="0"/>
        <w:adjustRightInd w:val="0"/>
        <w:jc w:val="both"/>
        <w:rPr>
          <w:rFonts w:ascii="Times New Roman" w:hAnsi="Times New Roman" w:cs="Times New Roman"/>
          <w:b/>
          <w:color w:val="auto"/>
        </w:rPr>
      </w:pPr>
      <w:r w:rsidRPr="000F4092">
        <w:rPr>
          <w:rFonts w:ascii="Times New Roman" w:hAnsi="Times New Roman" w:cs="Times New Roman"/>
          <w:b/>
          <w:color w:val="auto"/>
        </w:rPr>
        <w:t>1.К стратегическим задачам финансового менеджмента относятся:</w:t>
      </w:r>
    </w:p>
    <w:p w:rsidR="000F4092" w:rsidRPr="000F4092" w:rsidRDefault="000F4092" w:rsidP="000F4092">
      <w:pPr>
        <w:widowControl/>
        <w:autoSpaceDE w:val="0"/>
        <w:autoSpaceDN w:val="0"/>
        <w:adjustRightInd w:val="0"/>
        <w:jc w:val="both"/>
        <w:rPr>
          <w:rFonts w:ascii="Times New Roman" w:hAnsi="Times New Roman" w:cs="Times New Roman"/>
          <w:color w:val="auto"/>
        </w:rPr>
      </w:pPr>
      <w:r w:rsidRPr="000F4092">
        <w:rPr>
          <w:rFonts w:ascii="Times New Roman" w:hAnsi="Times New Roman" w:cs="Times New Roman"/>
          <w:color w:val="auto"/>
        </w:rPr>
        <w:t>1) управление оборотным капиталом;</w:t>
      </w:r>
    </w:p>
    <w:p w:rsidR="000F4092" w:rsidRPr="000F4092" w:rsidRDefault="000F4092" w:rsidP="000F4092">
      <w:pPr>
        <w:widowControl/>
        <w:autoSpaceDE w:val="0"/>
        <w:autoSpaceDN w:val="0"/>
        <w:adjustRightInd w:val="0"/>
        <w:jc w:val="both"/>
        <w:rPr>
          <w:rFonts w:ascii="Times New Roman" w:hAnsi="Times New Roman" w:cs="Times New Roman"/>
          <w:color w:val="auto"/>
        </w:rPr>
      </w:pPr>
      <w:r w:rsidRPr="000F4092">
        <w:rPr>
          <w:rFonts w:ascii="Times New Roman" w:hAnsi="Times New Roman" w:cs="Times New Roman"/>
          <w:color w:val="auto"/>
        </w:rPr>
        <w:t>2) финансовое планирование;</w:t>
      </w:r>
    </w:p>
    <w:p w:rsidR="000F4092" w:rsidRPr="000F4092" w:rsidRDefault="000F4092" w:rsidP="000F4092">
      <w:pPr>
        <w:widowControl/>
        <w:autoSpaceDE w:val="0"/>
        <w:autoSpaceDN w:val="0"/>
        <w:adjustRightInd w:val="0"/>
        <w:jc w:val="both"/>
        <w:rPr>
          <w:rFonts w:ascii="Times New Roman" w:hAnsi="Times New Roman" w:cs="Times New Roman"/>
          <w:color w:val="auto"/>
        </w:rPr>
      </w:pPr>
      <w:r w:rsidRPr="000F4092">
        <w:rPr>
          <w:rFonts w:ascii="Times New Roman" w:hAnsi="Times New Roman" w:cs="Times New Roman"/>
          <w:color w:val="auto"/>
        </w:rPr>
        <w:t>3) управление затратами;</w:t>
      </w:r>
    </w:p>
    <w:p w:rsidR="000F4092" w:rsidRPr="000F4092" w:rsidRDefault="000F4092" w:rsidP="000F4092">
      <w:pPr>
        <w:widowControl/>
        <w:autoSpaceDE w:val="0"/>
        <w:autoSpaceDN w:val="0"/>
        <w:adjustRightInd w:val="0"/>
        <w:jc w:val="both"/>
        <w:rPr>
          <w:rFonts w:ascii="Times New Roman" w:hAnsi="Times New Roman" w:cs="Times New Roman"/>
          <w:color w:val="auto"/>
        </w:rPr>
      </w:pPr>
      <w:r w:rsidRPr="000F4092">
        <w:rPr>
          <w:rFonts w:ascii="Times New Roman" w:hAnsi="Times New Roman" w:cs="Times New Roman"/>
          <w:color w:val="auto"/>
        </w:rPr>
        <w:t>4) определение дивидендной политики.</w:t>
      </w:r>
    </w:p>
    <w:p w:rsidR="000F4092" w:rsidRPr="000F4092" w:rsidRDefault="000F4092" w:rsidP="000F4092">
      <w:pPr>
        <w:widowControl/>
        <w:jc w:val="both"/>
        <w:rPr>
          <w:rFonts w:ascii="Times New Roman" w:hAnsi="Times New Roman" w:cs="Times New Roman"/>
          <w:color w:val="auto"/>
        </w:rPr>
      </w:pPr>
      <w:r w:rsidRPr="000F4092">
        <w:rPr>
          <w:rFonts w:ascii="Times New Roman" w:hAnsi="Times New Roman" w:cs="Times New Roman"/>
          <w:b/>
          <w:color w:val="auto"/>
        </w:rPr>
        <w:t>2. Последствия изменения учетной политики, оказавшей существенное вли</w:t>
      </w:r>
      <w:r w:rsidRPr="000F4092">
        <w:rPr>
          <w:rFonts w:ascii="Times New Roman" w:hAnsi="Times New Roman" w:cs="Times New Roman"/>
          <w:b/>
          <w:color w:val="auto"/>
        </w:rPr>
        <w:softHyphen/>
        <w:t>яние на результаты хозяйственной деятельности, должны быть оценены:</w:t>
      </w:r>
    </w:p>
    <w:p w:rsidR="000F4092" w:rsidRPr="000F4092" w:rsidRDefault="000F4092" w:rsidP="000F4092">
      <w:pPr>
        <w:widowControl/>
        <w:jc w:val="both"/>
        <w:rPr>
          <w:rFonts w:ascii="Times New Roman" w:hAnsi="Times New Roman" w:cs="Times New Roman"/>
          <w:color w:val="auto"/>
        </w:rPr>
      </w:pPr>
      <w:r w:rsidRPr="000F4092">
        <w:rPr>
          <w:rFonts w:ascii="Times New Roman" w:hAnsi="Times New Roman" w:cs="Times New Roman"/>
          <w:color w:val="auto"/>
        </w:rPr>
        <w:t>1) условно;</w:t>
      </w:r>
    </w:p>
    <w:p w:rsidR="000F4092" w:rsidRPr="000F4092" w:rsidRDefault="000F4092" w:rsidP="000F4092">
      <w:pPr>
        <w:widowControl/>
        <w:jc w:val="both"/>
        <w:rPr>
          <w:rFonts w:ascii="Times New Roman" w:hAnsi="Times New Roman" w:cs="Times New Roman"/>
          <w:color w:val="auto"/>
        </w:rPr>
      </w:pPr>
      <w:r w:rsidRPr="000F4092">
        <w:rPr>
          <w:rFonts w:ascii="Times New Roman" w:hAnsi="Times New Roman" w:cs="Times New Roman"/>
          <w:color w:val="auto"/>
        </w:rPr>
        <w:t xml:space="preserve">2) в натуральном выражении; </w:t>
      </w:r>
    </w:p>
    <w:p w:rsidR="000F4092" w:rsidRPr="000F4092" w:rsidRDefault="000F4092" w:rsidP="000F4092">
      <w:pPr>
        <w:widowControl/>
        <w:jc w:val="both"/>
        <w:rPr>
          <w:rFonts w:ascii="Times New Roman" w:hAnsi="Times New Roman" w:cs="Times New Roman"/>
          <w:color w:val="auto"/>
        </w:rPr>
      </w:pPr>
      <w:r w:rsidRPr="000F4092">
        <w:rPr>
          <w:rFonts w:ascii="Times New Roman" w:hAnsi="Times New Roman" w:cs="Times New Roman"/>
          <w:color w:val="auto"/>
        </w:rPr>
        <w:t>3) в условно-натуральном выражении;</w:t>
      </w:r>
    </w:p>
    <w:p w:rsidR="000F4092" w:rsidRPr="000F4092" w:rsidRDefault="000F4092" w:rsidP="000F4092">
      <w:pPr>
        <w:widowControl/>
        <w:jc w:val="both"/>
        <w:rPr>
          <w:rFonts w:ascii="Times New Roman" w:hAnsi="Times New Roman" w:cs="Times New Roman"/>
          <w:color w:val="auto"/>
        </w:rPr>
      </w:pPr>
      <w:r w:rsidRPr="000F4092">
        <w:rPr>
          <w:rFonts w:ascii="Times New Roman" w:hAnsi="Times New Roman" w:cs="Times New Roman"/>
          <w:color w:val="auto"/>
        </w:rPr>
        <w:t>4) в денежном выражении;</w:t>
      </w:r>
    </w:p>
    <w:p w:rsidR="000F4092" w:rsidRPr="000F4092" w:rsidRDefault="000F4092" w:rsidP="000F4092">
      <w:pPr>
        <w:widowControl/>
        <w:jc w:val="both"/>
        <w:rPr>
          <w:rFonts w:ascii="Times New Roman" w:hAnsi="Times New Roman" w:cs="Times New Roman"/>
          <w:color w:val="auto"/>
        </w:rPr>
      </w:pPr>
      <w:r w:rsidRPr="000F4092">
        <w:rPr>
          <w:rFonts w:ascii="Times New Roman" w:hAnsi="Times New Roman" w:cs="Times New Roman"/>
          <w:color w:val="auto"/>
        </w:rPr>
        <w:t>5) нет правильного ответа.</w:t>
      </w:r>
    </w:p>
    <w:p w:rsidR="000F4092" w:rsidRPr="000F4092" w:rsidRDefault="000F4092" w:rsidP="000F4092">
      <w:pPr>
        <w:widowControl/>
        <w:jc w:val="both"/>
        <w:rPr>
          <w:rFonts w:ascii="Times New Roman" w:hAnsi="Times New Roman" w:cs="Times New Roman"/>
          <w:color w:val="auto"/>
        </w:rPr>
      </w:pPr>
      <w:r w:rsidRPr="000F4092">
        <w:rPr>
          <w:rFonts w:ascii="Times New Roman" w:hAnsi="Times New Roman" w:cs="Times New Roman"/>
          <w:b/>
          <w:color w:val="auto"/>
        </w:rPr>
        <w:t>3. Определение долгосрочных целей финансовой деятельности фирмы и вы</w:t>
      </w:r>
      <w:r w:rsidRPr="000F4092">
        <w:rPr>
          <w:rFonts w:ascii="Times New Roman" w:hAnsi="Times New Roman" w:cs="Times New Roman"/>
          <w:b/>
          <w:color w:val="auto"/>
        </w:rPr>
        <w:softHyphen/>
        <w:t xml:space="preserve">бор наиболее эффективных способов и путей их достижения – это: </w:t>
      </w:r>
    </w:p>
    <w:p w:rsidR="000F4092" w:rsidRPr="000F4092" w:rsidRDefault="000F4092" w:rsidP="000F4092">
      <w:pPr>
        <w:widowControl/>
        <w:jc w:val="both"/>
        <w:rPr>
          <w:rFonts w:ascii="Times New Roman" w:hAnsi="Times New Roman" w:cs="Times New Roman"/>
          <w:color w:val="auto"/>
        </w:rPr>
      </w:pPr>
      <w:r w:rsidRPr="000F4092">
        <w:rPr>
          <w:rFonts w:ascii="Times New Roman" w:hAnsi="Times New Roman" w:cs="Times New Roman"/>
          <w:color w:val="auto"/>
        </w:rPr>
        <w:t>1) финансовое планирование;</w:t>
      </w:r>
    </w:p>
    <w:p w:rsidR="000F4092" w:rsidRPr="000F4092" w:rsidRDefault="000F4092" w:rsidP="000F4092">
      <w:pPr>
        <w:widowControl/>
        <w:jc w:val="both"/>
        <w:rPr>
          <w:rFonts w:ascii="Times New Roman" w:hAnsi="Times New Roman" w:cs="Times New Roman"/>
          <w:color w:val="auto"/>
        </w:rPr>
      </w:pPr>
      <w:r w:rsidRPr="000F4092">
        <w:rPr>
          <w:rFonts w:ascii="Times New Roman" w:hAnsi="Times New Roman" w:cs="Times New Roman"/>
          <w:color w:val="auto"/>
        </w:rPr>
        <w:t>2) финансовая стратегия;</w:t>
      </w:r>
    </w:p>
    <w:p w:rsidR="000F4092" w:rsidRPr="000F4092" w:rsidRDefault="000F4092" w:rsidP="000F4092">
      <w:pPr>
        <w:widowControl/>
        <w:jc w:val="both"/>
        <w:rPr>
          <w:rFonts w:ascii="Times New Roman" w:hAnsi="Times New Roman" w:cs="Times New Roman"/>
          <w:color w:val="auto"/>
        </w:rPr>
      </w:pPr>
      <w:r w:rsidRPr="000F4092">
        <w:rPr>
          <w:rFonts w:ascii="Times New Roman" w:hAnsi="Times New Roman" w:cs="Times New Roman"/>
          <w:color w:val="auto"/>
        </w:rPr>
        <w:t>3) перспективное финансовое планирование;</w:t>
      </w:r>
    </w:p>
    <w:p w:rsidR="000F4092" w:rsidRPr="000F4092" w:rsidRDefault="000F4092" w:rsidP="000F4092">
      <w:pPr>
        <w:widowControl/>
        <w:jc w:val="both"/>
        <w:rPr>
          <w:rFonts w:ascii="Times New Roman" w:hAnsi="Times New Roman" w:cs="Times New Roman"/>
          <w:color w:val="auto"/>
        </w:rPr>
      </w:pPr>
      <w:r w:rsidRPr="000F4092">
        <w:rPr>
          <w:rFonts w:ascii="Times New Roman" w:hAnsi="Times New Roman" w:cs="Times New Roman"/>
          <w:color w:val="auto"/>
        </w:rPr>
        <w:t>4) ответы 1) и 2);</w:t>
      </w:r>
    </w:p>
    <w:p w:rsidR="000F4092" w:rsidRPr="000F4092" w:rsidRDefault="000F4092" w:rsidP="000F4092">
      <w:pPr>
        <w:widowControl/>
        <w:jc w:val="both"/>
        <w:rPr>
          <w:rFonts w:ascii="Times New Roman" w:hAnsi="Times New Roman" w:cs="Times New Roman"/>
          <w:color w:val="auto"/>
        </w:rPr>
      </w:pPr>
      <w:r w:rsidRPr="000F4092">
        <w:rPr>
          <w:rFonts w:ascii="Times New Roman" w:hAnsi="Times New Roman" w:cs="Times New Roman"/>
          <w:color w:val="auto"/>
        </w:rPr>
        <w:t>5) ответы 1) и 3).</w:t>
      </w:r>
    </w:p>
    <w:p w:rsidR="000F4092" w:rsidRPr="000F4092" w:rsidRDefault="000F4092" w:rsidP="000F4092">
      <w:pPr>
        <w:widowControl/>
        <w:jc w:val="both"/>
        <w:rPr>
          <w:rFonts w:ascii="Times New Roman" w:hAnsi="Times New Roman" w:cs="Times New Roman"/>
          <w:color w:val="auto"/>
        </w:rPr>
      </w:pPr>
      <w:r w:rsidRPr="000F4092">
        <w:rPr>
          <w:rFonts w:ascii="Times New Roman" w:hAnsi="Times New Roman" w:cs="Times New Roman"/>
          <w:b/>
          <w:color w:val="auto"/>
        </w:rPr>
        <w:t>4. Финансирование фирмы подразумевает:</w:t>
      </w:r>
    </w:p>
    <w:p w:rsidR="000F4092" w:rsidRPr="000F4092" w:rsidRDefault="000F4092" w:rsidP="000F4092">
      <w:pPr>
        <w:widowControl/>
        <w:jc w:val="both"/>
        <w:rPr>
          <w:rFonts w:ascii="Times New Roman" w:hAnsi="Times New Roman" w:cs="Times New Roman"/>
          <w:color w:val="auto"/>
        </w:rPr>
      </w:pPr>
      <w:r w:rsidRPr="000F4092">
        <w:rPr>
          <w:rFonts w:ascii="Times New Roman" w:hAnsi="Times New Roman" w:cs="Times New Roman"/>
          <w:color w:val="auto"/>
        </w:rPr>
        <w:t>1) поступательное направленное движение денежных средств на относительно безвозвратной основе;</w:t>
      </w:r>
    </w:p>
    <w:p w:rsidR="000F4092" w:rsidRPr="000F4092" w:rsidRDefault="000F4092" w:rsidP="000F4092">
      <w:pPr>
        <w:widowControl/>
        <w:jc w:val="both"/>
        <w:rPr>
          <w:rFonts w:ascii="Times New Roman" w:hAnsi="Times New Roman" w:cs="Times New Roman"/>
          <w:color w:val="auto"/>
        </w:rPr>
      </w:pPr>
      <w:r w:rsidRPr="000F4092">
        <w:rPr>
          <w:rFonts w:ascii="Times New Roman" w:hAnsi="Times New Roman" w:cs="Times New Roman"/>
          <w:color w:val="auto"/>
        </w:rPr>
        <w:t xml:space="preserve">2) движение денежных средств на условиях возвратности, платности; </w:t>
      </w:r>
    </w:p>
    <w:p w:rsidR="000F4092" w:rsidRPr="000F4092" w:rsidRDefault="000F4092" w:rsidP="000F4092">
      <w:pPr>
        <w:widowControl/>
        <w:jc w:val="both"/>
        <w:rPr>
          <w:rFonts w:ascii="Times New Roman" w:hAnsi="Times New Roman" w:cs="Times New Roman"/>
          <w:color w:val="auto"/>
        </w:rPr>
      </w:pPr>
      <w:r w:rsidRPr="000F4092">
        <w:rPr>
          <w:rFonts w:ascii="Times New Roman" w:hAnsi="Times New Roman" w:cs="Times New Roman"/>
          <w:color w:val="auto"/>
        </w:rPr>
        <w:t xml:space="preserve">3) поступательное направленное движение средств на безвозвратной и возвратной основах; </w:t>
      </w:r>
    </w:p>
    <w:p w:rsidR="000F4092" w:rsidRPr="000F4092" w:rsidRDefault="000F4092" w:rsidP="000F4092">
      <w:pPr>
        <w:widowControl/>
        <w:jc w:val="both"/>
        <w:rPr>
          <w:rFonts w:ascii="Times New Roman" w:hAnsi="Times New Roman" w:cs="Times New Roman"/>
          <w:color w:val="auto"/>
        </w:rPr>
      </w:pPr>
      <w:r w:rsidRPr="000F4092">
        <w:rPr>
          <w:rFonts w:ascii="Times New Roman" w:hAnsi="Times New Roman" w:cs="Times New Roman"/>
          <w:color w:val="auto"/>
        </w:rPr>
        <w:t>4) нет правильного ответа;</w:t>
      </w:r>
    </w:p>
    <w:p w:rsidR="000F4092" w:rsidRPr="000F4092" w:rsidRDefault="000F4092" w:rsidP="000F4092">
      <w:pPr>
        <w:widowControl/>
        <w:jc w:val="both"/>
        <w:rPr>
          <w:rFonts w:ascii="Times New Roman" w:hAnsi="Times New Roman" w:cs="Times New Roman"/>
          <w:color w:val="auto"/>
        </w:rPr>
      </w:pPr>
      <w:r w:rsidRPr="000F4092">
        <w:rPr>
          <w:rFonts w:ascii="Times New Roman" w:hAnsi="Times New Roman" w:cs="Times New Roman"/>
          <w:color w:val="auto"/>
        </w:rPr>
        <w:t xml:space="preserve">5) план движения денежных средств на безвозвратной основе. </w:t>
      </w:r>
      <w:r w:rsidRPr="000F4092">
        <w:rPr>
          <w:rFonts w:ascii="Times New Roman" w:hAnsi="Times New Roman" w:cs="Times New Roman"/>
          <w:vanish/>
          <w:color w:val="auto"/>
        </w:rPr>
        <w:t> </w:t>
      </w:r>
    </w:p>
    <w:p w:rsidR="000F4092" w:rsidRPr="000F4092" w:rsidRDefault="000F4092" w:rsidP="000F4092">
      <w:pPr>
        <w:widowControl/>
        <w:autoSpaceDE w:val="0"/>
        <w:autoSpaceDN w:val="0"/>
        <w:adjustRightInd w:val="0"/>
        <w:jc w:val="both"/>
        <w:rPr>
          <w:rFonts w:ascii="Times New Roman" w:hAnsi="Times New Roman" w:cs="Times New Roman"/>
          <w:b/>
          <w:color w:val="auto"/>
        </w:rPr>
      </w:pPr>
      <w:r w:rsidRPr="000F4092">
        <w:rPr>
          <w:rFonts w:ascii="Times New Roman" w:hAnsi="Times New Roman" w:cs="Times New Roman"/>
          <w:b/>
          <w:color w:val="auto"/>
        </w:rPr>
        <w:t xml:space="preserve">4. Увеличение дебиторской задолженности приводит к: </w:t>
      </w:r>
    </w:p>
    <w:p w:rsidR="000F4092" w:rsidRPr="000F4092" w:rsidRDefault="000F4092" w:rsidP="000F4092">
      <w:pPr>
        <w:widowControl/>
        <w:autoSpaceDE w:val="0"/>
        <w:autoSpaceDN w:val="0"/>
        <w:adjustRightInd w:val="0"/>
        <w:jc w:val="both"/>
        <w:rPr>
          <w:rFonts w:ascii="Times New Roman" w:hAnsi="Times New Roman" w:cs="Times New Roman"/>
          <w:color w:val="auto"/>
        </w:rPr>
      </w:pPr>
      <w:r w:rsidRPr="000F4092">
        <w:rPr>
          <w:rFonts w:ascii="Times New Roman" w:hAnsi="Times New Roman" w:cs="Times New Roman"/>
          <w:color w:val="auto"/>
        </w:rPr>
        <w:t>1) увеличению оттока денежных средств от основной деятельности;</w:t>
      </w:r>
    </w:p>
    <w:p w:rsidR="000F4092" w:rsidRPr="000F4092" w:rsidRDefault="000F4092" w:rsidP="000F4092">
      <w:pPr>
        <w:widowControl/>
        <w:autoSpaceDE w:val="0"/>
        <w:autoSpaceDN w:val="0"/>
        <w:adjustRightInd w:val="0"/>
        <w:jc w:val="both"/>
        <w:rPr>
          <w:rFonts w:ascii="Times New Roman" w:hAnsi="Times New Roman" w:cs="Times New Roman"/>
          <w:color w:val="auto"/>
        </w:rPr>
      </w:pPr>
      <w:r w:rsidRPr="000F4092">
        <w:rPr>
          <w:rFonts w:ascii="Times New Roman" w:hAnsi="Times New Roman" w:cs="Times New Roman"/>
          <w:color w:val="auto"/>
        </w:rPr>
        <w:lastRenderedPageBreak/>
        <w:t>2) увеличению притока денежных средств от основной деятельности;</w:t>
      </w:r>
    </w:p>
    <w:p w:rsidR="000F4092" w:rsidRPr="000F4092" w:rsidRDefault="000F4092" w:rsidP="000F4092">
      <w:pPr>
        <w:widowControl/>
        <w:autoSpaceDE w:val="0"/>
        <w:autoSpaceDN w:val="0"/>
        <w:adjustRightInd w:val="0"/>
        <w:jc w:val="both"/>
        <w:rPr>
          <w:rFonts w:ascii="Times New Roman" w:hAnsi="Times New Roman" w:cs="Times New Roman"/>
          <w:color w:val="auto"/>
        </w:rPr>
      </w:pPr>
      <w:r w:rsidRPr="000F4092">
        <w:rPr>
          <w:rFonts w:ascii="Times New Roman" w:hAnsi="Times New Roman" w:cs="Times New Roman"/>
          <w:color w:val="auto"/>
        </w:rPr>
        <w:t>3) увеличению оттока денежных средств от инвестиционной деятельности;</w:t>
      </w:r>
    </w:p>
    <w:p w:rsidR="000F4092" w:rsidRPr="000F4092" w:rsidRDefault="000F4092" w:rsidP="000F4092">
      <w:pPr>
        <w:widowControl/>
        <w:autoSpaceDE w:val="0"/>
        <w:autoSpaceDN w:val="0"/>
        <w:adjustRightInd w:val="0"/>
        <w:jc w:val="both"/>
        <w:rPr>
          <w:rFonts w:ascii="Times New Roman" w:hAnsi="Times New Roman" w:cs="Times New Roman"/>
          <w:color w:val="auto"/>
        </w:rPr>
      </w:pPr>
      <w:r w:rsidRPr="000F4092">
        <w:rPr>
          <w:rFonts w:ascii="Times New Roman" w:hAnsi="Times New Roman" w:cs="Times New Roman"/>
          <w:color w:val="auto"/>
        </w:rPr>
        <w:t>4) увеличению притока денежных средств от финансовой деятельности.</w:t>
      </w:r>
    </w:p>
    <w:p w:rsidR="000F4092" w:rsidRPr="000F4092" w:rsidRDefault="000F4092" w:rsidP="000F4092">
      <w:pPr>
        <w:widowControl/>
        <w:autoSpaceDE w:val="0"/>
        <w:autoSpaceDN w:val="0"/>
        <w:adjustRightInd w:val="0"/>
        <w:jc w:val="both"/>
        <w:rPr>
          <w:rFonts w:ascii="Times New Roman" w:hAnsi="Times New Roman" w:cs="Times New Roman"/>
          <w:b/>
          <w:color w:val="auto"/>
        </w:rPr>
      </w:pPr>
      <w:r w:rsidRPr="000F4092">
        <w:rPr>
          <w:rFonts w:ascii="Times New Roman" w:hAnsi="Times New Roman" w:cs="Times New Roman"/>
          <w:b/>
          <w:color w:val="auto"/>
        </w:rPr>
        <w:t xml:space="preserve">5. Потеря объема продаж существующего производства в результате перехода к выпуску нового продукта учитываются в инвестиционном проекте как: </w:t>
      </w:r>
    </w:p>
    <w:p w:rsidR="000F4092" w:rsidRPr="000F4092" w:rsidRDefault="000F4092" w:rsidP="000F4092">
      <w:pPr>
        <w:widowControl/>
        <w:autoSpaceDE w:val="0"/>
        <w:autoSpaceDN w:val="0"/>
        <w:adjustRightInd w:val="0"/>
        <w:jc w:val="both"/>
        <w:rPr>
          <w:rFonts w:ascii="Times New Roman" w:hAnsi="Times New Roman" w:cs="Times New Roman"/>
          <w:color w:val="auto"/>
        </w:rPr>
      </w:pPr>
      <w:r w:rsidRPr="000F4092">
        <w:rPr>
          <w:rFonts w:ascii="Times New Roman" w:hAnsi="Times New Roman" w:cs="Times New Roman"/>
          <w:color w:val="auto"/>
        </w:rPr>
        <w:t>1) дополнительные инвестиции;</w:t>
      </w:r>
    </w:p>
    <w:p w:rsidR="000F4092" w:rsidRPr="000F4092" w:rsidRDefault="000F4092" w:rsidP="000F4092">
      <w:pPr>
        <w:widowControl/>
        <w:autoSpaceDE w:val="0"/>
        <w:autoSpaceDN w:val="0"/>
        <w:adjustRightInd w:val="0"/>
        <w:jc w:val="both"/>
        <w:rPr>
          <w:rFonts w:ascii="Times New Roman" w:hAnsi="Times New Roman" w:cs="Times New Roman"/>
          <w:color w:val="auto"/>
        </w:rPr>
      </w:pPr>
      <w:r w:rsidRPr="000F4092">
        <w:rPr>
          <w:rFonts w:ascii="Times New Roman" w:hAnsi="Times New Roman" w:cs="Times New Roman"/>
          <w:color w:val="auto"/>
        </w:rPr>
        <w:t>2) дополнительные текущие затраты;</w:t>
      </w:r>
    </w:p>
    <w:p w:rsidR="000F4092" w:rsidRPr="000F4092" w:rsidRDefault="000F4092" w:rsidP="000F4092">
      <w:pPr>
        <w:widowControl/>
        <w:autoSpaceDE w:val="0"/>
        <w:autoSpaceDN w:val="0"/>
        <w:adjustRightInd w:val="0"/>
        <w:jc w:val="both"/>
        <w:rPr>
          <w:rFonts w:ascii="Times New Roman" w:hAnsi="Times New Roman" w:cs="Times New Roman"/>
          <w:color w:val="auto"/>
        </w:rPr>
      </w:pPr>
      <w:r w:rsidRPr="000F4092">
        <w:rPr>
          <w:rFonts w:ascii="Times New Roman" w:hAnsi="Times New Roman" w:cs="Times New Roman"/>
          <w:color w:val="auto"/>
        </w:rPr>
        <w:t>3) не учитывается совсем.</w:t>
      </w:r>
    </w:p>
    <w:p w:rsidR="000F4092" w:rsidRPr="000F4092" w:rsidRDefault="000F4092" w:rsidP="000F4092">
      <w:pPr>
        <w:widowControl/>
        <w:autoSpaceDE w:val="0"/>
        <w:autoSpaceDN w:val="0"/>
        <w:adjustRightInd w:val="0"/>
        <w:jc w:val="both"/>
        <w:rPr>
          <w:rFonts w:ascii="Times New Roman" w:hAnsi="Times New Roman" w:cs="Times New Roman"/>
          <w:b/>
          <w:color w:val="auto"/>
        </w:rPr>
      </w:pPr>
      <w:r w:rsidRPr="000F4092">
        <w:rPr>
          <w:rFonts w:ascii="Times New Roman" w:hAnsi="Times New Roman" w:cs="Times New Roman"/>
          <w:b/>
          <w:color w:val="auto"/>
        </w:rPr>
        <w:t>6. Привлечение дополнительных заемных средств целесообразно, если ставка процента за кредит:</w:t>
      </w:r>
    </w:p>
    <w:p w:rsidR="000F4092" w:rsidRPr="000F4092" w:rsidRDefault="000F4092" w:rsidP="000F4092">
      <w:pPr>
        <w:widowControl/>
        <w:autoSpaceDE w:val="0"/>
        <w:autoSpaceDN w:val="0"/>
        <w:adjustRightInd w:val="0"/>
        <w:jc w:val="both"/>
        <w:rPr>
          <w:rFonts w:ascii="Times New Roman" w:hAnsi="Times New Roman" w:cs="Times New Roman"/>
          <w:color w:val="auto"/>
        </w:rPr>
      </w:pPr>
      <w:r w:rsidRPr="000F4092">
        <w:rPr>
          <w:rFonts w:ascii="Times New Roman" w:hAnsi="Times New Roman" w:cs="Times New Roman"/>
          <w:color w:val="auto"/>
        </w:rPr>
        <w:t>1) равна рентабельности капитала;</w:t>
      </w:r>
    </w:p>
    <w:p w:rsidR="000F4092" w:rsidRPr="000F4092" w:rsidRDefault="000F4092" w:rsidP="000F4092">
      <w:pPr>
        <w:widowControl/>
        <w:autoSpaceDE w:val="0"/>
        <w:autoSpaceDN w:val="0"/>
        <w:adjustRightInd w:val="0"/>
        <w:jc w:val="both"/>
        <w:rPr>
          <w:rFonts w:ascii="Times New Roman" w:hAnsi="Times New Roman" w:cs="Times New Roman"/>
          <w:color w:val="auto"/>
        </w:rPr>
      </w:pPr>
      <w:r w:rsidRPr="000F4092">
        <w:rPr>
          <w:rFonts w:ascii="Times New Roman" w:hAnsi="Times New Roman" w:cs="Times New Roman"/>
          <w:color w:val="auto"/>
        </w:rPr>
        <w:t>2) ниже рентабельности капитала;</w:t>
      </w:r>
    </w:p>
    <w:p w:rsidR="000F4092" w:rsidRPr="000F4092" w:rsidRDefault="000F4092" w:rsidP="000F4092">
      <w:pPr>
        <w:widowControl/>
        <w:autoSpaceDE w:val="0"/>
        <w:autoSpaceDN w:val="0"/>
        <w:adjustRightInd w:val="0"/>
        <w:jc w:val="both"/>
        <w:rPr>
          <w:rFonts w:ascii="Times New Roman" w:hAnsi="Times New Roman" w:cs="Times New Roman"/>
          <w:color w:val="auto"/>
        </w:rPr>
      </w:pPr>
      <w:r w:rsidRPr="000F4092">
        <w:rPr>
          <w:rFonts w:ascii="Times New Roman" w:hAnsi="Times New Roman" w:cs="Times New Roman"/>
          <w:color w:val="auto"/>
        </w:rPr>
        <w:t>3) выше рентабельности капитала;</w:t>
      </w:r>
    </w:p>
    <w:p w:rsidR="000F4092" w:rsidRPr="000F4092" w:rsidRDefault="000F4092" w:rsidP="000F4092">
      <w:pPr>
        <w:widowControl/>
        <w:autoSpaceDE w:val="0"/>
        <w:autoSpaceDN w:val="0"/>
        <w:adjustRightInd w:val="0"/>
        <w:jc w:val="both"/>
        <w:rPr>
          <w:rFonts w:ascii="Times New Roman" w:hAnsi="Times New Roman" w:cs="Times New Roman"/>
          <w:color w:val="auto"/>
        </w:rPr>
      </w:pPr>
      <w:r w:rsidRPr="000F4092">
        <w:rPr>
          <w:rFonts w:ascii="Times New Roman" w:hAnsi="Times New Roman" w:cs="Times New Roman"/>
          <w:color w:val="auto"/>
        </w:rPr>
        <w:t>4) ниже, чем в среднем по рынку.</w:t>
      </w:r>
    </w:p>
    <w:p w:rsidR="000F4092" w:rsidRPr="000F4092" w:rsidRDefault="000F4092" w:rsidP="000F4092">
      <w:pPr>
        <w:widowControl/>
        <w:autoSpaceDE w:val="0"/>
        <w:autoSpaceDN w:val="0"/>
        <w:adjustRightInd w:val="0"/>
        <w:jc w:val="both"/>
        <w:rPr>
          <w:rFonts w:ascii="Times New Roman" w:hAnsi="Times New Roman" w:cs="Times New Roman"/>
          <w:b/>
          <w:color w:val="auto"/>
        </w:rPr>
      </w:pPr>
      <w:r w:rsidRPr="000F4092">
        <w:rPr>
          <w:rFonts w:ascii="Times New Roman" w:hAnsi="Times New Roman" w:cs="Times New Roman"/>
          <w:b/>
          <w:color w:val="auto"/>
        </w:rPr>
        <w:t xml:space="preserve">7. Создание страхового запаса материалов является: </w:t>
      </w:r>
    </w:p>
    <w:p w:rsidR="000F4092" w:rsidRPr="000F4092" w:rsidRDefault="000F4092" w:rsidP="000F4092">
      <w:pPr>
        <w:widowControl/>
        <w:autoSpaceDE w:val="0"/>
        <w:autoSpaceDN w:val="0"/>
        <w:adjustRightInd w:val="0"/>
        <w:jc w:val="both"/>
        <w:rPr>
          <w:rFonts w:ascii="Times New Roman" w:hAnsi="Times New Roman" w:cs="Times New Roman"/>
          <w:color w:val="auto"/>
        </w:rPr>
      </w:pPr>
      <w:r w:rsidRPr="000F4092">
        <w:rPr>
          <w:rFonts w:ascii="Times New Roman" w:hAnsi="Times New Roman" w:cs="Times New Roman"/>
          <w:color w:val="auto"/>
        </w:rPr>
        <w:t>1) желательным;</w:t>
      </w:r>
    </w:p>
    <w:p w:rsidR="000F4092" w:rsidRPr="000F4092" w:rsidRDefault="000F4092" w:rsidP="000F4092">
      <w:pPr>
        <w:widowControl/>
        <w:autoSpaceDE w:val="0"/>
        <w:autoSpaceDN w:val="0"/>
        <w:adjustRightInd w:val="0"/>
        <w:jc w:val="both"/>
        <w:rPr>
          <w:rFonts w:ascii="Times New Roman" w:hAnsi="Times New Roman" w:cs="Times New Roman"/>
          <w:color w:val="auto"/>
        </w:rPr>
      </w:pPr>
      <w:r w:rsidRPr="000F4092">
        <w:rPr>
          <w:rFonts w:ascii="Times New Roman" w:hAnsi="Times New Roman" w:cs="Times New Roman"/>
          <w:color w:val="auto"/>
        </w:rPr>
        <w:t>2) обязательным для исключения случайных колебаний сроков выполнения</w:t>
      </w:r>
    </w:p>
    <w:p w:rsidR="000F4092" w:rsidRPr="000F4092" w:rsidRDefault="000F4092" w:rsidP="000F4092">
      <w:pPr>
        <w:widowControl/>
        <w:autoSpaceDE w:val="0"/>
        <w:autoSpaceDN w:val="0"/>
        <w:adjustRightInd w:val="0"/>
        <w:jc w:val="both"/>
        <w:rPr>
          <w:rFonts w:ascii="Times New Roman" w:hAnsi="Times New Roman" w:cs="Times New Roman"/>
          <w:color w:val="auto"/>
        </w:rPr>
      </w:pPr>
      <w:r w:rsidRPr="000F4092">
        <w:rPr>
          <w:rFonts w:ascii="Times New Roman" w:hAnsi="Times New Roman" w:cs="Times New Roman"/>
          <w:color w:val="auto"/>
        </w:rPr>
        <w:t>заказа и расхода в процессе изготовления продукции;</w:t>
      </w:r>
    </w:p>
    <w:p w:rsidR="000F4092" w:rsidRPr="000F4092" w:rsidRDefault="000F4092" w:rsidP="000F4092">
      <w:pPr>
        <w:widowControl/>
        <w:autoSpaceDE w:val="0"/>
        <w:autoSpaceDN w:val="0"/>
        <w:adjustRightInd w:val="0"/>
        <w:jc w:val="both"/>
        <w:rPr>
          <w:rFonts w:ascii="Times New Roman" w:hAnsi="Times New Roman" w:cs="Times New Roman"/>
          <w:color w:val="auto"/>
        </w:rPr>
      </w:pPr>
      <w:r w:rsidRPr="000F4092">
        <w:rPr>
          <w:rFonts w:ascii="Times New Roman" w:hAnsi="Times New Roman" w:cs="Times New Roman"/>
          <w:color w:val="auto"/>
        </w:rPr>
        <w:t>3) излишним, если организация работает по системе «точно вовремя»;</w:t>
      </w:r>
    </w:p>
    <w:p w:rsidR="000F4092" w:rsidRPr="000F4092" w:rsidRDefault="000F4092" w:rsidP="000F4092">
      <w:pPr>
        <w:widowControl/>
        <w:autoSpaceDE w:val="0"/>
        <w:autoSpaceDN w:val="0"/>
        <w:adjustRightInd w:val="0"/>
        <w:jc w:val="both"/>
        <w:rPr>
          <w:rFonts w:ascii="Times New Roman" w:hAnsi="Times New Roman" w:cs="Times New Roman"/>
          <w:color w:val="auto"/>
        </w:rPr>
      </w:pPr>
      <w:r w:rsidRPr="000F4092">
        <w:rPr>
          <w:rFonts w:ascii="Times New Roman" w:hAnsi="Times New Roman" w:cs="Times New Roman"/>
          <w:color w:val="auto"/>
        </w:rPr>
        <w:t>4) действием, необходимость которого определяется в зависимости от финансового положения организации.</w:t>
      </w:r>
    </w:p>
    <w:p w:rsidR="000F4092" w:rsidRPr="000F4092" w:rsidRDefault="000F4092" w:rsidP="000F4092">
      <w:pPr>
        <w:widowControl/>
        <w:jc w:val="both"/>
        <w:rPr>
          <w:rFonts w:ascii="Times New Roman" w:hAnsi="Times New Roman" w:cs="Times New Roman"/>
          <w:color w:val="auto"/>
        </w:rPr>
      </w:pPr>
      <w:r w:rsidRPr="000F4092">
        <w:rPr>
          <w:rFonts w:ascii="Times New Roman" w:hAnsi="Times New Roman" w:cs="Times New Roman"/>
          <w:b/>
          <w:color w:val="auto"/>
        </w:rPr>
        <w:t>8. В чем состоит приоритетная целевая установка управления финансами фирмы?</w:t>
      </w:r>
    </w:p>
    <w:p w:rsidR="000F4092" w:rsidRPr="000F4092" w:rsidRDefault="000F4092" w:rsidP="000F4092">
      <w:pPr>
        <w:widowControl/>
        <w:jc w:val="both"/>
        <w:rPr>
          <w:rFonts w:ascii="Times New Roman" w:hAnsi="Times New Roman" w:cs="Times New Roman"/>
          <w:color w:val="auto"/>
        </w:rPr>
      </w:pPr>
      <w:r w:rsidRPr="000F4092">
        <w:rPr>
          <w:rFonts w:ascii="Times New Roman" w:hAnsi="Times New Roman" w:cs="Times New Roman"/>
          <w:color w:val="auto"/>
        </w:rPr>
        <w:t>1) не допущения банкротства;</w:t>
      </w:r>
    </w:p>
    <w:p w:rsidR="000F4092" w:rsidRPr="000F4092" w:rsidRDefault="000F4092" w:rsidP="000F4092">
      <w:pPr>
        <w:widowControl/>
        <w:jc w:val="both"/>
        <w:rPr>
          <w:rFonts w:ascii="Times New Roman" w:hAnsi="Times New Roman" w:cs="Times New Roman"/>
          <w:color w:val="auto"/>
        </w:rPr>
      </w:pPr>
      <w:r w:rsidRPr="000F4092">
        <w:rPr>
          <w:rFonts w:ascii="Times New Roman" w:hAnsi="Times New Roman" w:cs="Times New Roman"/>
          <w:color w:val="auto"/>
        </w:rPr>
        <w:t xml:space="preserve">2) лидерство в борьбе с конкурентами;     </w:t>
      </w:r>
    </w:p>
    <w:p w:rsidR="000F4092" w:rsidRPr="000F4092" w:rsidRDefault="000F4092" w:rsidP="000F4092">
      <w:pPr>
        <w:widowControl/>
        <w:jc w:val="both"/>
        <w:rPr>
          <w:rFonts w:ascii="Times New Roman" w:hAnsi="Times New Roman" w:cs="Times New Roman"/>
          <w:color w:val="auto"/>
        </w:rPr>
      </w:pPr>
      <w:r w:rsidRPr="000F4092">
        <w:rPr>
          <w:rFonts w:ascii="Times New Roman" w:hAnsi="Times New Roman" w:cs="Times New Roman"/>
          <w:color w:val="auto"/>
        </w:rPr>
        <w:t>3) рост объемов производства;</w:t>
      </w:r>
    </w:p>
    <w:p w:rsidR="000F4092" w:rsidRPr="000F4092" w:rsidRDefault="000F4092" w:rsidP="000F4092">
      <w:pPr>
        <w:widowControl/>
        <w:jc w:val="both"/>
        <w:rPr>
          <w:rFonts w:ascii="Times New Roman" w:hAnsi="Times New Roman" w:cs="Times New Roman"/>
          <w:color w:val="auto"/>
        </w:rPr>
      </w:pPr>
      <w:r w:rsidRPr="000F4092">
        <w:rPr>
          <w:rFonts w:ascii="Times New Roman" w:hAnsi="Times New Roman" w:cs="Times New Roman"/>
          <w:color w:val="auto"/>
        </w:rPr>
        <w:t>4) максимизация прибыли;</w:t>
      </w:r>
    </w:p>
    <w:p w:rsidR="000F4092" w:rsidRPr="000F4092" w:rsidRDefault="000F4092" w:rsidP="000F4092">
      <w:pPr>
        <w:widowControl/>
        <w:jc w:val="both"/>
        <w:rPr>
          <w:rFonts w:ascii="Times New Roman" w:hAnsi="Times New Roman" w:cs="Times New Roman"/>
          <w:color w:val="auto"/>
        </w:rPr>
      </w:pPr>
      <w:r w:rsidRPr="000F4092">
        <w:rPr>
          <w:rFonts w:ascii="Times New Roman" w:hAnsi="Times New Roman" w:cs="Times New Roman"/>
          <w:color w:val="auto"/>
        </w:rPr>
        <w:t xml:space="preserve">5) максимизация рыночной стоимости компании, а, следовательно, и богатства ее владельцев.      </w:t>
      </w:r>
    </w:p>
    <w:p w:rsidR="000F4092" w:rsidRPr="000F4092" w:rsidRDefault="000F4092" w:rsidP="000F4092">
      <w:pPr>
        <w:widowControl/>
        <w:jc w:val="both"/>
        <w:rPr>
          <w:rFonts w:ascii="Times New Roman" w:hAnsi="Times New Roman" w:cs="Times New Roman"/>
          <w:color w:val="auto"/>
        </w:rPr>
      </w:pPr>
      <w:r w:rsidRPr="000F4092">
        <w:rPr>
          <w:rFonts w:ascii="Times New Roman" w:hAnsi="Times New Roman" w:cs="Times New Roman"/>
          <w:b/>
          <w:color w:val="auto"/>
        </w:rPr>
        <w:t>8. Заключительным этапом разработки финансовой стратегии фирмы является:</w:t>
      </w:r>
    </w:p>
    <w:p w:rsidR="000F4092" w:rsidRPr="000F4092" w:rsidRDefault="000F4092" w:rsidP="000F4092">
      <w:pPr>
        <w:widowControl/>
        <w:jc w:val="both"/>
        <w:rPr>
          <w:rFonts w:ascii="Times New Roman" w:hAnsi="Times New Roman" w:cs="Times New Roman"/>
          <w:color w:val="auto"/>
        </w:rPr>
      </w:pPr>
      <w:r w:rsidRPr="000F4092">
        <w:rPr>
          <w:rFonts w:ascii="Times New Roman" w:hAnsi="Times New Roman" w:cs="Times New Roman"/>
          <w:color w:val="auto"/>
        </w:rPr>
        <w:t>1) оценка эффективности разработанной стратегии;</w:t>
      </w:r>
    </w:p>
    <w:p w:rsidR="000F4092" w:rsidRPr="000F4092" w:rsidRDefault="000F4092" w:rsidP="000F4092">
      <w:pPr>
        <w:widowControl/>
        <w:jc w:val="both"/>
        <w:rPr>
          <w:rFonts w:ascii="Times New Roman" w:hAnsi="Times New Roman" w:cs="Times New Roman"/>
          <w:color w:val="auto"/>
        </w:rPr>
      </w:pPr>
      <w:r w:rsidRPr="000F4092">
        <w:rPr>
          <w:rFonts w:ascii="Times New Roman" w:hAnsi="Times New Roman" w:cs="Times New Roman"/>
          <w:color w:val="auto"/>
        </w:rPr>
        <w:t>2) разработка финансовой политики фирмы;</w:t>
      </w:r>
    </w:p>
    <w:p w:rsidR="000F4092" w:rsidRPr="000F4092" w:rsidRDefault="000F4092" w:rsidP="000F4092">
      <w:pPr>
        <w:widowControl/>
        <w:jc w:val="both"/>
        <w:rPr>
          <w:rFonts w:ascii="Times New Roman" w:hAnsi="Times New Roman" w:cs="Times New Roman"/>
          <w:color w:val="auto"/>
        </w:rPr>
      </w:pPr>
      <w:r w:rsidRPr="000F4092">
        <w:rPr>
          <w:rFonts w:ascii="Times New Roman" w:hAnsi="Times New Roman" w:cs="Times New Roman"/>
          <w:color w:val="auto"/>
        </w:rPr>
        <w:t>3) разработка системы мероприятий по обеспечению реализации финансовой стратегии;</w:t>
      </w:r>
    </w:p>
    <w:p w:rsidR="000F4092" w:rsidRPr="000F4092" w:rsidRDefault="000F4092" w:rsidP="000F4092">
      <w:pPr>
        <w:widowControl/>
        <w:jc w:val="both"/>
        <w:rPr>
          <w:rFonts w:ascii="Times New Roman" w:hAnsi="Times New Roman" w:cs="Times New Roman"/>
          <w:color w:val="auto"/>
        </w:rPr>
      </w:pPr>
      <w:r w:rsidRPr="000F4092">
        <w:rPr>
          <w:rFonts w:ascii="Times New Roman" w:hAnsi="Times New Roman" w:cs="Times New Roman"/>
          <w:color w:val="auto"/>
        </w:rPr>
        <w:t>4) ответы 1) и 2);</w:t>
      </w:r>
    </w:p>
    <w:p w:rsidR="000F4092" w:rsidRPr="000F4092" w:rsidRDefault="000F4092" w:rsidP="000F4092">
      <w:pPr>
        <w:widowControl/>
        <w:jc w:val="both"/>
        <w:rPr>
          <w:rFonts w:ascii="Times New Roman" w:hAnsi="Times New Roman" w:cs="Times New Roman"/>
          <w:color w:val="auto"/>
        </w:rPr>
      </w:pPr>
      <w:r w:rsidRPr="000F4092">
        <w:rPr>
          <w:rFonts w:ascii="Times New Roman" w:hAnsi="Times New Roman" w:cs="Times New Roman"/>
          <w:color w:val="auto"/>
        </w:rPr>
        <w:t>5) ответы 1), 2) и 3).</w:t>
      </w:r>
    </w:p>
    <w:p w:rsidR="000F4092" w:rsidRPr="000F4092" w:rsidRDefault="000F4092" w:rsidP="000F4092">
      <w:pPr>
        <w:widowControl/>
        <w:jc w:val="both"/>
        <w:rPr>
          <w:rFonts w:ascii="Times New Roman" w:hAnsi="Times New Roman" w:cs="Times New Roman"/>
          <w:color w:val="auto"/>
        </w:rPr>
      </w:pPr>
      <w:r w:rsidRPr="000F4092">
        <w:rPr>
          <w:rFonts w:ascii="Times New Roman" w:hAnsi="Times New Roman" w:cs="Times New Roman"/>
          <w:b/>
          <w:color w:val="auto"/>
        </w:rPr>
        <w:t>10. Реализация принципа финансового соотношения сроков в системе</w:t>
      </w:r>
      <w:r w:rsidRPr="000F4092">
        <w:rPr>
          <w:rFonts w:ascii="Times New Roman" w:hAnsi="Times New Roman" w:cs="Times New Roman"/>
          <w:color w:val="auto"/>
        </w:rPr>
        <w:t xml:space="preserve"> </w:t>
      </w:r>
      <w:r w:rsidRPr="000F4092">
        <w:rPr>
          <w:rFonts w:ascii="Times New Roman" w:hAnsi="Times New Roman" w:cs="Times New Roman"/>
          <w:b/>
          <w:color w:val="auto"/>
        </w:rPr>
        <w:t>управ</w:t>
      </w:r>
      <w:r w:rsidRPr="000F4092">
        <w:rPr>
          <w:rFonts w:ascii="Times New Roman" w:hAnsi="Times New Roman" w:cs="Times New Roman"/>
          <w:b/>
          <w:color w:val="auto"/>
        </w:rPr>
        <w:softHyphen/>
        <w:t>ления финансами фирмы предполагает:</w:t>
      </w:r>
    </w:p>
    <w:p w:rsidR="000F4092" w:rsidRPr="000F4092" w:rsidRDefault="000F4092" w:rsidP="000F4092">
      <w:pPr>
        <w:widowControl/>
        <w:jc w:val="both"/>
        <w:rPr>
          <w:rFonts w:ascii="Times New Roman" w:hAnsi="Times New Roman" w:cs="Times New Roman"/>
          <w:color w:val="auto"/>
        </w:rPr>
      </w:pPr>
      <w:r w:rsidRPr="000F4092">
        <w:rPr>
          <w:rFonts w:ascii="Times New Roman" w:hAnsi="Times New Roman" w:cs="Times New Roman"/>
          <w:color w:val="auto"/>
        </w:rPr>
        <w:t>1) соответствие по времени между поступлением денежных средств и их использованием;</w:t>
      </w:r>
    </w:p>
    <w:p w:rsidR="000F4092" w:rsidRPr="000F4092" w:rsidRDefault="000F4092" w:rsidP="000F4092">
      <w:pPr>
        <w:widowControl/>
        <w:jc w:val="both"/>
        <w:rPr>
          <w:rFonts w:ascii="Times New Roman" w:hAnsi="Times New Roman" w:cs="Times New Roman"/>
          <w:color w:val="auto"/>
        </w:rPr>
      </w:pPr>
      <w:r w:rsidRPr="000F4092">
        <w:rPr>
          <w:rFonts w:ascii="Times New Roman" w:hAnsi="Times New Roman" w:cs="Times New Roman"/>
          <w:color w:val="auto"/>
        </w:rPr>
        <w:t>2) соответствие объемов продаж, издержек, инвестиций требованиям учета конъюнктуры;</w:t>
      </w:r>
    </w:p>
    <w:p w:rsidR="000F4092" w:rsidRPr="000F4092" w:rsidRDefault="000F4092" w:rsidP="000F4092">
      <w:pPr>
        <w:widowControl/>
        <w:jc w:val="both"/>
        <w:rPr>
          <w:rFonts w:ascii="Times New Roman" w:hAnsi="Times New Roman" w:cs="Times New Roman"/>
          <w:color w:val="auto"/>
        </w:rPr>
      </w:pPr>
      <w:r w:rsidRPr="000F4092">
        <w:rPr>
          <w:rFonts w:ascii="Times New Roman" w:hAnsi="Times New Roman" w:cs="Times New Roman"/>
          <w:color w:val="auto"/>
        </w:rPr>
        <w:t>3) минимизацию разрыва во времени между получением и использова</w:t>
      </w:r>
      <w:r w:rsidRPr="000F4092">
        <w:rPr>
          <w:rFonts w:ascii="Times New Roman" w:hAnsi="Times New Roman" w:cs="Times New Roman"/>
          <w:color w:val="auto"/>
        </w:rPr>
        <w:softHyphen/>
        <w:t>нием денежных средств;</w:t>
      </w:r>
    </w:p>
    <w:p w:rsidR="000F4092" w:rsidRPr="000F4092" w:rsidRDefault="000F4092" w:rsidP="000F4092">
      <w:pPr>
        <w:widowControl/>
        <w:jc w:val="both"/>
        <w:rPr>
          <w:rFonts w:ascii="Times New Roman" w:hAnsi="Times New Roman" w:cs="Times New Roman"/>
          <w:color w:val="auto"/>
        </w:rPr>
      </w:pPr>
      <w:r w:rsidRPr="000F4092">
        <w:rPr>
          <w:rFonts w:ascii="Times New Roman" w:hAnsi="Times New Roman" w:cs="Times New Roman"/>
          <w:color w:val="auto"/>
        </w:rPr>
        <w:t xml:space="preserve">4) соответствие объемов продаж и издержек; </w:t>
      </w:r>
    </w:p>
    <w:p w:rsidR="000F4092" w:rsidRPr="000F4092" w:rsidRDefault="000F4092" w:rsidP="000F4092">
      <w:pPr>
        <w:widowControl/>
        <w:jc w:val="both"/>
        <w:rPr>
          <w:rFonts w:ascii="Times New Roman" w:hAnsi="Times New Roman" w:cs="Times New Roman"/>
          <w:color w:val="auto"/>
        </w:rPr>
      </w:pPr>
      <w:r w:rsidRPr="000F4092">
        <w:rPr>
          <w:rFonts w:ascii="Times New Roman" w:hAnsi="Times New Roman" w:cs="Times New Roman"/>
          <w:color w:val="auto"/>
        </w:rPr>
        <w:t>5) соответствие объемов издержек, инвестиций требованиям учета конъюнктуры.</w:t>
      </w:r>
    </w:p>
    <w:p w:rsidR="000F4092" w:rsidRPr="000F4092" w:rsidRDefault="003F1E72" w:rsidP="003F1E72">
      <w:pPr>
        <w:widowControl/>
        <w:jc w:val="center"/>
        <w:rPr>
          <w:rFonts w:ascii="Times New Roman" w:hAnsi="Times New Roman" w:cs="Times New Roman"/>
          <w:b/>
          <w:color w:val="auto"/>
        </w:rPr>
      </w:pPr>
      <w:r>
        <w:rPr>
          <w:rFonts w:ascii="Times New Roman" w:hAnsi="Times New Roman" w:cs="Times New Roman"/>
          <w:b/>
          <w:bCs/>
          <w:color w:val="auto"/>
        </w:rPr>
        <w:t>ТЕМА</w:t>
      </w:r>
      <w:r w:rsidR="00F471EC" w:rsidRPr="000F4092">
        <w:rPr>
          <w:rFonts w:ascii="Times New Roman" w:hAnsi="Times New Roman" w:cs="Times New Roman"/>
          <w:b/>
          <w:bCs/>
          <w:color w:val="auto"/>
        </w:rPr>
        <w:t xml:space="preserve"> 5.</w:t>
      </w:r>
      <w:r w:rsidR="00F471EC" w:rsidRPr="000F4092">
        <w:rPr>
          <w:rFonts w:ascii="Times New Roman" w:hAnsi="Times New Roman" w:cs="Times New Roman"/>
          <w:color w:val="auto"/>
        </w:rPr>
        <w:t xml:space="preserve"> </w:t>
      </w:r>
      <w:r w:rsidR="00F471EC" w:rsidRPr="000F4092">
        <w:rPr>
          <w:rFonts w:ascii="Times New Roman" w:hAnsi="Times New Roman" w:cs="Times New Roman"/>
          <w:b/>
          <w:color w:val="auto"/>
        </w:rPr>
        <w:t>УПРАВЛЕНИЕ РИСКАМИ</w:t>
      </w:r>
    </w:p>
    <w:p w:rsidR="000F4092" w:rsidRPr="000F4092" w:rsidRDefault="000F4092" w:rsidP="000F4092">
      <w:pPr>
        <w:widowControl/>
        <w:shd w:val="clear" w:color="auto" w:fill="FFFFFF"/>
        <w:jc w:val="both"/>
        <w:rPr>
          <w:rFonts w:ascii="Times New Roman" w:hAnsi="Times New Roman" w:cs="Times New Roman"/>
          <w:b/>
          <w:color w:val="auto"/>
        </w:rPr>
      </w:pPr>
      <w:r w:rsidRPr="000F4092">
        <w:rPr>
          <w:rFonts w:ascii="Times New Roman" w:hAnsi="Times New Roman" w:cs="Times New Roman"/>
          <w:b/>
          <w:color w:val="auto"/>
        </w:rPr>
        <w:t>1. Дайте определение понятия риск?</w:t>
      </w:r>
    </w:p>
    <w:p w:rsidR="000F4092" w:rsidRPr="000F4092" w:rsidRDefault="000F4092" w:rsidP="000F4092">
      <w:pPr>
        <w:widowControl/>
        <w:shd w:val="clear" w:color="auto" w:fill="FFFFFF"/>
        <w:jc w:val="both"/>
        <w:rPr>
          <w:rFonts w:ascii="Times New Roman" w:hAnsi="Times New Roman" w:cs="Times New Roman"/>
          <w:color w:val="auto"/>
        </w:rPr>
      </w:pPr>
      <w:r w:rsidRPr="000F4092">
        <w:rPr>
          <w:rFonts w:ascii="Times New Roman" w:hAnsi="Times New Roman" w:cs="Times New Roman"/>
          <w:color w:val="auto"/>
        </w:rPr>
        <w:t>1) Риск - это вероятность возникновения убытков или недополучения доходов по сравнению с прогнозируемым вариантом;</w:t>
      </w:r>
    </w:p>
    <w:p w:rsidR="000F4092" w:rsidRPr="000F4092" w:rsidRDefault="000F4092" w:rsidP="000F4092">
      <w:pPr>
        <w:widowControl/>
        <w:shd w:val="clear" w:color="auto" w:fill="FFFFFF"/>
        <w:jc w:val="both"/>
        <w:rPr>
          <w:rFonts w:ascii="Times New Roman" w:hAnsi="Times New Roman" w:cs="Times New Roman"/>
          <w:color w:val="auto"/>
        </w:rPr>
      </w:pPr>
      <w:r w:rsidRPr="000F4092">
        <w:rPr>
          <w:rFonts w:ascii="Times New Roman" w:hAnsi="Times New Roman" w:cs="Times New Roman"/>
          <w:color w:val="auto"/>
        </w:rPr>
        <w:t>2) Риск - это уменьшение доходов в настоящем, по сравнению с предыдущими периодами;</w:t>
      </w:r>
    </w:p>
    <w:p w:rsidR="000F4092" w:rsidRPr="000F4092" w:rsidRDefault="000F4092" w:rsidP="000F4092">
      <w:pPr>
        <w:widowControl/>
        <w:shd w:val="clear" w:color="auto" w:fill="FFFFFF"/>
        <w:jc w:val="both"/>
        <w:rPr>
          <w:rFonts w:ascii="Times New Roman" w:hAnsi="Times New Roman" w:cs="Times New Roman"/>
          <w:color w:val="auto"/>
        </w:rPr>
      </w:pPr>
      <w:r w:rsidRPr="000F4092">
        <w:rPr>
          <w:rFonts w:ascii="Times New Roman" w:hAnsi="Times New Roman" w:cs="Times New Roman"/>
          <w:color w:val="auto"/>
        </w:rPr>
        <w:t>3) Риск - это вероятность превышения, текущего значения доходов над ожидаемым;</w:t>
      </w:r>
    </w:p>
    <w:p w:rsidR="000F4092" w:rsidRPr="000F4092" w:rsidRDefault="000F4092" w:rsidP="000F4092">
      <w:pPr>
        <w:widowControl/>
        <w:shd w:val="clear" w:color="auto" w:fill="FFFFFF"/>
        <w:jc w:val="both"/>
        <w:rPr>
          <w:rFonts w:ascii="Times New Roman" w:hAnsi="Times New Roman" w:cs="Times New Roman"/>
          <w:color w:val="auto"/>
        </w:rPr>
      </w:pPr>
      <w:r w:rsidRPr="000F4092">
        <w:rPr>
          <w:rFonts w:ascii="Times New Roman" w:hAnsi="Times New Roman" w:cs="Times New Roman"/>
          <w:color w:val="auto"/>
        </w:rPr>
        <w:t>4) Нет правильного ответа.</w:t>
      </w:r>
    </w:p>
    <w:p w:rsidR="000F4092" w:rsidRPr="000F4092" w:rsidRDefault="000F4092" w:rsidP="000F4092">
      <w:pPr>
        <w:widowControl/>
        <w:shd w:val="clear" w:color="auto" w:fill="FFFFFF"/>
        <w:jc w:val="both"/>
        <w:rPr>
          <w:rFonts w:ascii="Times New Roman" w:hAnsi="Times New Roman" w:cs="Times New Roman"/>
          <w:b/>
          <w:color w:val="auto"/>
        </w:rPr>
      </w:pPr>
      <w:r w:rsidRPr="000F4092">
        <w:rPr>
          <w:rFonts w:ascii="Times New Roman" w:hAnsi="Times New Roman" w:cs="Times New Roman"/>
          <w:b/>
          <w:color w:val="auto"/>
        </w:rPr>
        <w:t>2. Чистые риски подразумевают:</w:t>
      </w:r>
    </w:p>
    <w:p w:rsidR="000F4092" w:rsidRPr="000F4092" w:rsidRDefault="000F4092" w:rsidP="000F4092">
      <w:pPr>
        <w:widowControl/>
        <w:shd w:val="clear" w:color="auto" w:fill="FFFFFF"/>
        <w:jc w:val="both"/>
        <w:rPr>
          <w:rFonts w:ascii="Times New Roman" w:hAnsi="Times New Roman" w:cs="Times New Roman"/>
          <w:color w:val="auto"/>
        </w:rPr>
      </w:pPr>
      <w:r w:rsidRPr="000F4092">
        <w:rPr>
          <w:rFonts w:ascii="Times New Roman" w:hAnsi="Times New Roman" w:cs="Times New Roman"/>
          <w:color w:val="auto"/>
        </w:rPr>
        <w:t>1) Получение неположительного результата;</w:t>
      </w:r>
    </w:p>
    <w:p w:rsidR="000F4092" w:rsidRPr="000F4092" w:rsidRDefault="000F4092" w:rsidP="000F4092">
      <w:pPr>
        <w:widowControl/>
        <w:shd w:val="clear" w:color="auto" w:fill="FFFFFF"/>
        <w:jc w:val="both"/>
        <w:rPr>
          <w:rFonts w:ascii="Times New Roman" w:hAnsi="Times New Roman" w:cs="Times New Roman"/>
          <w:color w:val="auto"/>
        </w:rPr>
      </w:pPr>
      <w:r w:rsidRPr="000F4092">
        <w:rPr>
          <w:rFonts w:ascii="Times New Roman" w:hAnsi="Times New Roman" w:cs="Times New Roman"/>
          <w:color w:val="auto"/>
        </w:rPr>
        <w:t>2) Получение неотрицательного результата;</w:t>
      </w:r>
    </w:p>
    <w:p w:rsidR="000F4092" w:rsidRPr="000F4092" w:rsidRDefault="000F4092" w:rsidP="000F4092">
      <w:pPr>
        <w:widowControl/>
        <w:shd w:val="clear" w:color="auto" w:fill="FFFFFF"/>
        <w:jc w:val="both"/>
        <w:rPr>
          <w:rFonts w:ascii="Times New Roman" w:hAnsi="Times New Roman" w:cs="Times New Roman"/>
          <w:color w:val="auto"/>
        </w:rPr>
      </w:pPr>
      <w:r w:rsidRPr="000F4092">
        <w:rPr>
          <w:rFonts w:ascii="Times New Roman" w:hAnsi="Times New Roman" w:cs="Times New Roman"/>
          <w:color w:val="auto"/>
        </w:rPr>
        <w:t>3) Получение любого результата.</w:t>
      </w:r>
    </w:p>
    <w:p w:rsidR="000F4092" w:rsidRPr="000F4092" w:rsidRDefault="000F4092" w:rsidP="000F4092">
      <w:pPr>
        <w:widowControl/>
        <w:shd w:val="clear" w:color="auto" w:fill="FFFFFF"/>
        <w:jc w:val="both"/>
        <w:rPr>
          <w:rFonts w:ascii="Times New Roman" w:hAnsi="Times New Roman" w:cs="Times New Roman"/>
          <w:b/>
          <w:color w:val="auto"/>
        </w:rPr>
      </w:pPr>
      <w:r w:rsidRPr="000F4092">
        <w:rPr>
          <w:rFonts w:ascii="Times New Roman" w:hAnsi="Times New Roman" w:cs="Times New Roman"/>
          <w:b/>
          <w:color w:val="auto"/>
        </w:rPr>
        <w:lastRenderedPageBreak/>
        <w:t>3. К какому разряду относятся финансовые риски?</w:t>
      </w:r>
    </w:p>
    <w:p w:rsidR="000F4092" w:rsidRPr="000F4092" w:rsidRDefault="000F4092" w:rsidP="000F4092">
      <w:pPr>
        <w:widowControl/>
        <w:shd w:val="clear" w:color="auto" w:fill="FFFFFF"/>
        <w:jc w:val="both"/>
        <w:rPr>
          <w:rFonts w:ascii="Times New Roman" w:hAnsi="Times New Roman" w:cs="Times New Roman"/>
          <w:color w:val="auto"/>
        </w:rPr>
      </w:pPr>
      <w:r w:rsidRPr="000F4092">
        <w:rPr>
          <w:rFonts w:ascii="Times New Roman" w:hAnsi="Times New Roman" w:cs="Times New Roman"/>
          <w:color w:val="auto"/>
        </w:rPr>
        <w:t>1) Спекулятивные риски;</w:t>
      </w:r>
    </w:p>
    <w:p w:rsidR="000F4092" w:rsidRPr="000F4092" w:rsidRDefault="000F4092" w:rsidP="000F4092">
      <w:pPr>
        <w:widowControl/>
        <w:shd w:val="clear" w:color="auto" w:fill="FFFFFF"/>
        <w:jc w:val="both"/>
        <w:rPr>
          <w:rFonts w:ascii="Times New Roman" w:hAnsi="Times New Roman" w:cs="Times New Roman"/>
          <w:color w:val="auto"/>
        </w:rPr>
      </w:pPr>
      <w:r w:rsidRPr="000F4092">
        <w:rPr>
          <w:rFonts w:ascii="Times New Roman" w:hAnsi="Times New Roman" w:cs="Times New Roman"/>
          <w:color w:val="auto"/>
        </w:rPr>
        <w:t>2) Чистые риски;</w:t>
      </w:r>
    </w:p>
    <w:p w:rsidR="000F4092" w:rsidRPr="000F4092" w:rsidRDefault="000F4092" w:rsidP="000F4092">
      <w:pPr>
        <w:widowControl/>
        <w:shd w:val="clear" w:color="auto" w:fill="FFFFFF"/>
        <w:jc w:val="both"/>
        <w:rPr>
          <w:rFonts w:ascii="Times New Roman" w:hAnsi="Times New Roman" w:cs="Times New Roman"/>
          <w:color w:val="auto"/>
        </w:rPr>
      </w:pPr>
      <w:r w:rsidRPr="000F4092">
        <w:rPr>
          <w:rFonts w:ascii="Times New Roman" w:hAnsi="Times New Roman" w:cs="Times New Roman"/>
          <w:color w:val="auto"/>
        </w:rPr>
        <w:t>3) Грязные риски;</w:t>
      </w:r>
    </w:p>
    <w:p w:rsidR="000F4092" w:rsidRPr="000F4092" w:rsidRDefault="000F4092" w:rsidP="000F4092">
      <w:pPr>
        <w:widowControl/>
        <w:shd w:val="clear" w:color="auto" w:fill="FFFFFF"/>
        <w:jc w:val="both"/>
        <w:rPr>
          <w:rFonts w:ascii="Times New Roman" w:hAnsi="Times New Roman" w:cs="Times New Roman"/>
          <w:color w:val="auto"/>
        </w:rPr>
      </w:pPr>
      <w:r w:rsidRPr="000F4092">
        <w:rPr>
          <w:rFonts w:ascii="Times New Roman" w:hAnsi="Times New Roman" w:cs="Times New Roman"/>
          <w:color w:val="auto"/>
        </w:rPr>
        <w:t>4) Нет правильного ответа.</w:t>
      </w:r>
    </w:p>
    <w:p w:rsidR="000F4092" w:rsidRPr="000F4092" w:rsidRDefault="000F4092" w:rsidP="000F4092">
      <w:pPr>
        <w:widowControl/>
        <w:shd w:val="clear" w:color="auto" w:fill="FFFFFF"/>
        <w:jc w:val="both"/>
        <w:rPr>
          <w:rFonts w:ascii="Times New Roman" w:hAnsi="Times New Roman" w:cs="Times New Roman"/>
          <w:b/>
          <w:color w:val="auto"/>
        </w:rPr>
      </w:pPr>
      <w:r w:rsidRPr="000F4092">
        <w:rPr>
          <w:rFonts w:ascii="Times New Roman" w:hAnsi="Times New Roman" w:cs="Times New Roman"/>
          <w:b/>
          <w:color w:val="auto"/>
        </w:rPr>
        <w:t>4. Какой риск относится к разряду нефинансовых?</w:t>
      </w:r>
    </w:p>
    <w:p w:rsidR="000F4092" w:rsidRPr="000F4092" w:rsidRDefault="000F4092" w:rsidP="000F4092">
      <w:pPr>
        <w:widowControl/>
        <w:shd w:val="clear" w:color="auto" w:fill="FFFFFF"/>
        <w:jc w:val="both"/>
        <w:rPr>
          <w:rFonts w:ascii="Times New Roman" w:hAnsi="Times New Roman" w:cs="Times New Roman"/>
          <w:color w:val="auto"/>
        </w:rPr>
      </w:pPr>
      <w:r w:rsidRPr="000F4092">
        <w:rPr>
          <w:rFonts w:ascii="Times New Roman" w:hAnsi="Times New Roman" w:cs="Times New Roman"/>
          <w:color w:val="auto"/>
        </w:rPr>
        <w:t>1) Производственный риск;</w:t>
      </w:r>
    </w:p>
    <w:p w:rsidR="000F4092" w:rsidRPr="000F4092" w:rsidRDefault="000F4092" w:rsidP="000F4092">
      <w:pPr>
        <w:widowControl/>
        <w:shd w:val="clear" w:color="auto" w:fill="FFFFFF"/>
        <w:jc w:val="both"/>
        <w:rPr>
          <w:rFonts w:ascii="Times New Roman" w:hAnsi="Times New Roman" w:cs="Times New Roman"/>
          <w:color w:val="auto"/>
        </w:rPr>
      </w:pPr>
      <w:r w:rsidRPr="000F4092">
        <w:rPr>
          <w:rFonts w:ascii="Times New Roman" w:hAnsi="Times New Roman" w:cs="Times New Roman"/>
          <w:color w:val="auto"/>
        </w:rPr>
        <w:t>2) Риск упущенной финансовой выгоды;</w:t>
      </w:r>
    </w:p>
    <w:p w:rsidR="000F4092" w:rsidRPr="000F4092" w:rsidRDefault="000F4092" w:rsidP="000F4092">
      <w:pPr>
        <w:widowControl/>
        <w:shd w:val="clear" w:color="auto" w:fill="FFFFFF"/>
        <w:jc w:val="both"/>
        <w:rPr>
          <w:rFonts w:ascii="Times New Roman" w:hAnsi="Times New Roman" w:cs="Times New Roman"/>
          <w:color w:val="auto"/>
        </w:rPr>
      </w:pPr>
      <w:r w:rsidRPr="000F4092">
        <w:rPr>
          <w:rFonts w:ascii="Times New Roman" w:hAnsi="Times New Roman" w:cs="Times New Roman"/>
          <w:color w:val="auto"/>
        </w:rPr>
        <w:t>3) Кредитный риск;</w:t>
      </w:r>
    </w:p>
    <w:p w:rsidR="000F4092" w:rsidRPr="000F4092" w:rsidRDefault="000F4092" w:rsidP="000F4092">
      <w:pPr>
        <w:widowControl/>
        <w:shd w:val="clear" w:color="auto" w:fill="FFFFFF"/>
        <w:jc w:val="both"/>
        <w:rPr>
          <w:rFonts w:ascii="Times New Roman" w:hAnsi="Times New Roman" w:cs="Times New Roman"/>
          <w:color w:val="auto"/>
        </w:rPr>
      </w:pPr>
      <w:r w:rsidRPr="000F4092">
        <w:rPr>
          <w:rFonts w:ascii="Times New Roman" w:hAnsi="Times New Roman" w:cs="Times New Roman"/>
          <w:color w:val="auto"/>
        </w:rPr>
        <w:t>4) Процентный риск;</w:t>
      </w:r>
    </w:p>
    <w:p w:rsidR="000F4092" w:rsidRPr="000F4092" w:rsidRDefault="000F4092" w:rsidP="000F4092">
      <w:pPr>
        <w:widowControl/>
        <w:shd w:val="clear" w:color="auto" w:fill="FFFFFF"/>
        <w:jc w:val="both"/>
        <w:rPr>
          <w:rFonts w:ascii="Times New Roman" w:hAnsi="Times New Roman" w:cs="Times New Roman"/>
          <w:color w:val="auto"/>
        </w:rPr>
      </w:pPr>
      <w:r w:rsidRPr="000F4092">
        <w:rPr>
          <w:rFonts w:ascii="Times New Roman" w:hAnsi="Times New Roman" w:cs="Times New Roman"/>
          <w:color w:val="auto"/>
        </w:rPr>
        <w:t>5) Валютный риск.</w:t>
      </w:r>
    </w:p>
    <w:p w:rsidR="000F4092" w:rsidRPr="000F4092" w:rsidRDefault="000F4092" w:rsidP="000F4092">
      <w:pPr>
        <w:widowControl/>
        <w:shd w:val="clear" w:color="auto" w:fill="FFFFFF"/>
        <w:jc w:val="both"/>
        <w:rPr>
          <w:rFonts w:ascii="Times New Roman" w:hAnsi="Times New Roman" w:cs="Times New Roman"/>
          <w:b/>
          <w:color w:val="auto"/>
        </w:rPr>
      </w:pPr>
      <w:r w:rsidRPr="000F4092">
        <w:rPr>
          <w:rFonts w:ascii="Times New Roman" w:hAnsi="Times New Roman" w:cs="Times New Roman"/>
          <w:b/>
          <w:color w:val="auto"/>
        </w:rPr>
        <w:t>5. В функциональном подходе качественного анализа риска к внутренним факторам риска относят:</w:t>
      </w:r>
    </w:p>
    <w:p w:rsidR="000F4092" w:rsidRPr="000F4092" w:rsidRDefault="000F4092" w:rsidP="000F4092">
      <w:pPr>
        <w:widowControl/>
        <w:shd w:val="clear" w:color="auto" w:fill="FFFFFF"/>
        <w:jc w:val="both"/>
        <w:rPr>
          <w:rFonts w:ascii="Times New Roman" w:hAnsi="Times New Roman" w:cs="Times New Roman"/>
          <w:color w:val="auto"/>
        </w:rPr>
      </w:pPr>
      <w:r w:rsidRPr="000F4092">
        <w:rPr>
          <w:rFonts w:ascii="Times New Roman" w:hAnsi="Times New Roman" w:cs="Times New Roman"/>
          <w:color w:val="auto"/>
        </w:rPr>
        <w:t>1) Маркетинговый риск;</w:t>
      </w:r>
    </w:p>
    <w:p w:rsidR="000F4092" w:rsidRPr="000F4092" w:rsidRDefault="000F4092" w:rsidP="000F4092">
      <w:pPr>
        <w:widowControl/>
        <w:shd w:val="clear" w:color="auto" w:fill="FFFFFF"/>
        <w:jc w:val="both"/>
        <w:rPr>
          <w:rFonts w:ascii="Times New Roman" w:hAnsi="Times New Roman" w:cs="Times New Roman"/>
          <w:color w:val="auto"/>
        </w:rPr>
      </w:pPr>
      <w:r w:rsidRPr="000F4092">
        <w:rPr>
          <w:rFonts w:ascii="Times New Roman" w:hAnsi="Times New Roman" w:cs="Times New Roman"/>
          <w:color w:val="auto"/>
        </w:rPr>
        <w:t>2) Политический риск;</w:t>
      </w:r>
    </w:p>
    <w:p w:rsidR="000F4092" w:rsidRPr="000F4092" w:rsidRDefault="000F4092" w:rsidP="000F4092">
      <w:pPr>
        <w:widowControl/>
        <w:shd w:val="clear" w:color="auto" w:fill="FFFFFF"/>
        <w:jc w:val="both"/>
        <w:rPr>
          <w:rFonts w:ascii="Times New Roman" w:hAnsi="Times New Roman" w:cs="Times New Roman"/>
          <w:color w:val="auto"/>
        </w:rPr>
      </w:pPr>
      <w:r w:rsidRPr="000F4092">
        <w:rPr>
          <w:rFonts w:ascii="Times New Roman" w:hAnsi="Times New Roman" w:cs="Times New Roman"/>
          <w:color w:val="auto"/>
        </w:rPr>
        <w:t>3) Законодательный риск;</w:t>
      </w:r>
    </w:p>
    <w:p w:rsidR="000F4092" w:rsidRPr="000F4092" w:rsidRDefault="000F4092" w:rsidP="000F4092">
      <w:pPr>
        <w:widowControl/>
        <w:shd w:val="clear" w:color="auto" w:fill="FFFFFF"/>
        <w:jc w:val="both"/>
        <w:rPr>
          <w:rFonts w:ascii="Times New Roman" w:hAnsi="Times New Roman" w:cs="Times New Roman"/>
          <w:color w:val="auto"/>
        </w:rPr>
      </w:pPr>
      <w:r w:rsidRPr="000F4092">
        <w:rPr>
          <w:rFonts w:ascii="Times New Roman" w:hAnsi="Times New Roman" w:cs="Times New Roman"/>
          <w:color w:val="auto"/>
        </w:rPr>
        <w:t>4) Экологический риск;</w:t>
      </w:r>
    </w:p>
    <w:p w:rsidR="000F4092" w:rsidRPr="000F4092" w:rsidRDefault="000F4092" w:rsidP="000F4092">
      <w:pPr>
        <w:widowControl/>
        <w:shd w:val="clear" w:color="auto" w:fill="FFFFFF"/>
        <w:jc w:val="both"/>
        <w:rPr>
          <w:rFonts w:ascii="Times New Roman" w:hAnsi="Times New Roman" w:cs="Times New Roman"/>
          <w:color w:val="auto"/>
        </w:rPr>
      </w:pPr>
      <w:r w:rsidRPr="000F4092">
        <w:rPr>
          <w:rFonts w:ascii="Times New Roman" w:hAnsi="Times New Roman" w:cs="Times New Roman"/>
          <w:color w:val="auto"/>
        </w:rPr>
        <w:t>5) Социально-экономический риск.</w:t>
      </w:r>
    </w:p>
    <w:p w:rsidR="000F4092" w:rsidRPr="000F4092" w:rsidRDefault="000F4092" w:rsidP="000F4092">
      <w:pPr>
        <w:widowControl/>
        <w:shd w:val="clear" w:color="auto" w:fill="FFFFFF"/>
        <w:jc w:val="both"/>
        <w:rPr>
          <w:rFonts w:ascii="Times New Roman" w:hAnsi="Times New Roman" w:cs="Times New Roman"/>
          <w:b/>
          <w:color w:val="auto"/>
        </w:rPr>
      </w:pPr>
      <w:r w:rsidRPr="000F4092">
        <w:rPr>
          <w:rFonts w:ascii="Times New Roman" w:hAnsi="Times New Roman" w:cs="Times New Roman"/>
          <w:b/>
          <w:color w:val="auto"/>
        </w:rPr>
        <w:t>6. Какие критерии используются при оценке величины риска?</w:t>
      </w:r>
    </w:p>
    <w:p w:rsidR="000F4092" w:rsidRPr="000F4092" w:rsidRDefault="000F4092" w:rsidP="000F4092">
      <w:pPr>
        <w:widowControl/>
        <w:shd w:val="clear" w:color="auto" w:fill="FFFFFF"/>
        <w:jc w:val="both"/>
        <w:rPr>
          <w:rFonts w:ascii="Times New Roman" w:hAnsi="Times New Roman" w:cs="Times New Roman"/>
          <w:color w:val="auto"/>
        </w:rPr>
      </w:pPr>
      <w:r w:rsidRPr="000F4092">
        <w:rPr>
          <w:rFonts w:ascii="Times New Roman" w:hAnsi="Times New Roman" w:cs="Times New Roman"/>
          <w:color w:val="auto"/>
        </w:rPr>
        <w:t>1) Среднее ожидаемое значение величины события и колеблемость (изменчивость) возможного результата;</w:t>
      </w:r>
    </w:p>
    <w:p w:rsidR="000F4092" w:rsidRPr="000F4092" w:rsidRDefault="000F4092" w:rsidP="000F4092">
      <w:pPr>
        <w:widowControl/>
        <w:shd w:val="clear" w:color="auto" w:fill="FFFFFF"/>
        <w:jc w:val="both"/>
        <w:rPr>
          <w:rFonts w:ascii="Times New Roman" w:hAnsi="Times New Roman" w:cs="Times New Roman"/>
          <w:color w:val="auto"/>
        </w:rPr>
      </w:pPr>
      <w:r w:rsidRPr="000F4092">
        <w:rPr>
          <w:rFonts w:ascii="Times New Roman" w:hAnsi="Times New Roman" w:cs="Times New Roman"/>
          <w:color w:val="auto"/>
        </w:rPr>
        <w:t>2) Среднее ожидаемое значение величины события и его корреляция с другими событиями;</w:t>
      </w:r>
    </w:p>
    <w:p w:rsidR="000F4092" w:rsidRPr="000F4092" w:rsidRDefault="000F4092" w:rsidP="000F4092">
      <w:pPr>
        <w:widowControl/>
        <w:shd w:val="clear" w:color="auto" w:fill="FFFFFF"/>
        <w:jc w:val="both"/>
        <w:rPr>
          <w:rFonts w:ascii="Times New Roman" w:hAnsi="Times New Roman" w:cs="Times New Roman"/>
          <w:color w:val="auto"/>
        </w:rPr>
      </w:pPr>
      <w:r w:rsidRPr="000F4092">
        <w:rPr>
          <w:rFonts w:ascii="Times New Roman" w:hAnsi="Times New Roman" w:cs="Times New Roman"/>
          <w:color w:val="auto"/>
        </w:rPr>
        <w:t>3) Среднее ожидаемое значение величины события и влияние на него его прошлых значений;</w:t>
      </w:r>
    </w:p>
    <w:p w:rsidR="000F4092" w:rsidRPr="000F4092" w:rsidRDefault="000F4092" w:rsidP="000F4092">
      <w:pPr>
        <w:widowControl/>
        <w:shd w:val="clear" w:color="auto" w:fill="FFFFFF"/>
        <w:jc w:val="both"/>
        <w:rPr>
          <w:rFonts w:ascii="Times New Roman" w:hAnsi="Times New Roman" w:cs="Times New Roman"/>
          <w:color w:val="auto"/>
        </w:rPr>
      </w:pPr>
      <w:r w:rsidRPr="000F4092">
        <w:rPr>
          <w:rFonts w:ascii="Times New Roman" w:hAnsi="Times New Roman" w:cs="Times New Roman"/>
          <w:color w:val="auto"/>
        </w:rPr>
        <w:t>4) Нет правильного ответа.</w:t>
      </w:r>
    </w:p>
    <w:p w:rsidR="000F4092" w:rsidRPr="000F4092" w:rsidRDefault="000F4092" w:rsidP="000F4092">
      <w:pPr>
        <w:widowControl/>
        <w:shd w:val="clear" w:color="auto" w:fill="FFFFFF"/>
        <w:jc w:val="both"/>
        <w:rPr>
          <w:rFonts w:ascii="Times New Roman" w:hAnsi="Times New Roman" w:cs="Times New Roman"/>
          <w:b/>
          <w:color w:val="auto"/>
        </w:rPr>
      </w:pPr>
      <w:r w:rsidRPr="000F4092">
        <w:rPr>
          <w:rFonts w:ascii="Times New Roman" w:hAnsi="Times New Roman" w:cs="Times New Roman"/>
          <w:b/>
          <w:color w:val="auto"/>
        </w:rPr>
        <w:t>7. Какие критерии используются для измерения и анализа колеблемости возможного результата?</w:t>
      </w:r>
    </w:p>
    <w:p w:rsidR="000F4092" w:rsidRPr="000F4092" w:rsidRDefault="00AD433C" w:rsidP="000F4092">
      <w:pPr>
        <w:widowControl/>
        <w:shd w:val="clear" w:color="auto" w:fill="FFFFFF"/>
        <w:jc w:val="both"/>
        <w:rPr>
          <w:rFonts w:ascii="Times New Roman" w:hAnsi="Times New Roman" w:cs="Times New Roman"/>
          <w:color w:val="auto"/>
        </w:rPr>
      </w:pPr>
      <w:r>
        <w:rPr>
          <w:rFonts w:ascii="Times New Roman" w:hAnsi="Times New Roman" w:cs="Times New Roman"/>
          <w:color w:val="auto"/>
        </w:rPr>
        <w:t>А) Средне</w:t>
      </w:r>
      <w:r w:rsidR="000F4092" w:rsidRPr="000F4092">
        <w:rPr>
          <w:rFonts w:ascii="Times New Roman" w:hAnsi="Times New Roman" w:cs="Times New Roman"/>
          <w:color w:val="auto"/>
        </w:rPr>
        <w:t>квадратическое отклонение, дисперсия, коэффициент вариации;</w:t>
      </w:r>
    </w:p>
    <w:p w:rsidR="000F4092" w:rsidRPr="000F4092" w:rsidRDefault="000F4092" w:rsidP="000F4092">
      <w:pPr>
        <w:widowControl/>
        <w:shd w:val="clear" w:color="auto" w:fill="FFFFFF"/>
        <w:jc w:val="both"/>
        <w:rPr>
          <w:rFonts w:ascii="Times New Roman" w:hAnsi="Times New Roman" w:cs="Times New Roman"/>
          <w:color w:val="auto"/>
        </w:rPr>
      </w:pPr>
      <w:r w:rsidRPr="000F4092">
        <w:rPr>
          <w:rFonts w:ascii="Times New Roman" w:hAnsi="Times New Roman" w:cs="Times New Roman"/>
          <w:color w:val="auto"/>
        </w:rPr>
        <w:t>Б) Коэффициент корреляции, коэффициент ликвидности, величина дисконта;</w:t>
      </w:r>
    </w:p>
    <w:p w:rsidR="000F4092" w:rsidRPr="000F4092" w:rsidRDefault="000F4092" w:rsidP="000F4092">
      <w:pPr>
        <w:widowControl/>
        <w:shd w:val="clear" w:color="auto" w:fill="FFFFFF"/>
        <w:jc w:val="both"/>
        <w:rPr>
          <w:rFonts w:ascii="Times New Roman" w:hAnsi="Times New Roman" w:cs="Times New Roman"/>
          <w:color w:val="auto"/>
        </w:rPr>
      </w:pPr>
      <w:r w:rsidRPr="000F4092">
        <w:rPr>
          <w:rFonts w:ascii="Times New Roman" w:hAnsi="Times New Roman" w:cs="Times New Roman"/>
          <w:color w:val="auto"/>
        </w:rPr>
        <w:t>В) Нет правильного ответа.</w:t>
      </w:r>
    </w:p>
    <w:p w:rsidR="000F4092" w:rsidRPr="000F4092" w:rsidRDefault="000F4092" w:rsidP="000F4092">
      <w:pPr>
        <w:widowControl/>
        <w:shd w:val="clear" w:color="auto" w:fill="FFFFFF"/>
        <w:jc w:val="both"/>
        <w:rPr>
          <w:rFonts w:ascii="Times New Roman" w:hAnsi="Times New Roman" w:cs="Times New Roman"/>
          <w:b/>
          <w:color w:val="auto"/>
        </w:rPr>
      </w:pPr>
      <w:r w:rsidRPr="000F4092">
        <w:rPr>
          <w:rFonts w:ascii="Times New Roman" w:hAnsi="Times New Roman" w:cs="Times New Roman"/>
          <w:b/>
          <w:color w:val="auto"/>
        </w:rPr>
        <w:t>8. Какой критерий является мерой "относительной" колеблемости (колебание, соизмерное с величиной среднего ожидаемого значения)?</w:t>
      </w:r>
    </w:p>
    <w:p w:rsidR="000F4092" w:rsidRPr="000F4092" w:rsidRDefault="000F4092" w:rsidP="000F4092">
      <w:pPr>
        <w:widowControl/>
        <w:shd w:val="clear" w:color="auto" w:fill="FFFFFF"/>
        <w:jc w:val="both"/>
        <w:rPr>
          <w:rFonts w:ascii="Times New Roman" w:hAnsi="Times New Roman" w:cs="Times New Roman"/>
          <w:color w:val="auto"/>
        </w:rPr>
      </w:pPr>
      <w:r w:rsidRPr="000F4092">
        <w:rPr>
          <w:rFonts w:ascii="Times New Roman" w:hAnsi="Times New Roman" w:cs="Times New Roman"/>
          <w:color w:val="auto"/>
        </w:rPr>
        <w:t>1) Коэффициент вариации;</w:t>
      </w:r>
    </w:p>
    <w:p w:rsidR="000F4092" w:rsidRPr="000F4092" w:rsidRDefault="000F4092" w:rsidP="000F4092">
      <w:pPr>
        <w:widowControl/>
        <w:shd w:val="clear" w:color="auto" w:fill="FFFFFF"/>
        <w:jc w:val="both"/>
        <w:rPr>
          <w:rFonts w:ascii="Times New Roman" w:hAnsi="Times New Roman" w:cs="Times New Roman"/>
          <w:color w:val="auto"/>
        </w:rPr>
      </w:pPr>
      <w:r w:rsidRPr="000F4092">
        <w:rPr>
          <w:rFonts w:ascii="Times New Roman" w:hAnsi="Times New Roman" w:cs="Times New Roman"/>
          <w:color w:val="auto"/>
        </w:rPr>
        <w:t>2) Дисперсия;</w:t>
      </w:r>
    </w:p>
    <w:p w:rsidR="000F4092" w:rsidRPr="000F4092" w:rsidRDefault="00AD433C" w:rsidP="000F4092">
      <w:pPr>
        <w:widowControl/>
        <w:shd w:val="clear" w:color="auto" w:fill="FFFFFF"/>
        <w:jc w:val="both"/>
        <w:rPr>
          <w:rFonts w:ascii="Times New Roman" w:hAnsi="Times New Roman" w:cs="Times New Roman"/>
          <w:color w:val="auto"/>
        </w:rPr>
      </w:pPr>
      <w:r>
        <w:rPr>
          <w:rFonts w:ascii="Times New Roman" w:hAnsi="Times New Roman" w:cs="Times New Roman"/>
          <w:color w:val="auto"/>
        </w:rPr>
        <w:t>3) Средне</w:t>
      </w:r>
      <w:r w:rsidR="000F4092" w:rsidRPr="000F4092">
        <w:rPr>
          <w:rFonts w:ascii="Times New Roman" w:hAnsi="Times New Roman" w:cs="Times New Roman"/>
          <w:color w:val="auto"/>
        </w:rPr>
        <w:t>квадратическое отклонение;</w:t>
      </w:r>
    </w:p>
    <w:p w:rsidR="000F4092" w:rsidRPr="000F4092" w:rsidRDefault="000F4092" w:rsidP="000F4092">
      <w:pPr>
        <w:widowControl/>
        <w:shd w:val="clear" w:color="auto" w:fill="FFFFFF"/>
        <w:jc w:val="both"/>
        <w:rPr>
          <w:rFonts w:ascii="Times New Roman" w:hAnsi="Times New Roman" w:cs="Times New Roman"/>
          <w:color w:val="auto"/>
        </w:rPr>
      </w:pPr>
      <w:r w:rsidRPr="000F4092">
        <w:rPr>
          <w:rFonts w:ascii="Times New Roman" w:hAnsi="Times New Roman" w:cs="Times New Roman"/>
          <w:color w:val="auto"/>
        </w:rPr>
        <w:t>4) Коэффициент корреляции.</w:t>
      </w:r>
    </w:p>
    <w:p w:rsidR="000F4092" w:rsidRPr="000F4092" w:rsidRDefault="000F4092" w:rsidP="000F4092">
      <w:pPr>
        <w:widowControl/>
        <w:shd w:val="clear" w:color="auto" w:fill="FFFFFF"/>
        <w:jc w:val="both"/>
        <w:rPr>
          <w:rFonts w:ascii="Times New Roman" w:hAnsi="Times New Roman" w:cs="Times New Roman"/>
          <w:b/>
          <w:color w:val="auto"/>
        </w:rPr>
      </w:pPr>
      <w:r w:rsidRPr="000F4092">
        <w:rPr>
          <w:rFonts w:ascii="Times New Roman" w:hAnsi="Times New Roman" w:cs="Times New Roman"/>
          <w:b/>
          <w:color w:val="auto"/>
        </w:rPr>
        <w:t>9. Коэффициент вариации рассчитывается по формуле:</w:t>
      </w:r>
    </w:p>
    <w:p w:rsidR="000F4092" w:rsidRPr="000F4092" w:rsidRDefault="00AD433C" w:rsidP="000F4092">
      <w:pPr>
        <w:widowControl/>
        <w:shd w:val="clear" w:color="auto" w:fill="FFFFFF"/>
        <w:jc w:val="both"/>
        <w:rPr>
          <w:rFonts w:ascii="Times New Roman" w:hAnsi="Times New Roman" w:cs="Times New Roman"/>
          <w:color w:val="auto"/>
        </w:rPr>
      </w:pPr>
      <w:r>
        <w:rPr>
          <w:rFonts w:ascii="Times New Roman" w:hAnsi="Times New Roman" w:cs="Times New Roman"/>
          <w:color w:val="auto"/>
        </w:rPr>
        <w:t>1) Средне</w:t>
      </w:r>
      <w:r w:rsidR="000F4092" w:rsidRPr="000F4092">
        <w:rPr>
          <w:rFonts w:ascii="Times New Roman" w:hAnsi="Times New Roman" w:cs="Times New Roman"/>
          <w:color w:val="auto"/>
        </w:rPr>
        <w:t>квадратическое отклонение / среднее ожидаемое значение;</w:t>
      </w:r>
    </w:p>
    <w:p w:rsidR="000F4092" w:rsidRPr="000F4092" w:rsidRDefault="000F4092" w:rsidP="000F4092">
      <w:pPr>
        <w:widowControl/>
        <w:shd w:val="clear" w:color="auto" w:fill="FFFFFF"/>
        <w:jc w:val="both"/>
        <w:rPr>
          <w:rFonts w:ascii="Times New Roman" w:hAnsi="Times New Roman" w:cs="Times New Roman"/>
          <w:color w:val="auto"/>
        </w:rPr>
      </w:pPr>
      <w:r w:rsidRPr="000F4092">
        <w:rPr>
          <w:rFonts w:ascii="Times New Roman" w:hAnsi="Times New Roman" w:cs="Times New Roman"/>
          <w:color w:val="auto"/>
        </w:rPr>
        <w:t>2) дисперсия / среднее ожидаемое значение;</w:t>
      </w:r>
    </w:p>
    <w:p w:rsidR="000F4092" w:rsidRPr="000F4092" w:rsidRDefault="00AD433C" w:rsidP="000F4092">
      <w:pPr>
        <w:widowControl/>
        <w:shd w:val="clear" w:color="auto" w:fill="FFFFFF"/>
        <w:jc w:val="both"/>
        <w:rPr>
          <w:rFonts w:ascii="Times New Roman" w:hAnsi="Times New Roman" w:cs="Times New Roman"/>
          <w:color w:val="auto"/>
        </w:rPr>
      </w:pPr>
      <w:r>
        <w:rPr>
          <w:rFonts w:ascii="Times New Roman" w:hAnsi="Times New Roman" w:cs="Times New Roman"/>
          <w:color w:val="auto"/>
        </w:rPr>
        <w:t>3) Средне</w:t>
      </w:r>
      <w:r w:rsidR="000F4092" w:rsidRPr="000F4092">
        <w:rPr>
          <w:rFonts w:ascii="Times New Roman" w:hAnsi="Times New Roman" w:cs="Times New Roman"/>
          <w:color w:val="auto"/>
        </w:rPr>
        <w:t>квадратическое отклонение / дисперсия;</w:t>
      </w:r>
    </w:p>
    <w:p w:rsidR="000F4092" w:rsidRPr="000F4092" w:rsidRDefault="00AD433C" w:rsidP="000F4092">
      <w:pPr>
        <w:widowControl/>
        <w:shd w:val="clear" w:color="auto" w:fill="FFFFFF"/>
        <w:jc w:val="both"/>
        <w:rPr>
          <w:rFonts w:ascii="Times New Roman" w:hAnsi="Times New Roman" w:cs="Times New Roman"/>
          <w:color w:val="auto"/>
        </w:rPr>
      </w:pPr>
      <w:r>
        <w:rPr>
          <w:rFonts w:ascii="Times New Roman" w:hAnsi="Times New Roman" w:cs="Times New Roman"/>
          <w:color w:val="auto"/>
        </w:rPr>
        <w:t>4) Дисперсия / средне</w:t>
      </w:r>
      <w:r w:rsidR="000F4092" w:rsidRPr="000F4092">
        <w:rPr>
          <w:rFonts w:ascii="Times New Roman" w:hAnsi="Times New Roman" w:cs="Times New Roman"/>
          <w:color w:val="auto"/>
        </w:rPr>
        <w:t>квадратическое отклонение.</w:t>
      </w:r>
    </w:p>
    <w:p w:rsidR="000F4092" w:rsidRPr="000F4092" w:rsidRDefault="000F4092" w:rsidP="000F4092">
      <w:pPr>
        <w:widowControl/>
        <w:shd w:val="clear" w:color="auto" w:fill="FFFFFF"/>
        <w:jc w:val="both"/>
        <w:rPr>
          <w:rFonts w:ascii="Times New Roman" w:hAnsi="Times New Roman" w:cs="Times New Roman"/>
          <w:b/>
          <w:color w:val="auto"/>
        </w:rPr>
      </w:pPr>
      <w:r w:rsidRPr="000F4092">
        <w:rPr>
          <w:rFonts w:ascii="Times New Roman" w:hAnsi="Times New Roman" w:cs="Times New Roman"/>
          <w:b/>
          <w:color w:val="auto"/>
        </w:rPr>
        <w:t>10. Какая взаимосвязь между требуемой доходностью и риском?</w:t>
      </w:r>
    </w:p>
    <w:p w:rsidR="000F4092" w:rsidRPr="000F4092" w:rsidRDefault="000F4092" w:rsidP="000F4092">
      <w:pPr>
        <w:widowControl/>
        <w:shd w:val="clear" w:color="auto" w:fill="FFFFFF"/>
        <w:jc w:val="both"/>
        <w:rPr>
          <w:rFonts w:ascii="Times New Roman" w:hAnsi="Times New Roman" w:cs="Times New Roman"/>
          <w:color w:val="auto"/>
        </w:rPr>
      </w:pPr>
      <w:r w:rsidRPr="000F4092">
        <w:rPr>
          <w:rFonts w:ascii="Times New Roman" w:hAnsi="Times New Roman" w:cs="Times New Roman"/>
          <w:color w:val="auto"/>
        </w:rPr>
        <w:t>1) Прямо пропорциональны друг другу;</w:t>
      </w:r>
    </w:p>
    <w:p w:rsidR="000F4092" w:rsidRPr="000F4092" w:rsidRDefault="000F4092" w:rsidP="000F4092">
      <w:pPr>
        <w:widowControl/>
        <w:shd w:val="clear" w:color="auto" w:fill="FFFFFF"/>
        <w:jc w:val="both"/>
        <w:rPr>
          <w:rFonts w:ascii="Times New Roman" w:hAnsi="Times New Roman" w:cs="Times New Roman"/>
          <w:color w:val="auto"/>
        </w:rPr>
      </w:pPr>
      <w:r w:rsidRPr="000F4092">
        <w:rPr>
          <w:rFonts w:ascii="Times New Roman" w:hAnsi="Times New Roman" w:cs="Times New Roman"/>
          <w:color w:val="auto"/>
        </w:rPr>
        <w:t>2) Обратно пропорциональны друг другу;</w:t>
      </w:r>
    </w:p>
    <w:p w:rsidR="000F4092" w:rsidRPr="000F4092" w:rsidRDefault="000F4092" w:rsidP="000F4092">
      <w:pPr>
        <w:widowControl/>
        <w:shd w:val="clear" w:color="auto" w:fill="FFFFFF"/>
        <w:jc w:val="both"/>
        <w:rPr>
          <w:rFonts w:ascii="Times New Roman" w:hAnsi="Times New Roman" w:cs="Times New Roman"/>
          <w:color w:val="auto"/>
        </w:rPr>
      </w:pPr>
      <w:r w:rsidRPr="000F4092">
        <w:rPr>
          <w:rFonts w:ascii="Times New Roman" w:hAnsi="Times New Roman" w:cs="Times New Roman"/>
          <w:color w:val="auto"/>
        </w:rPr>
        <w:t>3) Обратно пропорциональны друг другу;</w:t>
      </w:r>
    </w:p>
    <w:p w:rsidR="000F4092" w:rsidRPr="000F4092" w:rsidRDefault="000F4092" w:rsidP="000F4092">
      <w:pPr>
        <w:widowControl/>
        <w:shd w:val="clear" w:color="auto" w:fill="FFFFFF"/>
        <w:jc w:val="both"/>
        <w:rPr>
          <w:rFonts w:ascii="Times New Roman" w:hAnsi="Times New Roman" w:cs="Times New Roman"/>
          <w:color w:val="auto"/>
        </w:rPr>
      </w:pPr>
      <w:r w:rsidRPr="000F4092">
        <w:rPr>
          <w:rFonts w:ascii="Times New Roman" w:hAnsi="Times New Roman" w:cs="Times New Roman"/>
          <w:color w:val="auto"/>
        </w:rPr>
        <w:t>4) Не связаны друг с другом;</w:t>
      </w:r>
    </w:p>
    <w:p w:rsidR="000F4092" w:rsidRPr="000F4092" w:rsidRDefault="000F4092" w:rsidP="000F4092">
      <w:pPr>
        <w:widowControl/>
        <w:shd w:val="clear" w:color="auto" w:fill="FFFFFF"/>
        <w:jc w:val="both"/>
        <w:rPr>
          <w:rFonts w:ascii="Times New Roman" w:hAnsi="Times New Roman" w:cs="Times New Roman"/>
          <w:color w:val="auto"/>
        </w:rPr>
      </w:pPr>
      <w:r w:rsidRPr="000F4092">
        <w:rPr>
          <w:rFonts w:ascii="Times New Roman" w:hAnsi="Times New Roman" w:cs="Times New Roman"/>
          <w:color w:val="auto"/>
        </w:rPr>
        <w:t>5) Это одно и то же.</w:t>
      </w:r>
    </w:p>
    <w:p w:rsidR="000F4092" w:rsidRPr="000F4092" w:rsidRDefault="000F4092" w:rsidP="000F4092">
      <w:pPr>
        <w:widowControl/>
        <w:shd w:val="clear" w:color="auto" w:fill="FFFFFF"/>
        <w:jc w:val="both"/>
        <w:rPr>
          <w:rFonts w:ascii="Times New Roman" w:hAnsi="Times New Roman" w:cs="Times New Roman"/>
          <w:b/>
          <w:color w:val="auto"/>
        </w:rPr>
      </w:pPr>
      <w:r w:rsidRPr="000F4092">
        <w:rPr>
          <w:rFonts w:ascii="Times New Roman" w:hAnsi="Times New Roman" w:cs="Times New Roman"/>
          <w:b/>
          <w:color w:val="auto"/>
        </w:rPr>
        <w:t>11. При каких инвестициях объем убытка и, тем самым, величина риска выше?</w:t>
      </w:r>
    </w:p>
    <w:p w:rsidR="000F4092" w:rsidRPr="000F4092" w:rsidRDefault="000F4092" w:rsidP="000F4092">
      <w:pPr>
        <w:widowControl/>
        <w:shd w:val="clear" w:color="auto" w:fill="FFFFFF"/>
        <w:jc w:val="both"/>
        <w:rPr>
          <w:rFonts w:ascii="Times New Roman" w:hAnsi="Times New Roman" w:cs="Times New Roman"/>
          <w:color w:val="auto"/>
        </w:rPr>
      </w:pPr>
      <w:r w:rsidRPr="000F4092">
        <w:rPr>
          <w:rFonts w:ascii="Times New Roman" w:hAnsi="Times New Roman" w:cs="Times New Roman"/>
          <w:color w:val="auto"/>
        </w:rPr>
        <w:t>1) Прямых инвестициях;</w:t>
      </w:r>
    </w:p>
    <w:p w:rsidR="000F4092" w:rsidRPr="000F4092" w:rsidRDefault="000F4092" w:rsidP="000F4092">
      <w:pPr>
        <w:widowControl/>
        <w:shd w:val="clear" w:color="auto" w:fill="FFFFFF"/>
        <w:jc w:val="both"/>
        <w:rPr>
          <w:rFonts w:ascii="Times New Roman" w:hAnsi="Times New Roman" w:cs="Times New Roman"/>
          <w:color w:val="auto"/>
        </w:rPr>
      </w:pPr>
      <w:r w:rsidRPr="000F4092">
        <w:rPr>
          <w:rFonts w:ascii="Times New Roman" w:hAnsi="Times New Roman" w:cs="Times New Roman"/>
          <w:color w:val="auto"/>
        </w:rPr>
        <w:t>2)Портфельных инвестициях;</w:t>
      </w:r>
    </w:p>
    <w:p w:rsidR="000F4092" w:rsidRPr="000F4092" w:rsidRDefault="000F4092" w:rsidP="000F4092">
      <w:pPr>
        <w:widowControl/>
        <w:shd w:val="clear" w:color="auto" w:fill="FFFFFF"/>
        <w:jc w:val="both"/>
        <w:rPr>
          <w:rFonts w:ascii="Times New Roman" w:hAnsi="Times New Roman" w:cs="Times New Roman"/>
          <w:color w:val="auto"/>
        </w:rPr>
      </w:pPr>
      <w:r w:rsidRPr="000F4092">
        <w:rPr>
          <w:rFonts w:ascii="Times New Roman" w:hAnsi="Times New Roman" w:cs="Times New Roman"/>
          <w:color w:val="auto"/>
        </w:rPr>
        <w:t>3) Не зависимо от направления инвестиций.</w:t>
      </w:r>
    </w:p>
    <w:p w:rsidR="000F4092" w:rsidRPr="000F4092" w:rsidRDefault="000F4092" w:rsidP="000F4092">
      <w:pPr>
        <w:widowControl/>
        <w:shd w:val="clear" w:color="auto" w:fill="FFFFFF"/>
        <w:jc w:val="both"/>
        <w:rPr>
          <w:rFonts w:ascii="Times New Roman" w:hAnsi="Times New Roman" w:cs="Times New Roman"/>
          <w:b/>
          <w:color w:val="auto"/>
        </w:rPr>
      </w:pPr>
      <w:r w:rsidRPr="000F4092">
        <w:rPr>
          <w:rFonts w:ascii="Times New Roman" w:hAnsi="Times New Roman" w:cs="Times New Roman"/>
          <w:b/>
          <w:color w:val="auto"/>
        </w:rPr>
        <w:t>12. Каким принципом должен руководствоваться инвестор при выборе конкретного средства разрешения финансового риска?</w:t>
      </w:r>
    </w:p>
    <w:p w:rsidR="000F4092" w:rsidRPr="000F4092" w:rsidRDefault="000F4092" w:rsidP="000F4092">
      <w:pPr>
        <w:widowControl/>
        <w:shd w:val="clear" w:color="auto" w:fill="FFFFFF"/>
        <w:jc w:val="both"/>
        <w:rPr>
          <w:rFonts w:ascii="Times New Roman" w:hAnsi="Times New Roman" w:cs="Times New Roman"/>
          <w:color w:val="auto"/>
        </w:rPr>
      </w:pPr>
      <w:r w:rsidRPr="000F4092">
        <w:rPr>
          <w:rFonts w:ascii="Times New Roman" w:hAnsi="Times New Roman" w:cs="Times New Roman"/>
          <w:color w:val="auto"/>
        </w:rPr>
        <w:lastRenderedPageBreak/>
        <w:t>1) Размер затрат на снижение риска должен быть меньше величины предполагаемого ущерба;</w:t>
      </w:r>
    </w:p>
    <w:p w:rsidR="000F4092" w:rsidRPr="000F4092" w:rsidRDefault="000F4092" w:rsidP="000F4092">
      <w:pPr>
        <w:widowControl/>
        <w:shd w:val="clear" w:color="auto" w:fill="FFFFFF"/>
        <w:jc w:val="both"/>
        <w:rPr>
          <w:rFonts w:ascii="Times New Roman" w:hAnsi="Times New Roman" w:cs="Times New Roman"/>
          <w:color w:val="auto"/>
        </w:rPr>
      </w:pPr>
      <w:r w:rsidRPr="000F4092">
        <w:rPr>
          <w:rFonts w:ascii="Times New Roman" w:hAnsi="Times New Roman" w:cs="Times New Roman"/>
          <w:color w:val="auto"/>
        </w:rPr>
        <w:t>2) Максимально возможный объем убытков может быть больше величины собственного капитала;</w:t>
      </w:r>
    </w:p>
    <w:p w:rsidR="000F4092" w:rsidRPr="000F4092" w:rsidRDefault="000F4092" w:rsidP="000F4092">
      <w:pPr>
        <w:widowControl/>
        <w:shd w:val="clear" w:color="auto" w:fill="FFFFFF"/>
        <w:jc w:val="both"/>
        <w:rPr>
          <w:rFonts w:ascii="Times New Roman" w:hAnsi="Times New Roman" w:cs="Times New Roman"/>
          <w:color w:val="auto"/>
        </w:rPr>
      </w:pPr>
      <w:r w:rsidRPr="000F4092">
        <w:rPr>
          <w:rFonts w:ascii="Times New Roman" w:hAnsi="Times New Roman" w:cs="Times New Roman"/>
          <w:color w:val="auto"/>
        </w:rPr>
        <w:t>3) Точно определить последствия риска невозможно ввиду неопределенности дальнейшего развития ситуации;</w:t>
      </w:r>
    </w:p>
    <w:p w:rsidR="000F4092" w:rsidRPr="000F4092" w:rsidRDefault="000F4092" w:rsidP="000F4092">
      <w:pPr>
        <w:widowControl/>
        <w:shd w:val="clear" w:color="auto" w:fill="FFFFFF"/>
        <w:jc w:val="both"/>
        <w:rPr>
          <w:rFonts w:ascii="Times New Roman" w:hAnsi="Times New Roman" w:cs="Times New Roman"/>
          <w:color w:val="auto"/>
        </w:rPr>
      </w:pPr>
      <w:r w:rsidRPr="000F4092">
        <w:rPr>
          <w:rFonts w:ascii="Times New Roman" w:hAnsi="Times New Roman" w:cs="Times New Roman"/>
          <w:color w:val="auto"/>
        </w:rPr>
        <w:t>4) Верно все вышеперечисленное.</w:t>
      </w:r>
    </w:p>
    <w:p w:rsidR="00860853" w:rsidRDefault="003F1E72" w:rsidP="003F1E72">
      <w:pPr>
        <w:widowControl/>
        <w:jc w:val="center"/>
        <w:rPr>
          <w:rFonts w:ascii="Times New Roman" w:hAnsi="Times New Roman" w:cs="Times New Roman"/>
          <w:b/>
          <w:color w:val="auto"/>
        </w:rPr>
      </w:pPr>
      <w:r>
        <w:rPr>
          <w:rFonts w:ascii="Times New Roman" w:hAnsi="Times New Roman" w:cs="Times New Roman"/>
          <w:b/>
          <w:bCs/>
          <w:color w:val="auto"/>
        </w:rPr>
        <w:t>ТЕМА</w:t>
      </w:r>
      <w:r w:rsidR="00F471EC" w:rsidRPr="000F4092">
        <w:rPr>
          <w:rFonts w:ascii="Times New Roman" w:hAnsi="Times New Roman" w:cs="Times New Roman"/>
          <w:b/>
          <w:bCs/>
          <w:color w:val="auto"/>
        </w:rPr>
        <w:t xml:space="preserve"> 10.</w:t>
      </w:r>
      <w:r w:rsidR="00F471EC" w:rsidRPr="000F4092">
        <w:rPr>
          <w:rFonts w:ascii="Times New Roman" w:hAnsi="Times New Roman" w:cs="Times New Roman"/>
          <w:color w:val="auto"/>
        </w:rPr>
        <w:t xml:space="preserve"> </w:t>
      </w:r>
      <w:r w:rsidR="00F471EC" w:rsidRPr="000F4092">
        <w:rPr>
          <w:rFonts w:ascii="Times New Roman" w:hAnsi="Times New Roman" w:cs="Times New Roman"/>
          <w:b/>
          <w:color w:val="auto"/>
        </w:rPr>
        <w:t xml:space="preserve">ФИНАНСОВОЕ ПЛАНИРОВАНИЕ И ПРОГНОЗИРОВАНИЕ </w:t>
      </w:r>
    </w:p>
    <w:p w:rsidR="000F4092" w:rsidRPr="000F4092" w:rsidRDefault="00F471EC" w:rsidP="003F1E72">
      <w:pPr>
        <w:widowControl/>
        <w:jc w:val="center"/>
        <w:rPr>
          <w:rFonts w:ascii="Times New Roman" w:hAnsi="Times New Roman" w:cs="Times New Roman"/>
          <w:b/>
          <w:color w:val="auto"/>
        </w:rPr>
      </w:pPr>
      <w:r w:rsidRPr="000F4092">
        <w:rPr>
          <w:rFonts w:ascii="Times New Roman" w:hAnsi="Times New Roman" w:cs="Times New Roman"/>
          <w:b/>
          <w:color w:val="auto"/>
        </w:rPr>
        <w:t>В КОРПОРАЦИЯХ</w:t>
      </w:r>
    </w:p>
    <w:p w:rsidR="000F4092" w:rsidRPr="000F4092" w:rsidRDefault="000F4092" w:rsidP="000F4092">
      <w:pPr>
        <w:widowControl/>
        <w:shd w:val="clear" w:color="auto" w:fill="FFFFFF"/>
        <w:jc w:val="both"/>
        <w:rPr>
          <w:rFonts w:ascii="Times New Roman" w:hAnsi="Times New Roman" w:cs="Times New Roman"/>
          <w:b/>
          <w:color w:val="auto"/>
        </w:rPr>
      </w:pPr>
      <w:r w:rsidRPr="000F4092">
        <w:rPr>
          <w:rFonts w:ascii="Times New Roman" w:hAnsi="Times New Roman" w:cs="Times New Roman"/>
          <w:b/>
          <w:color w:val="auto"/>
        </w:rPr>
        <w:t>1. Выберите из нижеприведенных вариантов правильное окончание утверждения: "Планирование в финансовом менеджменте это ...".</w:t>
      </w:r>
    </w:p>
    <w:p w:rsidR="000F4092" w:rsidRPr="000F4092" w:rsidRDefault="000F4092" w:rsidP="000F4092">
      <w:pPr>
        <w:widowControl/>
        <w:shd w:val="clear" w:color="auto" w:fill="FFFFFF"/>
        <w:jc w:val="both"/>
        <w:rPr>
          <w:rFonts w:ascii="Times New Roman" w:hAnsi="Times New Roman" w:cs="Times New Roman"/>
          <w:color w:val="auto"/>
        </w:rPr>
      </w:pPr>
      <w:r w:rsidRPr="000F4092">
        <w:rPr>
          <w:rFonts w:ascii="Times New Roman" w:hAnsi="Times New Roman" w:cs="Times New Roman"/>
          <w:color w:val="auto"/>
        </w:rPr>
        <w:t>1) Процесс разработки конкретного плана финансовых мероприятий, получения доходов, эффективного использования финансовых ресурсов;</w:t>
      </w:r>
    </w:p>
    <w:p w:rsidR="000F4092" w:rsidRPr="000F4092" w:rsidRDefault="000F4092" w:rsidP="000F4092">
      <w:pPr>
        <w:widowControl/>
        <w:shd w:val="clear" w:color="auto" w:fill="FFFFFF"/>
        <w:jc w:val="both"/>
        <w:rPr>
          <w:rFonts w:ascii="Times New Roman" w:hAnsi="Times New Roman" w:cs="Times New Roman"/>
          <w:color w:val="auto"/>
        </w:rPr>
      </w:pPr>
      <w:r w:rsidRPr="000F4092">
        <w:rPr>
          <w:rFonts w:ascii="Times New Roman" w:hAnsi="Times New Roman" w:cs="Times New Roman"/>
          <w:color w:val="auto"/>
        </w:rPr>
        <w:t>2) Разработка на длительную перспективу изменений финансового состояния в целом и его различных частей;</w:t>
      </w:r>
    </w:p>
    <w:p w:rsidR="000F4092" w:rsidRPr="000F4092" w:rsidRDefault="000F4092" w:rsidP="000F4092">
      <w:pPr>
        <w:widowControl/>
        <w:shd w:val="clear" w:color="auto" w:fill="FFFFFF"/>
        <w:jc w:val="both"/>
        <w:rPr>
          <w:rFonts w:ascii="Times New Roman" w:hAnsi="Times New Roman" w:cs="Times New Roman"/>
          <w:color w:val="auto"/>
        </w:rPr>
      </w:pPr>
      <w:r w:rsidRPr="000F4092">
        <w:rPr>
          <w:rFonts w:ascii="Times New Roman" w:hAnsi="Times New Roman" w:cs="Times New Roman"/>
          <w:color w:val="auto"/>
        </w:rPr>
        <w:t>3) Объединение людей, совместно реализующих финансовую программу на базе определенных процедур и правил;</w:t>
      </w:r>
    </w:p>
    <w:p w:rsidR="000F4092" w:rsidRPr="000F4092" w:rsidRDefault="000F4092" w:rsidP="000F4092">
      <w:pPr>
        <w:widowControl/>
        <w:shd w:val="clear" w:color="auto" w:fill="FFFFFF"/>
        <w:jc w:val="both"/>
        <w:rPr>
          <w:rFonts w:ascii="Times New Roman" w:hAnsi="Times New Roman" w:cs="Times New Roman"/>
          <w:color w:val="auto"/>
        </w:rPr>
      </w:pPr>
      <w:r w:rsidRPr="000F4092">
        <w:rPr>
          <w:rFonts w:ascii="Times New Roman" w:hAnsi="Times New Roman" w:cs="Times New Roman"/>
          <w:color w:val="auto"/>
        </w:rPr>
        <w:t>4) Побуждение работников финансовой службы к заинтересованности к заинтересованности в результатах своего труда.</w:t>
      </w:r>
    </w:p>
    <w:p w:rsidR="000F4092" w:rsidRPr="000F4092" w:rsidRDefault="000F4092" w:rsidP="000F4092">
      <w:pPr>
        <w:widowControl/>
        <w:shd w:val="clear" w:color="auto" w:fill="FFFFFF"/>
        <w:jc w:val="both"/>
        <w:rPr>
          <w:rFonts w:ascii="Times New Roman" w:hAnsi="Times New Roman" w:cs="Times New Roman"/>
          <w:b/>
          <w:color w:val="auto"/>
        </w:rPr>
      </w:pPr>
      <w:r w:rsidRPr="000F4092">
        <w:rPr>
          <w:rFonts w:ascii="Times New Roman" w:hAnsi="Times New Roman" w:cs="Times New Roman"/>
          <w:b/>
          <w:color w:val="auto"/>
        </w:rPr>
        <w:t>2. Выберите из нижеприведенных вариантов правильное окончание утверждения: "Прогнозирование в финансовом менеджменте это ...".</w:t>
      </w:r>
    </w:p>
    <w:p w:rsidR="000F4092" w:rsidRPr="000F4092" w:rsidRDefault="000F4092" w:rsidP="000F4092">
      <w:pPr>
        <w:widowControl/>
        <w:shd w:val="clear" w:color="auto" w:fill="FFFFFF"/>
        <w:jc w:val="both"/>
        <w:rPr>
          <w:rFonts w:ascii="Times New Roman" w:hAnsi="Times New Roman" w:cs="Times New Roman"/>
          <w:color w:val="auto"/>
        </w:rPr>
      </w:pPr>
      <w:r w:rsidRPr="000F4092">
        <w:rPr>
          <w:rFonts w:ascii="Times New Roman" w:hAnsi="Times New Roman" w:cs="Times New Roman"/>
          <w:color w:val="auto"/>
        </w:rPr>
        <w:t>1) Разработка на длительную перспективу изменений финансового состояния в целом и его различных частей;</w:t>
      </w:r>
    </w:p>
    <w:p w:rsidR="000F4092" w:rsidRPr="000F4092" w:rsidRDefault="000F4092" w:rsidP="000F4092">
      <w:pPr>
        <w:widowControl/>
        <w:shd w:val="clear" w:color="auto" w:fill="FFFFFF"/>
        <w:jc w:val="both"/>
        <w:rPr>
          <w:rFonts w:ascii="Times New Roman" w:hAnsi="Times New Roman" w:cs="Times New Roman"/>
          <w:color w:val="auto"/>
        </w:rPr>
      </w:pPr>
      <w:r w:rsidRPr="000F4092">
        <w:rPr>
          <w:rFonts w:ascii="Times New Roman" w:hAnsi="Times New Roman" w:cs="Times New Roman"/>
          <w:color w:val="auto"/>
        </w:rPr>
        <w:t>2) Объединение людей, совместно реализующих финансовую программу на базе определенных процедур и правил;</w:t>
      </w:r>
    </w:p>
    <w:p w:rsidR="000F4092" w:rsidRPr="000F4092" w:rsidRDefault="000F4092" w:rsidP="000F4092">
      <w:pPr>
        <w:widowControl/>
        <w:shd w:val="clear" w:color="auto" w:fill="FFFFFF"/>
        <w:jc w:val="both"/>
        <w:rPr>
          <w:rFonts w:ascii="Times New Roman" w:hAnsi="Times New Roman" w:cs="Times New Roman"/>
          <w:color w:val="auto"/>
        </w:rPr>
      </w:pPr>
      <w:r w:rsidRPr="000F4092">
        <w:rPr>
          <w:rFonts w:ascii="Times New Roman" w:hAnsi="Times New Roman" w:cs="Times New Roman"/>
          <w:color w:val="auto"/>
        </w:rPr>
        <w:t>3) Согласованность работ всех звеньев системы управления, аппарата управления и специалистов;</w:t>
      </w:r>
    </w:p>
    <w:p w:rsidR="000F4092" w:rsidRPr="000F4092" w:rsidRDefault="000F4092" w:rsidP="000F4092">
      <w:pPr>
        <w:widowControl/>
        <w:shd w:val="clear" w:color="auto" w:fill="FFFFFF"/>
        <w:jc w:val="both"/>
        <w:rPr>
          <w:rFonts w:ascii="Times New Roman" w:hAnsi="Times New Roman" w:cs="Times New Roman"/>
          <w:color w:val="auto"/>
        </w:rPr>
      </w:pPr>
      <w:r w:rsidRPr="000F4092">
        <w:rPr>
          <w:rFonts w:ascii="Times New Roman" w:hAnsi="Times New Roman" w:cs="Times New Roman"/>
          <w:color w:val="auto"/>
        </w:rPr>
        <w:t>4) Проверка организации финансовой работы, выполнение финансовых планов.</w:t>
      </w:r>
    </w:p>
    <w:p w:rsidR="000F4092" w:rsidRPr="000F4092" w:rsidRDefault="000F4092" w:rsidP="000F4092">
      <w:pPr>
        <w:widowControl/>
        <w:shd w:val="clear" w:color="auto" w:fill="FFFFFF"/>
        <w:jc w:val="both"/>
        <w:rPr>
          <w:rFonts w:ascii="Times New Roman" w:hAnsi="Times New Roman" w:cs="Times New Roman"/>
          <w:b/>
          <w:color w:val="auto"/>
        </w:rPr>
      </w:pPr>
      <w:r w:rsidRPr="000F4092">
        <w:rPr>
          <w:rFonts w:ascii="Times New Roman" w:hAnsi="Times New Roman" w:cs="Times New Roman"/>
          <w:b/>
          <w:color w:val="auto"/>
        </w:rPr>
        <w:t>3. Выберите из нижеприведенных вариантов правильное окончание утверждения: "Регулирование в финансовом менеджменте это ...".</w:t>
      </w:r>
    </w:p>
    <w:p w:rsidR="000F4092" w:rsidRPr="000F4092" w:rsidRDefault="000F4092" w:rsidP="000F4092">
      <w:pPr>
        <w:widowControl/>
        <w:shd w:val="clear" w:color="auto" w:fill="FFFFFF"/>
        <w:jc w:val="both"/>
        <w:rPr>
          <w:rFonts w:ascii="Times New Roman" w:hAnsi="Times New Roman" w:cs="Times New Roman"/>
          <w:color w:val="auto"/>
        </w:rPr>
      </w:pPr>
      <w:r w:rsidRPr="000F4092">
        <w:rPr>
          <w:rFonts w:ascii="Times New Roman" w:hAnsi="Times New Roman" w:cs="Times New Roman"/>
          <w:color w:val="auto"/>
        </w:rPr>
        <w:t>1) Воздействие на объект управления, посредством которого достигается состояние устойчивости финансовой системы в случае возникновения отклонения от заданных параметров;</w:t>
      </w:r>
    </w:p>
    <w:p w:rsidR="000F4092" w:rsidRPr="000F4092" w:rsidRDefault="000F4092" w:rsidP="000F4092">
      <w:pPr>
        <w:widowControl/>
        <w:shd w:val="clear" w:color="auto" w:fill="FFFFFF"/>
        <w:jc w:val="both"/>
        <w:rPr>
          <w:rFonts w:ascii="Times New Roman" w:hAnsi="Times New Roman" w:cs="Times New Roman"/>
          <w:color w:val="auto"/>
        </w:rPr>
      </w:pPr>
      <w:r w:rsidRPr="000F4092">
        <w:rPr>
          <w:rFonts w:ascii="Times New Roman" w:hAnsi="Times New Roman" w:cs="Times New Roman"/>
          <w:color w:val="auto"/>
        </w:rPr>
        <w:t>2) Объединение людей, совместно реализующих финансовую программу на базе определенных процедур и правил;</w:t>
      </w:r>
    </w:p>
    <w:p w:rsidR="000F4092" w:rsidRPr="000F4092" w:rsidRDefault="000F4092" w:rsidP="000F4092">
      <w:pPr>
        <w:widowControl/>
        <w:shd w:val="clear" w:color="auto" w:fill="FFFFFF"/>
        <w:jc w:val="both"/>
        <w:rPr>
          <w:rFonts w:ascii="Times New Roman" w:hAnsi="Times New Roman" w:cs="Times New Roman"/>
          <w:color w:val="auto"/>
        </w:rPr>
      </w:pPr>
      <w:r w:rsidRPr="000F4092">
        <w:rPr>
          <w:rFonts w:ascii="Times New Roman" w:hAnsi="Times New Roman" w:cs="Times New Roman"/>
          <w:color w:val="auto"/>
        </w:rPr>
        <w:t>3) Побуждение работников финансовой службы к заинтересованности к заинтересованности в результатах своего труда;</w:t>
      </w:r>
    </w:p>
    <w:p w:rsidR="000F4092" w:rsidRPr="000F4092" w:rsidRDefault="000F4092" w:rsidP="000F4092">
      <w:pPr>
        <w:widowControl/>
        <w:shd w:val="clear" w:color="auto" w:fill="FFFFFF"/>
        <w:jc w:val="both"/>
        <w:rPr>
          <w:rFonts w:ascii="Times New Roman" w:hAnsi="Times New Roman" w:cs="Times New Roman"/>
          <w:color w:val="auto"/>
        </w:rPr>
      </w:pPr>
      <w:r w:rsidRPr="000F4092">
        <w:rPr>
          <w:rFonts w:ascii="Times New Roman" w:hAnsi="Times New Roman" w:cs="Times New Roman"/>
          <w:color w:val="auto"/>
        </w:rPr>
        <w:t>4) Проверка организации финансовой работы, выполнение финансовых планов.</w:t>
      </w:r>
    </w:p>
    <w:p w:rsidR="000F4092" w:rsidRPr="000F4092" w:rsidRDefault="000F4092" w:rsidP="000F4092">
      <w:pPr>
        <w:widowControl/>
        <w:shd w:val="clear" w:color="auto" w:fill="FFFFFF"/>
        <w:jc w:val="both"/>
        <w:rPr>
          <w:rFonts w:ascii="Times New Roman" w:hAnsi="Times New Roman" w:cs="Times New Roman"/>
          <w:b/>
          <w:color w:val="auto"/>
        </w:rPr>
      </w:pPr>
      <w:r w:rsidRPr="000F4092">
        <w:rPr>
          <w:rFonts w:ascii="Times New Roman" w:hAnsi="Times New Roman" w:cs="Times New Roman"/>
          <w:b/>
          <w:color w:val="auto"/>
        </w:rPr>
        <w:t>4. Выберите из нижеприведенных вариантов правильное окончание утверждения: "Координация в финансовом менеджменте это ...".</w:t>
      </w:r>
    </w:p>
    <w:p w:rsidR="000F4092" w:rsidRPr="000F4092" w:rsidRDefault="000F4092" w:rsidP="000F4092">
      <w:pPr>
        <w:widowControl/>
        <w:shd w:val="clear" w:color="auto" w:fill="FFFFFF"/>
        <w:jc w:val="both"/>
        <w:rPr>
          <w:rFonts w:ascii="Times New Roman" w:hAnsi="Times New Roman" w:cs="Times New Roman"/>
          <w:color w:val="auto"/>
        </w:rPr>
      </w:pPr>
      <w:r w:rsidRPr="000F4092">
        <w:rPr>
          <w:rFonts w:ascii="Times New Roman" w:hAnsi="Times New Roman" w:cs="Times New Roman"/>
          <w:color w:val="auto"/>
        </w:rPr>
        <w:t>1) Согласованность работ всех звеньев системы управления, аппарата управления и специалистов;</w:t>
      </w:r>
    </w:p>
    <w:p w:rsidR="000F4092" w:rsidRPr="000F4092" w:rsidRDefault="000F4092" w:rsidP="000F4092">
      <w:pPr>
        <w:widowControl/>
        <w:shd w:val="clear" w:color="auto" w:fill="FFFFFF"/>
        <w:jc w:val="both"/>
        <w:rPr>
          <w:rFonts w:ascii="Times New Roman" w:hAnsi="Times New Roman" w:cs="Times New Roman"/>
          <w:color w:val="auto"/>
        </w:rPr>
      </w:pPr>
      <w:r w:rsidRPr="000F4092">
        <w:rPr>
          <w:rFonts w:ascii="Times New Roman" w:hAnsi="Times New Roman" w:cs="Times New Roman"/>
          <w:color w:val="auto"/>
        </w:rPr>
        <w:t>2) Процесс разработки конкретного плана финансовых мероприятий, получения доходов, эффективного использования финансовых ресурсов;</w:t>
      </w:r>
    </w:p>
    <w:p w:rsidR="000F4092" w:rsidRPr="000F4092" w:rsidRDefault="000F4092" w:rsidP="000F4092">
      <w:pPr>
        <w:widowControl/>
        <w:shd w:val="clear" w:color="auto" w:fill="FFFFFF"/>
        <w:jc w:val="both"/>
        <w:rPr>
          <w:rFonts w:ascii="Times New Roman" w:hAnsi="Times New Roman" w:cs="Times New Roman"/>
          <w:color w:val="auto"/>
        </w:rPr>
      </w:pPr>
      <w:r w:rsidRPr="000F4092">
        <w:rPr>
          <w:rFonts w:ascii="Times New Roman" w:hAnsi="Times New Roman" w:cs="Times New Roman"/>
          <w:color w:val="auto"/>
        </w:rPr>
        <w:t>3) Объединение людей, совместно реализующих финансовую программу на базе определенных процедур и правил;</w:t>
      </w:r>
    </w:p>
    <w:p w:rsidR="000F4092" w:rsidRPr="000F4092" w:rsidRDefault="000F4092" w:rsidP="000F4092">
      <w:pPr>
        <w:widowControl/>
        <w:shd w:val="clear" w:color="auto" w:fill="FFFFFF"/>
        <w:jc w:val="both"/>
        <w:rPr>
          <w:rFonts w:ascii="Times New Roman" w:hAnsi="Times New Roman" w:cs="Times New Roman"/>
          <w:color w:val="auto"/>
        </w:rPr>
      </w:pPr>
      <w:r w:rsidRPr="000F4092">
        <w:rPr>
          <w:rFonts w:ascii="Times New Roman" w:hAnsi="Times New Roman" w:cs="Times New Roman"/>
          <w:color w:val="auto"/>
        </w:rPr>
        <w:t>4) Проверка организации финансовой работы, выполнение финансовых планов.</w:t>
      </w:r>
    </w:p>
    <w:p w:rsidR="000F4092" w:rsidRPr="000F4092" w:rsidRDefault="000F4092" w:rsidP="000F4092">
      <w:pPr>
        <w:widowControl/>
        <w:shd w:val="clear" w:color="auto" w:fill="FFFFFF"/>
        <w:jc w:val="both"/>
        <w:rPr>
          <w:rFonts w:ascii="Times New Roman" w:hAnsi="Times New Roman" w:cs="Times New Roman"/>
          <w:b/>
          <w:color w:val="auto"/>
        </w:rPr>
      </w:pPr>
      <w:r w:rsidRPr="000F4092">
        <w:rPr>
          <w:rFonts w:ascii="Times New Roman" w:hAnsi="Times New Roman" w:cs="Times New Roman"/>
          <w:b/>
          <w:color w:val="auto"/>
        </w:rPr>
        <w:t>5. Выберите из нижеприведенных вариантов правильное окончание утверждения: "Стимулирование в финансовом менеджменте это ...".</w:t>
      </w:r>
    </w:p>
    <w:p w:rsidR="000F4092" w:rsidRPr="000F4092" w:rsidRDefault="000F4092" w:rsidP="000F4092">
      <w:pPr>
        <w:widowControl/>
        <w:shd w:val="clear" w:color="auto" w:fill="FFFFFF"/>
        <w:jc w:val="both"/>
        <w:rPr>
          <w:rFonts w:ascii="Times New Roman" w:hAnsi="Times New Roman" w:cs="Times New Roman"/>
          <w:color w:val="auto"/>
        </w:rPr>
      </w:pPr>
      <w:r w:rsidRPr="000F4092">
        <w:rPr>
          <w:rFonts w:ascii="Times New Roman" w:hAnsi="Times New Roman" w:cs="Times New Roman"/>
          <w:color w:val="auto"/>
        </w:rPr>
        <w:t>1) Побуждение работников финансовой службы к заинтересованности в результатах своего труда;</w:t>
      </w:r>
    </w:p>
    <w:p w:rsidR="000F4092" w:rsidRPr="000F4092" w:rsidRDefault="000F4092" w:rsidP="000F4092">
      <w:pPr>
        <w:widowControl/>
        <w:shd w:val="clear" w:color="auto" w:fill="FFFFFF"/>
        <w:jc w:val="both"/>
        <w:rPr>
          <w:rFonts w:ascii="Times New Roman" w:hAnsi="Times New Roman" w:cs="Times New Roman"/>
          <w:color w:val="auto"/>
        </w:rPr>
      </w:pPr>
      <w:r w:rsidRPr="000F4092">
        <w:rPr>
          <w:rFonts w:ascii="Times New Roman" w:hAnsi="Times New Roman" w:cs="Times New Roman"/>
          <w:color w:val="auto"/>
        </w:rPr>
        <w:t>2) Разработка на длительную перспективу изменений финансового состояния в целом и его различных частей;</w:t>
      </w:r>
    </w:p>
    <w:p w:rsidR="000F4092" w:rsidRPr="000F4092" w:rsidRDefault="000F4092" w:rsidP="000F4092">
      <w:pPr>
        <w:widowControl/>
        <w:shd w:val="clear" w:color="auto" w:fill="FFFFFF"/>
        <w:jc w:val="both"/>
        <w:rPr>
          <w:rFonts w:ascii="Times New Roman" w:hAnsi="Times New Roman" w:cs="Times New Roman"/>
          <w:color w:val="auto"/>
        </w:rPr>
      </w:pPr>
      <w:r w:rsidRPr="000F4092">
        <w:rPr>
          <w:rFonts w:ascii="Times New Roman" w:hAnsi="Times New Roman" w:cs="Times New Roman"/>
          <w:color w:val="auto"/>
        </w:rPr>
        <w:lastRenderedPageBreak/>
        <w:t>3) Объединение людей, совместно реализующих финансовую программу на базе определенных процедур и правил;</w:t>
      </w:r>
    </w:p>
    <w:p w:rsidR="000F4092" w:rsidRPr="000F4092" w:rsidRDefault="000F4092" w:rsidP="000F4092">
      <w:pPr>
        <w:widowControl/>
        <w:shd w:val="clear" w:color="auto" w:fill="FFFFFF"/>
        <w:jc w:val="both"/>
        <w:rPr>
          <w:rFonts w:ascii="Times New Roman" w:hAnsi="Times New Roman" w:cs="Times New Roman"/>
          <w:color w:val="auto"/>
        </w:rPr>
      </w:pPr>
      <w:r w:rsidRPr="000F4092">
        <w:rPr>
          <w:rFonts w:ascii="Times New Roman" w:hAnsi="Times New Roman" w:cs="Times New Roman"/>
          <w:color w:val="auto"/>
        </w:rPr>
        <w:t>4) Согласованность работ всех звеньев системы управления, аппарата управления и специалистов.</w:t>
      </w:r>
    </w:p>
    <w:p w:rsidR="000F4092" w:rsidRPr="000F4092" w:rsidRDefault="000F4092" w:rsidP="000F4092">
      <w:pPr>
        <w:widowControl/>
        <w:shd w:val="clear" w:color="auto" w:fill="FFFFFF"/>
        <w:jc w:val="both"/>
        <w:rPr>
          <w:rFonts w:ascii="Times New Roman" w:hAnsi="Times New Roman" w:cs="Times New Roman"/>
          <w:b/>
          <w:color w:val="auto"/>
        </w:rPr>
      </w:pPr>
      <w:r w:rsidRPr="000F4092">
        <w:rPr>
          <w:rFonts w:ascii="Times New Roman" w:hAnsi="Times New Roman" w:cs="Times New Roman"/>
          <w:b/>
          <w:color w:val="auto"/>
        </w:rPr>
        <w:t>6. Выберите из нижеприведенных вариантов правильное окончание утверждения: "Контроль в финансовом менеджменте это ...".</w:t>
      </w:r>
    </w:p>
    <w:p w:rsidR="000F4092" w:rsidRPr="000F4092" w:rsidRDefault="000F4092" w:rsidP="000F4092">
      <w:pPr>
        <w:widowControl/>
        <w:shd w:val="clear" w:color="auto" w:fill="FFFFFF"/>
        <w:jc w:val="both"/>
        <w:rPr>
          <w:rFonts w:ascii="Times New Roman" w:hAnsi="Times New Roman" w:cs="Times New Roman"/>
          <w:color w:val="auto"/>
        </w:rPr>
      </w:pPr>
      <w:r w:rsidRPr="000F4092">
        <w:rPr>
          <w:rFonts w:ascii="Times New Roman" w:hAnsi="Times New Roman" w:cs="Times New Roman"/>
          <w:color w:val="auto"/>
        </w:rPr>
        <w:t>1) Проверка организации финансовой работы, выполнение финансовых планов.</w:t>
      </w:r>
    </w:p>
    <w:p w:rsidR="000F4092" w:rsidRPr="000F4092" w:rsidRDefault="000F4092" w:rsidP="000F4092">
      <w:pPr>
        <w:widowControl/>
        <w:shd w:val="clear" w:color="auto" w:fill="FFFFFF"/>
        <w:jc w:val="both"/>
        <w:rPr>
          <w:rFonts w:ascii="Times New Roman" w:hAnsi="Times New Roman" w:cs="Times New Roman"/>
          <w:color w:val="auto"/>
        </w:rPr>
      </w:pPr>
      <w:r w:rsidRPr="000F4092">
        <w:rPr>
          <w:rFonts w:ascii="Times New Roman" w:hAnsi="Times New Roman" w:cs="Times New Roman"/>
          <w:color w:val="auto"/>
        </w:rPr>
        <w:t>2) Процесс разработки конкретного плана финансовых мероприятий, получения доходов, эффективного использования финансовых ресурсов.</w:t>
      </w:r>
    </w:p>
    <w:p w:rsidR="000F4092" w:rsidRPr="000F4092" w:rsidRDefault="000F4092" w:rsidP="000F4092">
      <w:pPr>
        <w:widowControl/>
        <w:shd w:val="clear" w:color="auto" w:fill="FFFFFF"/>
        <w:jc w:val="both"/>
        <w:rPr>
          <w:rFonts w:ascii="Times New Roman" w:hAnsi="Times New Roman" w:cs="Times New Roman"/>
          <w:color w:val="auto"/>
        </w:rPr>
      </w:pPr>
      <w:r w:rsidRPr="000F4092">
        <w:rPr>
          <w:rFonts w:ascii="Times New Roman" w:hAnsi="Times New Roman" w:cs="Times New Roman"/>
          <w:color w:val="auto"/>
        </w:rPr>
        <w:t>3) Объединение людей, совместно реализующих финансовую программу на базе определенных процедур и правил.</w:t>
      </w:r>
    </w:p>
    <w:p w:rsidR="000F4092" w:rsidRPr="000F4092" w:rsidRDefault="000F4092" w:rsidP="000F4092">
      <w:pPr>
        <w:widowControl/>
        <w:shd w:val="clear" w:color="auto" w:fill="FFFFFF"/>
        <w:jc w:val="both"/>
        <w:rPr>
          <w:rFonts w:ascii="Times New Roman" w:hAnsi="Times New Roman" w:cs="Times New Roman"/>
          <w:color w:val="auto"/>
        </w:rPr>
      </w:pPr>
      <w:r w:rsidRPr="000F4092">
        <w:rPr>
          <w:rFonts w:ascii="Times New Roman" w:hAnsi="Times New Roman" w:cs="Times New Roman"/>
          <w:color w:val="auto"/>
        </w:rPr>
        <w:t>4) Согласованность работ всех звеньев системы управления, аппарата управления и специалистов.</w:t>
      </w:r>
    </w:p>
    <w:p w:rsidR="000F4092" w:rsidRPr="000F4092" w:rsidRDefault="000F4092" w:rsidP="000F4092">
      <w:pPr>
        <w:widowControl/>
        <w:shd w:val="clear" w:color="auto" w:fill="FFFFFF"/>
        <w:jc w:val="both"/>
        <w:rPr>
          <w:rFonts w:ascii="Times New Roman" w:hAnsi="Times New Roman" w:cs="Times New Roman"/>
          <w:b/>
          <w:color w:val="auto"/>
        </w:rPr>
      </w:pPr>
      <w:r w:rsidRPr="000F4092">
        <w:rPr>
          <w:rFonts w:ascii="Times New Roman" w:hAnsi="Times New Roman" w:cs="Times New Roman"/>
          <w:b/>
          <w:color w:val="auto"/>
        </w:rPr>
        <w:t>7. Объектом управления в финансовом менеджменте является:</w:t>
      </w:r>
    </w:p>
    <w:p w:rsidR="000F4092" w:rsidRPr="000F4092" w:rsidRDefault="000F4092" w:rsidP="000F4092">
      <w:pPr>
        <w:widowControl/>
        <w:shd w:val="clear" w:color="auto" w:fill="FFFFFF"/>
        <w:jc w:val="both"/>
        <w:rPr>
          <w:rFonts w:ascii="Times New Roman" w:hAnsi="Times New Roman" w:cs="Times New Roman"/>
          <w:color w:val="auto"/>
        </w:rPr>
      </w:pPr>
      <w:r w:rsidRPr="000F4092">
        <w:rPr>
          <w:rFonts w:ascii="Times New Roman" w:hAnsi="Times New Roman" w:cs="Times New Roman"/>
          <w:color w:val="auto"/>
        </w:rPr>
        <w:t>1) Совокупность условий осуществления денежного оборота, кругооборота стоимости, движения финансовых ресурсов и финансовых отношений между хозяйствующими субъектами, а также между ними и государством;</w:t>
      </w:r>
    </w:p>
    <w:p w:rsidR="000F4092" w:rsidRPr="000F4092" w:rsidRDefault="000F4092" w:rsidP="000F4092">
      <w:pPr>
        <w:widowControl/>
        <w:shd w:val="clear" w:color="auto" w:fill="FFFFFF"/>
        <w:jc w:val="both"/>
        <w:rPr>
          <w:rFonts w:ascii="Times New Roman" w:hAnsi="Times New Roman" w:cs="Times New Roman"/>
          <w:color w:val="auto"/>
        </w:rPr>
      </w:pPr>
      <w:r w:rsidRPr="000F4092">
        <w:rPr>
          <w:rFonts w:ascii="Times New Roman" w:hAnsi="Times New Roman" w:cs="Times New Roman"/>
          <w:color w:val="auto"/>
        </w:rPr>
        <w:t>2) Специальная группа людей (финансовая дирекция, финансовый менеджер как управляющий), которая посредством различных форм управленческого воздействия осуществляет целенаправленное функционирование объекта;</w:t>
      </w:r>
    </w:p>
    <w:p w:rsidR="000F4092" w:rsidRPr="000F4092" w:rsidRDefault="000F4092" w:rsidP="000F4092">
      <w:pPr>
        <w:widowControl/>
        <w:shd w:val="clear" w:color="auto" w:fill="FFFFFF"/>
        <w:jc w:val="both"/>
        <w:rPr>
          <w:rFonts w:ascii="Times New Roman" w:hAnsi="Times New Roman" w:cs="Times New Roman"/>
          <w:color w:val="auto"/>
        </w:rPr>
      </w:pPr>
      <w:r w:rsidRPr="000F4092">
        <w:rPr>
          <w:rFonts w:ascii="Times New Roman" w:hAnsi="Times New Roman" w:cs="Times New Roman"/>
          <w:color w:val="auto"/>
        </w:rPr>
        <w:t>3) Работники предприятия других функциональных направлений (инженеры, рабочие).</w:t>
      </w:r>
    </w:p>
    <w:p w:rsidR="000F4092" w:rsidRPr="000F4092" w:rsidRDefault="000F4092" w:rsidP="000F4092">
      <w:pPr>
        <w:widowControl/>
        <w:jc w:val="both"/>
        <w:rPr>
          <w:rFonts w:ascii="Times New Roman" w:hAnsi="Times New Roman" w:cs="Times New Roman"/>
          <w:color w:val="auto"/>
        </w:rPr>
      </w:pPr>
      <w:r w:rsidRPr="000F4092">
        <w:rPr>
          <w:rFonts w:ascii="Times New Roman" w:hAnsi="Times New Roman" w:cs="Times New Roman"/>
          <w:b/>
          <w:color w:val="auto"/>
        </w:rPr>
        <w:t>8. Исходными данными для составления кассового плана являются:</w:t>
      </w:r>
    </w:p>
    <w:p w:rsidR="000F4092" w:rsidRPr="000F4092" w:rsidRDefault="000F4092" w:rsidP="000F4092">
      <w:pPr>
        <w:widowControl/>
        <w:jc w:val="both"/>
        <w:rPr>
          <w:rFonts w:ascii="Times New Roman" w:hAnsi="Times New Roman" w:cs="Times New Roman"/>
          <w:color w:val="auto"/>
        </w:rPr>
      </w:pPr>
      <w:r w:rsidRPr="000F4092">
        <w:rPr>
          <w:rFonts w:ascii="Times New Roman" w:hAnsi="Times New Roman" w:cs="Times New Roman"/>
          <w:color w:val="auto"/>
        </w:rPr>
        <w:t>1) численность работников, предполагаемые выплаты по фонду зара</w:t>
      </w:r>
      <w:r w:rsidRPr="000F4092">
        <w:rPr>
          <w:rFonts w:ascii="Times New Roman" w:hAnsi="Times New Roman" w:cs="Times New Roman"/>
          <w:color w:val="auto"/>
        </w:rPr>
        <w:softHyphen/>
        <w:t>ботной платы и фонду потребления в части денежных средств, ин</w:t>
      </w:r>
      <w:r w:rsidRPr="000F4092">
        <w:rPr>
          <w:rFonts w:ascii="Times New Roman" w:hAnsi="Times New Roman" w:cs="Times New Roman"/>
          <w:color w:val="auto"/>
        </w:rPr>
        <w:softHyphen/>
        <w:t>формация о продаже материальных ресурсов или продукции работ</w:t>
      </w:r>
      <w:r w:rsidRPr="000F4092">
        <w:rPr>
          <w:rFonts w:ascii="Times New Roman" w:hAnsi="Times New Roman" w:cs="Times New Roman"/>
          <w:color w:val="auto"/>
        </w:rPr>
        <w:softHyphen/>
        <w:t>никам, сведения о командировочных расходах, сведения о прочих по</w:t>
      </w:r>
      <w:r w:rsidRPr="000F4092">
        <w:rPr>
          <w:rFonts w:ascii="Times New Roman" w:hAnsi="Times New Roman" w:cs="Times New Roman"/>
          <w:color w:val="auto"/>
        </w:rPr>
        <w:softHyphen/>
        <w:t>ступлениях и выплатах наличными деньгами;</w:t>
      </w:r>
    </w:p>
    <w:p w:rsidR="000F4092" w:rsidRPr="000F4092" w:rsidRDefault="000F4092" w:rsidP="000F4092">
      <w:pPr>
        <w:widowControl/>
        <w:jc w:val="both"/>
        <w:rPr>
          <w:rFonts w:ascii="Times New Roman" w:hAnsi="Times New Roman" w:cs="Times New Roman"/>
          <w:color w:val="auto"/>
        </w:rPr>
      </w:pPr>
      <w:r w:rsidRPr="000F4092">
        <w:rPr>
          <w:rFonts w:ascii="Times New Roman" w:hAnsi="Times New Roman" w:cs="Times New Roman"/>
          <w:color w:val="auto"/>
        </w:rPr>
        <w:t>2) численность работников, предполагаемые выплаты по фонду зара</w:t>
      </w:r>
      <w:r w:rsidRPr="000F4092">
        <w:rPr>
          <w:rFonts w:ascii="Times New Roman" w:hAnsi="Times New Roman" w:cs="Times New Roman"/>
          <w:color w:val="auto"/>
        </w:rPr>
        <w:softHyphen/>
        <w:t>ботной платы и фонду потребления в части денежных средств, ин</w:t>
      </w:r>
      <w:r w:rsidRPr="000F4092">
        <w:rPr>
          <w:rFonts w:ascii="Times New Roman" w:hAnsi="Times New Roman" w:cs="Times New Roman"/>
          <w:color w:val="auto"/>
        </w:rPr>
        <w:softHyphen/>
        <w:t>формация о продаже материальных ресурсов или продукции работ</w:t>
      </w:r>
      <w:r w:rsidRPr="000F4092">
        <w:rPr>
          <w:rFonts w:ascii="Times New Roman" w:hAnsi="Times New Roman" w:cs="Times New Roman"/>
          <w:color w:val="auto"/>
        </w:rPr>
        <w:softHyphen/>
        <w:t>никам, сведения о командировочных расходах, сведения о наличии средств на расчетном счете фирмы, сведения о прочих поступлениях и выплатах наличными деньгами;</w:t>
      </w:r>
    </w:p>
    <w:p w:rsidR="000F4092" w:rsidRPr="000F4092" w:rsidRDefault="000F4092" w:rsidP="000F4092">
      <w:pPr>
        <w:widowControl/>
        <w:jc w:val="both"/>
        <w:rPr>
          <w:rFonts w:ascii="Times New Roman" w:hAnsi="Times New Roman" w:cs="Times New Roman"/>
          <w:color w:val="auto"/>
        </w:rPr>
      </w:pPr>
      <w:r w:rsidRPr="000F4092">
        <w:rPr>
          <w:rFonts w:ascii="Times New Roman" w:hAnsi="Times New Roman" w:cs="Times New Roman"/>
          <w:color w:val="auto"/>
        </w:rPr>
        <w:t>3) предполагаемые выплаты по фонду заработной платы и фонду потребления в части денежных средств, информация о продаже мате</w:t>
      </w:r>
      <w:r w:rsidRPr="000F4092">
        <w:rPr>
          <w:rFonts w:ascii="Times New Roman" w:hAnsi="Times New Roman" w:cs="Times New Roman"/>
          <w:color w:val="auto"/>
        </w:rPr>
        <w:softHyphen/>
        <w:t>риальных ресурсов или продукции работникам, сведения о команди</w:t>
      </w:r>
      <w:r w:rsidRPr="000F4092">
        <w:rPr>
          <w:rFonts w:ascii="Times New Roman" w:hAnsi="Times New Roman" w:cs="Times New Roman"/>
          <w:color w:val="auto"/>
        </w:rPr>
        <w:softHyphen/>
        <w:t>ровочных расходах, сведения о прочих поступлениях и выплатах на</w:t>
      </w:r>
      <w:r w:rsidRPr="000F4092">
        <w:rPr>
          <w:rFonts w:ascii="Times New Roman" w:hAnsi="Times New Roman" w:cs="Times New Roman"/>
          <w:color w:val="auto"/>
        </w:rPr>
        <w:softHyphen/>
        <w:t>личными деньгами.</w:t>
      </w:r>
    </w:p>
    <w:p w:rsidR="000F4092" w:rsidRPr="000F4092" w:rsidRDefault="000F4092" w:rsidP="000F4092">
      <w:pPr>
        <w:widowControl/>
        <w:jc w:val="both"/>
        <w:rPr>
          <w:rFonts w:ascii="Times New Roman" w:hAnsi="Times New Roman" w:cs="Times New Roman"/>
          <w:color w:val="auto"/>
        </w:rPr>
      </w:pPr>
      <w:r w:rsidRPr="000F4092">
        <w:rPr>
          <w:rFonts w:ascii="Times New Roman" w:hAnsi="Times New Roman" w:cs="Times New Roman"/>
          <w:color w:val="auto"/>
        </w:rPr>
        <w:t>4) нет правильного ответа;</w:t>
      </w:r>
    </w:p>
    <w:p w:rsidR="000F4092" w:rsidRPr="000F4092" w:rsidRDefault="000F4092" w:rsidP="000F4092">
      <w:pPr>
        <w:widowControl/>
        <w:jc w:val="both"/>
        <w:rPr>
          <w:rFonts w:ascii="Times New Roman" w:hAnsi="Times New Roman" w:cs="Times New Roman"/>
          <w:color w:val="auto"/>
        </w:rPr>
      </w:pPr>
      <w:r w:rsidRPr="000F4092">
        <w:rPr>
          <w:rFonts w:ascii="Times New Roman" w:hAnsi="Times New Roman" w:cs="Times New Roman"/>
          <w:color w:val="auto"/>
        </w:rPr>
        <w:t>5) численность работников, сведения о командировочных расходах.</w:t>
      </w:r>
    </w:p>
    <w:p w:rsidR="000F4092" w:rsidRPr="000F4092" w:rsidRDefault="000F4092" w:rsidP="000F4092">
      <w:pPr>
        <w:widowControl/>
        <w:jc w:val="both"/>
        <w:rPr>
          <w:rFonts w:ascii="Times New Roman" w:hAnsi="Times New Roman" w:cs="Times New Roman"/>
          <w:color w:val="auto"/>
        </w:rPr>
      </w:pPr>
      <w:r w:rsidRPr="000F4092">
        <w:rPr>
          <w:rFonts w:ascii="Times New Roman" w:hAnsi="Times New Roman" w:cs="Times New Roman"/>
          <w:b/>
          <w:color w:val="auto"/>
        </w:rPr>
        <w:t>9. Оперативное финансовое планирование включает составление:</w:t>
      </w:r>
    </w:p>
    <w:p w:rsidR="000F4092" w:rsidRPr="000F4092" w:rsidRDefault="000F4092" w:rsidP="000F4092">
      <w:pPr>
        <w:widowControl/>
        <w:jc w:val="both"/>
        <w:rPr>
          <w:rFonts w:ascii="Times New Roman" w:hAnsi="Times New Roman" w:cs="Times New Roman"/>
          <w:color w:val="auto"/>
        </w:rPr>
      </w:pPr>
      <w:r w:rsidRPr="000F4092">
        <w:rPr>
          <w:rFonts w:ascii="Times New Roman" w:hAnsi="Times New Roman" w:cs="Times New Roman"/>
          <w:color w:val="auto"/>
        </w:rPr>
        <w:t>1) плана движения денежных средств, платежного календаря, кассово</w:t>
      </w:r>
      <w:r w:rsidRPr="000F4092">
        <w:rPr>
          <w:rFonts w:ascii="Times New Roman" w:hAnsi="Times New Roman" w:cs="Times New Roman"/>
          <w:color w:val="auto"/>
        </w:rPr>
        <w:softHyphen/>
        <w:t>го плана;</w:t>
      </w:r>
    </w:p>
    <w:p w:rsidR="000F4092" w:rsidRPr="000F4092" w:rsidRDefault="000F4092" w:rsidP="000F4092">
      <w:pPr>
        <w:widowControl/>
        <w:jc w:val="both"/>
        <w:rPr>
          <w:rFonts w:ascii="Times New Roman" w:hAnsi="Times New Roman" w:cs="Times New Roman"/>
          <w:color w:val="auto"/>
        </w:rPr>
      </w:pPr>
      <w:r w:rsidRPr="000F4092">
        <w:rPr>
          <w:rFonts w:ascii="Times New Roman" w:hAnsi="Times New Roman" w:cs="Times New Roman"/>
          <w:color w:val="auto"/>
        </w:rPr>
        <w:t>2) платежного календаря, кассового плана;</w:t>
      </w:r>
    </w:p>
    <w:p w:rsidR="000F4092" w:rsidRPr="000F4092" w:rsidRDefault="000F4092" w:rsidP="000F4092">
      <w:pPr>
        <w:widowControl/>
        <w:jc w:val="both"/>
        <w:rPr>
          <w:rFonts w:ascii="Times New Roman" w:hAnsi="Times New Roman" w:cs="Times New Roman"/>
          <w:color w:val="auto"/>
        </w:rPr>
      </w:pPr>
      <w:r w:rsidRPr="000F4092">
        <w:rPr>
          <w:rFonts w:ascii="Times New Roman" w:hAnsi="Times New Roman" w:cs="Times New Roman"/>
          <w:color w:val="auto"/>
        </w:rPr>
        <w:t>3) плана отчета о прибылях и убытках, плана движения денежных средств, платежного календаря, кассового плана.</w:t>
      </w:r>
    </w:p>
    <w:p w:rsidR="000F4092" w:rsidRPr="000F4092" w:rsidRDefault="000F4092" w:rsidP="000F4092">
      <w:pPr>
        <w:widowControl/>
        <w:jc w:val="both"/>
        <w:rPr>
          <w:rFonts w:ascii="Times New Roman" w:hAnsi="Times New Roman" w:cs="Times New Roman"/>
          <w:color w:val="auto"/>
        </w:rPr>
      </w:pPr>
      <w:r w:rsidRPr="000F4092">
        <w:rPr>
          <w:rFonts w:ascii="Times New Roman" w:hAnsi="Times New Roman" w:cs="Times New Roman"/>
          <w:color w:val="auto"/>
        </w:rPr>
        <w:t>4) варианты 1) и 3);</w:t>
      </w:r>
    </w:p>
    <w:p w:rsidR="000F4092" w:rsidRPr="000F4092" w:rsidRDefault="000F4092" w:rsidP="000F4092">
      <w:pPr>
        <w:widowControl/>
        <w:jc w:val="both"/>
        <w:rPr>
          <w:rFonts w:ascii="Times New Roman" w:hAnsi="Times New Roman" w:cs="Times New Roman"/>
          <w:color w:val="auto"/>
        </w:rPr>
      </w:pPr>
      <w:r w:rsidRPr="000F4092">
        <w:rPr>
          <w:rFonts w:ascii="Times New Roman" w:hAnsi="Times New Roman" w:cs="Times New Roman"/>
          <w:color w:val="auto"/>
        </w:rPr>
        <w:t>5) варианты 2) и 3).</w:t>
      </w:r>
    </w:p>
    <w:p w:rsidR="000F4092" w:rsidRPr="000F4092" w:rsidRDefault="000F4092" w:rsidP="000F4092">
      <w:pPr>
        <w:widowControl/>
        <w:jc w:val="both"/>
        <w:rPr>
          <w:rFonts w:ascii="Times New Roman" w:hAnsi="Times New Roman" w:cs="Times New Roman"/>
          <w:color w:val="auto"/>
        </w:rPr>
      </w:pPr>
      <w:r w:rsidRPr="000F4092">
        <w:rPr>
          <w:rFonts w:ascii="Times New Roman" w:hAnsi="Times New Roman" w:cs="Times New Roman"/>
          <w:b/>
          <w:color w:val="auto"/>
        </w:rPr>
        <w:t>10. При составлении плана отчета о прибылях и убытках базовое значение вы</w:t>
      </w:r>
      <w:r w:rsidRPr="000F4092">
        <w:rPr>
          <w:rFonts w:ascii="Times New Roman" w:hAnsi="Times New Roman" w:cs="Times New Roman"/>
          <w:b/>
          <w:color w:val="auto"/>
        </w:rPr>
        <w:softHyphen/>
        <w:t>ручки от реализации продукции определяется как:</w:t>
      </w:r>
    </w:p>
    <w:p w:rsidR="000F4092" w:rsidRPr="000F4092" w:rsidRDefault="000F4092" w:rsidP="000F4092">
      <w:pPr>
        <w:widowControl/>
        <w:jc w:val="both"/>
        <w:rPr>
          <w:rFonts w:ascii="Times New Roman" w:hAnsi="Times New Roman" w:cs="Times New Roman"/>
          <w:color w:val="auto"/>
        </w:rPr>
      </w:pPr>
      <w:r w:rsidRPr="000F4092">
        <w:rPr>
          <w:rFonts w:ascii="Times New Roman" w:hAnsi="Times New Roman" w:cs="Times New Roman"/>
          <w:color w:val="auto"/>
        </w:rPr>
        <w:t>1) среднее значение выручки от реализации продукции за последние два года;</w:t>
      </w:r>
    </w:p>
    <w:p w:rsidR="000F4092" w:rsidRPr="000F4092" w:rsidRDefault="000F4092" w:rsidP="000F4092">
      <w:pPr>
        <w:widowControl/>
        <w:jc w:val="both"/>
        <w:rPr>
          <w:rFonts w:ascii="Times New Roman" w:hAnsi="Times New Roman" w:cs="Times New Roman"/>
          <w:color w:val="auto"/>
        </w:rPr>
      </w:pPr>
      <w:r w:rsidRPr="000F4092">
        <w:rPr>
          <w:rFonts w:ascii="Times New Roman" w:hAnsi="Times New Roman" w:cs="Times New Roman"/>
          <w:color w:val="auto"/>
        </w:rPr>
        <w:t>2) среднее значение выручки от реализации продукции за последние три года;</w:t>
      </w:r>
    </w:p>
    <w:p w:rsidR="000F4092" w:rsidRPr="000F4092" w:rsidRDefault="000F4092" w:rsidP="000F4092">
      <w:pPr>
        <w:widowControl/>
        <w:jc w:val="both"/>
        <w:rPr>
          <w:rFonts w:ascii="Times New Roman" w:hAnsi="Times New Roman" w:cs="Times New Roman"/>
          <w:color w:val="auto"/>
        </w:rPr>
      </w:pPr>
      <w:r w:rsidRPr="000F4092">
        <w:rPr>
          <w:rFonts w:ascii="Times New Roman" w:hAnsi="Times New Roman" w:cs="Times New Roman"/>
          <w:color w:val="auto"/>
        </w:rPr>
        <w:t>3) значение выручки от реализации продукции за предшествующий год;</w:t>
      </w:r>
    </w:p>
    <w:p w:rsidR="000F4092" w:rsidRPr="000F4092" w:rsidRDefault="000F4092" w:rsidP="000F4092">
      <w:pPr>
        <w:widowControl/>
        <w:jc w:val="both"/>
        <w:rPr>
          <w:rFonts w:ascii="Times New Roman" w:hAnsi="Times New Roman" w:cs="Times New Roman"/>
          <w:color w:val="auto"/>
        </w:rPr>
      </w:pPr>
      <w:r w:rsidRPr="000F4092">
        <w:rPr>
          <w:rFonts w:ascii="Times New Roman" w:hAnsi="Times New Roman" w:cs="Times New Roman"/>
          <w:color w:val="auto"/>
        </w:rPr>
        <w:t>4) ответы 1) и 3);</w:t>
      </w:r>
    </w:p>
    <w:p w:rsidR="000F4092" w:rsidRPr="000F4092" w:rsidRDefault="000F4092" w:rsidP="000F4092">
      <w:pPr>
        <w:widowControl/>
        <w:jc w:val="both"/>
        <w:rPr>
          <w:rFonts w:ascii="Times New Roman" w:hAnsi="Times New Roman" w:cs="Times New Roman"/>
          <w:color w:val="auto"/>
        </w:rPr>
      </w:pPr>
      <w:r w:rsidRPr="000F4092">
        <w:rPr>
          <w:rFonts w:ascii="Times New Roman" w:hAnsi="Times New Roman" w:cs="Times New Roman"/>
          <w:color w:val="auto"/>
        </w:rPr>
        <w:t>5) ответы 2) и 3).</w:t>
      </w:r>
    </w:p>
    <w:p w:rsidR="00C74D59" w:rsidRDefault="00C74D59" w:rsidP="000F4092">
      <w:pPr>
        <w:widowControl/>
        <w:jc w:val="both"/>
        <w:rPr>
          <w:rFonts w:ascii="Times New Roman" w:hAnsi="Times New Roman" w:cs="Times New Roman"/>
          <w:b/>
          <w:color w:val="auto"/>
        </w:rPr>
      </w:pPr>
    </w:p>
    <w:p w:rsidR="000F4092" w:rsidRDefault="000F4092" w:rsidP="000F4092">
      <w:pPr>
        <w:widowControl/>
        <w:jc w:val="both"/>
        <w:rPr>
          <w:rFonts w:ascii="Times New Roman" w:hAnsi="Times New Roman" w:cs="Times New Roman"/>
          <w:b/>
          <w:color w:val="auto"/>
        </w:rPr>
      </w:pPr>
      <w:r w:rsidRPr="000F4092">
        <w:rPr>
          <w:rFonts w:ascii="Times New Roman" w:hAnsi="Times New Roman" w:cs="Times New Roman"/>
          <w:b/>
          <w:color w:val="auto"/>
        </w:rPr>
        <w:lastRenderedPageBreak/>
        <w:t>11.  Результатом текущего финансового планирования является разработка сле</w:t>
      </w:r>
      <w:r w:rsidRPr="000F4092">
        <w:rPr>
          <w:rFonts w:ascii="Times New Roman" w:hAnsi="Times New Roman" w:cs="Times New Roman"/>
          <w:b/>
          <w:color w:val="auto"/>
        </w:rPr>
        <w:softHyphen/>
        <w:t>дующих документов:</w:t>
      </w:r>
    </w:p>
    <w:p w:rsidR="000F4092" w:rsidRPr="000F4092" w:rsidRDefault="000F4092" w:rsidP="000F4092">
      <w:pPr>
        <w:widowControl/>
        <w:jc w:val="both"/>
        <w:rPr>
          <w:rFonts w:ascii="Times New Roman" w:hAnsi="Times New Roman" w:cs="Times New Roman"/>
          <w:color w:val="auto"/>
        </w:rPr>
      </w:pPr>
      <w:r w:rsidRPr="000F4092">
        <w:rPr>
          <w:rFonts w:ascii="Times New Roman" w:hAnsi="Times New Roman" w:cs="Times New Roman"/>
          <w:color w:val="auto"/>
        </w:rPr>
        <w:t>1) плана движения денежных средств, плана отчета о прибылях и убыт</w:t>
      </w:r>
      <w:r w:rsidRPr="000F4092">
        <w:rPr>
          <w:rFonts w:ascii="Times New Roman" w:hAnsi="Times New Roman" w:cs="Times New Roman"/>
          <w:color w:val="auto"/>
        </w:rPr>
        <w:softHyphen/>
        <w:t>ках, плана бухгалтерского баланса;</w:t>
      </w:r>
    </w:p>
    <w:p w:rsidR="000F4092" w:rsidRPr="000F4092" w:rsidRDefault="000F4092" w:rsidP="000F4092">
      <w:pPr>
        <w:widowControl/>
        <w:jc w:val="both"/>
        <w:rPr>
          <w:rFonts w:ascii="Times New Roman" w:hAnsi="Times New Roman" w:cs="Times New Roman"/>
          <w:color w:val="auto"/>
        </w:rPr>
      </w:pPr>
      <w:r w:rsidRPr="000F4092">
        <w:rPr>
          <w:rFonts w:ascii="Times New Roman" w:hAnsi="Times New Roman" w:cs="Times New Roman"/>
          <w:color w:val="auto"/>
        </w:rPr>
        <w:t>2) плана движения денежных средств, плана отчета о прибылях и убыт</w:t>
      </w:r>
      <w:r w:rsidRPr="000F4092">
        <w:rPr>
          <w:rFonts w:ascii="Times New Roman" w:hAnsi="Times New Roman" w:cs="Times New Roman"/>
          <w:color w:val="auto"/>
        </w:rPr>
        <w:softHyphen/>
        <w:t xml:space="preserve">ках, плана бухгалтерского баланса, кассового плана; </w:t>
      </w:r>
    </w:p>
    <w:p w:rsidR="000F4092" w:rsidRPr="000F4092" w:rsidRDefault="000F4092" w:rsidP="000F4092">
      <w:pPr>
        <w:widowControl/>
        <w:jc w:val="both"/>
        <w:rPr>
          <w:rFonts w:ascii="Times New Roman" w:hAnsi="Times New Roman" w:cs="Times New Roman"/>
          <w:color w:val="auto"/>
        </w:rPr>
      </w:pPr>
      <w:r w:rsidRPr="000F4092">
        <w:rPr>
          <w:rFonts w:ascii="Times New Roman" w:hAnsi="Times New Roman" w:cs="Times New Roman"/>
          <w:color w:val="auto"/>
        </w:rPr>
        <w:t>3) плана движения денежных средств, плана отчета о прибылях и убыт</w:t>
      </w:r>
      <w:r w:rsidRPr="000F4092">
        <w:rPr>
          <w:rFonts w:ascii="Times New Roman" w:hAnsi="Times New Roman" w:cs="Times New Roman"/>
          <w:color w:val="auto"/>
        </w:rPr>
        <w:softHyphen/>
        <w:t>ках, платежного календаря;</w:t>
      </w:r>
    </w:p>
    <w:p w:rsidR="000F4092" w:rsidRPr="000F4092" w:rsidRDefault="000F4092" w:rsidP="000F4092">
      <w:pPr>
        <w:widowControl/>
        <w:jc w:val="both"/>
        <w:rPr>
          <w:rFonts w:ascii="Times New Roman" w:hAnsi="Times New Roman" w:cs="Times New Roman"/>
          <w:color w:val="auto"/>
        </w:rPr>
      </w:pPr>
      <w:r w:rsidRPr="000F4092">
        <w:rPr>
          <w:rFonts w:ascii="Times New Roman" w:hAnsi="Times New Roman" w:cs="Times New Roman"/>
          <w:color w:val="auto"/>
        </w:rPr>
        <w:t>4) платежного календаря и кассового плана;</w:t>
      </w:r>
    </w:p>
    <w:p w:rsidR="000F4092" w:rsidRPr="000F4092" w:rsidRDefault="000F4092" w:rsidP="000F4092">
      <w:pPr>
        <w:widowControl/>
        <w:jc w:val="both"/>
        <w:rPr>
          <w:rFonts w:ascii="Times New Roman" w:hAnsi="Times New Roman" w:cs="Times New Roman"/>
          <w:color w:val="auto"/>
        </w:rPr>
      </w:pPr>
      <w:r w:rsidRPr="000F4092">
        <w:rPr>
          <w:rFonts w:ascii="Times New Roman" w:hAnsi="Times New Roman" w:cs="Times New Roman"/>
          <w:color w:val="auto"/>
        </w:rPr>
        <w:t>5) плана отсчета о прибылях и убытках и кассового плана.</w:t>
      </w:r>
    </w:p>
    <w:p w:rsidR="000F4092" w:rsidRPr="000F4092" w:rsidRDefault="000F4092" w:rsidP="000F4092">
      <w:pPr>
        <w:widowControl/>
        <w:jc w:val="both"/>
        <w:rPr>
          <w:rFonts w:ascii="Times New Roman" w:hAnsi="Times New Roman" w:cs="Times New Roman"/>
          <w:color w:val="auto"/>
        </w:rPr>
      </w:pPr>
      <w:r w:rsidRPr="000F4092">
        <w:rPr>
          <w:rFonts w:ascii="Times New Roman" w:hAnsi="Times New Roman" w:cs="Times New Roman"/>
          <w:b/>
          <w:color w:val="auto"/>
        </w:rPr>
        <w:t>12. Разработка системы финансовых планов и плановых показателей по обеспечению развития предпринимательской фирмы необходимыми финансовыми ресурсами называется:</w:t>
      </w:r>
    </w:p>
    <w:p w:rsidR="000F4092" w:rsidRPr="000F4092" w:rsidRDefault="000F4092" w:rsidP="000F4092">
      <w:pPr>
        <w:widowControl/>
        <w:jc w:val="both"/>
        <w:rPr>
          <w:rFonts w:ascii="Times New Roman" w:hAnsi="Times New Roman" w:cs="Times New Roman"/>
          <w:color w:val="auto"/>
        </w:rPr>
      </w:pPr>
      <w:r w:rsidRPr="000F4092">
        <w:rPr>
          <w:rFonts w:ascii="Times New Roman" w:hAnsi="Times New Roman" w:cs="Times New Roman"/>
          <w:color w:val="auto"/>
        </w:rPr>
        <w:t>1) финансовой политикой;</w:t>
      </w:r>
    </w:p>
    <w:p w:rsidR="000F4092" w:rsidRPr="000F4092" w:rsidRDefault="000F4092" w:rsidP="000F4092">
      <w:pPr>
        <w:widowControl/>
        <w:jc w:val="both"/>
        <w:rPr>
          <w:rFonts w:ascii="Times New Roman" w:hAnsi="Times New Roman" w:cs="Times New Roman"/>
          <w:color w:val="auto"/>
        </w:rPr>
      </w:pPr>
      <w:r w:rsidRPr="000F4092">
        <w:rPr>
          <w:rFonts w:ascii="Times New Roman" w:hAnsi="Times New Roman" w:cs="Times New Roman"/>
          <w:color w:val="auto"/>
        </w:rPr>
        <w:t>2) финансовой стратегией;</w:t>
      </w:r>
    </w:p>
    <w:p w:rsidR="000F4092" w:rsidRPr="000F4092" w:rsidRDefault="000F4092" w:rsidP="000F4092">
      <w:pPr>
        <w:widowControl/>
        <w:jc w:val="both"/>
        <w:rPr>
          <w:rFonts w:ascii="Times New Roman" w:hAnsi="Times New Roman" w:cs="Times New Roman"/>
          <w:color w:val="auto"/>
        </w:rPr>
      </w:pPr>
      <w:r w:rsidRPr="000F4092">
        <w:rPr>
          <w:rFonts w:ascii="Times New Roman" w:hAnsi="Times New Roman" w:cs="Times New Roman"/>
          <w:color w:val="auto"/>
        </w:rPr>
        <w:t>3) финансовым отчетом;</w:t>
      </w:r>
    </w:p>
    <w:p w:rsidR="000F4092" w:rsidRPr="000F4092" w:rsidRDefault="000F4092" w:rsidP="000F4092">
      <w:pPr>
        <w:widowControl/>
        <w:jc w:val="both"/>
        <w:rPr>
          <w:rFonts w:ascii="Times New Roman" w:hAnsi="Times New Roman" w:cs="Times New Roman"/>
          <w:color w:val="auto"/>
        </w:rPr>
      </w:pPr>
      <w:r w:rsidRPr="000F4092">
        <w:rPr>
          <w:rFonts w:ascii="Times New Roman" w:hAnsi="Times New Roman" w:cs="Times New Roman"/>
          <w:color w:val="auto"/>
        </w:rPr>
        <w:t>4) финансовым лизингом;</w:t>
      </w:r>
    </w:p>
    <w:p w:rsidR="000F4092" w:rsidRPr="000F4092" w:rsidRDefault="000F4092" w:rsidP="000F4092">
      <w:pPr>
        <w:widowControl/>
        <w:jc w:val="both"/>
        <w:rPr>
          <w:rFonts w:ascii="Times New Roman" w:hAnsi="Times New Roman" w:cs="Times New Roman"/>
          <w:color w:val="auto"/>
        </w:rPr>
      </w:pPr>
      <w:r w:rsidRPr="000F4092">
        <w:rPr>
          <w:rFonts w:ascii="Times New Roman" w:hAnsi="Times New Roman" w:cs="Times New Roman"/>
          <w:color w:val="auto"/>
        </w:rPr>
        <w:t>5) финансовым планированием.</w:t>
      </w:r>
    </w:p>
    <w:p w:rsidR="000F4092" w:rsidRPr="000F4092" w:rsidRDefault="000F4092" w:rsidP="000F4092">
      <w:pPr>
        <w:widowControl/>
        <w:jc w:val="both"/>
        <w:rPr>
          <w:rFonts w:ascii="Times New Roman" w:hAnsi="Times New Roman" w:cs="Times New Roman"/>
          <w:color w:val="auto"/>
        </w:rPr>
      </w:pPr>
      <w:r w:rsidRPr="000F4092">
        <w:rPr>
          <w:rFonts w:ascii="Times New Roman" w:hAnsi="Times New Roman" w:cs="Times New Roman"/>
          <w:b/>
          <w:color w:val="auto"/>
        </w:rPr>
        <w:t>13. Платежный календарь разрабатывается в ходе:</w:t>
      </w:r>
    </w:p>
    <w:p w:rsidR="000F4092" w:rsidRPr="000F4092" w:rsidRDefault="000F4092" w:rsidP="000F4092">
      <w:pPr>
        <w:widowControl/>
        <w:jc w:val="both"/>
        <w:rPr>
          <w:rFonts w:ascii="Times New Roman" w:hAnsi="Times New Roman" w:cs="Times New Roman"/>
          <w:color w:val="auto"/>
        </w:rPr>
      </w:pPr>
      <w:r w:rsidRPr="000F4092">
        <w:rPr>
          <w:rFonts w:ascii="Times New Roman" w:hAnsi="Times New Roman" w:cs="Times New Roman"/>
          <w:color w:val="auto"/>
        </w:rPr>
        <w:t xml:space="preserve">1) оперативного плакирования; </w:t>
      </w:r>
    </w:p>
    <w:p w:rsidR="000F4092" w:rsidRPr="000F4092" w:rsidRDefault="000F4092" w:rsidP="000F4092">
      <w:pPr>
        <w:widowControl/>
        <w:jc w:val="both"/>
        <w:rPr>
          <w:rFonts w:ascii="Times New Roman" w:hAnsi="Times New Roman" w:cs="Times New Roman"/>
          <w:color w:val="auto"/>
        </w:rPr>
      </w:pPr>
      <w:r w:rsidRPr="000F4092">
        <w:rPr>
          <w:rFonts w:ascii="Times New Roman" w:hAnsi="Times New Roman" w:cs="Times New Roman"/>
          <w:color w:val="auto"/>
        </w:rPr>
        <w:t xml:space="preserve">2) текущего планирования; </w:t>
      </w:r>
    </w:p>
    <w:p w:rsidR="000F4092" w:rsidRPr="000F4092" w:rsidRDefault="000F4092" w:rsidP="000F4092">
      <w:pPr>
        <w:widowControl/>
        <w:jc w:val="both"/>
        <w:rPr>
          <w:rFonts w:ascii="Times New Roman" w:hAnsi="Times New Roman" w:cs="Times New Roman"/>
          <w:color w:val="auto"/>
        </w:rPr>
      </w:pPr>
      <w:r w:rsidRPr="000F4092">
        <w:rPr>
          <w:rFonts w:ascii="Times New Roman" w:hAnsi="Times New Roman" w:cs="Times New Roman"/>
          <w:color w:val="auto"/>
        </w:rPr>
        <w:t>3) перспективного планирования;</w:t>
      </w:r>
    </w:p>
    <w:p w:rsidR="000F4092" w:rsidRPr="000F4092" w:rsidRDefault="000F4092" w:rsidP="000F4092">
      <w:pPr>
        <w:widowControl/>
        <w:jc w:val="both"/>
        <w:rPr>
          <w:rFonts w:ascii="Times New Roman" w:hAnsi="Times New Roman" w:cs="Times New Roman"/>
          <w:color w:val="auto"/>
        </w:rPr>
      </w:pPr>
      <w:r w:rsidRPr="000F4092">
        <w:rPr>
          <w:rFonts w:ascii="Times New Roman" w:hAnsi="Times New Roman" w:cs="Times New Roman"/>
          <w:color w:val="auto"/>
        </w:rPr>
        <w:t>4) оперативного и текущего планирования;</w:t>
      </w:r>
    </w:p>
    <w:p w:rsidR="000F4092" w:rsidRPr="000F4092" w:rsidRDefault="000F4092" w:rsidP="000F4092">
      <w:pPr>
        <w:widowControl/>
        <w:jc w:val="both"/>
        <w:rPr>
          <w:rFonts w:ascii="Times New Roman" w:hAnsi="Times New Roman" w:cs="Times New Roman"/>
          <w:color w:val="auto"/>
        </w:rPr>
      </w:pPr>
      <w:r w:rsidRPr="000F4092">
        <w:rPr>
          <w:rFonts w:ascii="Times New Roman" w:hAnsi="Times New Roman" w:cs="Times New Roman"/>
          <w:color w:val="auto"/>
        </w:rPr>
        <w:t>5) оперативного и перспективного планирования.</w:t>
      </w:r>
    </w:p>
    <w:p w:rsidR="000F4092" w:rsidRPr="000F4092" w:rsidRDefault="000F4092" w:rsidP="000F4092">
      <w:pPr>
        <w:widowControl/>
        <w:jc w:val="both"/>
        <w:rPr>
          <w:rFonts w:ascii="Times New Roman" w:hAnsi="Times New Roman" w:cs="Times New Roman"/>
          <w:color w:val="auto"/>
        </w:rPr>
      </w:pPr>
      <w:r w:rsidRPr="000F4092">
        <w:rPr>
          <w:rFonts w:ascii="Times New Roman" w:hAnsi="Times New Roman" w:cs="Times New Roman"/>
          <w:b/>
          <w:color w:val="auto"/>
        </w:rPr>
        <w:t xml:space="preserve">14. Финансовое планирование на предпринимательской фирме включает </w:t>
      </w:r>
      <w:r w:rsidRPr="000F4092">
        <w:rPr>
          <w:rFonts w:ascii="Times New Roman" w:hAnsi="Times New Roman" w:cs="Times New Roman"/>
          <w:color w:val="auto"/>
        </w:rPr>
        <w:t xml:space="preserve">в </w:t>
      </w:r>
      <w:r w:rsidRPr="000F4092">
        <w:rPr>
          <w:rFonts w:ascii="Times New Roman" w:hAnsi="Times New Roman" w:cs="Times New Roman"/>
          <w:b/>
          <w:color w:val="auto"/>
        </w:rPr>
        <w:t>себя:</w:t>
      </w:r>
    </w:p>
    <w:p w:rsidR="000F4092" w:rsidRPr="000F4092" w:rsidRDefault="000F4092" w:rsidP="000F4092">
      <w:pPr>
        <w:widowControl/>
        <w:jc w:val="both"/>
        <w:rPr>
          <w:rFonts w:ascii="Times New Roman" w:hAnsi="Times New Roman" w:cs="Times New Roman"/>
          <w:color w:val="auto"/>
        </w:rPr>
      </w:pPr>
      <w:r w:rsidRPr="000F4092">
        <w:rPr>
          <w:rFonts w:ascii="Times New Roman" w:hAnsi="Times New Roman" w:cs="Times New Roman"/>
          <w:color w:val="auto"/>
        </w:rPr>
        <w:t>1) две основные подсистемы;</w:t>
      </w:r>
    </w:p>
    <w:p w:rsidR="000F4092" w:rsidRPr="000F4092" w:rsidRDefault="000F4092" w:rsidP="000F4092">
      <w:pPr>
        <w:widowControl/>
        <w:jc w:val="both"/>
        <w:rPr>
          <w:rFonts w:ascii="Times New Roman" w:hAnsi="Times New Roman" w:cs="Times New Roman"/>
          <w:color w:val="auto"/>
        </w:rPr>
      </w:pPr>
      <w:r w:rsidRPr="000F4092">
        <w:rPr>
          <w:rFonts w:ascii="Times New Roman" w:hAnsi="Times New Roman" w:cs="Times New Roman"/>
          <w:color w:val="auto"/>
        </w:rPr>
        <w:t>2) три основные подсистемы;</w:t>
      </w:r>
    </w:p>
    <w:p w:rsidR="000F4092" w:rsidRPr="000F4092" w:rsidRDefault="000F4092" w:rsidP="000F4092">
      <w:pPr>
        <w:widowControl/>
        <w:jc w:val="both"/>
        <w:rPr>
          <w:rFonts w:ascii="Times New Roman" w:hAnsi="Times New Roman" w:cs="Times New Roman"/>
          <w:color w:val="auto"/>
        </w:rPr>
      </w:pPr>
      <w:r w:rsidRPr="000F4092">
        <w:rPr>
          <w:rFonts w:ascii="Times New Roman" w:hAnsi="Times New Roman" w:cs="Times New Roman"/>
          <w:color w:val="auto"/>
        </w:rPr>
        <w:t>3) пять основных подсистем;</w:t>
      </w:r>
    </w:p>
    <w:p w:rsidR="000F4092" w:rsidRPr="000F4092" w:rsidRDefault="000F4092" w:rsidP="000F4092">
      <w:pPr>
        <w:widowControl/>
        <w:jc w:val="both"/>
        <w:rPr>
          <w:rFonts w:ascii="Times New Roman" w:hAnsi="Times New Roman" w:cs="Times New Roman"/>
          <w:color w:val="auto"/>
        </w:rPr>
      </w:pPr>
      <w:r w:rsidRPr="000F4092">
        <w:rPr>
          <w:rFonts w:ascii="Times New Roman" w:hAnsi="Times New Roman" w:cs="Times New Roman"/>
          <w:color w:val="auto"/>
        </w:rPr>
        <w:t>4) четыре основные подсистемы;</w:t>
      </w:r>
    </w:p>
    <w:p w:rsidR="000F4092" w:rsidRPr="000F4092" w:rsidRDefault="000F4092" w:rsidP="000F4092">
      <w:pPr>
        <w:widowControl/>
        <w:jc w:val="both"/>
        <w:rPr>
          <w:rFonts w:ascii="Times New Roman" w:hAnsi="Times New Roman" w:cs="Times New Roman"/>
          <w:color w:val="auto"/>
        </w:rPr>
      </w:pPr>
      <w:r w:rsidRPr="000F4092">
        <w:rPr>
          <w:rFonts w:ascii="Times New Roman" w:hAnsi="Times New Roman" w:cs="Times New Roman"/>
          <w:color w:val="auto"/>
        </w:rPr>
        <w:t>5) шесть основных подсистем.</w:t>
      </w:r>
    </w:p>
    <w:p w:rsidR="000F4092" w:rsidRPr="000F4092" w:rsidRDefault="000F4092" w:rsidP="000F4092">
      <w:pPr>
        <w:widowControl/>
        <w:jc w:val="both"/>
        <w:rPr>
          <w:rFonts w:ascii="Times New Roman" w:hAnsi="Times New Roman" w:cs="Times New Roman"/>
          <w:color w:val="auto"/>
        </w:rPr>
      </w:pPr>
      <w:r w:rsidRPr="000F4092">
        <w:rPr>
          <w:rFonts w:ascii="Times New Roman" w:hAnsi="Times New Roman" w:cs="Times New Roman"/>
          <w:b/>
          <w:color w:val="auto"/>
        </w:rPr>
        <w:t>15.</w:t>
      </w:r>
      <w:r w:rsidRPr="000F4092">
        <w:rPr>
          <w:rFonts w:ascii="Times New Roman" w:hAnsi="Times New Roman" w:cs="Times New Roman"/>
          <w:color w:val="auto"/>
        </w:rPr>
        <w:t xml:space="preserve"> </w:t>
      </w:r>
      <w:r w:rsidRPr="000F4092">
        <w:rPr>
          <w:rFonts w:ascii="Times New Roman" w:hAnsi="Times New Roman" w:cs="Times New Roman"/>
          <w:b/>
          <w:color w:val="auto"/>
        </w:rPr>
        <w:t>План движения денежных средств составляется:</w:t>
      </w:r>
    </w:p>
    <w:p w:rsidR="000F4092" w:rsidRPr="000F4092" w:rsidRDefault="000F4092" w:rsidP="000F4092">
      <w:pPr>
        <w:widowControl/>
        <w:jc w:val="both"/>
        <w:rPr>
          <w:rFonts w:ascii="Times New Roman" w:hAnsi="Times New Roman" w:cs="Times New Roman"/>
          <w:color w:val="auto"/>
        </w:rPr>
      </w:pPr>
      <w:r w:rsidRPr="000F4092">
        <w:rPr>
          <w:rFonts w:ascii="Times New Roman" w:hAnsi="Times New Roman" w:cs="Times New Roman"/>
          <w:color w:val="auto"/>
        </w:rPr>
        <w:t>1) на год с разбивкой по кварталам;</w:t>
      </w:r>
    </w:p>
    <w:p w:rsidR="000F4092" w:rsidRPr="000F4092" w:rsidRDefault="000F4092" w:rsidP="000F4092">
      <w:pPr>
        <w:widowControl/>
        <w:jc w:val="both"/>
        <w:rPr>
          <w:rFonts w:ascii="Times New Roman" w:hAnsi="Times New Roman" w:cs="Times New Roman"/>
          <w:color w:val="auto"/>
        </w:rPr>
      </w:pPr>
      <w:r w:rsidRPr="000F4092">
        <w:rPr>
          <w:rFonts w:ascii="Times New Roman" w:hAnsi="Times New Roman" w:cs="Times New Roman"/>
          <w:color w:val="auto"/>
        </w:rPr>
        <w:t>2) на год с разбивкой по месяцам;</w:t>
      </w:r>
    </w:p>
    <w:p w:rsidR="000F4092" w:rsidRPr="000F4092" w:rsidRDefault="000F4092" w:rsidP="000F4092">
      <w:pPr>
        <w:widowControl/>
        <w:jc w:val="both"/>
        <w:rPr>
          <w:rFonts w:ascii="Times New Roman" w:hAnsi="Times New Roman" w:cs="Times New Roman"/>
          <w:color w:val="auto"/>
        </w:rPr>
      </w:pPr>
      <w:r w:rsidRPr="000F4092">
        <w:rPr>
          <w:rFonts w:ascii="Times New Roman" w:hAnsi="Times New Roman" w:cs="Times New Roman"/>
          <w:color w:val="auto"/>
        </w:rPr>
        <w:t>3) на год;</w:t>
      </w:r>
    </w:p>
    <w:p w:rsidR="000F4092" w:rsidRPr="000F4092" w:rsidRDefault="000F4092" w:rsidP="000F4092">
      <w:pPr>
        <w:widowControl/>
        <w:jc w:val="both"/>
        <w:rPr>
          <w:rFonts w:ascii="Times New Roman" w:hAnsi="Times New Roman" w:cs="Times New Roman"/>
          <w:color w:val="auto"/>
        </w:rPr>
      </w:pPr>
      <w:r w:rsidRPr="000F4092">
        <w:rPr>
          <w:rFonts w:ascii="Times New Roman" w:hAnsi="Times New Roman" w:cs="Times New Roman"/>
          <w:color w:val="auto"/>
        </w:rPr>
        <w:t>4) на полтора года;</w:t>
      </w:r>
    </w:p>
    <w:p w:rsidR="000F4092" w:rsidRPr="000F4092" w:rsidRDefault="000F4092" w:rsidP="000F4092">
      <w:pPr>
        <w:widowControl/>
        <w:jc w:val="both"/>
        <w:rPr>
          <w:rFonts w:ascii="Times New Roman" w:hAnsi="Times New Roman" w:cs="Times New Roman"/>
          <w:color w:val="auto"/>
        </w:rPr>
      </w:pPr>
      <w:r w:rsidRPr="000F4092">
        <w:rPr>
          <w:rFonts w:ascii="Times New Roman" w:hAnsi="Times New Roman" w:cs="Times New Roman"/>
          <w:color w:val="auto"/>
        </w:rPr>
        <w:t>5) на два года.</w:t>
      </w:r>
    </w:p>
    <w:p w:rsidR="000F4092" w:rsidRPr="000F4092" w:rsidRDefault="003F1E72" w:rsidP="00A21374">
      <w:pPr>
        <w:widowControl/>
        <w:jc w:val="center"/>
        <w:rPr>
          <w:rFonts w:ascii="Times New Roman" w:hAnsi="Times New Roman" w:cs="Times New Roman"/>
          <w:b/>
          <w:color w:val="auto"/>
        </w:rPr>
      </w:pPr>
      <w:r>
        <w:rPr>
          <w:rFonts w:ascii="Times New Roman" w:hAnsi="Times New Roman" w:cs="Times New Roman"/>
          <w:b/>
          <w:bCs/>
          <w:color w:val="auto"/>
        </w:rPr>
        <w:t>ТЕМА</w:t>
      </w:r>
      <w:r w:rsidR="00F471EC" w:rsidRPr="000F4092">
        <w:rPr>
          <w:rFonts w:ascii="Times New Roman" w:hAnsi="Times New Roman" w:cs="Times New Roman"/>
          <w:b/>
          <w:bCs/>
          <w:color w:val="auto"/>
        </w:rPr>
        <w:t xml:space="preserve"> 12.</w:t>
      </w:r>
      <w:r w:rsidR="00F471EC" w:rsidRPr="000F4092">
        <w:rPr>
          <w:rFonts w:ascii="Times New Roman" w:hAnsi="Times New Roman" w:cs="Times New Roman"/>
          <w:color w:val="auto"/>
        </w:rPr>
        <w:t xml:space="preserve"> </w:t>
      </w:r>
      <w:r w:rsidR="00F471EC" w:rsidRPr="000F4092">
        <w:rPr>
          <w:rFonts w:ascii="Times New Roman" w:hAnsi="Times New Roman" w:cs="Times New Roman"/>
          <w:b/>
          <w:color w:val="auto"/>
        </w:rPr>
        <w:t>УПРАВЛЕНИЕ ИНВЕСТИЦИЯМИ В КОРПОРАЦИЯХ</w:t>
      </w:r>
    </w:p>
    <w:p w:rsidR="000F4092" w:rsidRPr="000F4092" w:rsidRDefault="000F4092" w:rsidP="000F4092">
      <w:pPr>
        <w:widowControl/>
        <w:tabs>
          <w:tab w:val="left" w:pos="851"/>
          <w:tab w:val="left" w:pos="1843"/>
        </w:tabs>
        <w:rPr>
          <w:rFonts w:ascii="Times New Roman" w:hAnsi="Times New Roman" w:cs="Times New Roman"/>
          <w:b/>
          <w:color w:val="auto"/>
        </w:rPr>
      </w:pPr>
      <w:r w:rsidRPr="000F4092">
        <w:rPr>
          <w:rFonts w:ascii="Times New Roman" w:hAnsi="Times New Roman" w:cs="Times New Roman"/>
          <w:b/>
          <w:color w:val="auto"/>
        </w:rPr>
        <w:t>1. Инвестиционный фонд является:</w:t>
      </w:r>
    </w:p>
    <w:p w:rsidR="00AD433C" w:rsidRDefault="000F4092" w:rsidP="00895E34">
      <w:pPr>
        <w:widowControl/>
        <w:tabs>
          <w:tab w:val="left" w:pos="851"/>
          <w:tab w:val="left" w:pos="1843"/>
        </w:tabs>
        <w:rPr>
          <w:rFonts w:ascii="Times New Roman" w:hAnsi="Times New Roman" w:cs="Times New Roman"/>
          <w:color w:val="auto"/>
        </w:rPr>
      </w:pPr>
      <w:r w:rsidRPr="00F471EC">
        <w:rPr>
          <w:rFonts w:ascii="Times New Roman" w:hAnsi="Times New Roman" w:cs="Times New Roman"/>
          <w:color w:val="auto"/>
        </w:rPr>
        <w:t xml:space="preserve">1) </w:t>
      </w:r>
      <w:r w:rsidR="00F471EC" w:rsidRPr="00F471EC">
        <w:rPr>
          <w:rFonts w:ascii="Times New Roman" w:hAnsi="Times New Roman" w:cs="Times New Roman"/>
          <w:color w:val="auto"/>
        </w:rPr>
        <w:t xml:space="preserve">инвестором;  </w:t>
      </w:r>
      <w:r w:rsidRPr="00F471EC">
        <w:rPr>
          <w:rFonts w:ascii="Times New Roman" w:hAnsi="Times New Roman" w:cs="Times New Roman"/>
          <w:color w:val="auto"/>
        </w:rPr>
        <w:t xml:space="preserve">                                                                                                                                   </w:t>
      </w:r>
    </w:p>
    <w:p w:rsidR="00AD433C" w:rsidRDefault="000F4092" w:rsidP="00895E34">
      <w:pPr>
        <w:widowControl/>
        <w:tabs>
          <w:tab w:val="left" w:pos="851"/>
          <w:tab w:val="left" w:pos="1843"/>
        </w:tabs>
        <w:rPr>
          <w:rFonts w:ascii="Times New Roman" w:hAnsi="Times New Roman" w:cs="Times New Roman"/>
          <w:color w:val="auto"/>
        </w:rPr>
      </w:pPr>
      <w:r w:rsidRPr="00F471EC">
        <w:rPr>
          <w:rFonts w:ascii="Times New Roman" w:hAnsi="Times New Roman" w:cs="Times New Roman"/>
          <w:color w:val="auto"/>
        </w:rPr>
        <w:t xml:space="preserve">2) эмитентом;                                                                                                                                        </w:t>
      </w:r>
    </w:p>
    <w:p w:rsidR="000F4092" w:rsidRPr="00F471EC" w:rsidRDefault="000F4092" w:rsidP="00895E34">
      <w:pPr>
        <w:widowControl/>
        <w:tabs>
          <w:tab w:val="left" w:pos="851"/>
          <w:tab w:val="left" w:pos="1843"/>
        </w:tabs>
        <w:rPr>
          <w:rFonts w:ascii="Times New Roman" w:hAnsi="Times New Roman" w:cs="Times New Roman"/>
          <w:b/>
          <w:color w:val="auto"/>
        </w:rPr>
      </w:pPr>
      <w:r w:rsidRPr="00F471EC">
        <w:rPr>
          <w:rFonts w:ascii="Times New Roman" w:hAnsi="Times New Roman" w:cs="Times New Roman"/>
          <w:color w:val="auto"/>
        </w:rPr>
        <w:t>3) профессиональным участником рынка ценных бумаг.</w:t>
      </w:r>
    </w:p>
    <w:p w:rsidR="000F4092" w:rsidRPr="000F4092" w:rsidRDefault="000F4092" w:rsidP="000F4092">
      <w:pPr>
        <w:widowControl/>
        <w:rPr>
          <w:rFonts w:ascii="Times New Roman" w:hAnsi="Times New Roman" w:cs="Times New Roman"/>
          <w:b/>
          <w:color w:val="auto"/>
        </w:rPr>
      </w:pPr>
      <w:r w:rsidRPr="000F4092">
        <w:rPr>
          <w:rFonts w:ascii="Times New Roman" w:hAnsi="Times New Roman" w:cs="Times New Roman"/>
          <w:b/>
          <w:color w:val="auto"/>
        </w:rPr>
        <w:t>2.</w:t>
      </w:r>
      <w:r w:rsidRPr="000F4092">
        <w:rPr>
          <w:rFonts w:ascii="Times New Roman" w:hAnsi="Times New Roman" w:cs="Times New Roman"/>
          <w:color w:val="auto"/>
        </w:rPr>
        <w:t xml:space="preserve"> </w:t>
      </w:r>
      <w:r w:rsidRPr="000F4092">
        <w:rPr>
          <w:rFonts w:ascii="Times New Roman" w:hAnsi="Times New Roman" w:cs="Times New Roman"/>
          <w:b/>
          <w:color w:val="auto"/>
        </w:rPr>
        <w:t>Институциональными инвесторами являются:</w:t>
      </w:r>
    </w:p>
    <w:p w:rsidR="000F4092" w:rsidRPr="00F471EC" w:rsidRDefault="000F4092" w:rsidP="00A31428">
      <w:pPr>
        <w:pStyle w:val="ac"/>
        <w:widowControl/>
        <w:numPr>
          <w:ilvl w:val="1"/>
          <w:numId w:val="31"/>
        </w:numPr>
        <w:ind w:left="360"/>
        <w:rPr>
          <w:rFonts w:ascii="Times New Roman" w:hAnsi="Times New Roman" w:cs="Times New Roman"/>
          <w:color w:val="auto"/>
        </w:rPr>
      </w:pPr>
      <w:r w:rsidRPr="00F471EC">
        <w:rPr>
          <w:rFonts w:ascii="Times New Roman" w:hAnsi="Times New Roman" w:cs="Times New Roman"/>
          <w:color w:val="auto"/>
        </w:rPr>
        <w:t xml:space="preserve">инвестиционные фонды;                                                                                                              </w:t>
      </w:r>
    </w:p>
    <w:p w:rsidR="00157C3E" w:rsidRDefault="000F4092" w:rsidP="00F471EC">
      <w:pPr>
        <w:pStyle w:val="ac"/>
        <w:widowControl/>
        <w:ind w:left="0"/>
        <w:rPr>
          <w:rFonts w:ascii="Times New Roman" w:hAnsi="Times New Roman" w:cs="Times New Roman"/>
          <w:color w:val="auto"/>
        </w:rPr>
      </w:pPr>
      <w:r w:rsidRPr="00F471EC">
        <w:rPr>
          <w:rFonts w:ascii="Times New Roman" w:hAnsi="Times New Roman" w:cs="Times New Roman"/>
          <w:color w:val="auto"/>
        </w:rPr>
        <w:t xml:space="preserve">2) негосударственные пенсионные фонды;                                                                                        </w:t>
      </w:r>
    </w:p>
    <w:p w:rsidR="00157C3E" w:rsidRDefault="000F4092" w:rsidP="00F471EC">
      <w:pPr>
        <w:pStyle w:val="ac"/>
        <w:widowControl/>
        <w:ind w:left="0"/>
        <w:rPr>
          <w:rFonts w:ascii="Times New Roman" w:hAnsi="Times New Roman" w:cs="Times New Roman"/>
          <w:color w:val="auto"/>
        </w:rPr>
      </w:pPr>
      <w:r w:rsidRPr="00F471EC">
        <w:rPr>
          <w:rFonts w:ascii="Times New Roman" w:hAnsi="Times New Roman" w:cs="Times New Roman"/>
          <w:color w:val="auto"/>
        </w:rPr>
        <w:t xml:space="preserve">3) страховые организации;                                                                                                               </w:t>
      </w:r>
    </w:p>
    <w:p w:rsidR="00157C3E" w:rsidRDefault="000F4092" w:rsidP="00F471EC">
      <w:pPr>
        <w:pStyle w:val="ac"/>
        <w:widowControl/>
        <w:ind w:left="0"/>
        <w:rPr>
          <w:rFonts w:ascii="Times New Roman" w:hAnsi="Times New Roman" w:cs="Times New Roman"/>
          <w:color w:val="auto"/>
        </w:rPr>
      </w:pPr>
      <w:r w:rsidRPr="00F471EC">
        <w:rPr>
          <w:rFonts w:ascii="Times New Roman" w:hAnsi="Times New Roman" w:cs="Times New Roman"/>
          <w:color w:val="auto"/>
        </w:rPr>
        <w:t xml:space="preserve">4) Центральный банк;                                                                                                                       </w:t>
      </w:r>
    </w:p>
    <w:p w:rsidR="000F4092" w:rsidRPr="00F471EC" w:rsidRDefault="000F4092" w:rsidP="00F471EC">
      <w:pPr>
        <w:pStyle w:val="ac"/>
        <w:widowControl/>
        <w:ind w:left="0"/>
        <w:rPr>
          <w:rFonts w:ascii="Times New Roman" w:hAnsi="Times New Roman" w:cs="Times New Roman"/>
          <w:color w:val="auto"/>
        </w:rPr>
      </w:pPr>
      <w:r w:rsidRPr="00F471EC">
        <w:rPr>
          <w:rFonts w:ascii="Times New Roman" w:hAnsi="Times New Roman" w:cs="Times New Roman"/>
          <w:color w:val="auto"/>
        </w:rPr>
        <w:t>5) дилеры на фондовом рынке.</w:t>
      </w:r>
    </w:p>
    <w:p w:rsidR="000F4092" w:rsidRPr="000F4092" w:rsidRDefault="000F4092" w:rsidP="000F4092">
      <w:pPr>
        <w:widowControl/>
        <w:rPr>
          <w:rFonts w:ascii="Times New Roman" w:hAnsi="Times New Roman" w:cs="Times New Roman"/>
          <w:b/>
          <w:color w:val="auto"/>
        </w:rPr>
      </w:pPr>
      <w:r w:rsidRPr="000F4092">
        <w:rPr>
          <w:rFonts w:ascii="Times New Roman" w:hAnsi="Times New Roman" w:cs="Times New Roman"/>
          <w:b/>
          <w:color w:val="auto"/>
        </w:rPr>
        <w:t>3</w:t>
      </w:r>
      <w:r w:rsidRPr="000F4092">
        <w:rPr>
          <w:rFonts w:ascii="Times New Roman" w:hAnsi="Times New Roman" w:cs="Times New Roman"/>
          <w:color w:val="auto"/>
        </w:rPr>
        <w:t xml:space="preserve">. </w:t>
      </w:r>
      <w:r w:rsidRPr="000F4092">
        <w:rPr>
          <w:rFonts w:ascii="Times New Roman" w:hAnsi="Times New Roman" w:cs="Times New Roman"/>
          <w:b/>
          <w:color w:val="auto"/>
        </w:rPr>
        <w:t>Оценка инвестиционных качеств облигации производится по следующим направлениям:</w:t>
      </w:r>
    </w:p>
    <w:p w:rsidR="00157C3E" w:rsidRDefault="000F4092" w:rsidP="000F4092">
      <w:pPr>
        <w:widowControl/>
        <w:rPr>
          <w:rFonts w:ascii="Times New Roman" w:hAnsi="Times New Roman" w:cs="Times New Roman"/>
          <w:color w:val="auto"/>
        </w:rPr>
      </w:pPr>
      <w:r w:rsidRPr="000F4092">
        <w:rPr>
          <w:rFonts w:ascii="Times New Roman" w:hAnsi="Times New Roman" w:cs="Times New Roman"/>
          <w:color w:val="auto"/>
        </w:rPr>
        <w:t>1) определяется возможность акционерного общества осуществлять процентные выплаты;</w:t>
      </w:r>
    </w:p>
    <w:p w:rsidR="00C74D59" w:rsidRDefault="00C74D59" w:rsidP="000F4092">
      <w:pPr>
        <w:widowControl/>
        <w:rPr>
          <w:rFonts w:ascii="Times New Roman" w:hAnsi="Times New Roman" w:cs="Times New Roman"/>
          <w:color w:val="auto"/>
        </w:rPr>
      </w:pPr>
      <w:r w:rsidRPr="000F4092">
        <w:rPr>
          <w:rFonts w:ascii="Times New Roman" w:hAnsi="Times New Roman" w:cs="Times New Roman"/>
          <w:color w:val="auto"/>
        </w:rPr>
        <w:t xml:space="preserve">2) определяется способность акционерного общества погасить имеющуюся задолженность;                                                                                                                                3) оценивается финансовая независимость акционерного общества;                                                  </w:t>
      </w:r>
    </w:p>
    <w:p w:rsidR="000F4092" w:rsidRPr="000F4092" w:rsidRDefault="000F4092" w:rsidP="000F4092">
      <w:pPr>
        <w:widowControl/>
        <w:rPr>
          <w:rFonts w:ascii="Times New Roman" w:hAnsi="Times New Roman" w:cs="Times New Roman"/>
          <w:color w:val="auto"/>
        </w:rPr>
      </w:pPr>
      <w:r w:rsidRPr="000F4092">
        <w:rPr>
          <w:rFonts w:ascii="Times New Roman" w:hAnsi="Times New Roman" w:cs="Times New Roman"/>
          <w:color w:val="auto"/>
        </w:rPr>
        <w:lastRenderedPageBreak/>
        <w:t>4) рассматриваются объемы торгов облигациями на фондовом рынке.</w:t>
      </w:r>
    </w:p>
    <w:p w:rsidR="000F4092" w:rsidRPr="000F4092" w:rsidRDefault="000F4092" w:rsidP="000F4092">
      <w:pPr>
        <w:widowControl/>
        <w:tabs>
          <w:tab w:val="num" w:pos="360"/>
        </w:tabs>
        <w:rPr>
          <w:rFonts w:ascii="Times New Roman" w:hAnsi="Times New Roman" w:cs="Times New Roman"/>
          <w:b/>
          <w:color w:val="auto"/>
        </w:rPr>
      </w:pPr>
      <w:r w:rsidRPr="000F4092">
        <w:rPr>
          <w:rFonts w:ascii="Times New Roman" w:hAnsi="Times New Roman" w:cs="Times New Roman"/>
          <w:b/>
          <w:color w:val="auto"/>
        </w:rPr>
        <w:t xml:space="preserve">4. Показатели оценки эффективности инвестиционных проектов, основанные на </w:t>
      </w:r>
      <w:r w:rsidR="00D852BF" w:rsidRPr="000F4092">
        <w:rPr>
          <w:rFonts w:ascii="Times New Roman" w:hAnsi="Times New Roman" w:cs="Times New Roman"/>
          <w:b/>
          <w:color w:val="auto"/>
        </w:rPr>
        <w:t>временной оценке денег,</w:t>
      </w:r>
      <w:r w:rsidRPr="000F4092">
        <w:rPr>
          <w:rFonts w:ascii="Times New Roman" w:hAnsi="Times New Roman" w:cs="Times New Roman"/>
          <w:b/>
          <w:color w:val="auto"/>
        </w:rPr>
        <w:t xml:space="preserve"> называются:</w:t>
      </w:r>
    </w:p>
    <w:p w:rsidR="000F4092" w:rsidRPr="000F4092" w:rsidRDefault="000F4092" w:rsidP="000F4092">
      <w:pPr>
        <w:widowControl/>
        <w:rPr>
          <w:rFonts w:ascii="Times New Roman" w:hAnsi="Times New Roman" w:cs="Times New Roman"/>
          <w:color w:val="auto"/>
        </w:rPr>
      </w:pPr>
      <w:r w:rsidRPr="000F4092">
        <w:rPr>
          <w:rFonts w:ascii="Times New Roman" w:hAnsi="Times New Roman" w:cs="Times New Roman"/>
          <w:color w:val="auto"/>
        </w:rPr>
        <w:t>1)  сложными (динамическими или интегральными);</w:t>
      </w:r>
    </w:p>
    <w:p w:rsidR="000F4092" w:rsidRPr="000F4092" w:rsidRDefault="000F4092" w:rsidP="000F4092">
      <w:pPr>
        <w:widowControl/>
        <w:rPr>
          <w:rFonts w:ascii="Times New Roman" w:hAnsi="Times New Roman" w:cs="Times New Roman"/>
          <w:color w:val="auto"/>
        </w:rPr>
      </w:pPr>
      <w:r w:rsidRPr="000F4092">
        <w:rPr>
          <w:rFonts w:ascii="Times New Roman" w:hAnsi="Times New Roman" w:cs="Times New Roman"/>
          <w:color w:val="auto"/>
        </w:rPr>
        <w:t>2)  простыми (статическими).</w:t>
      </w:r>
    </w:p>
    <w:p w:rsidR="000F4092" w:rsidRPr="000F4092" w:rsidRDefault="000F4092" w:rsidP="000F4092">
      <w:pPr>
        <w:widowControl/>
        <w:tabs>
          <w:tab w:val="num" w:pos="360"/>
        </w:tabs>
        <w:rPr>
          <w:rFonts w:ascii="Times New Roman" w:hAnsi="Times New Roman" w:cs="Times New Roman"/>
          <w:b/>
          <w:color w:val="auto"/>
        </w:rPr>
      </w:pPr>
      <w:r w:rsidRPr="000F4092">
        <w:rPr>
          <w:rFonts w:ascii="Times New Roman" w:hAnsi="Times New Roman" w:cs="Times New Roman"/>
          <w:b/>
          <w:color w:val="auto"/>
        </w:rPr>
        <w:t xml:space="preserve">5. Период </w:t>
      </w:r>
      <w:r w:rsidR="00D852BF" w:rsidRPr="000F4092">
        <w:rPr>
          <w:rFonts w:ascii="Times New Roman" w:hAnsi="Times New Roman" w:cs="Times New Roman"/>
          <w:b/>
          <w:color w:val="auto"/>
        </w:rPr>
        <w:t>окупаемости инвестиционного</w:t>
      </w:r>
      <w:r w:rsidRPr="000F4092">
        <w:rPr>
          <w:rFonts w:ascii="Times New Roman" w:hAnsi="Times New Roman" w:cs="Times New Roman"/>
          <w:b/>
          <w:color w:val="auto"/>
        </w:rPr>
        <w:t xml:space="preserve"> проекта - это:</w:t>
      </w:r>
    </w:p>
    <w:p w:rsidR="000F4092" w:rsidRPr="000F4092" w:rsidRDefault="000F4092" w:rsidP="000F4092">
      <w:pPr>
        <w:widowControl/>
        <w:rPr>
          <w:rFonts w:ascii="Times New Roman" w:hAnsi="Times New Roman" w:cs="Times New Roman"/>
          <w:color w:val="auto"/>
        </w:rPr>
      </w:pPr>
      <w:r w:rsidRPr="000F4092">
        <w:rPr>
          <w:rFonts w:ascii="Times New Roman" w:hAnsi="Times New Roman" w:cs="Times New Roman"/>
          <w:color w:val="auto"/>
        </w:rPr>
        <w:t>1)  инвестиционный цикл;</w:t>
      </w:r>
    </w:p>
    <w:p w:rsidR="000F4092" w:rsidRPr="000F4092" w:rsidRDefault="000F4092" w:rsidP="000F4092">
      <w:pPr>
        <w:widowControl/>
        <w:rPr>
          <w:rFonts w:ascii="Times New Roman" w:hAnsi="Times New Roman" w:cs="Times New Roman"/>
          <w:color w:val="auto"/>
        </w:rPr>
      </w:pPr>
      <w:r w:rsidRPr="000F4092">
        <w:rPr>
          <w:rFonts w:ascii="Times New Roman" w:hAnsi="Times New Roman" w:cs="Times New Roman"/>
          <w:color w:val="auto"/>
        </w:rPr>
        <w:t>2)  срок реализации проекта;</w:t>
      </w:r>
    </w:p>
    <w:p w:rsidR="000F4092" w:rsidRPr="000F4092" w:rsidRDefault="000F4092" w:rsidP="000F4092">
      <w:pPr>
        <w:widowControl/>
        <w:rPr>
          <w:rFonts w:ascii="Times New Roman" w:hAnsi="Times New Roman" w:cs="Times New Roman"/>
          <w:color w:val="auto"/>
        </w:rPr>
      </w:pPr>
      <w:r w:rsidRPr="000F4092">
        <w:rPr>
          <w:rFonts w:ascii="Times New Roman" w:hAnsi="Times New Roman" w:cs="Times New Roman"/>
          <w:color w:val="auto"/>
        </w:rPr>
        <w:t>3)  период, когда затраты сравняются с доходом.</w:t>
      </w:r>
    </w:p>
    <w:p w:rsidR="000F4092" w:rsidRPr="000F4092" w:rsidRDefault="000F4092" w:rsidP="000F4092">
      <w:pPr>
        <w:widowControl/>
        <w:tabs>
          <w:tab w:val="num" w:pos="360"/>
        </w:tabs>
        <w:rPr>
          <w:rFonts w:ascii="Times New Roman" w:hAnsi="Times New Roman" w:cs="Times New Roman"/>
          <w:b/>
          <w:color w:val="auto"/>
        </w:rPr>
      </w:pPr>
      <w:r w:rsidRPr="000F4092">
        <w:rPr>
          <w:rFonts w:ascii="Times New Roman" w:hAnsi="Times New Roman" w:cs="Times New Roman"/>
          <w:b/>
          <w:color w:val="auto"/>
        </w:rPr>
        <w:t>6. Индекс рентабельности инвестиций успешного проекта должен быть:</w:t>
      </w:r>
    </w:p>
    <w:p w:rsidR="000F4092" w:rsidRPr="000F4092" w:rsidRDefault="000F4092" w:rsidP="000F4092">
      <w:pPr>
        <w:widowControl/>
        <w:rPr>
          <w:rFonts w:ascii="Times New Roman" w:hAnsi="Times New Roman" w:cs="Times New Roman"/>
          <w:color w:val="auto"/>
        </w:rPr>
      </w:pPr>
      <w:r w:rsidRPr="000F4092">
        <w:rPr>
          <w:rFonts w:ascii="Times New Roman" w:hAnsi="Times New Roman" w:cs="Times New Roman"/>
          <w:color w:val="auto"/>
        </w:rPr>
        <w:t>1)  равен 0;</w:t>
      </w:r>
    </w:p>
    <w:p w:rsidR="000F4092" w:rsidRPr="000F4092" w:rsidRDefault="000F4092" w:rsidP="000F4092">
      <w:pPr>
        <w:widowControl/>
        <w:rPr>
          <w:rFonts w:ascii="Times New Roman" w:hAnsi="Times New Roman" w:cs="Times New Roman"/>
          <w:color w:val="auto"/>
        </w:rPr>
      </w:pPr>
      <w:r w:rsidRPr="000F4092">
        <w:rPr>
          <w:rFonts w:ascii="Times New Roman" w:hAnsi="Times New Roman" w:cs="Times New Roman"/>
          <w:color w:val="auto"/>
        </w:rPr>
        <w:t>2)  больше 1,0;</w:t>
      </w:r>
    </w:p>
    <w:p w:rsidR="000F4092" w:rsidRPr="000F4092" w:rsidRDefault="000F4092" w:rsidP="000F4092">
      <w:pPr>
        <w:widowControl/>
        <w:rPr>
          <w:rFonts w:ascii="Times New Roman" w:hAnsi="Times New Roman" w:cs="Times New Roman"/>
          <w:color w:val="auto"/>
        </w:rPr>
      </w:pPr>
      <w:r w:rsidRPr="000F4092">
        <w:rPr>
          <w:rFonts w:ascii="Times New Roman" w:hAnsi="Times New Roman" w:cs="Times New Roman"/>
          <w:color w:val="auto"/>
        </w:rPr>
        <w:t>3)  меньше 1,0.</w:t>
      </w:r>
    </w:p>
    <w:p w:rsidR="000F4092" w:rsidRPr="000F4092" w:rsidRDefault="000F4092" w:rsidP="000F4092">
      <w:pPr>
        <w:widowControl/>
        <w:tabs>
          <w:tab w:val="left" w:pos="851"/>
          <w:tab w:val="left" w:pos="1843"/>
        </w:tabs>
        <w:rPr>
          <w:rFonts w:ascii="Times New Roman" w:hAnsi="Times New Roman" w:cs="Times New Roman"/>
          <w:b/>
          <w:color w:val="auto"/>
        </w:rPr>
      </w:pPr>
      <w:r w:rsidRPr="000F4092">
        <w:rPr>
          <w:rFonts w:ascii="Times New Roman" w:hAnsi="Times New Roman" w:cs="Times New Roman"/>
          <w:b/>
          <w:color w:val="auto"/>
        </w:rPr>
        <w:t>7. По российскому законодательству инвестиционные фонды могут эмитировать следующие виды ценных бумаг:</w:t>
      </w:r>
    </w:p>
    <w:p w:rsidR="000F4092" w:rsidRPr="000F4092" w:rsidRDefault="000F4092" w:rsidP="000F4092">
      <w:pPr>
        <w:widowControl/>
        <w:tabs>
          <w:tab w:val="left" w:pos="851"/>
          <w:tab w:val="left" w:pos="1843"/>
        </w:tabs>
        <w:rPr>
          <w:rFonts w:ascii="Times New Roman" w:hAnsi="Times New Roman" w:cs="Times New Roman"/>
          <w:color w:val="auto"/>
        </w:rPr>
      </w:pPr>
      <w:r w:rsidRPr="000F4092">
        <w:rPr>
          <w:rFonts w:ascii="Times New Roman" w:hAnsi="Times New Roman" w:cs="Times New Roman"/>
          <w:color w:val="auto"/>
        </w:rPr>
        <w:t>1) простые акции;                                                                                                                                     2)  привилегированные акции;                                                                                                               3)  облигации;                                                                                                                                                4)  векселя;                                                                                                                                               5)  инвестиционные паи.</w:t>
      </w:r>
    </w:p>
    <w:p w:rsidR="000F4092" w:rsidRPr="000F4092" w:rsidRDefault="000F4092" w:rsidP="000F4092">
      <w:pPr>
        <w:widowControl/>
        <w:shd w:val="clear" w:color="auto" w:fill="FFFFFF"/>
        <w:tabs>
          <w:tab w:val="left" w:pos="993"/>
          <w:tab w:val="left" w:pos="1418"/>
        </w:tabs>
        <w:rPr>
          <w:rFonts w:ascii="Times New Roman" w:hAnsi="Times New Roman" w:cs="Times New Roman"/>
          <w:color w:val="auto"/>
          <w:spacing w:val="-4"/>
          <w:lang w:eastAsia="en-US"/>
        </w:rPr>
      </w:pPr>
      <w:r w:rsidRPr="000F4092">
        <w:rPr>
          <w:rFonts w:ascii="Times New Roman" w:hAnsi="Times New Roman" w:cs="Times New Roman"/>
          <w:b/>
          <w:color w:val="auto"/>
          <w:spacing w:val="-4"/>
          <w:lang w:eastAsia="en-US"/>
        </w:rPr>
        <w:t>8.</w:t>
      </w:r>
      <w:r w:rsidRPr="000F4092">
        <w:rPr>
          <w:rFonts w:ascii="Times New Roman" w:hAnsi="Times New Roman" w:cs="Times New Roman"/>
          <w:color w:val="auto"/>
          <w:spacing w:val="-4"/>
          <w:lang w:eastAsia="en-US"/>
        </w:rPr>
        <w:t xml:space="preserve"> </w:t>
      </w:r>
      <w:r w:rsidRPr="000F4092">
        <w:rPr>
          <w:rFonts w:ascii="Times New Roman" w:hAnsi="Times New Roman" w:cs="Times New Roman"/>
          <w:b/>
          <w:color w:val="auto"/>
          <w:spacing w:val="-4"/>
          <w:lang w:eastAsia="en-US"/>
        </w:rPr>
        <w:t>Определение инвестиционного проекта дано в Федеральном законе:</w:t>
      </w:r>
    </w:p>
    <w:p w:rsidR="000F4092" w:rsidRPr="000F4092" w:rsidRDefault="000F4092" w:rsidP="000F4092">
      <w:pPr>
        <w:widowControl/>
        <w:shd w:val="clear" w:color="auto" w:fill="FFFFFF"/>
        <w:tabs>
          <w:tab w:val="left" w:pos="960"/>
        </w:tabs>
        <w:rPr>
          <w:rFonts w:ascii="Times New Roman" w:hAnsi="Times New Roman" w:cs="Times New Roman"/>
          <w:color w:val="auto"/>
          <w:lang w:eastAsia="en-US"/>
        </w:rPr>
      </w:pPr>
      <w:r w:rsidRPr="000F4092">
        <w:rPr>
          <w:rFonts w:ascii="Times New Roman" w:hAnsi="Times New Roman" w:cs="Times New Roman"/>
          <w:color w:val="auto"/>
          <w:lang w:eastAsia="en-US"/>
        </w:rPr>
        <w:t>1) «Об инвестиционной деятельности в Российской Федерации, осуществляемой в форме капитальных вложений»;</w:t>
      </w:r>
    </w:p>
    <w:p w:rsidR="000F4092" w:rsidRPr="000F4092" w:rsidRDefault="000F4092" w:rsidP="000F4092">
      <w:pPr>
        <w:widowControl/>
        <w:shd w:val="clear" w:color="auto" w:fill="FFFFFF"/>
        <w:tabs>
          <w:tab w:val="left" w:pos="960"/>
        </w:tabs>
        <w:rPr>
          <w:rFonts w:ascii="Times New Roman" w:hAnsi="Times New Roman" w:cs="Times New Roman"/>
          <w:color w:val="auto"/>
          <w:lang w:eastAsia="en-US"/>
        </w:rPr>
      </w:pPr>
      <w:r w:rsidRPr="000F4092">
        <w:rPr>
          <w:rFonts w:ascii="Times New Roman" w:hAnsi="Times New Roman" w:cs="Times New Roman"/>
          <w:color w:val="auto"/>
          <w:lang w:eastAsia="en-US"/>
        </w:rPr>
        <w:t>2) «Об иностранных инвестициях в Российской Федерации»;</w:t>
      </w:r>
    </w:p>
    <w:p w:rsidR="000F4092" w:rsidRPr="000F4092" w:rsidRDefault="000F4092" w:rsidP="000F4092">
      <w:pPr>
        <w:widowControl/>
        <w:shd w:val="clear" w:color="auto" w:fill="FFFFFF"/>
        <w:tabs>
          <w:tab w:val="left" w:pos="960"/>
        </w:tabs>
        <w:rPr>
          <w:rFonts w:ascii="Times New Roman" w:hAnsi="Times New Roman" w:cs="Times New Roman"/>
          <w:color w:val="auto"/>
          <w:lang w:eastAsia="en-US"/>
        </w:rPr>
      </w:pPr>
      <w:r w:rsidRPr="000F4092">
        <w:rPr>
          <w:rFonts w:ascii="Times New Roman" w:hAnsi="Times New Roman" w:cs="Times New Roman"/>
          <w:color w:val="auto"/>
          <w:lang w:eastAsia="en-US"/>
        </w:rPr>
        <w:t>3) «О бюджете развития Российской Федерации».</w:t>
      </w:r>
    </w:p>
    <w:p w:rsidR="000F4092" w:rsidRPr="000F4092" w:rsidRDefault="000F4092" w:rsidP="000F4092">
      <w:pPr>
        <w:widowControl/>
        <w:shd w:val="clear" w:color="auto" w:fill="FFFFFF"/>
        <w:tabs>
          <w:tab w:val="left" w:pos="993"/>
          <w:tab w:val="left" w:pos="1418"/>
        </w:tabs>
        <w:rPr>
          <w:rFonts w:ascii="Times New Roman" w:hAnsi="Times New Roman" w:cs="Times New Roman"/>
          <w:i/>
          <w:color w:val="auto"/>
          <w:lang w:eastAsia="en-US"/>
        </w:rPr>
      </w:pPr>
      <w:r w:rsidRPr="000F4092">
        <w:rPr>
          <w:rFonts w:ascii="Times New Roman" w:hAnsi="Times New Roman" w:cs="Times New Roman"/>
          <w:b/>
          <w:color w:val="auto"/>
          <w:lang w:eastAsia="en-US"/>
        </w:rPr>
        <w:t>9. К методам оценки инвестиционных проектов относится:</w:t>
      </w:r>
    </w:p>
    <w:p w:rsidR="000F4092" w:rsidRPr="000F4092" w:rsidRDefault="000F4092" w:rsidP="000F4092">
      <w:pPr>
        <w:widowControl/>
        <w:shd w:val="clear" w:color="auto" w:fill="FFFFFF"/>
        <w:tabs>
          <w:tab w:val="left" w:pos="960"/>
        </w:tabs>
        <w:rPr>
          <w:rFonts w:ascii="Times New Roman" w:hAnsi="Times New Roman" w:cs="Times New Roman"/>
          <w:color w:val="auto"/>
          <w:lang w:eastAsia="en-US"/>
        </w:rPr>
      </w:pPr>
      <w:r w:rsidRPr="000F4092">
        <w:rPr>
          <w:rFonts w:ascii="Times New Roman" w:hAnsi="Times New Roman" w:cs="Times New Roman"/>
          <w:color w:val="auto"/>
          <w:lang w:eastAsia="en-US"/>
        </w:rPr>
        <w:t>1) расчет сальдо накопленных реальных денег;</w:t>
      </w:r>
    </w:p>
    <w:p w:rsidR="000F4092" w:rsidRPr="000F4092" w:rsidRDefault="000F4092" w:rsidP="000F4092">
      <w:pPr>
        <w:widowControl/>
        <w:shd w:val="clear" w:color="auto" w:fill="FFFFFF"/>
        <w:tabs>
          <w:tab w:val="left" w:pos="960"/>
        </w:tabs>
        <w:rPr>
          <w:rFonts w:ascii="Times New Roman" w:hAnsi="Times New Roman" w:cs="Times New Roman"/>
          <w:color w:val="auto"/>
          <w:lang w:eastAsia="en-US"/>
        </w:rPr>
      </w:pPr>
      <w:r w:rsidRPr="000F4092">
        <w:rPr>
          <w:rFonts w:ascii="Times New Roman" w:hAnsi="Times New Roman" w:cs="Times New Roman"/>
          <w:color w:val="auto"/>
          <w:lang w:eastAsia="en-US"/>
        </w:rPr>
        <w:t>2) метод внутренней нормы доходности;</w:t>
      </w:r>
    </w:p>
    <w:p w:rsidR="000F4092" w:rsidRPr="000F4092" w:rsidRDefault="000F4092" w:rsidP="000F4092">
      <w:pPr>
        <w:widowControl/>
        <w:shd w:val="clear" w:color="auto" w:fill="FFFFFF"/>
        <w:tabs>
          <w:tab w:val="left" w:pos="960"/>
        </w:tabs>
        <w:rPr>
          <w:rFonts w:ascii="Times New Roman" w:hAnsi="Times New Roman" w:cs="Times New Roman"/>
          <w:color w:val="auto"/>
          <w:lang w:eastAsia="en-US"/>
        </w:rPr>
      </w:pPr>
      <w:r w:rsidRPr="000F4092">
        <w:rPr>
          <w:rFonts w:ascii="Times New Roman" w:hAnsi="Times New Roman" w:cs="Times New Roman"/>
          <w:color w:val="auto"/>
          <w:lang w:eastAsia="en-US"/>
        </w:rPr>
        <w:t>3) расчет индекса рентабельности;</w:t>
      </w:r>
    </w:p>
    <w:p w:rsidR="000F4092" w:rsidRPr="000F4092" w:rsidRDefault="000F4092" w:rsidP="000F4092">
      <w:pPr>
        <w:widowControl/>
        <w:shd w:val="clear" w:color="auto" w:fill="FFFFFF"/>
        <w:tabs>
          <w:tab w:val="left" w:pos="960"/>
        </w:tabs>
        <w:rPr>
          <w:rFonts w:ascii="Times New Roman" w:hAnsi="Times New Roman" w:cs="Times New Roman"/>
          <w:color w:val="auto"/>
          <w:lang w:eastAsia="en-US"/>
        </w:rPr>
      </w:pPr>
      <w:r w:rsidRPr="000F4092">
        <w:rPr>
          <w:rFonts w:ascii="Times New Roman" w:hAnsi="Times New Roman" w:cs="Times New Roman"/>
          <w:color w:val="auto"/>
          <w:lang w:eastAsia="en-US"/>
        </w:rPr>
        <w:t>4) метод чистого дисконтированного дохода.</w:t>
      </w:r>
    </w:p>
    <w:p w:rsidR="000F4092" w:rsidRPr="000F4092" w:rsidRDefault="000F4092" w:rsidP="000F4092">
      <w:pPr>
        <w:widowControl/>
        <w:rPr>
          <w:rFonts w:ascii="Times New Roman" w:hAnsi="Times New Roman" w:cs="Times New Roman"/>
          <w:color w:val="auto"/>
        </w:rPr>
      </w:pPr>
      <w:r w:rsidRPr="000F4092">
        <w:rPr>
          <w:rFonts w:ascii="Times New Roman" w:hAnsi="Times New Roman" w:cs="Times New Roman"/>
          <w:b/>
          <w:color w:val="auto"/>
        </w:rPr>
        <w:t>10. Под инвестициями следует</w:t>
      </w:r>
      <w:r w:rsidRPr="000F4092">
        <w:rPr>
          <w:rFonts w:ascii="Times New Roman" w:hAnsi="Times New Roman" w:cs="Times New Roman"/>
          <w:color w:val="auto"/>
        </w:rPr>
        <w:t xml:space="preserve"> </w:t>
      </w:r>
      <w:r w:rsidRPr="000F4092">
        <w:rPr>
          <w:rFonts w:ascii="Times New Roman" w:hAnsi="Times New Roman" w:cs="Times New Roman"/>
          <w:b/>
          <w:color w:val="auto"/>
        </w:rPr>
        <w:t>понимать вложение:</w:t>
      </w:r>
    </w:p>
    <w:p w:rsidR="000F4092" w:rsidRPr="000F4092" w:rsidRDefault="000F4092" w:rsidP="000F4092">
      <w:pPr>
        <w:widowControl/>
        <w:rPr>
          <w:rFonts w:ascii="Times New Roman" w:hAnsi="Times New Roman" w:cs="Times New Roman"/>
          <w:color w:val="auto"/>
        </w:rPr>
      </w:pPr>
      <w:r w:rsidRPr="000F4092">
        <w:rPr>
          <w:rFonts w:ascii="Times New Roman" w:hAnsi="Times New Roman" w:cs="Times New Roman"/>
          <w:color w:val="auto"/>
        </w:rPr>
        <w:t>1) капитала в воспроизводство основных средств и прирост запасов товарно-материальных ценностей с целью получения дохода и (или) решения социальных задач;</w:t>
      </w:r>
    </w:p>
    <w:p w:rsidR="000F4092" w:rsidRPr="000F4092" w:rsidRDefault="000F4092" w:rsidP="000F4092">
      <w:pPr>
        <w:widowControl/>
        <w:rPr>
          <w:rFonts w:ascii="Times New Roman" w:hAnsi="Times New Roman" w:cs="Times New Roman"/>
          <w:color w:val="auto"/>
        </w:rPr>
      </w:pPr>
      <w:r w:rsidRPr="000F4092">
        <w:rPr>
          <w:rFonts w:ascii="Times New Roman" w:hAnsi="Times New Roman" w:cs="Times New Roman"/>
          <w:color w:val="auto"/>
        </w:rPr>
        <w:t>2) денежных средств в производство с целью их возрастания, получе</w:t>
      </w:r>
      <w:r w:rsidRPr="000F4092">
        <w:rPr>
          <w:rFonts w:ascii="Times New Roman" w:hAnsi="Times New Roman" w:cs="Times New Roman"/>
          <w:color w:val="auto"/>
        </w:rPr>
        <w:softHyphen/>
        <w:t>ния текущего дохода или решения социальных задач;</w:t>
      </w:r>
    </w:p>
    <w:p w:rsidR="000F4092" w:rsidRPr="000F4092" w:rsidRDefault="000F4092" w:rsidP="000F4092">
      <w:pPr>
        <w:widowControl/>
        <w:rPr>
          <w:rFonts w:ascii="Times New Roman" w:hAnsi="Times New Roman" w:cs="Times New Roman"/>
          <w:color w:val="auto"/>
        </w:rPr>
      </w:pPr>
      <w:r w:rsidRPr="000F4092">
        <w:rPr>
          <w:rFonts w:ascii="Times New Roman" w:hAnsi="Times New Roman" w:cs="Times New Roman"/>
          <w:color w:val="auto"/>
        </w:rPr>
        <w:t>3) капитала в различные финансовые инструменты (активы) с целью получения дохода;</w:t>
      </w:r>
    </w:p>
    <w:p w:rsidR="000F4092" w:rsidRPr="000F4092" w:rsidRDefault="000F4092" w:rsidP="000F4092">
      <w:pPr>
        <w:widowControl/>
        <w:rPr>
          <w:rFonts w:ascii="Times New Roman" w:hAnsi="Times New Roman" w:cs="Times New Roman"/>
          <w:color w:val="auto"/>
        </w:rPr>
      </w:pPr>
      <w:r w:rsidRPr="000F4092">
        <w:rPr>
          <w:rFonts w:ascii="Times New Roman" w:hAnsi="Times New Roman" w:cs="Times New Roman"/>
          <w:color w:val="auto"/>
        </w:rPr>
        <w:t xml:space="preserve">4) капитала инвестора, опосредованное другими лицами; </w:t>
      </w:r>
    </w:p>
    <w:p w:rsidR="000F4092" w:rsidRPr="000F4092" w:rsidRDefault="000F4092" w:rsidP="000F4092">
      <w:pPr>
        <w:widowControl/>
        <w:rPr>
          <w:rFonts w:ascii="Times New Roman" w:hAnsi="Times New Roman" w:cs="Times New Roman"/>
          <w:color w:val="auto"/>
        </w:rPr>
      </w:pPr>
      <w:r w:rsidRPr="000F4092">
        <w:rPr>
          <w:rFonts w:ascii="Times New Roman" w:hAnsi="Times New Roman" w:cs="Times New Roman"/>
          <w:color w:val="auto"/>
        </w:rPr>
        <w:t>5) капитала во всех его формах в объекты предпринимательской дея</w:t>
      </w:r>
      <w:r w:rsidRPr="000F4092">
        <w:rPr>
          <w:rFonts w:ascii="Times New Roman" w:hAnsi="Times New Roman" w:cs="Times New Roman"/>
          <w:color w:val="auto"/>
        </w:rPr>
        <w:softHyphen/>
        <w:t>тельности, в результате которого образуется прибыль и (или) дости</w:t>
      </w:r>
      <w:r w:rsidRPr="000F4092">
        <w:rPr>
          <w:rFonts w:ascii="Times New Roman" w:hAnsi="Times New Roman" w:cs="Times New Roman"/>
          <w:color w:val="auto"/>
        </w:rPr>
        <w:softHyphen/>
        <w:t>гается социальный эффект.</w:t>
      </w:r>
    </w:p>
    <w:p w:rsidR="000F4092" w:rsidRPr="000F4092" w:rsidRDefault="000F4092" w:rsidP="000F4092">
      <w:pPr>
        <w:widowControl/>
        <w:rPr>
          <w:rFonts w:ascii="Times New Roman" w:hAnsi="Times New Roman" w:cs="Times New Roman"/>
          <w:color w:val="auto"/>
        </w:rPr>
      </w:pPr>
      <w:r w:rsidRPr="000F4092">
        <w:rPr>
          <w:rFonts w:ascii="Times New Roman" w:hAnsi="Times New Roman" w:cs="Times New Roman"/>
          <w:b/>
          <w:color w:val="auto"/>
        </w:rPr>
        <w:t>11. Инвестиционный капитал представлен в балансе:</w:t>
      </w:r>
    </w:p>
    <w:p w:rsidR="000F4092" w:rsidRPr="000F4092" w:rsidRDefault="000F4092" w:rsidP="000F4092">
      <w:pPr>
        <w:widowControl/>
        <w:rPr>
          <w:rFonts w:ascii="Times New Roman" w:hAnsi="Times New Roman" w:cs="Times New Roman"/>
          <w:color w:val="auto"/>
        </w:rPr>
      </w:pPr>
      <w:r w:rsidRPr="000F4092">
        <w:rPr>
          <w:rFonts w:ascii="Times New Roman" w:hAnsi="Times New Roman" w:cs="Times New Roman"/>
          <w:color w:val="auto"/>
        </w:rPr>
        <w:t>1) уставным и резервным капиталом;</w:t>
      </w:r>
    </w:p>
    <w:p w:rsidR="000F4092" w:rsidRPr="000F4092" w:rsidRDefault="000F4092" w:rsidP="000F4092">
      <w:pPr>
        <w:widowControl/>
        <w:rPr>
          <w:rFonts w:ascii="Times New Roman" w:hAnsi="Times New Roman" w:cs="Times New Roman"/>
          <w:color w:val="auto"/>
        </w:rPr>
      </w:pPr>
      <w:r w:rsidRPr="000F4092">
        <w:rPr>
          <w:rFonts w:ascii="Times New Roman" w:hAnsi="Times New Roman" w:cs="Times New Roman"/>
          <w:color w:val="auto"/>
        </w:rPr>
        <w:t>2) уставным капиталом и эмиссионным доходом в составе добавочного капитала;</w:t>
      </w:r>
    </w:p>
    <w:p w:rsidR="000F4092" w:rsidRPr="000F4092" w:rsidRDefault="000F4092" w:rsidP="000F4092">
      <w:pPr>
        <w:widowControl/>
        <w:rPr>
          <w:rFonts w:ascii="Times New Roman" w:hAnsi="Times New Roman" w:cs="Times New Roman"/>
          <w:color w:val="auto"/>
        </w:rPr>
      </w:pPr>
      <w:r w:rsidRPr="000F4092">
        <w:rPr>
          <w:rFonts w:ascii="Times New Roman" w:hAnsi="Times New Roman" w:cs="Times New Roman"/>
          <w:color w:val="auto"/>
        </w:rPr>
        <w:t>3) уставным капиталом и фондами целевого назначения;</w:t>
      </w:r>
    </w:p>
    <w:p w:rsidR="000F4092" w:rsidRPr="000F4092" w:rsidRDefault="000F4092" w:rsidP="000F4092">
      <w:pPr>
        <w:widowControl/>
        <w:rPr>
          <w:rFonts w:ascii="Times New Roman" w:hAnsi="Times New Roman" w:cs="Times New Roman"/>
          <w:color w:val="auto"/>
        </w:rPr>
      </w:pPr>
      <w:r w:rsidRPr="000F4092">
        <w:rPr>
          <w:rFonts w:ascii="Times New Roman" w:hAnsi="Times New Roman" w:cs="Times New Roman"/>
          <w:color w:val="auto"/>
        </w:rPr>
        <w:t>4) уставным капиталом и нераспределенной прибылью;</w:t>
      </w:r>
    </w:p>
    <w:p w:rsidR="000F4092" w:rsidRPr="000F4092" w:rsidRDefault="000F4092" w:rsidP="000F4092">
      <w:pPr>
        <w:widowControl/>
        <w:rPr>
          <w:rFonts w:ascii="Times New Roman" w:hAnsi="Times New Roman" w:cs="Times New Roman"/>
          <w:color w:val="auto"/>
        </w:rPr>
      </w:pPr>
      <w:r w:rsidRPr="000F4092">
        <w:rPr>
          <w:rFonts w:ascii="Times New Roman" w:hAnsi="Times New Roman" w:cs="Times New Roman"/>
          <w:color w:val="auto"/>
        </w:rPr>
        <w:t>5) резервным капиталом и нераспределенной прибылью.</w:t>
      </w:r>
    </w:p>
    <w:p w:rsidR="000F4092" w:rsidRPr="000F4092" w:rsidRDefault="000F4092" w:rsidP="000F4092">
      <w:pPr>
        <w:widowControl/>
        <w:rPr>
          <w:rFonts w:ascii="Times New Roman" w:hAnsi="Times New Roman" w:cs="Times New Roman"/>
          <w:color w:val="auto"/>
        </w:rPr>
      </w:pPr>
      <w:r w:rsidRPr="000F4092">
        <w:rPr>
          <w:rFonts w:ascii="Times New Roman" w:hAnsi="Times New Roman" w:cs="Times New Roman"/>
          <w:b/>
          <w:color w:val="auto"/>
        </w:rPr>
        <w:t>12. Инвестор, осуществляющий вложение капитала и ставящий целью приоб</w:t>
      </w:r>
      <w:r w:rsidRPr="000F4092">
        <w:rPr>
          <w:rFonts w:ascii="Times New Roman" w:hAnsi="Times New Roman" w:cs="Times New Roman"/>
          <w:b/>
          <w:color w:val="auto"/>
        </w:rPr>
        <w:softHyphen/>
        <w:t>ретение контрольного пакета акций или преобладающей доли уставного капитала другого предприятия, выступает в роли:</w:t>
      </w:r>
    </w:p>
    <w:p w:rsidR="000F4092" w:rsidRPr="000F4092" w:rsidRDefault="000F4092" w:rsidP="000F4092">
      <w:pPr>
        <w:widowControl/>
        <w:rPr>
          <w:rFonts w:ascii="Times New Roman" w:hAnsi="Times New Roman" w:cs="Times New Roman"/>
          <w:color w:val="auto"/>
        </w:rPr>
      </w:pPr>
      <w:r w:rsidRPr="000F4092">
        <w:rPr>
          <w:rFonts w:ascii="Times New Roman" w:hAnsi="Times New Roman" w:cs="Times New Roman"/>
          <w:color w:val="auto"/>
        </w:rPr>
        <w:t xml:space="preserve">1) институционального инвестора; </w:t>
      </w:r>
    </w:p>
    <w:p w:rsidR="000F4092" w:rsidRPr="000F4092" w:rsidRDefault="000F4092" w:rsidP="000F4092">
      <w:pPr>
        <w:widowControl/>
        <w:rPr>
          <w:rFonts w:ascii="Times New Roman" w:hAnsi="Times New Roman" w:cs="Times New Roman"/>
          <w:color w:val="auto"/>
        </w:rPr>
      </w:pPr>
      <w:r w:rsidRPr="000F4092">
        <w:rPr>
          <w:rFonts w:ascii="Times New Roman" w:hAnsi="Times New Roman" w:cs="Times New Roman"/>
          <w:color w:val="auto"/>
        </w:rPr>
        <w:t xml:space="preserve">2) портфельного инвестора; </w:t>
      </w:r>
    </w:p>
    <w:p w:rsidR="000F4092" w:rsidRPr="000F4092" w:rsidRDefault="000F4092" w:rsidP="000F4092">
      <w:pPr>
        <w:widowControl/>
        <w:rPr>
          <w:rFonts w:ascii="Times New Roman" w:hAnsi="Times New Roman" w:cs="Times New Roman"/>
          <w:color w:val="auto"/>
        </w:rPr>
      </w:pPr>
      <w:r w:rsidRPr="000F4092">
        <w:rPr>
          <w:rFonts w:ascii="Times New Roman" w:hAnsi="Times New Roman" w:cs="Times New Roman"/>
          <w:color w:val="auto"/>
        </w:rPr>
        <w:t xml:space="preserve">3) стратегического инвестора; </w:t>
      </w:r>
    </w:p>
    <w:p w:rsidR="000F4092" w:rsidRPr="000F4092" w:rsidRDefault="000F4092" w:rsidP="000F4092">
      <w:pPr>
        <w:widowControl/>
        <w:rPr>
          <w:rFonts w:ascii="Times New Roman" w:hAnsi="Times New Roman" w:cs="Times New Roman"/>
          <w:color w:val="auto"/>
        </w:rPr>
      </w:pPr>
      <w:r w:rsidRPr="000F4092">
        <w:rPr>
          <w:rFonts w:ascii="Times New Roman" w:hAnsi="Times New Roman" w:cs="Times New Roman"/>
          <w:color w:val="auto"/>
        </w:rPr>
        <w:t>4) нет правильного ответа;</w:t>
      </w:r>
    </w:p>
    <w:p w:rsidR="000F4092" w:rsidRPr="000F4092" w:rsidRDefault="000F4092" w:rsidP="000F4092">
      <w:pPr>
        <w:widowControl/>
        <w:rPr>
          <w:rFonts w:ascii="Times New Roman" w:hAnsi="Times New Roman" w:cs="Times New Roman"/>
          <w:color w:val="auto"/>
        </w:rPr>
      </w:pPr>
      <w:r w:rsidRPr="000F4092">
        <w:rPr>
          <w:rFonts w:ascii="Times New Roman" w:hAnsi="Times New Roman" w:cs="Times New Roman"/>
          <w:color w:val="auto"/>
        </w:rPr>
        <w:lastRenderedPageBreak/>
        <w:t>5) портфельного и стратегического инвестора.</w:t>
      </w:r>
    </w:p>
    <w:p w:rsidR="000F4092" w:rsidRPr="000F4092" w:rsidRDefault="000F4092" w:rsidP="000F4092">
      <w:pPr>
        <w:widowControl/>
        <w:rPr>
          <w:rFonts w:ascii="Times New Roman" w:hAnsi="Times New Roman" w:cs="Times New Roman"/>
          <w:color w:val="auto"/>
        </w:rPr>
      </w:pPr>
      <w:r w:rsidRPr="000F4092">
        <w:rPr>
          <w:rFonts w:ascii="Times New Roman" w:hAnsi="Times New Roman" w:cs="Times New Roman"/>
          <w:b/>
          <w:color w:val="auto"/>
        </w:rPr>
        <w:t>13. Учет фактора времени в оценке инвестиционного проекта на практике означает:</w:t>
      </w:r>
    </w:p>
    <w:p w:rsidR="000F4092" w:rsidRPr="000F4092" w:rsidRDefault="000F4092" w:rsidP="000F4092">
      <w:pPr>
        <w:widowControl/>
        <w:rPr>
          <w:rFonts w:ascii="Times New Roman" w:hAnsi="Times New Roman" w:cs="Times New Roman"/>
          <w:color w:val="auto"/>
        </w:rPr>
      </w:pPr>
      <w:r w:rsidRPr="000F4092">
        <w:rPr>
          <w:rFonts w:ascii="Times New Roman" w:hAnsi="Times New Roman" w:cs="Times New Roman"/>
          <w:color w:val="auto"/>
        </w:rPr>
        <w:t>1) дисконтирование результатов и затрат, которые, как правило, приво</w:t>
      </w:r>
      <w:r w:rsidRPr="000F4092">
        <w:rPr>
          <w:rFonts w:ascii="Times New Roman" w:hAnsi="Times New Roman" w:cs="Times New Roman"/>
          <w:color w:val="auto"/>
        </w:rPr>
        <w:softHyphen/>
        <w:t xml:space="preserve">дятся к первому году осуществления инвестиций; </w:t>
      </w:r>
    </w:p>
    <w:p w:rsidR="000F4092" w:rsidRPr="000F4092" w:rsidRDefault="000F4092" w:rsidP="000F4092">
      <w:pPr>
        <w:widowControl/>
        <w:rPr>
          <w:rFonts w:ascii="Times New Roman" w:hAnsi="Times New Roman" w:cs="Times New Roman"/>
          <w:color w:val="auto"/>
        </w:rPr>
      </w:pPr>
      <w:r w:rsidRPr="000F4092">
        <w:rPr>
          <w:rFonts w:ascii="Times New Roman" w:hAnsi="Times New Roman" w:cs="Times New Roman"/>
          <w:color w:val="auto"/>
        </w:rPr>
        <w:t>2) компаундирование результатов и затрат, которые приводятся к пер</w:t>
      </w:r>
      <w:r w:rsidRPr="000F4092">
        <w:rPr>
          <w:rFonts w:ascii="Times New Roman" w:hAnsi="Times New Roman" w:cs="Times New Roman"/>
          <w:color w:val="auto"/>
        </w:rPr>
        <w:softHyphen/>
        <w:t>вому году осуществления инвестиций;</w:t>
      </w:r>
    </w:p>
    <w:p w:rsidR="000F4092" w:rsidRPr="000F4092" w:rsidRDefault="000F4092" w:rsidP="000F4092">
      <w:pPr>
        <w:widowControl/>
        <w:rPr>
          <w:rFonts w:ascii="Times New Roman" w:hAnsi="Times New Roman" w:cs="Times New Roman"/>
          <w:color w:val="auto"/>
        </w:rPr>
      </w:pPr>
      <w:r w:rsidRPr="000F4092">
        <w:rPr>
          <w:rFonts w:ascii="Times New Roman" w:hAnsi="Times New Roman" w:cs="Times New Roman"/>
          <w:color w:val="auto"/>
        </w:rPr>
        <w:t>3) компаундирование результатов и затрат, которые приводятся к моменту завершения инвестиционного проекта;</w:t>
      </w:r>
    </w:p>
    <w:p w:rsidR="000F4092" w:rsidRPr="000F4092" w:rsidRDefault="000F4092" w:rsidP="000F4092">
      <w:pPr>
        <w:widowControl/>
        <w:rPr>
          <w:rFonts w:ascii="Times New Roman" w:hAnsi="Times New Roman" w:cs="Times New Roman"/>
          <w:color w:val="auto"/>
        </w:rPr>
      </w:pPr>
      <w:r w:rsidRPr="000F4092">
        <w:rPr>
          <w:rFonts w:ascii="Times New Roman" w:hAnsi="Times New Roman" w:cs="Times New Roman"/>
          <w:color w:val="auto"/>
        </w:rPr>
        <w:t>4) сравнение двух вариантов развития фирмы: «без проекта» и «с про</w:t>
      </w:r>
      <w:r w:rsidRPr="000F4092">
        <w:rPr>
          <w:rFonts w:ascii="Times New Roman" w:hAnsi="Times New Roman" w:cs="Times New Roman"/>
          <w:color w:val="auto"/>
        </w:rPr>
        <w:softHyphen/>
        <w:t>ектом»;</w:t>
      </w:r>
    </w:p>
    <w:p w:rsidR="000F4092" w:rsidRPr="000F4092" w:rsidRDefault="000F4092" w:rsidP="000F4092">
      <w:pPr>
        <w:widowControl/>
        <w:rPr>
          <w:rFonts w:ascii="Times New Roman" w:hAnsi="Times New Roman" w:cs="Times New Roman"/>
          <w:color w:val="auto"/>
        </w:rPr>
      </w:pPr>
      <w:r w:rsidRPr="000F4092">
        <w:rPr>
          <w:rFonts w:ascii="Times New Roman" w:hAnsi="Times New Roman" w:cs="Times New Roman"/>
          <w:color w:val="auto"/>
        </w:rPr>
        <w:t>5) нет правильного ответа.</w:t>
      </w:r>
    </w:p>
    <w:p w:rsidR="00C74D59" w:rsidRDefault="00C74D59" w:rsidP="000F4092">
      <w:pPr>
        <w:widowControl/>
        <w:jc w:val="center"/>
        <w:rPr>
          <w:rFonts w:ascii="Times New Roman" w:hAnsi="Times New Roman" w:cs="Times New Roman"/>
          <w:b/>
          <w:color w:val="auto"/>
        </w:rPr>
      </w:pPr>
    </w:p>
    <w:p w:rsidR="000F4092" w:rsidRPr="000F4092" w:rsidRDefault="000F4092" w:rsidP="000F4092">
      <w:pPr>
        <w:widowControl/>
        <w:jc w:val="center"/>
        <w:rPr>
          <w:rFonts w:ascii="Times New Roman" w:hAnsi="Times New Roman" w:cs="Times New Roman"/>
          <w:b/>
          <w:color w:val="auto"/>
        </w:rPr>
      </w:pPr>
      <w:r w:rsidRPr="000F4092">
        <w:rPr>
          <w:rFonts w:ascii="Times New Roman" w:hAnsi="Times New Roman" w:cs="Times New Roman"/>
          <w:b/>
          <w:color w:val="auto"/>
        </w:rPr>
        <w:t>Итоговый тест для проведения текущей аттестации</w:t>
      </w:r>
    </w:p>
    <w:p w:rsidR="000F4092" w:rsidRPr="00895E34" w:rsidRDefault="000F4092" w:rsidP="00860853">
      <w:pPr>
        <w:widowControl/>
        <w:numPr>
          <w:ilvl w:val="0"/>
          <w:numId w:val="34"/>
        </w:numPr>
        <w:tabs>
          <w:tab w:val="left" w:pos="284"/>
          <w:tab w:val="left" w:pos="426"/>
        </w:tabs>
        <w:ind w:left="0" w:firstLine="0"/>
        <w:jc w:val="both"/>
        <w:rPr>
          <w:rFonts w:ascii="Times New Roman" w:hAnsi="Times New Roman" w:cs="Times New Roman"/>
          <w:b/>
          <w:i/>
          <w:color w:val="auto"/>
        </w:rPr>
      </w:pPr>
      <w:r w:rsidRPr="00895E34">
        <w:rPr>
          <w:rFonts w:ascii="Times New Roman" w:hAnsi="Times New Roman" w:cs="Times New Roman"/>
          <w:b/>
          <w:i/>
          <w:color w:val="auto"/>
        </w:rPr>
        <w:t xml:space="preserve">Корпоративные </w:t>
      </w:r>
      <w:r w:rsidR="00D852BF" w:rsidRPr="00895E34">
        <w:rPr>
          <w:rFonts w:ascii="Times New Roman" w:hAnsi="Times New Roman" w:cs="Times New Roman"/>
          <w:b/>
          <w:i/>
          <w:color w:val="auto"/>
        </w:rPr>
        <w:t>финансы выражают</w:t>
      </w:r>
      <w:r w:rsidRPr="00895E34">
        <w:rPr>
          <w:rFonts w:ascii="Times New Roman" w:hAnsi="Times New Roman" w:cs="Times New Roman"/>
          <w:b/>
          <w:i/>
          <w:color w:val="auto"/>
        </w:rPr>
        <w:t xml:space="preserve"> систему </w:t>
      </w:r>
      <w:r w:rsidR="00D852BF" w:rsidRPr="00895E34">
        <w:rPr>
          <w:rFonts w:ascii="Times New Roman" w:hAnsi="Times New Roman" w:cs="Times New Roman"/>
          <w:b/>
          <w:i/>
          <w:color w:val="auto"/>
        </w:rPr>
        <w:t>денежных отношений,</w:t>
      </w:r>
      <w:r w:rsidRPr="00895E34">
        <w:rPr>
          <w:rFonts w:ascii="Times New Roman" w:hAnsi="Times New Roman" w:cs="Times New Roman"/>
          <w:b/>
          <w:i/>
          <w:color w:val="auto"/>
        </w:rPr>
        <w:t xml:space="preserve"> связанных с:</w:t>
      </w:r>
    </w:p>
    <w:p w:rsidR="000F4092" w:rsidRPr="000F4092" w:rsidRDefault="000F4092" w:rsidP="00860853">
      <w:pPr>
        <w:widowControl/>
        <w:numPr>
          <w:ilvl w:val="0"/>
          <w:numId w:val="35"/>
        </w:numPr>
        <w:tabs>
          <w:tab w:val="left" w:pos="284"/>
          <w:tab w:val="left" w:pos="426"/>
          <w:tab w:val="left" w:pos="993"/>
        </w:tabs>
        <w:ind w:left="0" w:firstLine="0"/>
        <w:contextualSpacing/>
        <w:jc w:val="both"/>
        <w:rPr>
          <w:rFonts w:ascii="Times New Roman" w:hAnsi="Times New Roman" w:cs="Times New Roman"/>
          <w:color w:val="auto"/>
        </w:rPr>
      </w:pPr>
      <w:r w:rsidRPr="000F4092">
        <w:rPr>
          <w:rFonts w:ascii="Times New Roman" w:hAnsi="Times New Roman" w:cs="Times New Roman"/>
          <w:color w:val="auto"/>
        </w:rPr>
        <w:t>формированием и распределением денежных ресурсов у предприятий-участников корпорации;</w:t>
      </w:r>
    </w:p>
    <w:p w:rsidR="000F4092" w:rsidRPr="000F4092" w:rsidRDefault="000F4092" w:rsidP="00860853">
      <w:pPr>
        <w:widowControl/>
        <w:numPr>
          <w:ilvl w:val="0"/>
          <w:numId w:val="35"/>
        </w:numPr>
        <w:tabs>
          <w:tab w:val="left" w:pos="284"/>
          <w:tab w:val="left" w:pos="426"/>
          <w:tab w:val="left" w:pos="993"/>
        </w:tabs>
        <w:ind w:left="0" w:firstLine="0"/>
        <w:contextualSpacing/>
        <w:jc w:val="both"/>
        <w:rPr>
          <w:rFonts w:ascii="Times New Roman" w:hAnsi="Times New Roman" w:cs="Times New Roman"/>
          <w:color w:val="auto"/>
        </w:rPr>
      </w:pPr>
      <w:r w:rsidRPr="000F4092">
        <w:rPr>
          <w:rFonts w:ascii="Times New Roman" w:hAnsi="Times New Roman" w:cs="Times New Roman"/>
          <w:color w:val="auto"/>
        </w:rPr>
        <w:t>формированием и использованием фондов денежных средств и накоплений предприятий, а также с контролем за формированием, распределением и использованием этих фондов и накоплений;</w:t>
      </w:r>
    </w:p>
    <w:p w:rsidR="000F4092" w:rsidRPr="000F4092" w:rsidRDefault="000F4092" w:rsidP="00860853">
      <w:pPr>
        <w:widowControl/>
        <w:numPr>
          <w:ilvl w:val="0"/>
          <w:numId w:val="35"/>
        </w:numPr>
        <w:tabs>
          <w:tab w:val="left" w:pos="284"/>
          <w:tab w:val="left" w:pos="426"/>
          <w:tab w:val="left" w:pos="993"/>
        </w:tabs>
        <w:ind w:left="0" w:firstLine="0"/>
        <w:contextualSpacing/>
        <w:jc w:val="both"/>
        <w:rPr>
          <w:rFonts w:ascii="Times New Roman" w:hAnsi="Times New Roman" w:cs="Times New Roman"/>
          <w:color w:val="auto"/>
        </w:rPr>
      </w:pPr>
      <w:r w:rsidRPr="000F4092">
        <w:rPr>
          <w:rFonts w:ascii="Times New Roman" w:hAnsi="Times New Roman" w:cs="Times New Roman"/>
          <w:color w:val="auto"/>
        </w:rPr>
        <w:t>системой денежных отношений, опосредствующих кругооборот основного и оборотного капитала, образованием и использованием прибыли, целевых фондов денежных средств, а также взаимоотношения, возникающие внутри корпораций между ее под</w:t>
      </w:r>
      <w:r w:rsidR="003F1E72">
        <w:rPr>
          <w:rFonts w:ascii="Times New Roman" w:hAnsi="Times New Roman" w:cs="Times New Roman"/>
          <w:color w:val="auto"/>
        </w:rPr>
        <w:t xml:space="preserve"> </w:t>
      </w:r>
      <w:r w:rsidR="00895E34">
        <w:rPr>
          <w:rFonts w:ascii="Times New Roman" w:hAnsi="Times New Roman" w:cs="Times New Roman"/>
          <w:color w:val="auto"/>
        </w:rPr>
        <w:t>подразделениями</w:t>
      </w:r>
      <w:r w:rsidRPr="000F4092">
        <w:rPr>
          <w:rFonts w:ascii="Times New Roman" w:hAnsi="Times New Roman" w:cs="Times New Roman"/>
          <w:color w:val="auto"/>
        </w:rPr>
        <w:t>, с фондовым рынком и финансово-кредитной системой.</w:t>
      </w:r>
    </w:p>
    <w:p w:rsidR="000F4092" w:rsidRPr="00895E34" w:rsidRDefault="000F4092" w:rsidP="00860853">
      <w:pPr>
        <w:widowControl/>
        <w:numPr>
          <w:ilvl w:val="0"/>
          <w:numId w:val="34"/>
        </w:numPr>
        <w:tabs>
          <w:tab w:val="left" w:pos="284"/>
          <w:tab w:val="left" w:pos="426"/>
        </w:tabs>
        <w:ind w:left="0" w:firstLine="0"/>
        <w:rPr>
          <w:rFonts w:ascii="Times New Roman" w:hAnsi="Times New Roman" w:cs="Times New Roman"/>
          <w:b/>
          <w:i/>
          <w:color w:val="auto"/>
        </w:rPr>
      </w:pPr>
      <w:r w:rsidRPr="00895E34">
        <w:rPr>
          <w:rFonts w:ascii="Times New Roman" w:hAnsi="Times New Roman" w:cs="Times New Roman"/>
          <w:b/>
          <w:i/>
          <w:color w:val="auto"/>
        </w:rPr>
        <w:t>Функции корпоративных финансов:</w:t>
      </w:r>
    </w:p>
    <w:p w:rsidR="000F4092" w:rsidRPr="000F4092" w:rsidRDefault="000F4092" w:rsidP="00860853">
      <w:pPr>
        <w:widowControl/>
        <w:numPr>
          <w:ilvl w:val="0"/>
          <w:numId w:val="36"/>
        </w:numPr>
        <w:tabs>
          <w:tab w:val="left" w:pos="284"/>
          <w:tab w:val="left" w:pos="426"/>
          <w:tab w:val="left" w:pos="993"/>
        </w:tabs>
        <w:ind w:left="0" w:firstLine="0"/>
        <w:contextualSpacing/>
        <w:rPr>
          <w:rFonts w:ascii="Times New Roman" w:hAnsi="Times New Roman" w:cs="Times New Roman"/>
          <w:color w:val="auto"/>
        </w:rPr>
      </w:pPr>
      <w:r w:rsidRPr="000F4092">
        <w:rPr>
          <w:rFonts w:ascii="Times New Roman" w:hAnsi="Times New Roman" w:cs="Times New Roman"/>
          <w:color w:val="auto"/>
        </w:rPr>
        <w:t>распределительная, контрольная;</w:t>
      </w:r>
    </w:p>
    <w:p w:rsidR="000F4092" w:rsidRPr="000F4092" w:rsidRDefault="000F4092" w:rsidP="00860853">
      <w:pPr>
        <w:widowControl/>
        <w:numPr>
          <w:ilvl w:val="0"/>
          <w:numId w:val="36"/>
        </w:numPr>
        <w:tabs>
          <w:tab w:val="left" w:pos="284"/>
          <w:tab w:val="left" w:pos="426"/>
          <w:tab w:val="left" w:pos="993"/>
        </w:tabs>
        <w:ind w:left="0" w:firstLine="0"/>
        <w:contextualSpacing/>
        <w:rPr>
          <w:rFonts w:ascii="Times New Roman" w:hAnsi="Times New Roman" w:cs="Times New Roman"/>
          <w:color w:val="auto"/>
        </w:rPr>
      </w:pPr>
      <w:r w:rsidRPr="000F4092">
        <w:rPr>
          <w:rFonts w:ascii="Times New Roman" w:hAnsi="Times New Roman" w:cs="Times New Roman"/>
          <w:color w:val="auto"/>
        </w:rPr>
        <w:t>формирование и использование капитала, прибыли, движение денежных средств;</w:t>
      </w:r>
    </w:p>
    <w:p w:rsidR="000F4092" w:rsidRPr="000F4092" w:rsidRDefault="000F4092" w:rsidP="00860853">
      <w:pPr>
        <w:widowControl/>
        <w:numPr>
          <w:ilvl w:val="0"/>
          <w:numId w:val="36"/>
        </w:numPr>
        <w:tabs>
          <w:tab w:val="left" w:pos="284"/>
          <w:tab w:val="left" w:pos="426"/>
          <w:tab w:val="left" w:pos="993"/>
        </w:tabs>
        <w:ind w:left="0" w:firstLine="0"/>
        <w:contextualSpacing/>
        <w:rPr>
          <w:rFonts w:ascii="Times New Roman" w:hAnsi="Times New Roman" w:cs="Times New Roman"/>
          <w:color w:val="auto"/>
        </w:rPr>
      </w:pPr>
      <w:r w:rsidRPr="000F4092">
        <w:rPr>
          <w:rFonts w:ascii="Times New Roman" w:hAnsi="Times New Roman" w:cs="Times New Roman"/>
          <w:color w:val="auto"/>
        </w:rPr>
        <w:t>формирование и использование капитала, доходов и денежных фондов, контрольная функция.</w:t>
      </w:r>
    </w:p>
    <w:p w:rsidR="000F4092" w:rsidRPr="00895E34" w:rsidRDefault="000F4092" w:rsidP="00860853">
      <w:pPr>
        <w:widowControl/>
        <w:numPr>
          <w:ilvl w:val="0"/>
          <w:numId w:val="34"/>
        </w:numPr>
        <w:tabs>
          <w:tab w:val="left" w:pos="284"/>
          <w:tab w:val="left" w:pos="426"/>
        </w:tabs>
        <w:ind w:left="0" w:firstLine="0"/>
        <w:rPr>
          <w:rFonts w:ascii="Times New Roman" w:hAnsi="Times New Roman" w:cs="Times New Roman"/>
          <w:b/>
          <w:i/>
          <w:color w:val="auto"/>
        </w:rPr>
      </w:pPr>
      <w:r w:rsidRPr="00895E34">
        <w:rPr>
          <w:rFonts w:ascii="Times New Roman" w:hAnsi="Times New Roman" w:cs="Times New Roman"/>
          <w:b/>
          <w:i/>
          <w:color w:val="auto"/>
        </w:rPr>
        <w:t>Финансовая политика корпорации – это:</w:t>
      </w:r>
    </w:p>
    <w:p w:rsidR="000F4092" w:rsidRPr="000F4092" w:rsidRDefault="000F4092" w:rsidP="00860853">
      <w:pPr>
        <w:widowControl/>
        <w:numPr>
          <w:ilvl w:val="0"/>
          <w:numId w:val="37"/>
        </w:numPr>
        <w:tabs>
          <w:tab w:val="left" w:pos="284"/>
          <w:tab w:val="left" w:pos="426"/>
          <w:tab w:val="left" w:pos="993"/>
        </w:tabs>
        <w:ind w:left="0" w:firstLine="0"/>
        <w:contextualSpacing/>
        <w:rPr>
          <w:rFonts w:ascii="Times New Roman" w:hAnsi="Times New Roman" w:cs="Times New Roman"/>
          <w:color w:val="auto"/>
        </w:rPr>
      </w:pPr>
      <w:r w:rsidRPr="000F4092">
        <w:rPr>
          <w:rFonts w:ascii="Times New Roman" w:hAnsi="Times New Roman" w:cs="Times New Roman"/>
          <w:color w:val="auto"/>
        </w:rPr>
        <w:t>совокупность методов управления финансовыми ресурсами предприятия, направленных на их формирование и эффективное использование;</w:t>
      </w:r>
    </w:p>
    <w:p w:rsidR="000F4092" w:rsidRPr="000F4092" w:rsidRDefault="000F4092" w:rsidP="00860853">
      <w:pPr>
        <w:widowControl/>
        <w:numPr>
          <w:ilvl w:val="0"/>
          <w:numId w:val="37"/>
        </w:numPr>
        <w:tabs>
          <w:tab w:val="left" w:pos="284"/>
          <w:tab w:val="left" w:pos="426"/>
          <w:tab w:val="left" w:pos="993"/>
        </w:tabs>
        <w:ind w:left="0" w:firstLine="0"/>
        <w:contextualSpacing/>
        <w:rPr>
          <w:rFonts w:ascii="Times New Roman" w:hAnsi="Times New Roman" w:cs="Times New Roman"/>
          <w:color w:val="auto"/>
        </w:rPr>
      </w:pPr>
      <w:r w:rsidRPr="000F4092">
        <w:rPr>
          <w:rFonts w:ascii="Times New Roman" w:hAnsi="Times New Roman" w:cs="Times New Roman"/>
          <w:color w:val="auto"/>
        </w:rPr>
        <w:t>система принципов и методов предприятия в целях формирования финансовых ресурсов и их эффективного использования для достижения стратегических и тактических целей;</w:t>
      </w:r>
    </w:p>
    <w:p w:rsidR="000F4092" w:rsidRPr="000F4092" w:rsidRDefault="000F4092" w:rsidP="00860853">
      <w:pPr>
        <w:widowControl/>
        <w:numPr>
          <w:ilvl w:val="0"/>
          <w:numId w:val="37"/>
        </w:numPr>
        <w:tabs>
          <w:tab w:val="left" w:pos="284"/>
          <w:tab w:val="left" w:pos="426"/>
          <w:tab w:val="left" w:pos="993"/>
        </w:tabs>
        <w:ind w:left="0" w:firstLine="0"/>
        <w:contextualSpacing/>
        <w:rPr>
          <w:rFonts w:ascii="Times New Roman" w:hAnsi="Times New Roman" w:cs="Times New Roman"/>
          <w:color w:val="auto"/>
        </w:rPr>
      </w:pPr>
      <w:r w:rsidRPr="000F4092">
        <w:rPr>
          <w:rFonts w:ascii="Times New Roman" w:hAnsi="Times New Roman" w:cs="Times New Roman"/>
          <w:color w:val="auto"/>
        </w:rPr>
        <w:t>целенаправленное использование финансов для достижения стратегических и тактических задач;</w:t>
      </w:r>
    </w:p>
    <w:p w:rsidR="000F4092" w:rsidRPr="000F4092" w:rsidRDefault="000F4092" w:rsidP="00860853">
      <w:pPr>
        <w:widowControl/>
        <w:numPr>
          <w:ilvl w:val="0"/>
          <w:numId w:val="37"/>
        </w:numPr>
        <w:tabs>
          <w:tab w:val="left" w:pos="284"/>
          <w:tab w:val="left" w:pos="426"/>
          <w:tab w:val="left" w:pos="993"/>
        </w:tabs>
        <w:ind w:left="0" w:firstLine="0"/>
        <w:contextualSpacing/>
        <w:rPr>
          <w:rFonts w:ascii="Times New Roman" w:hAnsi="Times New Roman" w:cs="Times New Roman"/>
          <w:color w:val="auto"/>
        </w:rPr>
      </w:pPr>
      <w:r w:rsidRPr="000F4092">
        <w:rPr>
          <w:rFonts w:ascii="Times New Roman" w:hAnsi="Times New Roman" w:cs="Times New Roman"/>
          <w:color w:val="auto"/>
        </w:rPr>
        <w:t>деятельность, связанная с проведением финансовой политики   предприятия, направленная на сбалансированность всех его финансовых отношений.</w:t>
      </w:r>
    </w:p>
    <w:p w:rsidR="000F4092" w:rsidRPr="00895E34" w:rsidRDefault="000F4092" w:rsidP="00860853">
      <w:pPr>
        <w:widowControl/>
        <w:numPr>
          <w:ilvl w:val="0"/>
          <w:numId w:val="34"/>
        </w:numPr>
        <w:tabs>
          <w:tab w:val="left" w:pos="284"/>
          <w:tab w:val="left" w:pos="426"/>
        </w:tabs>
        <w:ind w:left="0" w:firstLine="0"/>
        <w:rPr>
          <w:rFonts w:ascii="Times New Roman" w:hAnsi="Times New Roman" w:cs="Times New Roman"/>
          <w:b/>
          <w:i/>
          <w:color w:val="auto"/>
        </w:rPr>
      </w:pPr>
      <w:r w:rsidRPr="00895E34">
        <w:rPr>
          <w:rFonts w:ascii="Times New Roman" w:hAnsi="Times New Roman" w:cs="Times New Roman"/>
          <w:b/>
          <w:i/>
          <w:color w:val="auto"/>
        </w:rPr>
        <w:t xml:space="preserve">Финансовые ресурсы корпорации — это: </w:t>
      </w:r>
    </w:p>
    <w:p w:rsidR="000F4092" w:rsidRPr="000F4092" w:rsidRDefault="000F4092" w:rsidP="00860853">
      <w:pPr>
        <w:widowControl/>
        <w:numPr>
          <w:ilvl w:val="0"/>
          <w:numId w:val="38"/>
        </w:numPr>
        <w:tabs>
          <w:tab w:val="left" w:pos="284"/>
          <w:tab w:val="left" w:pos="426"/>
        </w:tabs>
        <w:ind w:left="0" w:firstLine="0"/>
        <w:contextualSpacing/>
        <w:rPr>
          <w:rFonts w:ascii="Times New Roman" w:hAnsi="Times New Roman" w:cs="Times New Roman"/>
          <w:color w:val="auto"/>
        </w:rPr>
      </w:pPr>
      <w:r w:rsidRPr="000F4092">
        <w:rPr>
          <w:rFonts w:ascii="Times New Roman" w:hAnsi="Times New Roman" w:cs="Times New Roman"/>
          <w:color w:val="auto"/>
        </w:rPr>
        <w:t>все источники денежных средств, аккумулируемые предприятием для формирования активов в целях осуществления всех видов деятельности за счёт собственных доходов, накоплений и капитала, и за счёт различного вида поступлений;</w:t>
      </w:r>
    </w:p>
    <w:p w:rsidR="000F4092" w:rsidRPr="000F4092" w:rsidRDefault="000F4092" w:rsidP="00860853">
      <w:pPr>
        <w:widowControl/>
        <w:numPr>
          <w:ilvl w:val="0"/>
          <w:numId w:val="38"/>
        </w:numPr>
        <w:tabs>
          <w:tab w:val="left" w:pos="284"/>
          <w:tab w:val="left" w:pos="426"/>
        </w:tabs>
        <w:ind w:left="0" w:firstLine="0"/>
        <w:contextualSpacing/>
        <w:rPr>
          <w:rFonts w:ascii="Times New Roman" w:hAnsi="Times New Roman" w:cs="Times New Roman"/>
          <w:color w:val="auto"/>
        </w:rPr>
      </w:pPr>
      <w:r w:rsidRPr="000F4092">
        <w:rPr>
          <w:rFonts w:ascii="Times New Roman" w:hAnsi="Times New Roman" w:cs="Times New Roman"/>
          <w:color w:val="auto"/>
        </w:rPr>
        <w:t>денежные средства; контрактное право получить от другого предприятия денежные средства или любой другой вид финансовых активов; контрактное право обмена финансовыми инструментами с другим предприятием на потенциально выгодных условиях; акции другого предприятия;</w:t>
      </w:r>
    </w:p>
    <w:p w:rsidR="000F4092" w:rsidRPr="000F4092" w:rsidRDefault="000F4092" w:rsidP="00860853">
      <w:pPr>
        <w:widowControl/>
        <w:numPr>
          <w:ilvl w:val="0"/>
          <w:numId w:val="38"/>
        </w:numPr>
        <w:tabs>
          <w:tab w:val="left" w:pos="284"/>
          <w:tab w:val="left" w:pos="426"/>
        </w:tabs>
        <w:ind w:left="0" w:firstLine="0"/>
        <w:contextualSpacing/>
        <w:rPr>
          <w:rFonts w:ascii="Times New Roman" w:hAnsi="Times New Roman" w:cs="Times New Roman"/>
          <w:color w:val="auto"/>
        </w:rPr>
      </w:pPr>
      <w:r w:rsidRPr="000F4092">
        <w:rPr>
          <w:rFonts w:ascii="Times New Roman" w:hAnsi="Times New Roman" w:cs="Times New Roman"/>
          <w:color w:val="auto"/>
        </w:rPr>
        <w:t>это стоимость, авансированная в кругооборот производственных фондов   для обеспечения непрерывности процесса производства и обращения.</w:t>
      </w:r>
    </w:p>
    <w:p w:rsidR="000F4092" w:rsidRPr="00895E34" w:rsidRDefault="000F4092" w:rsidP="00860853">
      <w:pPr>
        <w:widowControl/>
        <w:numPr>
          <w:ilvl w:val="0"/>
          <w:numId w:val="34"/>
        </w:numPr>
        <w:tabs>
          <w:tab w:val="left" w:pos="284"/>
          <w:tab w:val="left" w:pos="426"/>
        </w:tabs>
        <w:ind w:left="0" w:firstLine="0"/>
        <w:rPr>
          <w:rFonts w:ascii="Times New Roman" w:hAnsi="Times New Roman" w:cs="Times New Roman"/>
          <w:b/>
          <w:i/>
          <w:color w:val="auto"/>
        </w:rPr>
      </w:pPr>
      <w:r w:rsidRPr="00895E34">
        <w:rPr>
          <w:rFonts w:ascii="Times New Roman" w:hAnsi="Times New Roman" w:cs="Times New Roman"/>
          <w:b/>
          <w:i/>
          <w:color w:val="auto"/>
        </w:rPr>
        <w:t>Корпорация - это:</w:t>
      </w:r>
    </w:p>
    <w:p w:rsidR="000F4092" w:rsidRPr="000F4092" w:rsidRDefault="000F4092" w:rsidP="00860853">
      <w:pPr>
        <w:widowControl/>
        <w:numPr>
          <w:ilvl w:val="0"/>
          <w:numId w:val="39"/>
        </w:numPr>
        <w:tabs>
          <w:tab w:val="left" w:pos="284"/>
          <w:tab w:val="left" w:pos="426"/>
          <w:tab w:val="left" w:pos="993"/>
        </w:tabs>
        <w:ind w:left="0" w:firstLine="0"/>
        <w:contextualSpacing/>
        <w:rPr>
          <w:rFonts w:ascii="Times New Roman" w:hAnsi="Times New Roman" w:cs="Times New Roman"/>
          <w:color w:val="auto"/>
        </w:rPr>
      </w:pPr>
      <w:r w:rsidRPr="000F4092">
        <w:rPr>
          <w:rFonts w:ascii="Times New Roman" w:hAnsi="Times New Roman" w:cs="Times New Roman"/>
          <w:color w:val="auto"/>
        </w:rPr>
        <w:t>это долговременное договорное объединение ряда компаний, действующее как основное для технологической или экономической интеграции;</w:t>
      </w:r>
    </w:p>
    <w:p w:rsidR="000F4092" w:rsidRPr="000F4092" w:rsidRDefault="000F4092" w:rsidP="00860853">
      <w:pPr>
        <w:widowControl/>
        <w:numPr>
          <w:ilvl w:val="0"/>
          <w:numId w:val="39"/>
        </w:numPr>
        <w:tabs>
          <w:tab w:val="left" w:pos="284"/>
          <w:tab w:val="left" w:pos="426"/>
          <w:tab w:val="left" w:pos="993"/>
        </w:tabs>
        <w:ind w:left="0" w:firstLine="0"/>
        <w:contextualSpacing/>
        <w:rPr>
          <w:rFonts w:ascii="Times New Roman" w:hAnsi="Times New Roman" w:cs="Times New Roman"/>
          <w:color w:val="auto"/>
        </w:rPr>
      </w:pPr>
      <w:r w:rsidRPr="000F4092">
        <w:rPr>
          <w:rFonts w:ascii="Times New Roman" w:hAnsi="Times New Roman" w:cs="Times New Roman"/>
          <w:color w:val="auto"/>
        </w:rPr>
        <w:t>определенная группа лиц, профессионально занимающихся выработкой и принятием управленческих решений, разрабатывающая и использующая развитые современные технологии принятия решений;</w:t>
      </w:r>
    </w:p>
    <w:p w:rsidR="000F4092" w:rsidRPr="000F4092" w:rsidRDefault="000F4092" w:rsidP="00860853">
      <w:pPr>
        <w:widowControl/>
        <w:numPr>
          <w:ilvl w:val="0"/>
          <w:numId w:val="39"/>
        </w:numPr>
        <w:tabs>
          <w:tab w:val="left" w:pos="284"/>
          <w:tab w:val="left" w:pos="426"/>
          <w:tab w:val="left" w:pos="993"/>
        </w:tabs>
        <w:ind w:left="0" w:firstLine="0"/>
        <w:contextualSpacing/>
        <w:rPr>
          <w:rFonts w:ascii="Times New Roman" w:hAnsi="Times New Roman" w:cs="Times New Roman"/>
          <w:color w:val="auto"/>
        </w:rPr>
      </w:pPr>
      <w:r w:rsidRPr="000F4092">
        <w:rPr>
          <w:rFonts w:ascii="Times New Roman" w:hAnsi="Times New Roman" w:cs="Times New Roman"/>
          <w:color w:val="auto"/>
        </w:rPr>
        <w:lastRenderedPageBreak/>
        <w:t>одна из форм объединения разных предприятий с высоким уровнем концентрации и централизации капиталов и производства.</w:t>
      </w:r>
    </w:p>
    <w:p w:rsidR="000F4092" w:rsidRPr="00895E34" w:rsidRDefault="000F4092" w:rsidP="00860853">
      <w:pPr>
        <w:widowControl/>
        <w:numPr>
          <w:ilvl w:val="0"/>
          <w:numId w:val="34"/>
        </w:numPr>
        <w:tabs>
          <w:tab w:val="left" w:pos="284"/>
          <w:tab w:val="left" w:pos="426"/>
        </w:tabs>
        <w:ind w:left="0" w:firstLine="0"/>
        <w:rPr>
          <w:rFonts w:ascii="Times New Roman" w:hAnsi="Times New Roman" w:cs="Times New Roman"/>
          <w:b/>
          <w:i/>
          <w:color w:val="auto"/>
        </w:rPr>
      </w:pPr>
      <w:r w:rsidRPr="00895E34">
        <w:rPr>
          <w:rFonts w:ascii="Times New Roman" w:hAnsi="Times New Roman" w:cs="Times New Roman"/>
          <w:b/>
          <w:i/>
          <w:color w:val="auto"/>
        </w:rPr>
        <w:t>Корпоративное управление – это:</w:t>
      </w:r>
    </w:p>
    <w:p w:rsidR="000F4092" w:rsidRPr="000F4092" w:rsidRDefault="000F4092" w:rsidP="00860853">
      <w:pPr>
        <w:widowControl/>
        <w:numPr>
          <w:ilvl w:val="0"/>
          <w:numId w:val="40"/>
        </w:numPr>
        <w:tabs>
          <w:tab w:val="left" w:pos="284"/>
          <w:tab w:val="left" w:pos="426"/>
          <w:tab w:val="left" w:pos="993"/>
        </w:tabs>
        <w:ind w:left="0" w:firstLine="0"/>
        <w:contextualSpacing/>
        <w:rPr>
          <w:rFonts w:ascii="Times New Roman" w:hAnsi="Times New Roman" w:cs="Times New Roman"/>
          <w:color w:val="auto"/>
        </w:rPr>
      </w:pPr>
      <w:r w:rsidRPr="000F4092">
        <w:rPr>
          <w:rFonts w:ascii="Times New Roman" w:hAnsi="Times New Roman" w:cs="Times New Roman"/>
          <w:color w:val="auto"/>
        </w:rPr>
        <w:t>система стратегического и тактического управления предприятием, с помощью которой реализуются права акционерной собственности представляющая собой комплекс взаимоотношений между менеджментом, советом директоров, инвесторами и прочими группами;</w:t>
      </w:r>
    </w:p>
    <w:p w:rsidR="000F4092" w:rsidRPr="000F4092" w:rsidRDefault="000F4092" w:rsidP="00860853">
      <w:pPr>
        <w:widowControl/>
        <w:numPr>
          <w:ilvl w:val="0"/>
          <w:numId w:val="40"/>
        </w:numPr>
        <w:tabs>
          <w:tab w:val="left" w:pos="284"/>
          <w:tab w:val="left" w:pos="426"/>
          <w:tab w:val="left" w:pos="993"/>
        </w:tabs>
        <w:ind w:left="0" w:firstLine="0"/>
        <w:contextualSpacing/>
        <w:rPr>
          <w:rFonts w:ascii="Times New Roman" w:hAnsi="Times New Roman" w:cs="Times New Roman"/>
          <w:color w:val="auto"/>
        </w:rPr>
      </w:pPr>
      <w:r w:rsidRPr="000F4092">
        <w:rPr>
          <w:rFonts w:ascii="Times New Roman" w:hAnsi="Times New Roman" w:cs="Times New Roman"/>
          <w:color w:val="auto"/>
        </w:rPr>
        <w:t>оперативное, тактическое и стратегическое управление компанией;</w:t>
      </w:r>
    </w:p>
    <w:p w:rsidR="000F4092" w:rsidRPr="000F4092" w:rsidRDefault="000F4092" w:rsidP="00860853">
      <w:pPr>
        <w:widowControl/>
        <w:numPr>
          <w:ilvl w:val="0"/>
          <w:numId w:val="40"/>
        </w:numPr>
        <w:tabs>
          <w:tab w:val="left" w:pos="284"/>
          <w:tab w:val="left" w:pos="426"/>
          <w:tab w:val="left" w:pos="993"/>
        </w:tabs>
        <w:ind w:left="0" w:firstLine="0"/>
        <w:contextualSpacing/>
        <w:rPr>
          <w:rFonts w:ascii="Times New Roman" w:hAnsi="Times New Roman" w:cs="Times New Roman"/>
          <w:color w:val="auto"/>
        </w:rPr>
      </w:pPr>
      <w:r w:rsidRPr="000F4092">
        <w:rPr>
          <w:rFonts w:ascii="Times New Roman" w:hAnsi="Times New Roman" w:cs="Times New Roman"/>
          <w:color w:val="auto"/>
        </w:rPr>
        <w:t>процесс достижения целей в управляемой системе.</w:t>
      </w:r>
    </w:p>
    <w:p w:rsidR="000F4092" w:rsidRPr="00895E34" w:rsidRDefault="000F4092" w:rsidP="00860853">
      <w:pPr>
        <w:widowControl/>
        <w:numPr>
          <w:ilvl w:val="0"/>
          <w:numId w:val="34"/>
        </w:numPr>
        <w:tabs>
          <w:tab w:val="left" w:pos="284"/>
          <w:tab w:val="left" w:pos="426"/>
        </w:tabs>
        <w:ind w:left="0" w:firstLine="0"/>
        <w:rPr>
          <w:rFonts w:ascii="Times New Roman" w:hAnsi="Times New Roman" w:cs="Times New Roman"/>
          <w:b/>
          <w:i/>
          <w:color w:val="auto"/>
        </w:rPr>
      </w:pPr>
      <w:r w:rsidRPr="00895E34">
        <w:rPr>
          <w:rFonts w:ascii="Times New Roman" w:hAnsi="Times New Roman" w:cs="Times New Roman"/>
          <w:b/>
          <w:i/>
          <w:color w:val="auto"/>
        </w:rPr>
        <w:t>Принципами формирования финансов корпораций следует считать:</w:t>
      </w:r>
    </w:p>
    <w:p w:rsidR="000F4092" w:rsidRPr="000F4092" w:rsidRDefault="000F4092" w:rsidP="00860853">
      <w:pPr>
        <w:widowControl/>
        <w:numPr>
          <w:ilvl w:val="0"/>
          <w:numId w:val="41"/>
        </w:numPr>
        <w:tabs>
          <w:tab w:val="left" w:pos="284"/>
          <w:tab w:val="left" w:pos="426"/>
          <w:tab w:val="left" w:pos="993"/>
        </w:tabs>
        <w:ind w:left="0" w:firstLine="0"/>
        <w:contextualSpacing/>
        <w:rPr>
          <w:rFonts w:ascii="Times New Roman" w:hAnsi="Times New Roman" w:cs="Times New Roman"/>
          <w:color w:val="auto"/>
        </w:rPr>
      </w:pPr>
      <w:r w:rsidRPr="000F4092">
        <w:rPr>
          <w:rFonts w:ascii="Times New Roman" w:hAnsi="Times New Roman" w:cs="Times New Roman"/>
          <w:color w:val="auto"/>
        </w:rPr>
        <w:t xml:space="preserve">принцип плановости, финансовое соотношение сроков, гибкость; </w:t>
      </w:r>
    </w:p>
    <w:p w:rsidR="000F4092" w:rsidRPr="000F4092" w:rsidRDefault="000F4092" w:rsidP="00860853">
      <w:pPr>
        <w:widowControl/>
        <w:numPr>
          <w:ilvl w:val="0"/>
          <w:numId w:val="41"/>
        </w:numPr>
        <w:tabs>
          <w:tab w:val="left" w:pos="284"/>
          <w:tab w:val="left" w:pos="426"/>
          <w:tab w:val="left" w:pos="993"/>
        </w:tabs>
        <w:ind w:left="0" w:firstLine="0"/>
        <w:contextualSpacing/>
        <w:rPr>
          <w:rFonts w:ascii="Times New Roman" w:hAnsi="Times New Roman" w:cs="Times New Roman"/>
          <w:color w:val="auto"/>
        </w:rPr>
      </w:pPr>
      <w:r w:rsidRPr="000F4092">
        <w:rPr>
          <w:rFonts w:ascii="Times New Roman" w:hAnsi="Times New Roman" w:cs="Times New Roman"/>
          <w:color w:val="auto"/>
        </w:rPr>
        <w:t>минимизация финансовых издержек, рациональность, финансовая       устойчивость, контроль за результатами деятельности предприятия;</w:t>
      </w:r>
    </w:p>
    <w:p w:rsidR="000F4092" w:rsidRPr="000F4092" w:rsidRDefault="000F4092" w:rsidP="00860853">
      <w:pPr>
        <w:widowControl/>
        <w:numPr>
          <w:ilvl w:val="0"/>
          <w:numId w:val="41"/>
        </w:numPr>
        <w:tabs>
          <w:tab w:val="left" w:pos="284"/>
          <w:tab w:val="left" w:pos="426"/>
          <w:tab w:val="left" w:pos="993"/>
        </w:tabs>
        <w:ind w:left="0" w:firstLine="0"/>
        <w:contextualSpacing/>
        <w:rPr>
          <w:rFonts w:ascii="Times New Roman" w:hAnsi="Times New Roman" w:cs="Times New Roman"/>
          <w:color w:val="auto"/>
        </w:rPr>
      </w:pPr>
      <w:r w:rsidRPr="000F4092">
        <w:rPr>
          <w:rFonts w:ascii="Times New Roman" w:hAnsi="Times New Roman" w:cs="Times New Roman"/>
          <w:color w:val="auto"/>
        </w:rPr>
        <w:t>финансовая самостоятельность, принцип саморегулирования, принцип самоокупаемости, принцип самофинансирования;</w:t>
      </w:r>
    </w:p>
    <w:p w:rsidR="000F4092" w:rsidRPr="000F4092" w:rsidRDefault="000F4092" w:rsidP="00860853">
      <w:pPr>
        <w:widowControl/>
        <w:numPr>
          <w:ilvl w:val="0"/>
          <w:numId w:val="41"/>
        </w:numPr>
        <w:tabs>
          <w:tab w:val="left" w:pos="284"/>
          <w:tab w:val="left" w:pos="426"/>
          <w:tab w:val="left" w:pos="993"/>
        </w:tabs>
        <w:ind w:left="0" w:firstLine="0"/>
        <w:contextualSpacing/>
        <w:rPr>
          <w:rFonts w:ascii="Times New Roman" w:hAnsi="Times New Roman" w:cs="Times New Roman"/>
          <w:color w:val="auto"/>
        </w:rPr>
      </w:pPr>
      <w:r w:rsidRPr="000F4092">
        <w:rPr>
          <w:rFonts w:ascii="Times New Roman" w:hAnsi="Times New Roman" w:cs="Times New Roman"/>
          <w:color w:val="auto"/>
        </w:rPr>
        <w:t>финансовая самостоятельность, заинтересованность в итогах финансово-хозяйственной деятельности, самофинансирование, ответственность за результаты финансово-хозяйственной деятельности, разграничение средств основной и инвестиционной деятельности, контроль за результатами деятельности предприятия.</w:t>
      </w:r>
    </w:p>
    <w:p w:rsidR="000F4092" w:rsidRPr="00895E34" w:rsidRDefault="000F4092" w:rsidP="00860853">
      <w:pPr>
        <w:widowControl/>
        <w:numPr>
          <w:ilvl w:val="0"/>
          <w:numId w:val="34"/>
        </w:numPr>
        <w:tabs>
          <w:tab w:val="left" w:pos="284"/>
          <w:tab w:val="left" w:pos="426"/>
        </w:tabs>
        <w:ind w:left="0" w:firstLine="0"/>
        <w:rPr>
          <w:rFonts w:ascii="Times New Roman" w:hAnsi="Times New Roman" w:cs="Times New Roman"/>
          <w:b/>
          <w:i/>
          <w:color w:val="auto"/>
        </w:rPr>
      </w:pPr>
      <w:r w:rsidRPr="00895E34">
        <w:rPr>
          <w:rFonts w:ascii="Times New Roman" w:hAnsi="Times New Roman" w:cs="Times New Roman"/>
          <w:b/>
          <w:i/>
          <w:color w:val="auto"/>
        </w:rPr>
        <w:t>Финансовый механизм предприятия -  это:</w:t>
      </w:r>
    </w:p>
    <w:p w:rsidR="000F4092" w:rsidRPr="000F4092" w:rsidRDefault="000F4092" w:rsidP="00860853">
      <w:pPr>
        <w:widowControl/>
        <w:numPr>
          <w:ilvl w:val="0"/>
          <w:numId w:val="42"/>
        </w:numPr>
        <w:tabs>
          <w:tab w:val="left" w:pos="284"/>
          <w:tab w:val="left" w:pos="426"/>
          <w:tab w:val="left" w:pos="993"/>
        </w:tabs>
        <w:ind w:left="0" w:firstLine="0"/>
        <w:contextualSpacing/>
        <w:rPr>
          <w:rFonts w:ascii="Times New Roman" w:hAnsi="Times New Roman" w:cs="Times New Roman"/>
          <w:color w:val="auto"/>
        </w:rPr>
      </w:pPr>
      <w:r w:rsidRPr="000F4092">
        <w:rPr>
          <w:rFonts w:ascii="Times New Roman" w:hAnsi="Times New Roman" w:cs="Times New Roman"/>
          <w:color w:val="auto"/>
        </w:rPr>
        <w:t>набор финансовых показателей, через которые управляющая система    может оказывать влияние на хозяйственную деятельность предприятия;</w:t>
      </w:r>
    </w:p>
    <w:p w:rsidR="000F4092" w:rsidRPr="000F4092" w:rsidRDefault="000F4092" w:rsidP="00860853">
      <w:pPr>
        <w:widowControl/>
        <w:numPr>
          <w:ilvl w:val="0"/>
          <w:numId w:val="42"/>
        </w:numPr>
        <w:tabs>
          <w:tab w:val="left" w:pos="284"/>
          <w:tab w:val="left" w:pos="426"/>
          <w:tab w:val="left" w:pos="993"/>
        </w:tabs>
        <w:ind w:left="0" w:firstLine="0"/>
        <w:contextualSpacing/>
        <w:rPr>
          <w:rFonts w:ascii="Times New Roman" w:hAnsi="Times New Roman" w:cs="Times New Roman"/>
          <w:color w:val="auto"/>
        </w:rPr>
      </w:pPr>
      <w:r w:rsidRPr="000F4092">
        <w:rPr>
          <w:rFonts w:ascii="Times New Roman" w:hAnsi="Times New Roman" w:cs="Times New Roman"/>
          <w:color w:val="auto"/>
        </w:rPr>
        <w:t>система управления финансами, совокупность форм и методов, с помощью которых предприятие обеспечивает себя необходимыми ресурсами, достигает получения максимальной прибыли;</w:t>
      </w:r>
    </w:p>
    <w:p w:rsidR="000F4092" w:rsidRPr="000F4092" w:rsidRDefault="000F4092" w:rsidP="00860853">
      <w:pPr>
        <w:widowControl/>
        <w:numPr>
          <w:ilvl w:val="0"/>
          <w:numId w:val="42"/>
        </w:numPr>
        <w:tabs>
          <w:tab w:val="left" w:pos="284"/>
          <w:tab w:val="left" w:pos="426"/>
          <w:tab w:val="left" w:pos="993"/>
        </w:tabs>
        <w:ind w:left="0" w:firstLine="0"/>
        <w:contextualSpacing/>
        <w:rPr>
          <w:rFonts w:ascii="Times New Roman" w:hAnsi="Times New Roman" w:cs="Times New Roman"/>
          <w:color w:val="auto"/>
        </w:rPr>
      </w:pPr>
      <w:r w:rsidRPr="000F4092">
        <w:rPr>
          <w:rFonts w:ascii="Times New Roman" w:hAnsi="Times New Roman" w:cs="Times New Roman"/>
          <w:color w:val="auto"/>
        </w:rPr>
        <w:t>система управления финансами предприятия, предназначенная для организации взаимодействия финансовых отношений и фондов денежных средств с целью эффективного их воздействия на конечные результаты производства, устанавливаемая государством в соответствии с требованиями экономических законов.</w:t>
      </w:r>
    </w:p>
    <w:p w:rsidR="000F4092" w:rsidRPr="00895E34" w:rsidRDefault="000F4092" w:rsidP="00860853">
      <w:pPr>
        <w:widowControl/>
        <w:numPr>
          <w:ilvl w:val="0"/>
          <w:numId w:val="34"/>
        </w:numPr>
        <w:tabs>
          <w:tab w:val="left" w:pos="284"/>
          <w:tab w:val="left" w:pos="426"/>
        </w:tabs>
        <w:ind w:left="0" w:firstLine="0"/>
        <w:rPr>
          <w:rFonts w:ascii="Times New Roman" w:hAnsi="Times New Roman" w:cs="Times New Roman"/>
          <w:b/>
          <w:i/>
          <w:color w:val="auto"/>
        </w:rPr>
      </w:pPr>
      <w:r w:rsidRPr="00895E34">
        <w:rPr>
          <w:rFonts w:ascii="Times New Roman" w:hAnsi="Times New Roman" w:cs="Times New Roman"/>
          <w:b/>
          <w:i/>
          <w:color w:val="auto"/>
        </w:rPr>
        <w:t>Финансовый рынок – это:</w:t>
      </w:r>
    </w:p>
    <w:p w:rsidR="000F4092" w:rsidRPr="000F4092" w:rsidRDefault="000F4092" w:rsidP="00860853">
      <w:pPr>
        <w:widowControl/>
        <w:numPr>
          <w:ilvl w:val="0"/>
          <w:numId w:val="44"/>
        </w:numPr>
        <w:tabs>
          <w:tab w:val="left" w:pos="284"/>
          <w:tab w:val="left" w:pos="426"/>
          <w:tab w:val="left" w:pos="993"/>
        </w:tabs>
        <w:ind w:left="0" w:firstLine="0"/>
        <w:contextualSpacing/>
        <w:rPr>
          <w:rFonts w:ascii="Times New Roman" w:hAnsi="Times New Roman" w:cs="Times New Roman"/>
          <w:color w:val="auto"/>
        </w:rPr>
      </w:pPr>
      <w:r w:rsidRPr="000F4092">
        <w:rPr>
          <w:rFonts w:ascii="Times New Roman" w:hAnsi="Times New Roman" w:cs="Times New Roman"/>
          <w:color w:val="auto"/>
        </w:rPr>
        <w:t>механизм, который объединяет лиц, имеющих свободные средства, с лицами, нуждающимися в средствах;</w:t>
      </w:r>
    </w:p>
    <w:p w:rsidR="000F4092" w:rsidRPr="000F4092" w:rsidRDefault="000F4092" w:rsidP="00860853">
      <w:pPr>
        <w:widowControl/>
        <w:numPr>
          <w:ilvl w:val="0"/>
          <w:numId w:val="44"/>
        </w:numPr>
        <w:tabs>
          <w:tab w:val="left" w:pos="284"/>
          <w:tab w:val="left" w:pos="426"/>
          <w:tab w:val="left" w:pos="993"/>
        </w:tabs>
        <w:ind w:left="0" w:firstLine="0"/>
        <w:contextualSpacing/>
        <w:rPr>
          <w:rFonts w:ascii="Times New Roman" w:hAnsi="Times New Roman" w:cs="Times New Roman"/>
          <w:color w:val="auto"/>
        </w:rPr>
      </w:pPr>
      <w:r w:rsidRPr="000F4092">
        <w:rPr>
          <w:rFonts w:ascii="Times New Roman" w:hAnsi="Times New Roman" w:cs="Times New Roman"/>
          <w:color w:val="auto"/>
        </w:rPr>
        <w:t>совокупность рыночных форм торговли финансовыми активами: иностранной валютой, ценными бумагами, кредитами, депозитами, производными финансовыми инструментами;</w:t>
      </w:r>
    </w:p>
    <w:p w:rsidR="000F4092" w:rsidRPr="000F4092" w:rsidRDefault="000F4092" w:rsidP="00860853">
      <w:pPr>
        <w:widowControl/>
        <w:numPr>
          <w:ilvl w:val="0"/>
          <w:numId w:val="44"/>
        </w:numPr>
        <w:tabs>
          <w:tab w:val="left" w:pos="284"/>
          <w:tab w:val="left" w:pos="426"/>
          <w:tab w:val="left" w:pos="993"/>
        </w:tabs>
        <w:ind w:left="0" w:firstLine="0"/>
        <w:contextualSpacing/>
        <w:rPr>
          <w:rFonts w:ascii="Times New Roman" w:hAnsi="Times New Roman" w:cs="Times New Roman"/>
          <w:color w:val="auto"/>
        </w:rPr>
      </w:pPr>
      <w:r w:rsidRPr="000F4092">
        <w:rPr>
          <w:rFonts w:ascii="Times New Roman" w:hAnsi="Times New Roman" w:cs="Times New Roman"/>
          <w:color w:val="auto"/>
        </w:rPr>
        <w:t>рынки, где продаются и покупаются различные финансовые активы.</w:t>
      </w:r>
      <w:bookmarkStart w:id="0" w:name="_GoBack"/>
      <w:bookmarkEnd w:id="0"/>
    </w:p>
    <w:p w:rsidR="000F4092" w:rsidRPr="00895E34" w:rsidRDefault="000F4092" w:rsidP="00860853">
      <w:pPr>
        <w:widowControl/>
        <w:numPr>
          <w:ilvl w:val="0"/>
          <w:numId w:val="34"/>
        </w:numPr>
        <w:tabs>
          <w:tab w:val="left" w:pos="284"/>
          <w:tab w:val="left" w:pos="426"/>
        </w:tabs>
        <w:ind w:left="0" w:firstLine="0"/>
        <w:rPr>
          <w:rFonts w:ascii="Times New Roman" w:hAnsi="Times New Roman" w:cs="Times New Roman"/>
          <w:b/>
          <w:i/>
          <w:color w:val="auto"/>
        </w:rPr>
      </w:pPr>
      <w:r w:rsidRPr="00895E34">
        <w:rPr>
          <w:rFonts w:ascii="Times New Roman" w:hAnsi="Times New Roman" w:cs="Times New Roman"/>
          <w:b/>
          <w:i/>
          <w:color w:val="auto"/>
        </w:rPr>
        <w:t>Функционирование финансового рынка связано:</w:t>
      </w:r>
    </w:p>
    <w:p w:rsidR="000F4092" w:rsidRPr="000F4092" w:rsidRDefault="000F4092" w:rsidP="00860853">
      <w:pPr>
        <w:widowControl/>
        <w:numPr>
          <w:ilvl w:val="0"/>
          <w:numId w:val="43"/>
        </w:numPr>
        <w:tabs>
          <w:tab w:val="left" w:pos="284"/>
          <w:tab w:val="left" w:pos="426"/>
          <w:tab w:val="left" w:pos="993"/>
        </w:tabs>
        <w:ind w:left="0" w:firstLine="0"/>
        <w:contextualSpacing/>
        <w:rPr>
          <w:rFonts w:ascii="Times New Roman" w:hAnsi="Times New Roman" w:cs="Times New Roman"/>
          <w:color w:val="auto"/>
        </w:rPr>
      </w:pPr>
      <w:r w:rsidRPr="000F4092">
        <w:rPr>
          <w:rFonts w:ascii="Times New Roman" w:hAnsi="Times New Roman" w:cs="Times New Roman"/>
          <w:color w:val="auto"/>
        </w:rPr>
        <w:t>денежным оборотом предприятия, состоянием его конъюнктуры;</w:t>
      </w:r>
    </w:p>
    <w:p w:rsidR="000F4092" w:rsidRPr="000F4092" w:rsidRDefault="000F4092" w:rsidP="00860853">
      <w:pPr>
        <w:widowControl/>
        <w:numPr>
          <w:ilvl w:val="0"/>
          <w:numId w:val="43"/>
        </w:numPr>
        <w:tabs>
          <w:tab w:val="left" w:pos="284"/>
          <w:tab w:val="left" w:pos="426"/>
          <w:tab w:val="left" w:pos="993"/>
        </w:tabs>
        <w:ind w:left="0" w:firstLine="0"/>
        <w:contextualSpacing/>
        <w:rPr>
          <w:rFonts w:ascii="Times New Roman" w:hAnsi="Times New Roman" w:cs="Times New Roman"/>
          <w:color w:val="auto"/>
        </w:rPr>
      </w:pPr>
      <w:r w:rsidRPr="000F4092">
        <w:rPr>
          <w:rFonts w:ascii="Times New Roman" w:hAnsi="Times New Roman" w:cs="Times New Roman"/>
          <w:color w:val="auto"/>
        </w:rPr>
        <w:t>наличием в экономике реальных собственников, обладающих полной хозяйственной самостоятельностью и ответственностью за конечный финансовый результат;</w:t>
      </w:r>
    </w:p>
    <w:p w:rsidR="000F4092" w:rsidRPr="000F4092" w:rsidRDefault="000F4092" w:rsidP="00860853">
      <w:pPr>
        <w:widowControl/>
        <w:numPr>
          <w:ilvl w:val="0"/>
          <w:numId w:val="43"/>
        </w:numPr>
        <w:tabs>
          <w:tab w:val="left" w:pos="284"/>
          <w:tab w:val="left" w:pos="426"/>
          <w:tab w:val="left" w:pos="993"/>
        </w:tabs>
        <w:ind w:left="0" w:firstLine="0"/>
        <w:contextualSpacing/>
        <w:rPr>
          <w:rFonts w:ascii="Times New Roman" w:hAnsi="Times New Roman" w:cs="Times New Roman"/>
          <w:color w:val="auto"/>
        </w:rPr>
      </w:pPr>
      <w:r w:rsidRPr="000F4092">
        <w:rPr>
          <w:rFonts w:ascii="Times New Roman" w:hAnsi="Times New Roman" w:cs="Times New Roman"/>
          <w:color w:val="auto"/>
        </w:rPr>
        <w:t>активной мобилизацией временно свободного капитала из многообразных источников;</w:t>
      </w:r>
    </w:p>
    <w:p w:rsidR="000F4092" w:rsidRPr="00895E34" w:rsidRDefault="000F4092" w:rsidP="00860853">
      <w:pPr>
        <w:widowControl/>
        <w:numPr>
          <w:ilvl w:val="0"/>
          <w:numId w:val="34"/>
        </w:numPr>
        <w:tabs>
          <w:tab w:val="left" w:pos="284"/>
          <w:tab w:val="left" w:pos="426"/>
        </w:tabs>
        <w:ind w:left="0" w:firstLine="0"/>
        <w:rPr>
          <w:rFonts w:ascii="Times New Roman" w:hAnsi="Times New Roman" w:cs="Times New Roman"/>
          <w:b/>
          <w:i/>
          <w:color w:val="auto"/>
        </w:rPr>
      </w:pPr>
      <w:r w:rsidRPr="00895E34">
        <w:rPr>
          <w:rFonts w:ascii="Times New Roman" w:hAnsi="Times New Roman" w:cs="Times New Roman"/>
          <w:b/>
          <w:i/>
          <w:color w:val="auto"/>
        </w:rPr>
        <w:t>Участники финансового рынка – это:</w:t>
      </w:r>
    </w:p>
    <w:p w:rsidR="000F4092" w:rsidRPr="000F4092" w:rsidRDefault="000F4092" w:rsidP="00860853">
      <w:pPr>
        <w:widowControl/>
        <w:numPr>
          <w:ilvl w:val="2"/>
          <w:numId w:val="45"/>
        </w:numPr>
        <w:tabs>
          <w:tab w:val="left" w:pos="284"/>
          <w:tab w:val="left" w:pos="426"/>
          <w:tab w:val="left" w:pos="993"/>
        </w:tabs>
        <w:ind w:left="0" w:firstLine="0"/>
        <w:contextualSpacing/>
        <w:rPr>
          <w:rFonts w:ascii="Times New Roman" w:hAnsi="Times New Roman" w:cs="Times New Roman"/>
          <w:color w:val="auto"/>
        </w:rPr>
      </w:pPr>
      <w:r w:rsidRPr="000F4092">
        <w:rPr>
          <w:rFonts w:ascii="Times New Roman" w:hAnsi="Times New Roman" w:cs="Times New Roman"/>
          <w:color w:val="auto"/>
        </w:rPr>
        <w:t>продавцы и покупатели финансовых инструментов (услуг), осуществляющих на нем основные функции по проведению финансовых операций;</w:t>
      </w:r>
    </w:p>
    <w:p w:rsidR="000F4092" w:rsidRPr="000F4092" w:rsidRDefault="000F4092" w:rsidP="00860853">
      <w:pPr>
        <w:widowControl/>
        <w:numPr>
          <w:ilvl w:val="2"/>
          <w:numId w:val="45"/>
        </w:numPr>
        <w:tabs>
          <w:tab w:val="left" w:pos="284"/>
          <w:tab w:val="left" w:pos="426"/>
          <w:tab w:val="left" w:pos="993"/>
        </w:tabs>
        <w:ind w:left="0" w:firstLine="0"/>
        <w:contextualSpacing/>
        <w:rPr>
          <w:rFonts w:ascii="Times New Roman" w:hAnsi="Times New Roman" w:cs="Times New Roman"/>
          <w:color w:val="auto"/>
        </w:rPr>
      </w:pPr>
      <w:r w:rsidRPr="000F4092">
        <w:rPr>
          <w:rFonts w:ascii="Times New Roman" w:hAnsi="Times New Roman" w:cs="Times New Roman"/>
          <w:color w:val="auto"/>
        </w:rPr>
        <w:t>инвесторы и распорядители;</w:t>
      </w:r>
    </w:p>
    <w:p w:rsidR="000F4092" w:rsidRPr="000F4092" w:rsidRDefault="000F4092" w:rsidP="00860853">
      <w:pPr>
        <w:widowControl/>
        <w:numPr>
          <w:ilvl w:val="2"/>
          <w:numId w:val="45"/>
        </w:numPr>
        <w:tabs>
          <w:tab w:val="left" w:pos="284"/>
          <w:tab w:val="left" w:pos="426"/>
          <w:tab w:val="left" w:pos="993"/>
        </w:tabs>
        <w:ind w:left="0" w:firstLine="0"/>
        <w:contextualSpacing/>
        <w:rPr>
          <w:rFonts w:ascii="Times New Roman" w:hAnsi="Times New Roman" w:cs="Times New Roman"/>
          <w:color w:val="auto"/>
        </w:rPr>
      </w:pPr>
      <w:r w:rsidRPr="000F4092">
        <w:rPr>
          <w:rFonts w:ascii="Times New Roman" w:hAnsi="Times New Roman" w:cs="Times New Roman"/>
          <w:color w:val="auto"/>
        </w:rPr>
        <w:t xml:space="preserve">участники, выполняющие ключевые функции и участники, выполняющие вспомогательные функции; </w:t>
      </w:r>
    </w:p>
    <w:p w:rsidR="000F4092" w:rsidRPr="00895E34" w:rsidRDefault="000F4092" w:rsidP="00860853">
      <w:pPr>
        <w:widowControl/>
        <w:numPr>
          <w:ilvl w:val="0"/>
          <w:numId w:val="34"/>
        </w:numPr>
        <w:tabs>
          <w:tab w:val="left" w:pos="284"/>
          <w:tab w:val="left" w:pos="426"/>
        </w:tabs>
        <w:ind w:left="0" w:firstLine="0"/>
        <w:rPr>
          <w:rFonts w:ascii="Times New Roman" w:hAnsi="Times New Roman" w:cs="Times New Roman"/>
          <w:b/>
          <w:i/>
          <w:color w:val="auto"/>
        </w:rPr>
      </w:pPr>
      <w:r w:rsidRPr="00895E34">
        <w:rPr>
          <w:rFonts w:ascii="Times New Roman" w:hAnsi="Times New Roman" w:cs="Times New Roman"/>
          <w:b/>
          <w:i/>
          <w:color w:val="auto"/>
        </w:rPr>
        <w:t>Предметом купли-продажи на финансовом рынке является:</w:t>
      </w:r>
    </w:p>
    <w:p w:rsidR="000F4092" w:rsidRPr="000F4092" w:rsidRDefault="000F4092" w:rsidP="00860853">
      <w:pPr>
        <w:widowControl/>
        <w:numPr>
          <w:ilvl w:val="2"/>
          <w:numId w:val="46"/>
        </w:numPr>
        <w:tabs>
          <w:tab w:val="left" w:pos="284"/>
          <w:tab w:val="left" w:pos="426"/>
        </w:tabs>
        <w:ind w:left="0" w:firstLine="0"/>
        <w:contextualSpacing/>
        <w:rPr>
          <w:rFonts w:ascii="Times New Roman" w:hAnsi="Times New Roman" w:cs="Times New Roman"/>
          <w:color w:val="auto"/>
        </w:rPr>
      </w:pPr>
      <w:r w:rsidRPr="000F4092">
        <w:rPr>
          <w:rFonts w:ascii="Times New Roman" w:hAnsi="Times New Roman" w:cs="Times New Roman"/>
          <w:color w:val="auto"/>
        </w:rPr>
        <w:t>финансовые активы и денежные средства;</w:t>
      </w:r>
    </w:p>
    <w:p w:rsidR="000F4092" w:rsidRPr="000F4092" w:rsidRDefault="000F4092" w:rsidP="00860853">
      <w:pPr>
        <w:widowControl/>
        <w:numPr>
          <w:ilvl w:val="2"/>
          <w:numId w:val="46"/>
        </w:numPr>
        <w:tabs>
          <w:tab w:val="left" w:pos="284"/>
          <w:tab w:val="left" w:pos="426"/>
        </w:tabs>
        <w:ind w:left="0" w:firstLine="0"/>
        <w:contextualSpacing/>
        <w:rPr>
          <w:rFonts w:ascii="Times New Roman" w:hAnsi="Times New Roman" w:cs="Times New Roman"/>
          <w:color w:val="auto"/>
        </w:rPr>
      </w:pPr>
      <w:r w:rsidRPr="000F4092">
        <w:rPr>
          <w:rFonts w:ascii="Times New Roman" w:hAnsi="Times New Roman" w:cs="Times New Roman"/>
          <w:color w:val="auto"/>
        </w:rPr>
        <w:t>ценные бумаги;</w:t>
      </w:r>
    </w:p>
    <w:p w:rsidR="000F4092" w:rsidRDefault="000F4092" w:rsidP="00860853">
      <w:pPr>
        <w:widowControl/>
        <w:numPr>
          <w:ilvl w:val="2"/>
          <w:numId w:val="46"/>
        </w:numPr>
        <w:tabs>
          <w:tab w:val="left" w:pos="284"/>
          <w:tab w:val="left" w:pos="426"/>
        </w:tabs>
        <w:ind w:left="0" w:firstLine="0"/>
        <w:contextualSpacing/>
        <w:rPr>
          <w:rFonts w:ascii="Times New Roman" w:hAnsi="Times New Roman" w:cs="Times New Roman"/>
          <w:color w:val="auto"/>
        </w:rPr>
      </w:pPr>
      <w:r w:rsidRPr="000F4092">
        <w:rPr>
          <w:rFonts w:ascii="Times New Roman" w:hAnsi="Times New Roman" w:cs="Times New Roman"/>
          <w:color w:val="auto"/>
        </w:rPr>
        <w:t xml:space="preserve">краткосрочные депозиты, векселя, межбанковские </w:t>
      </w:r>
      <w:r w:rsidR="00D852BF" w:rsidRPr="000F4092">
        <w:rPr>
          <w:rFonts w:ascii="Times New Roman" w:hAnsi="Times New Roman" w:cs="Times New Roman"/>
          <w:color w:val="auto"/>
        </w:rPr>
        <w:t xml:space="preserve">депозиты,  </w:t>
      </w:r>
      <w:r w:rsidRPr="000F4092">
        <w:rPr>
          <w:rFonts w:ascii="Times New Roman" w:hAnsi="Times New Roman" w:cs="Times New Roman"/>
          <w:color w:val="auto"/>
        </w:rPr>
        <w:t xml:space="preserve">            государственные краткосрочные ценные бумаги, облигации, и др.</w:t>
      </w:r>
    </w:p>
    <w:p w:rsidR="00C74D59" w:rsidRPr="000F4092" w:rsidRDefault="00C74D59" w:rsidP="00C74D59">
      <w:pPr>
        <w:widowControl/>
        <w:tabs>
          <w:tab w:val="left" w:pos="284"/>
          <w:tab w:val="left" w:pos="426"/>
        </w:tabs>
        <w:contextualSpacing/>
        <w:rPr>
          <w:rFonts w:ascii="Times New Roman" w:hAnsi="Times New Roman" w:cs="Times New Roman"/>
          <w:color w:val="auto"/>
        </w:rPr>
      </w:pPr>
    </w:p>
    <w:p w:rsidR="000F4092" w:rsidRPr="00895E34" w:rsidRDefault="000F4092" w:rsidP="00860853">
      <w:pPr>
        <w:widowControl/>
        <w:numPr>
          <w:ilvl w:val="0"/>
          <w:numId w:val="34"/>
        </w:numPr>
        <w:tabs>
          <w:tab w:val="left" w:pos="284"/>
          <w:tab w:val="left" w:pos="426"/>
        </w:tabs>
        <w:ind w:left="0" w:firstLine="0"/>
        <w:rPr>
          <w:rFonts w:ascii="Times New Roman" w:hAnsi="Times New Roman" w:cs="Times New Roman"/>
          <w:b/>
          <w:i/>
          <w:color w:val="auto"/>
        </w:rPr>
      </w:pPr>
      <w:r w:rsidRPr="00895E34">
        <w:rPr>
          <w:rFonts w:ascii="Times New Roman" w:hAnsi="Times New Roman" w:cs="Times New Roman"/>
          <w:b/>
          <w:i/>
          <w:color w:val="auto"/>
        </w:rPr>
        <w:lastRenderedPageBreak/>
        <w:t>Функции финансового рынка:</w:t>
      </w:r>
    </w:p>
    <w:p w:rsidR="000F4092" w:rsidRPr="000F4092" w:rsidRDefault="000F4092" w:rsidP="00860853">
      <w:pPr>
        <w:widowControl/>
        <w:numPr>
          <w:ilvl w:val="0"/>
          <w:numId w:val="47"/>
        </w:numPr>
        <w:tabs>
          <w:tab w:val="left" w:pos="284"/>
          <w:tab w:val="left" w:pos="426"/>
          <w:tab w:val="left" w:pos="993"/>
        </w:tabs>
        <w:ind w:left="0" w:firstLine="0"/>
        <w:contextualSpacing/>
        <w:rPr>
          <w:rFonts w:ascii="Times New Roman" w:hAnsi="Times New Roman" w:cs="Times New Roman"/>
          <w:color w:val="auto"/>
        </w:rPr>
      </w:pPr>
      <w:r w:rsidRPr="000F4092">
        <w:rPr>
          <w:rFonts w:ascii="Times New Roman" w:hAnsi="Times New Roman" w:cs="Times New Roman"/>
          <w:color w:val="auto"/>
        </w:rPr>
        <w:t>взаимодействие покупателей и продавцов, вводит механизм выкупа у инвесторов, принадлежащих им финансовых активов, соединение контрагентов сделки;</w:t>
      </w:r>
    </w:p>
    <w:p w:rsidR="000F4092" w:rsidRPr="000F4092" w:rsidRDefault="000F4092" w:rsidP="00860853">
      <w:pPr>
        <w:widowControl/>
        <w:numPr>
          <w:ilvl w:val="0"/>
          <w:numId w:val="47"/>
        </w:numPr>
        <w:tabs>
          <w:tab w:val="left" w:pos="284"/>
          <w:tab w:val="left" w:pos="426"/>
          <w:tab w:val="left" w:pos="993"/>
        </w:tabs>
        <w:ind w:left="0" w:firstLine="0"/>
        <w:contextualSpacing/>
        <w:rPr>
          <w:rFonts w:ascii="Times New Roman" w:hAnsi="Times New Roman" w:cs="Times New Roman"/>
          <w:color w:val="auto"/>
        </w:rPr>
      </w:pPr>
      <w:r w:rsidRPr="000F4092">
        <w:rPr>
          <w:rFonts w:ascii="Times New Roman" w:hAnsi="Times New Roman" w:cs="Times New Roman"/>
          <w:color w:val="auto"/>
        </w:rPr>
        <w:t>ускорение концентрации и централизации капитала для образования мощных финансово-промышленных групп;</w:t>
      </w:r>
    </w:p>
    <w:p w:rsidR="000F4092" w:rsidRPr="000F4092" w:rsidRDefault="000F4092" w:rsidP="00860853">
      <w:pPr>
        <w:widowControl/>
        <w:numPr>
          <w:ilvl w:val="0"/>
          <w:numId w:val="47"/>
        </w:numPr>
        <w:tabs>
          <w:tab w:val="left" w:pos="284"/>
          <w:tab w:val="left" w:pos="426"/>
          <w:tab w:val="left" w:pos="993"/>
        </w:tabs>
        <w:ind w:left="0" w:firstLine="0"/>
        <w:contextualSpacing/>
        <w:rPr>
          <w:rFonts w:ascii="Times New Roman" w:hAnsi="Times New Roman" w:cs="Times New Roman"/>
          <w:color w:val="auto"/>
        </w:rPr>
      </w:pPr>
      <w:r w:rsidRPr="000F4092">
        <w:rPr>
          <w:rFonts w:ascii="Times New Roman" w:hAnsi="Times New Roman" w:cs="Times New Roman"/>
          <w:color w:val="auto"/>
        </w:rPr>
        <w:t>посредник в движении капитала, обслуживание государства и населения как источников капитала для покрытия расходов;</w:t>
      </w:r>
    </w:p>
    <w:p w:rsidR="000F4092" w:rsidRPr="00895E34" w:rsidRDefault="000F4092" w:rsidP="00860853">
      <w:pPr>
        <w:widowControl/>
        <w:numPr>
          <w:ilvl w:val="0"/>
          <w:numId w:val="34"/>
        </w:numPr>
        <w:tabs>
          <w:tab w:val="left" w:pos="284"/>
          <w:tab w:val="left" w:pos="426"/>
        </w:tabs>
        <w:ind w:left="0" w:firstLine="0"/>
        <w:rPr>
          <w:rFonts w:ascii="Times New Roman" w:hAnsi="Times New Roman" w:cs="Times New Roman"/>
          <w:b/>
          <w:i/>
          <w:color w:val="auto"/>
        </w:rPr>
      </w:pPr>
      <w:r w:rsidRPr="00895E34">
        <w:rPr>
          <w:rFonts w:ascii="Times New Roman" w:hAnsi="Times New Roman" w:cs="Times New Roman"/>
          <w:b/>
          <w:i/>
          <w:color w:val="auto"/>
        </w:rPr>
        <w:t xml:space="preserve">Финансовые активы – это: </w:t>
      </w:r>
    </w:p>
    <w:p w:rsidR="000F4092" w:rsidRPr="000F4092" w:rsidRDefault="000F4092" w:rsidP="00860853">
      <w:pPr>
        <w:widowControl/>
        <w:numPr>
          <w:ilvl w:val="0"/>
          <w:numId w:val="48"/>
        </w:numPr>
        <w:tabs>
          <w:tab w:val="left" w:pos="284"/>
          <w:tab w:val="left" w:pos="426"/>
          <w:tab w:val="left" w:pos="993"/>
        </w:tabs>
        <w:ind w:left="0" w:firstLine="0"/>
        <w:contextualSpacing/>
        <w:rPr>
          <w:rFonts w:ascii="Times New Roman" w:hAnsi="Times New Roman" w:cs="Times New Roman"/>
          <w:color w:val="auto"/>
        </w:rPr>
      </w:pPr>
      <w:r w:rsidRPr="000F4092">
        <w:rPr>
          <w:rFonts w:ascii="Times New Roman" w:hAnsi="Times New Roman" w:cs="Times New Roman"/>
          <w:color w:val="auto"/>
        </w:rPr>
        <w:t>специфическая форма собственности, предполагающая получение дохода;</w:t>
      </w:r>
    </w:p>
    <w:p w:rsidR="000F4092" w:rsidRPr="000F4092" w:rsidRDefault="000F4092" w:rsidP="00860853">
      <w:pPr>
        <w:widowControl/>
        <w:numPr>
          <w:ilvl w:val="0"/>
          <w:numId w:val="48"/>
        </w:numPr>
        <w:tabs>
          <w:tab w:val="left" w:pos="284"/>
          <w:tab w:val="left" w:pos="426"/>
          <w:tab w:val="left" w:pos="993"/>
        </w:tabs>
        <w:ind w:left="0" w:firstLine="0"/>
        <w:contextualSpacing/>
        <w:rPr>
          <w:rFonts w:ascii="Times New Roman" w:hAnsi="Times New Roman" w:cs="Times New Roman"/>
          <w:color w:val="auto"/>
        </w:rPr>
      </w:pPr>
      <w:r w:rsidRPr="000F4092">
        <w:rPr>
          <w:rFonts w:ascii="Times New Roman" w:hAnsi="Times New Roman" w:cs="Times New Roman"/>
          <w:color w:val="auto"/>
        </w:rPr>
        <w:t>кассовая наличность, депозиты в банках, вклады, чеки, страховые полисы, вложения в ценные бумаги;</w:t>
      </w:r>
    </w:p>
    <w:p w:rsidR="000F4092" w:rsidRPr="000F4092" w:rsidRDefault="000F4092" w:rsidP="00860853">
      <w:pPr>
        <w:widowControl/>
        <w:numPr>
          <w:ilvl w:val="0"/>
          <w:numId w:val="48"/>
        </w:numPr>
        <w:tabs>
          <w:tab w:val="left" w:pos="284"/>
          <w:tab w:val="left" w:pos="426"/>
          <w:tab w:val="left" w:pos="993"/>
        </w:tabs>
        <w:ind w:left="0" w:firstLine="0"/>
        <w:contextualSpacing/>
        <w:rPr>
          <w:rFonts w:ascii="Times New Roman" w:hAnsi="Times New Roman" w:cs="Times New Roman"/>
          <w:color w:val="auto"/>
        </w:rPr>
      </w:pPr>
      <w:r w:rsidRPr="000F4092">
        <w:rPr>
          <w:rFonts w:ascii="Times New Roman" w:hAnsi="Times New Roman" w:cs="Times New Roman"/>
          <w:color w:val="auto"/>
        </w:rPr>
        <w:t xml:space="preserve">портфельные вложения в акции иных предприятий. </w:t>
      </w:r>
    </w:p>
    <w:p w:rsidR="000F4092" w:rsidRPr="00895E34" w:rsidRDefault="000F4092" w:rsidP="00860853">
      <w:pPr>
        <w:widowControl/>
        <w:numPr>
          <w:ilvl w:val="0"/>
          <w:numId w:val="34"/>
        </w:numPr>
        <w:tabs>
          <w:tab w:val="left" w:pos="284"/>
          <w:tab w:val="left" w:pos="426"/>
        </w:tabs>
        <w:ind w:left="0" w:firstLine="0"/>
        <w:rPr>
          <w:rFonts w:ascii="Times New Roman" w:hAnsi="Times New Roman" w:cs="Times New Roman"/>
          <w:b/>
          <w:i/>
          <w:color w:val="auto"/>
        </w:rPr>
      </w:pPr>
      <w:r w:rsidRPr="00895E34">
        <w:rPr>
          <w:rFonts w:ascii="Times New Roman" w:hAnsi="Times New Roman" w:cs="Times New Roman"/>
          <w:b/>
          <w:i/>
          <w:color w:val="auto"/>
        </w:rPr>
        <w:t>Делимость финансового актива – это:</w:t>
      </w:r>
    </w:p>
    <w:p w:rsidR="000F4092" w:rsidRPr="000F4092" w:rsidRDefault="000F4092" w:rsidP="00860853">
      <w:pPr>
        <w:widowControl/>
        <w:numPr>
          <w:ilvl w:val="0"/>
          <w:numId w:val="49"/>
        </w:numPr>
        <w:tabs>
          <w:tab w:val="left" w:pos="284"/>
          <w:tab w:val="left" w:pos="426"/>
          <w:tab w:val="left" w:pos="993"/>
        </w:tabs>
        <w:ind w:left="0" w:firstLine="0"/>
        <w:contextualSpacing/>
        <w:rPr>
          <w:rFonts w:ascii="Times New Roman" w:hAnsi="Times New Roman" w:cs="Times New Roman"/>
          <w:color w:val="auto"/>
        </w:rPr>
      </w:pPr>
      <w:r w:rsidRPr="000F4092">
        <w:rPr>
          <w:rFonts w:ascii="Times New Roman" w:hAnsi="Times New Roman" w:cs="Times New Roman"/>
          <w:color w:val="auto"/>
        </w:rPr>
        <w:t>минимальный объём (пакет), который можно купить/продать на рынке;</w:t>
      </w:r>
    </w:p>
    <w:p w:rsidR="000F4092" w:rsidRPr="000F4092" w:rsidRDefault="000F4092" w:rsidP="00860853">
      <w:pPr>
        <w:widowControl/>
        <w:numPr>
          <w:ilvl w:val="0"/>
          <w:numId w:val="49"/>
        </w:numPr>
        <w:tabs>
          <w:tab w:val="left" w:pos="284"/>
          <w:tab w:val="left" w:pos="426"/>
          <w:tab w:val="left" w:pos="993"/>
        </w:tabs>
        <w:ind w:left="0" w:firstLine="0"/>
        <w:contextualSpacing/>
        <w:rPr>
          <w:rFonts w:ascii="Times New Roman" w:hAnsi="Times New Roman" w:cs="Times New Roman"/>
          <w:color w:val="auto"/>
        </w:rPr>
      </w:pPr>
      <w:r w:rsidRPr="000F4092">
        <w:rPr>
          <w:rFonts w:ascii="Times New Roman" w:hAnsi="Times New Roman" w:cs="Times New Roman"/>
          <w:color w:val="auto"/>
        </w:rPr>
        <w:t>номинальная стоимость долговых обязательств;</w:t>
      </w:r>
    </w:p>
    <w:p w:rsidR="000F4092" w:rsidRPr="000F4092" w:rsidRDefault="000F4092" w:rsidP="00860853">
      <w:pPr>
        <w:widowControl/>
        <w:numPr>
          <w:ilvl w:val="0"/>
          <w:numId w:val="49"/>
        </w:numPr>
        <w:tabs>
          <w:tab w:val="left" w:pos="284"/>
          <w:tab w:val="left" w:pos="426"/>
          <w:tab w:val="left" w:pos="993"/>
        </w:tabs>
        <w:ind w:left="0" w:firstLine="0"/>
        <w:contextualSpacing/>
        <w:rPr>
          <w:rFonts w:ascii="Times New Roman" w:hAnsi="Times New Roman" w:cs="Times New Roman"/>
          <w:color w:val="auto"/>
        </w:rPr>
      </w:pPr>
      <w:r w:rsidRPr="000F4092">
        <w:rPr>
          <w:rFonts w:ascii="Times New Roman" w:hAnsi="Times New Roman" w:cs="Times New Roman"/>
          <w:color w:val="auto"/>
        </w:rPr>
        <w:t>часть денежных средств, которая может быть изъята или оставлена;</w:t>
      </w:r>
    </w:p>
    <w:p w:rsidR="000F4092" w:rsidRPr="00895E34" w:rsidRDefault="000F4092" w:rsidP="00860853">
      <w:pPr>
        <w:widowControl/>
        <w:numPr>
          <w:ilvl w:val="0"/>
          <w:numId w:val="34"/>
        </w:numPr>
        <w:tabs>
          <w:tab w:val="left" w:pos="284"/>
          <w:tab w:val="left" w:pos="426"/>
        </w:tabs>
        <w:ind w:left="0" w:firstLine="0"/>
        <w:rPr>
          <w:rFonts w:ascii="Times New Roman" w:hAnsi="Times New Roman" w:cs="Times New Roman"/>
          <w:b/>
          <w:i/>
          <w:color w:val="auto"/>
        </w:rPr>
      </w:pPr>
      <w:r w:rsidRPr="00895E34">
        <w:rPr>
          <w:rFonts w:ascii="Times New Roman" w:hAnsi="Times New Roman" w:cs="Times New Roman"/>
          <w:b/>
          <w:i/>
          <w:color w:val="auto"/>
        </w:rPr>
        <w:t>Профессиональные участники финансового рынка осуществляют следующие виды деятельности:</w:t>
      </w:r>
    </w:p>
    <w:p w:rsidR="000F4092" w:rsidRPr="000F4092" w:rsidRDefault="000F4092" w:rsidP="00860853">
      <w:pPr>
        <w:widowControl/>
        <w:numPr>
          <w:ilvl w:val="0"/>
          <w:numId w:val="50"/>
        </w:numPr>
        <w:tabs>
          <w:tab w:val="left" w:pos="284"/>
          <w:tab w:val="left" w:pos="426"/>
          <w:tab w:val="left" w:pos="993"/>
        </w:tabs>
        <w:ind w:left="0" w:firstLine="0"/>
        <w:contextualSpacing/>
        <w:rPr>
          <w:rFonts w:ascii="Times New Roman" w:hAnsi="Times New Roman" w:cs="Times New Roman"/>
          <w:color w:val="auto"/>
        </w:rPr>
      </w:pPr>
      <w:r w:rsidRPr="000F4092">
        <w:rPr>
          <w:rFonts w:ascii="Times New Roman" w:hAnsi="Times New Roman" w:cs="Times New Roman"/>
          <w:color w:val="auto"/>
        </w:rPr>
        <w:t>дилерская, брокерская, депозитарная, клиринговая, деятельность по организации торговли на рынке ценных бумаг;</w:t>
      </w:r>
    </w:p>
    <w:p w:rsidR="000F4092" w:rsidRPr="000F4092" w:rsidRDefault="000F4092" w:rsidP="00860853">
      <w:pPr>
        <w:widowControl/>
        <w:numPr>
          <w:ilvl w:val="0"/>
          <w:numId w:val="50"/>
        </w:numPr>
        <w:tabs>
          <w:tab w:val="left" w:pos="284"/>
          <w:tab w:val="left" w:pos="426"/>
          <w:tab w:val="left" w:pos="993"/>
        </w:tabs>
        <w:ind w:left="0" w:firstLine="0"/>
        <w:contextualSpacing/>
        <w:rPr>
          <w:rFonts w:ascii="Times New Roman" w:hAnsi="Times New Roman" w:cs="Times New Roman"/>
          <w:color w:val="auto"/>
        </w:rPr>
      </w:pPr>
      <w:r w:rsidRPr="000F4092">
        <w:rPr>
          <w:rFonts w:ascii="Times New Roman" w:hAnsi="Times New Roman" w:cs="Times New Roman"/>
          <w:color w:val="auto"/>
        </w:rPr>
        <w:t>дилерская, брокерская, деятельность по управлению ценными бумагами, депозитарная, клиринговая, деятельность по ведению реестра владельцев именных ценных бумаг, деятельность по организации торговли на рынке ценных бумаг;</w:t>
      </w:r>
    </w:p>
    <w:p w:rsidR="000F4092" w:rsidRPr="000F4092" w:rsidRDefault="000F4092" w:rsidP="00860853">
      <w:pPr>
        <w:widowControl/>
        <w:numPr>
          <w:ilvl w:val="0"/>
          <w:numId w:val="50"/>
        </w:numPr>
        <w:tabs>
          <w:tab w:val="left" w:pos="284"/>
          <w:tab w:val="left" w:pos="426"/>
          <w:tab w:val="left" w:pos="993"/>
        </w:tabs>
        <w:ind w:left="0" w:firstLine="0"/>
        <w:contextualSpacing/>
        <w:rPr>
          <w:rFonts w:ascii="Times New Roman" w:hAnsi="Times New Roman" w:cs="Times New Roman"/>
          <w:color w:val="auto"/>
        </w:rPr>
      </w:pPr>
      <w:r w:rsidRPr="000F4092">
        <w:rPr>
          <w:rFonts w:ascii="Times New Roman" w:hAnsi="Times New Roman" w:cs="Times New Roman"/>
          <w:color w:val="auto"/>
        </w:rPr>
        <w:t>дилерская, брокерская, деятельность по управлению ценными бумагами, депозитарная, деятельность по ведению реестра владельцев именных ценных бумаг;</w:t>
      </w:r>
    </w:p>
    <w:p w:rsidR="000F4092" w:rsidRPr="00895E34" w:rsidRDefault="000F4092" w:rsidP="00860853">
      <w:pPr>
        <w:widowControl/>
        <w:numPr>
          <w:ilvl w:val="0"/>
          <w:numId w:val="34"/>
        </w:numPr>
        <w:tabs>
          <w:tab w:val="left" w:pos="284"/>
          <w:tab w:val="left" w:pos="426"/>
        </w:tabs>
        <w:ind w:left="0" w:firstLine="0"/>
        <w:rPr>
          <w:rFonts w:ascii="Times New Roman" w:hAnsi="Times New Roman" w:cs="Times New Roman"/>
          <w:b/>
          <w:i/>
          <w:color w:val="auto"/>
        </w:rPr>
      </w:pPr>
      <w:r w:rsidRPr="00895E34">
        <w:rPr>
          <w:rFonts w:ascii="Times New Roman" w:hAnsi="Times New Roman" w:cs="Times New Roman"/>
          <w:b/>
          <w:i/>
          <w:color w:val="auto"/>
        </w:rPr>
        <w:t>Клиринговая деятельность связана с:</w:t>
      </w:r>
    </w:p>
    <w:p w:rsidR="000F4092" w:rsidRPr="000F4092" w:rsidRDefault="000F4092" w:rsidP="00860853">
      <w:pPr>
        <w:widowControl/>
        <w:numPr>
          <w:ilvl w:val="0"/>
          <w:numId w:val="51"/>
        </w:numPr>
        <w:tabs>
          <w:tab w:val="left" w:pos="284"/>
          <w:tab w:val="left" w:pos="426"/>
          <w:tab w:val="left" w:pos="993"/>
        </w:tabs>
        <w:ind w:left="0" w:firstLine="0"/>
        <w:contextualSpacing/>
        <w:rPr>
          <w:rFonts w:ascii="Times New Roman" w:hAnsi="Times New Roman" w:cs="Times New Roman"/>
          <w:color w:val="auto"/>
        </w:rPr>
      </w:pPr>
      <w:r w:rsidRPr="000F4092">
        <w:rPr>
          <w:rFonts w:ascii="Times New Roman" w:hAnsi="Times New Roman" w:cs="Times New Roman"/>
          <w:color w:val="auto"/>
        </w:rPr>
        <w:t>услугами, непосредственно способствующими заключению гражданско - правовых сделок с ценными бумагами между участниками рынка ценных бумаг;</w:t>
      </w:r>
    </w:p>
    <w:p w:rsidR="000F4092" w:rsidRPr="000F4092" w:rsidRDefault="000F4092" w:rsidP="00860853">
      <w:pPr>
        <w:widowControl/>
        <w:numPr>
          <w:ilvl w:val="0"/>
          <w:numId w:val="51"/>
        </w:numPr>
        <w:tabs>
          <w:tab w:val="left" w:pos="284"/>
          <w:tab w:val="left" w:pos="426"/>
          <w:tab w:val="left" w:pos="993"/>
        </w:tabs>
        <w:ind w:left="0" w:firstLine="0"/>
        <w:contextualSpacing/>
        <w:rPr>
          <w:rFonts w:ascii="Times New Roman" w:hAnsi="Times New Roman" w:cs="Times New Roman"/>
          <w:color w:val="auto"/>
        </w:rPr>
      </w:pPr>
      <w:r w:rsidRPr="000F4092">
        <w:rPr>
          <w:rFonts w:ascii="Times New Roman" w:hAnsi="Times New Roman" w:cs="Times New Roman"/>
          <w:color w:val="auto"/>
        </w:rPr>
        <w:t>деятельностью по определению взаимных обязательств (сбор, сверка, корректировка информации по сделкам с ценными бумагами и подготовка бухгалтерских документов по ним) и их зачету по поставкам ценных бумаг и расчетам по ним;</w:t>
      </w:r>
    </w:p>
    <w:p w:rsidR="000F4092" w:rsidRPr="000F4092" w:rsidRDefault="000F4092" w:rsidP="00860853">
      <w:pPr>
        <w:widowControl/>
        <w:numPr>
          <w:ilvl w:val="0"/>
          <w:numId w:val="51"/>
        </w:numPr>
        <w:tabs>
          <w:tab w:val="left" w:pos="284"/>
          <w:tab w:val="left" w:pos="426"/>
          <w:tab w:val="left" w:pos="993"/>
        </w:tabs>
        <w:ind w:left="0" w:firstLine="0"/>
        <w:contextualSpacing/>
        <w:rPr>
          <w:rFonts w:ascii="Times New Roman" w:hAnsi="Times New Roman" w:cs="Times New Roman"/>
          <w:color w:val="auto"/>
        </w:rPr>
      </w:pPr>
      <w:r w:rsidRPr="000F4092">
        <w:rPr>
          <w:rFonts w:ascii="Times New Roman" w:hAnsi="Times New Roman" w:cs="Times New Roman"/>
          <w:color w:val="auto"/>
        </w:rPr>
        <w:t>безналичные расчёты между странами, компаниями, предприятиями за поставленные, проданные друг другу товары, ценные бумаги и оказанные услуги, осуществляемые путём взаимного зачёта, исходя из условий баланса платежей;</w:t>
      </w:r>
    </w:p>
    <w:p w:rsidR="000F4092" w:rsidRPr="00895E34" w:rsidRDefault="000F4092" w:rsidP="00860853">
      <w:pPr>
        <w:widowControl/>
        <w:numPr>
          <w:ilvl w:val="0"/>
          <w:numId w:val="34"/>
        </w:numPr>
        <w:tabs>
          <w:tab w:val="left" w:pos="284"/>
          <w:tab w:val="left" w:pos="426"/>
        </w:tabs>
        <w:ind w:left="0" w:firstLine="0"/>
        <w:rPr>
          <w:rFonts w:ascii="Times New Roman" w:hAnsi="Times New Roman" w:cs="Times New Roman"/>
          <w:b/>
          <w:i/>
          <w:color w:val="auto"/>
        </w:rPr>
      </w:pPr>
      <w:r w:rsidRPr="00895E34">
        <w:rPr>
          <w:rFonts w:ascii="Times New Roman" w:hAnsi="Times New Roman" w:cs="Times New Roman"/>
          <w:b/>
          <w:i/>
          <w:color w:val="auto"/>
        </w:rPr>
        <w:t>Депозитарий выполняет функции:</w:t>
      </w:r>
    </w:p>
    <w:p w:rsidR="000F4092" w:rsidRPr="000F4092" w:rsidRDefault="000F4092" w:rsidP="00860853">
      <w:pPr>
        <w:widowControl/>
        <w:numPr>
          <w:ilvl w:val="0"/>
          <w:numId w:val="52"/>
        </w:numPr>
        <w:tabs>
          <w:tab w:val="left" w:pos="284"/>
          <w:tab w:val="left" w:pos="426"/>
          <w:tab w:val="left" w:pos="993"/>
        </w:tabs>
        <w:ind w:left="0" w:firstLine="0"/>
        <w:contextualSpacing/>
        <w:rPr>
          <w:rFonts w:ascii="Times New Roman" w:hAnsi="Times New Roman" w:cs="Times New Roman"/>
          <w:color w:val="auto"/>
        </w:rPr>
      </w:pPr>
      <w:r w:rsidRPr="000F4092">
        <w:rPr>
          <w:rFonts w:ascii="Times New Roman" w:hAnsi="Times New Roman" w:cs="Times New Roman"/>
          <w:color w:val="auto"/>
        </w:rPr>
        <w:t>судебный исполнитель, банк, брокер, принимающий на хранение и продажу ценности;</w:t>
      </w:r>
    </w:p>
    <w:p w:rsidR="000F4092" w:rsidRPr="000F4092" w:rsidRDefault="000F4092" w:rsidP="00860853">
      <w:pPr>
        <w:widowControl/>
        <w:numPr>
          <w:ilvl w:val="0"/>
          <w:numId w:val="52"/>
        </w:numPr>
        <w:tabs>
          <w:tab w:val="left" w:pos="284"/>
          <w:tab w:val="left" w:pos="426"/>
          <w:tab w:val="left" w:pos="993"/>
        </w:tabs>
        <w:ind w:left="0" w:firstLine="0"/>
        <w:contextualSpacing/>
        <w:rPr>
          <w:rFonts w:ascii="Times New Roman" w:hAnsi="Times New Roman" w:cs="Times New Roman"/>
          <w:color w:val="auto"/>
        </w:rPr>
      </w:pPr>
      <w:r w:rsidRPr="000F4092">
        <w:rPr>
          <w:rFonts w:ascii="Times New Roman" w:hAnsi="Times New Roman" w:cs="Times New Roman"/>
          <w:color w:val="auto"/>
        </w:rPr>
        <w:t>финансовые услуги, связанные с хранением сертификатов ценных бумаг, и/или учету и переходу прав на ценные бумаги;</w:t>
      </w:r>
    </w:p>
    <w:p w:rsidR="000F4092" w:rsidRPr="000F4092" w:rsidRDefault="000F4092" w:rsidP="00860853">
      <w:pPr>
        <w:widowControl/>
        <w:numPr>
          <w:ilvl w:val="0"/>
          <w:numId w:val="52"/>
        </w:numPr>
        <w:tabs>
          <w:tab w:val="left" w:pos="284"/>
          <w:tab w:val="left" w:pos="426"/>
          <w:tab w:val="left" w:pos="993"/>
        </w:tabs>
        <w:ind w:left="0" w:firstLine="0"/>
        <w:contextualSpacing/>
        <w:rPr>
          <w:rFonts w:ascii="Times New Roman" w:hAnsi="Times New Roman" w:cs="Times New Roman"/>
          <w:color w:val="auto"/>
        </w:rPr>
      </w:pPr>
      <w:r w:rsidRPr="000F4092">
        <w:rPr>
          <w:rFonts w:ascii="Times New Roman" w:hAnsi="Times New Roman" w:cs="Times New Roman"/>
          <w:color w:val="auto"/>
        </w:rPr>
        <w:t>внесение акций компании в список акций, котирующихся на данной бирже, для допуска к биржевым торгам только тех акций, которые прошли экспертную проверку;</w:t>
      </w:r>
    </w:p>
    <w:p w:rsidR="000F4092" w:rsidRPr="00895E34" w:rsidRDefault="000F4092" w:rsidP="00860853">
      <w:pPr>
        <w:widowControl/>
        <w:numPr>
          <w:ilvl w:val="0"/>
          <w:numId w:val="34"/>
        </w:numPr>
        <w:tabs>
          <w:tab w:val="left" w:pos="284"/>
          <w:tab w:val="left" w:pos="426"/>
        </w:tabs>
        <w:ind w:left="0" w:firstLine="0"/>
        <w:rPr>
          <w:rFonts w:ascii="Times New Roman" w:hAnsi="Times New Roman" w:cs="Times New Roman"/>
          <w:b/>
          <w:i/>
          <w:color w:val="auto"/>
        </w:rPr>
      </w:pPr>
      <w:r w:rsidRPr="00895E34">
        <w:rPr>
          <w:rFonts w:ascii="Times New Roman" w:hAnsi="Times New Roman" w:cs="Times New Roman"/>
          <w:b/>
          <w:i/>
          <w:color w:val="auto"/>
        </w:rPr>
        <w:t>Фондовой биржей называют:</w:t>
      </w:r>
    </w:p>
    <w:p w:rsidR="000F4092" w:rsidRPr="000F4092" w:rsidRDefault="000F4092" w:rsidP="00860853">
      <w:pPr>
        <w:widowControl/>
        <w:numPr>
          <w:ilvl w:val="0"/>
          <w:numId w:val="53"/>
        </w:numPr>
        <w:tabs>
          <w:tab w:val="left" w:pos="284"/>
          <w:tab w:val="left" w:pos="426"/>
          <w:tab w:val="left" w:pos="993"/>
        </w:tabs>
        <w:ind w:left="0" w:firstLine="0"/>
        <w:contextualSpacing/>
        <w:rPr>
          <w:rFonts w:ascii="Times New Roman" w:hAnsi="Times New Roman" w:cs="Times New Roman"/>
          <w:color w:val="auto"/>
        </w:rPr>
      </w:pPr>
      <w:r w:rsidRPr="000F4092">
        <w:rPr>
          <w:rFonts w:ascii="Times New Roman" w:hAnsi="Times New Roman" w:cs="Times New Roman"/>
          <w:color w:val="auto"/>
        </w:rPr>
        <w:t>биржу, мобилизующую и перераспределяющую временно свободные денежные средства между компаниями, отраслями хозяйства и другими сферами;</w:t>
      </w:r>
    </w:p>
    <w:p w:rsidR="000F4092" w:rsidRPr="000F4092" w:rsidRDefault="000F4092" w:rsidP="00860853">
      <w:pPr>
        <w:widowControl/>
        <w:numPr>
          <w:ilvl w:val="0"/>
          <w:numId w:val="53"/>
        </w:numPr>
        <w:tabs>
          <w:tab w:val="left" w:pos="284"/>
          <w:tab w:val="left" w:pos="426"/>
          <w:tab w:val="left" w:pos="993"/>
        </w:tabs>
        <w:ind w:left="0" w:firstLine="0"/>
        <w:contextualSpacing/>
        <w:rPr>
          <w:rFonts w:ascii="Times New Roman" w:hAnsi="Times New Roman" w:cs="Times New Roman"/>
          <w:color w:val="auto"/>
        </w:rPr>
      </w:pPr>
      <w:r w:rsidRPr="000F4092">
        <w:rPr>
          <w:rFonts w:ascii="Times New Roman" w:hAnsi="Times New Roman" w:cs="Times New Roman"/>
          <w:color w:val="auto"/>
        </w:rPr>
        <w:t>регулярно функционирующий, организационно определенный оптовый рынок однородных товаров, на котором заключаются сделки купли продажи крупных партий товара;</w:t>
      </w:r>
    </w:p>
    <w:p w:rsidR="000F4092" w:rsidRPr="000F4092" w:rsidRDefault="000F4092" w:rsidP="00860853">
      <w:pPr>
        <w:widowControl/>
        <w:numPr>
          <w:ilvl w:val="0"/>
          <w:numId w:val="53"/>
        </w:numPr>
        <w:tabs>
          <w:tab w:val="left" w:pos="284"/>
          <w:tab w:val="left" w:pos="426"/>
          <w:tab w:val="left" w:pos="993"/>
        </w:tabs>
        <w:ind w:left="0" w:firstLine="0"/>
        <w:contextualSpacing/>
        <w:rPr>
          <w:rFonts w:ascii="Times New Roman" w:hAnsi="Times New Roman" w:cs="Times New Roman"/>
          <w:color w:val="auto"/>
        </w:rPr>
      </w:pPr>
      <w:r w:rsidRPr="000F4092">
        <w:rPr>
          <w:rFonts w:ascii="Times New Roman" w:hAnsi="Times New Roman" w:cs="Times New Roman"/>
          <w:color w:val="auto"/>
        </w:rPr>
        <w:t xml:space="preserve">современная наиболее развитая форма регулярно функционирующего оптового рынка массовых заменимых товаров, продающихся по стандартам; </w:t>
      </w:r>
    </w:p>
    <w:p w:rsidR="000F4092" w:rsidRPr="00895E34" w:rsidRDefault="000F4092" w:rsidP="00860853">
      <w:pPr>
        <w:widowControl/>
        <w:numPr>
          <w:ilvl w:val="0"/>
          <w:numId w:val="34"/>
        </w:numPr>
        <w:tabs>
          <w:tab w:val="left" w:pos="284"/>
          <w:tab w:val="left" w:pos="426"/>
        </w:tabs>
        <w:ind w:left="0" w:firstLine="0"/>
        <w:rPr>
          <w:rFonts w:ascii="Times New Roman" w:hAnsi="Times New Roman" w:cs="Times New Roman"/>
          <w:b/>
          <w:i/>
          <w:color w:val="auto"/>
        </w:rPr>
      </w:pPr>
      <w:r w:rsidRPr="00895E34">
        <w:rPr>
          <w:rFonts w:ascii="Times New Roman" w:hAnsi="Times New Roman" w:cs="Times New Roman"/>
          <w:b/>
          <w:i/>
          <w:color w:val="auto"/>
        </w:rPr>
        <w:t>Спрос на ценные бумаги формируется под влиянием следующих факторов:</w:t>
      </w:r>
    </w:p>
    <w:p w:rsidR="000F4092" w:rsidRPr="000F4092" w:rsidRDefault="000F4092" w:rsidP="00860853">
      <w:pPr>
        <w:widowControl/>
        <w:numPr>
          <w:ilvl w:val="0"/>
          <w:numId w:val="54"/>
        </w:numPr>
        <w:tabs>
          <w:tab w:val="left" w:pos="284"/>
          <w:tab w:val="left" w:pos="426"/>
          <w:tab w:val="left" w:pos="993"/>
        </w:tabs>
        <w:ind w:left="0" w:firstLine="0"/>
        <w:contextualSpacing/>
        <w:rPr>
          <w:rFonts w:ascii="Times New Roman" w:hAnsi="Times New Roman" w:cs="Times New Roman"/>
          <w:color w:val="auto"/>
        </w:rPr>
      </w:pPr>
      <w:r w:rsidRPr="000F4092">
        <w:rPr>
          <w:rFonts w:ascii="Times New Roman" w:hAnsi="Times New Roman" w:cs="Times New Roman"/>
          <w:color w:val="auto"/>
        </w:rPr>
        <w:t>их организационно-правовая оформленность, возможный объем операций, взаимодействие с другими рынками;</w:t>
      </w:r>
    </w:p>
    <w:p w:rsidR="000F4092" w:rsidRPr="000F4092" w:rsidRDefault="000F4092" w:rsidP="00860853">
      <w:pPr>
        <w:widowControl/>
        <w:numPr>
          <w:ilvl w:val="0"/>
          <w:numId w:val="54"/>
        </w:numPr>
        <w:tabs>
          <w:tab w:val="left" w:pos="284"/>
          <w:tab w:val="left" w:pos="426"/>
          <w:tab w:val="left" w:pos="993"/>
        </w:tabs>
        <w:ind w:left="0" w:firstLine="0"/>
        <w:contextualSpacing/>
        <w:rPr>
          <w:rFonts w:ascii="Times New Roman" w:hAnsi="Times New Roman" w:cs="Times New Roman"/>
          <w:color w:val="auto"/>
        </w:rPr>
      </w:pPr>
      <w:r w:rsidRPr="000F4092">
        <w:rPr>
          <w:rFonts w:ascii="Times New Roman" w:hAnsi="Times New Roman" w:cs="Times New Roman"/>
          <w:color w:val="auto"/>
        </w:rPr>
        <w:t>соотношения спроса и предложения на ценные бумаги;</w:t>
      </w:r>
    </w:p>
    <w:p w:rsidR="000F4092" w:rsidRPr="000F4092" w:rsidRDefault="000F4092" w:rsidP="00860853">
      <w:pPr>
        <w:widowControl/>
        <w:numPr>
          <w:ilvl w:val="0"/>
          <w:numId w:val="54"/>
        </w:numPr>
        <w:tabs>
          <w:tab w:val="left" w:pos="284"/>
          <w:tab w:val="left" w:pos="426"/>
          <w:tab w:val="left" w:pos="993"/>
        </w:tabs>
        <w:ind w:left="0" w:firstLine="0"/>
        <w:contextualSpacing/>
        <w:rPr>
          <w:rFonts w:ascii="Times New Roman" w:hAnsi="Times New Roman" w:cs="Times New Roman"/>
          <w:color w:val="auto"/>
        </w:rPr>
      </w:pPr>
      <w:r w:rsidRPr="000F4092">
        <w:rPr>
          <w:rFonts w:ascii="Times New Roman" w:hAnsi="Times New Roman" w:cs="Times New Roman"/>
          <w:color w:val="auto"/>
        </w:rPr>
        <w:lastRenderedPageBreak/>
        <w:t>политических факторов, прогнозов перспектив развития экономики, состояние рынка ссудных капиталов и т.д.;</w:t>
      </w:r>
    </w:p>
    <w:p w:rsidR="000F4092" w:rsidRPr="000F4092" w:rsidRDefault="000F4092" w:rsidP="00860853">
      <w:pPr>
        <w:widowControl/>
        <w:numPr>
          <w:ilvl w:val="0"/>
          <w:numId w:val="54"/>
        </w:numPr>
        <w:tabs>
          <w:tab w:val="left" w:pos="284"/>
          <w:tab w:val="left" w:pos="426"/>
          <w:tab w:val="left" w:pos="993"/>
        </w:tabs>
        <w:ind w:left="0" w:firstLine="0"/>
        <w:contextualSpacing/>
        <w:rPr>
          <w:rFonts w:ascii="Times New Roman" w:hAnsi="Times New Roman" w:cs="Times New Roman"/>
          <w:color w:val="auto"/>
        </w:rPr>
      </w:pPr>
      <w:r w:rsidRPr="000F4092">
        <w:rPr>
          <w:rFonts w:ascii="Times New Roman" w:hAnsi="Times New Roman" w:cs="Times New Roman"/>
          <w:color w:val="auto"/>
        </w:rPr>
        <w:t>доходность, уровень риска, ликвидность.</w:t>
      </w:r>
    </w:p>
    <w:p w:rsidR="000F4092" w:rsidRPr="00895E34" w:rsidRDefault="000F4092" w:rsidP="00860853">
      <w:pPr>
        <w:widowControl/>
        <w:numPr>
          <w:ilvl w:val="0"/>
          <w:numId w:val="34"/>
        </w:numPr>
        <w:tabs>
          <w:tab w:val="left" w:pos="284"/>
          <w:tab w:val="left" w:pos="426"/>
        </w:tabs>
        <w:suppressAutoHyphens/>
        <w:snapToGrid w:val="0"/>
        <w:ind w:left="0" w:firstLine="0"/>
        <w:rPr>
          <w:rFonts w:ascii="Times New Roman" w:hAnsi="Times New Roman" w:cs="Times New Roman"/>
          <w:b/>
          <w:i/>
          <w:color w:val="auto"/>
        </w:rPr>
      </w:pPr>
      <w:r w:rsidRPr="00895E34">
        <w:rPr>
          <w:rFonts w:ascii="Times New Roman" w:hAnsi="Times New Roman" w:cs="Times New Roman"/>
          <w:b/>
          <w:i/>
          <w:color w:val="auto"/>
        </w:rPr>
        <w:t>Финансовый рынок включает в себя:</w:t>
      </w:r>
    </w:p>
    <w:p w:rsidR="000F4092" w:rsidRPr="000F4092" w:rsidRDefault="000F4092" w:rsidP="00860853">
      <w:pPr>
        <w:widowControl/>
        <w:numPr>
          <w:ilvl w:val="0"/>
          <w:numId w:val="55"/>
        </w:numPr>
        <w:tabs>
          <w:tab w:val="left" w:pos="284"/>
          <w:tab w:val="left" w:pos="426"/>
          <w:tab w:val="left" w:pos="993"/>
        </w:tabs>
        <w:suppressAutoHyphens/>
        <w:snapToGrid w:val="0"/>
        <w:ind w:left="0" w:firstLine="0"/>
        <w:contextualSpacing/>
        <w:rPr>
          <w:rFonts w:ascii="Times New Roman" w:hAnsi="Times New Roman" w:cs="Times New Roman"/>
          <w:color w:val="auto"/>
        </w:rPr>
      </w:pPr>
      <w:r w:rsidRPr="000F4092">
        <w:rPr>
          <w:rFonts w:ascii="Times New Roman" w:hAnsi="Times New Roman" w:cs="Times New Roman"/>
          <w:color w:val="auto"/>
        </w:rPr>
        <w:t>Кредитный и фондовый рынки;</w:t>
      </w:r>
    </w:p>
    <w:p w:rsidR="000F4092" w:rsidRPr="000F4092" w:rsidRDefault="000F4092" w:rsidP="00860853">
      <w:pPr>
        <w:widowControl/>
        <w:numPr>
          <w:ilvl w:val="0"/>
          <w:numId w:val="55"/>
        </w:numPr>
        <w:tabs>
          <w:tab w:val="left" w:pos="284"/>
          <w:tab w:val="left" w:pos="426"/>
          <w:tab w:val="left" w:pos="993"/>
        </w:tabs>
        <w:suppressAutoHyphens/>
        <w:snapToGrid w:val="0"/>
        <w:ind w:left="0" w:firstLine="0"/>
        <w:contextualSpacing/>
        <w:rPr>
          <w:rFonts w:ascii="Times New Roman" w:hAnsi="Times New Roman" w:cs="Times New Roman"/>
          <w:color w:val="auto"/>
        </w:rPr>
      </w:pPr>
      <w:r w:rsidRPr="000F4092">
        <w:rPr>
          <w:rFonts w:ascii="Times New Roman" w:hAnsi="Times New Roman" w:cs="Times New Roman"/>
          <w:color w:val="auto"/>
        </w:rPr>
        <w:t>Денежный, кредитный и фондовый рынки;</w:t>
      </w:r>
    </w:p>
    <w:p w:rsidR="000F4092" w:rsidRPr="000F4092" w:rsidRDefault="000F4092" w:rsidP="00860853">
      <w:pPr>
        <w:widowControl/>
        <w:numPr>
          <w:ilvl w:val="0"/>
          <w:numId w:val="55"/>
        </w:numPr>
        <w:tabs>
          <w:tab w:val="left" w:pos="284"/>
          <w:tab w:val="left" w:pos="426"/>
          <w:tab w:val="left" w:pos="993"/>
        </w:tabs>
        <w:suppressAutoHyphens/>
        <w:snapToGrid w:val="0"/>
        <w:ind w:left="0" w:firstLine="0"/>
        <w:contextualSpacing/>
        <w:rPr>
          <w:rFonts w:ascii="Times New Roman" w:hAnsi="Times New Roman" w:cs="Times New Roman"/>
          <w:color w:val="auto"/>
        </w:rPr>
      </w:pPr>
      <w:r w:rsidRPr="000F4092">
        <w:rPr>
          <w:rFonts w:ascii="Times New Roman" w:hAnsi="Times New Roman" w:cs="Times New Roman"/>
          <w:color w:val="auto"/>
        </w:rPr>
        <w:t>Фондовые рынки.</w:t>
      </w:r>
    </w:p>
    <w:p w:rsidR="000F4092" w:rsidRPr="00895E34" w:rsidRDefault="000F4092" w:rsidP="00860853">
      <w:pPr>
        <w:widowControl/>
        <w:numPr>
          <w:ilvl w:val="0"/>
          <w:numId w:val="34"/>
        </w:numPr>
        <w:tabs>
          <w:tab w:val="left" w:pos="284"/>
          <w:tab w:val="left" w:pos="426"/>
        </w:tabs>
        <w:suppressAutoHyphens/>
        <w:snapToGrid w:val="0"/>
        <w:ind w:left="0" w:firstLine="0"/>
        <w:rPr>
          <w:rFonts w:ascii="Times New Roman" w:hAnsi="Times New Roman" w:cs="Times New Roman"/>
          <w:b/>
          <w:i/>
          <w:color w:val="auto"/>
        </w:rPr>
      </w:pPr>
      <w:r w:rsidRPr="00895E34">
        <w:rPr>
          <w:rFonts w:ascii="Times New Roman" w:hAnsi="Times New Roman" w:cs="Times New Roman"/>
          <w:b/>
          <w:i/>
          <w:color w:val="auto"/>
        </w:rPr>
        <w:t>Объективной предпосылкой формирования финансового рынка является:</w:t>
      </w:r>
    </w:p>
    <w:p w:rsidR="000F4092" w:rsidRPr="000F4092" w:rsidRDefault="000F4092" w:rsidP="00860853">
      <w:pPr>
        <w:widowControl/>
        <w:numPr>
          <w:ilvl w:val="0"/>
          <w:numId w:val="56"/>
        </w:numPr>
        <w:tabs>
          <w:tab w:val="left" w:pos="284"/>
          <w:tab w:val="left" w:pos="426"/>
          <w:tab w:val="left" w:pos="993"/>
        </w:tabs>
        <w:suppressAutoHyphens/>
        <w:snapToGrid w:val="0"/>
        <w:ind w:left="0" w:firstLine="0"/>
        <w:contextualSpacing/>
        <w:rPr>
          <w:rFonts w:ascii="Times New Roman" w:hAnsi="Times New Roman" w:cs="Times New Roman"/>
          <w:color w:val="auto"/>
        </w:rPr>
      </w:pPr>
      <w:r w:rsidRPr="000F4092">
        <w:rPr>
          <w:rFonts w:ascii="Times New Roman" w:hAnsi="Times New Roman" w:cs="Times New Roman"/>
          <w:color w:val="auto"/>
        </w:rPr>
        <w:t>Несоответствие потребности в денежных средствах у субъектов с наличием источников ее удовлетворения;</w:t>
      </w:r>
    </w:p>
    <w:p w:rsidR="000F4092" w:rsidRPr="000F4092" w:rsidRDefault="000F4092" w:rsidP="00860853">
      <w:pPr>
        <w:widowControl/>
        <w:numPr>
          <w:ilvl w:val="0"/>
          <w:numId w:val="56"/>
        </w:numPr>
        <w:tabs>
          <w:tab w:val="left" w:pos="284"/>
          <w:tab w:val="left" w:pos="426"/>
          <w:tab w:val="left" w:pos="993"/>
        </w:tabs>
        <w:suppressAutoHyphens/>
        <w:snapToGrid w:val="0"/>
        <w:ind w:left="0" w:firstLine="0"/>
        <w:contextualSpacing/>
        <w:rPr>
          <w:rFonts w:ascii="Times New Roman" w:hAnsi="Times New Roman" w:cs="Times New Roman"/>
          <w:color w:val="auto"/>
        </w:rPr>
      </w:pPr>
      <w:r w:rsidRPr="000F4092">
        <w:rPr>
          <w:rFonts w:ascii="Times New Roman" w:hAnsi="Times New Roman" w:cs="Times New Roman"/>
          <w:color w:val="auto"/>
        </w:rPr>
        <w:t>Наличие временно свободных денежных средств у физических и юридических лиц;</w:t>
      </w:r>
    </w:p>
    <w:p w:rsidR="000F4092" w:rsidRPr="00895E34" w:rsidRDefault="000F4092" w:rsidP="00860853">
      <w:pPr>
        <w:widowControl/>
        <w:numPr>
          <w:ilvl w:val="0"/>
          <w:numId w:val="34"/>
        </w:numPr>
        <w:tabs>
          <w:tab w:val="left" w:pos="284"/>
          <w:tab w:val="left" w:pos="426"/>
        </w:tabs>
        <w:suppressAutoHyphens/>
        <w:snapToGrid w:val="0"/>
        <w:ind w:left="0" w:firstLine="0"/>
        <w:rPr>
          <w:rFonts w:ascii="Times New Roman" w:hAnsi="Times New Roman" w:cs="Times New Roman"/>
          <w:b/>
          <w:i/>
          <w:color w:val="auto"/>
        </w:rPr>
      </w:pPr>
      <w:r w:rsidRPr="00895E34">
        <w:rPr>
          <w:rFonts w:ascii="Times New Roman" w:hAnsi="Times New Roman" w:cs="Times New Roman"/>
          <w:b/>
          <w:i/>
          <w:color w:val="auto"/>
        </w:rPr>
        <w:t>Цена собственного капитала – это</w:t>
      </w:r>
    </w:p>
    <w:p w:rsidR="000F4092" w:rsidRPr="000F4092" w:rsidRDefault="000F4092" w:rsidP="00860853">
      <w:pPr>
        <w:widowControl/>
        <w:numPr>
          <w:ilvl w:val="0"/>
          <w:numId w:val="57"/>
        </w:numPr>
        <w:tabs>
          <w:tab w:val="left" w:pos="284"/>
          <w:tab w:val="left" w:pos="426"/>
          <w:tab w:val="left" w:pos="993"/>
        </w:tabs>
        <w:suppressAutoHyphens/>
        <w:snapToGrid w:val="0"/>
        <w:ind w:left="0" w:firstLine="0"/>
        <w:contextualSpacing/>
        <w:rPr>
          <w:rFonts w:ascii="Times New Roman" w:hAnsi="Times New Roman" w:cs="Times New Roman"/>
          <w:color w:val="auto"/>
        </w:rPr>
      </w:pPr>
      <w:r w:rsidRPr="000F4092">
        <w:rPr>
          <w:rFonts w:ascii="Times New Roman" w:hAnsi="Times New Roman" w:cs="Times New Roman"/>
          <w:color w:val="auto"/>
        </w:rPr>
        <w:t>Способ финансирования деятельности предприятия в целом;</w:t>
      </w:r>
    </w:p>
    <w:p w:rsidR="000F4092" w:rsidRPr="000F4092" w:rsidRDefault="000F4092" w:rsidP="00860853">
      <w:pPr>
        <w:widowControl/>
        <w:numPr>
          <w:ilvl w:val="0"/>
          <w:numId w:val="57"/>
        </w:numPr>
        <w:tabs>
          <w:tab w:val="left" w:pos="284"/>
          <w:tab w:val="left" w:pos="426"/>
          <w:tab w:val="left" w:pos="993"/>
        </w:tabs>
        <w:suppressAutoHyphens/>
        <w:snapToGrid w:val="0"/>
        <w:ind w:left="0" w:firstLine="0"/>
        <w:contextualSpacing/>
        <w:rPr>
          <w:rFonts w:ascii="Times New Roman" w:hAnsi="Times New Roman" w:cs="Times New Roman"/>
          <w:color w:val="auto"/>
        </w:rPr>
      </w:pPr>
      <w:r w:rsidRPr="000F4092">
        <w:rPr>
          <w:rFonts w:ascii="Times New Roman" w:hAnsi="Times New Roman" w:cs="Times New Roman"/>
          <w:color w:val="auto"/>
        </w:rPr>
        <w:t xml:space="preserve">Сумма дивидендов по акциям для акционерного капитала; </w:t>
      </w:r>
    </w:p>
    <w:p w:rsidR="000F4092" w:rsidRPr="000F4092" w:rsidRDefault="000F4092" w:rsidP="00860853">
      <w:pPr>
        <w:widowControl/>
        <w:numPr>
          <w:ilvl w:val="0"/>
          <w:numId w:val="57"/>
        </w:numPr>
        <w:tabs>
          <w:tab w:val="left" w:pos="284"/>
          <w:tab w:val="left" w:pos="426"/>
          <w:tab w:val="left" w:pos="993"/>
        </w:tabs>
        <w:suppressAutoHyphens/>
        <w:snapToGrid w:val="0"/>
        <w:ind w:left="0" w:firstLine="0"/>
        <w:contextualSpacing/>
        <w:rPr>
          <w:rFonts w:ascii="Times New Roman" w:hAnsi="Times New Roman" w:cs="Times New Roman"/>
          <w:color w:val="auto"/>
        </w:rPr>
      </w:pPr>
      <w:r w:rsidRPr="000F4092">
        <w:rPr>
          <w:rFonts w:ascii="Times New Roman" w:hAnsi="Times New Roman" w:cs="Times New Roman"/>
          <w:color w:val="auto"/>
        </w:rPr>
        <w:t>Целевая прибыль, необходимая для выполнения определенный условий;</w:t>
      </w:r>
    </w:p>
    <w:p w:rsidR="000F4092" w:rsidRPr="00895E34" w:rsidRDefault="000F4092" w:rsidP="00860853">
      <w:pPr>
        <w:widowControl/>
        <w:numPr>
          <w:ilvl w:val="0"/>
          <w:numId w:val="34"/>
        </w:numPr>
        <w:tabs>
          <w:tab w:val="left" w:pos="284"/>
          <w:tab w:val="left" w:pos="426"/>
        </w:tabs>
        <w:suppressAutoHyphens/>
        <w:snapToGrid w:val="0"/>
        <w:ind w:left="0" w:firstLine="0"/>
        <w:rPr>
          <w:rFonts w:ascii="Times New Roman" w:hAnsi="Times New Roman" w:cs="Times New Roman"/>
          <w:b/>
          <w:i/>
          <w:color w:val="auto"/>
        </w:rPr>
      </w:pPr>
      <w:r w:rsidRPr="00895E34">
        <w:rPr>
          <w:rFonts w:ascii="Times New Roman" w:hAnsi="Times New Roman" w:cs="Times New Roman"/>
          <w:b/>
          <w:i/>
          <w:color w:val="auto"/>
        </w:rPr>
        <w:t>Целью формирования капитала является:</w:t>
      </w:r>
    </w:p>
    <w:p w:rsidR="000F4092" w:rsidRPr="000F4092" w:rsidRDefault="000F4092" w:rsidP="00860853">
      <w:pPr>
        <w:widowControl/>
        <w:numPr>
          <w:ilvl w:val="0"/>
          <w:numId w:val="58"/>
        </w:numPr>
        <w:tabs>
          <w:tab w:val="left" w:pos="284"/>
          <w:tab w:val="left" w:pos="426"/>
          <w:tab w:val="left" w:pos="993"/>
        </w:tabs>
        <w:suppressAutoHyphens/>
        <w:snapToGrid w:val="0"/>
        <w:ind w:left="0" w:firstLine="0"/>
        <w:contextualSpacing/>
        <w:rPr>
          <w:rFonts w:ascii="Times New Roman" w:hAnsi="Times New Roman" w:cs="Times New Roman"/>
          <w:color w:val="auto"/>
        </w:rPr>
      </w:pPr>
      <w:r w:rsidRPr="000F4092">
        <w:rPr>
          <w:rFonts w:ascii="Times New Roman" w:hAnsi="Times New Roman" w:cs="Times New Roman"/>
          <w:color w:val="auto"/>
        </w:rPr>
        <w:t>Привлечение достаточного его объема для финансирования приобретения</w:t>
      </w:r>
      <w:r w:rsidR="00A21374">
        <w:rPr>
          <w:rFonts w:ascii="Times New Roman" w:hAnsi="Times New Roman" w:cs="Times New Roman"/>
          <w:color w:val="auto"/>
        </w:rPr>
        <w:t xml:space="preserve"> </w:t>
      </w:r>
      <w:r w:rsidRPr="000F4092">
        <w:rPr>
          <w:rFonts w:ascii="Times New Roman" w:hAnsi="Times New Roman" w:cs="Times New Roman"/>
          <w:color w:val="auto"/>
        </w:rPr>
        <w:t>необходимых активов;</w:t>
      </w:r>
    </w:p>
    <w:p w:rsidR="000F4092" w:rsidRPr="000F4092" w:rsidRDefault="000F4092" w:rsidP="00860853">
      <w:pPr>
        <w:widowControl/>
        <w:numPr>
          <w:ilvl w:val="0"/>
          <w:numId w:val="58"/>
        </w:numPr>
        <w:tabs>
          <w:tab w:val="left" w:pos="284"/>
          <w:tab w:val="left" w:pos="426"/>
          <w:tab w:val="left" w:pos="993"/>
        </w:tabs>
        <w:suppressAutoHyphens/>
        <w:snapToGrid w:val="0"/>
        <w:ind w:left="0" w:firstLine="0"/>
        <w:contextualSpacing/>
        <w:rPr>
          <w:rFonts w:ascii="Times New Roman" w:hAnsi="Times New Roman" w:cs="Times New Roman"/>
          <w:color w:val="auto"/>
        </w:rPr>
      </w:pPr>
      <w:r w:rsidRPr="000F4092">
        <w:rPr>
          <w:rFonts w:ascii="Times New Roman" w:hAnsi="Times New Roman" w:cs="Times New Roman"/>
          <w:color w:val="auto"/>
        </w:rPr>
        <w:t>Определение потребности в необходимом объеме капитала;</w:t>
      </w:r>
    </w:p>
    <w:p w:rsidR="000F4092" w:rsidRPr="00895E34" w:rsidRDefault="000F4092" w:rsidP="00860853">
      <w:pPr>
        <w:widowControl/>
        <w:numPr>
          <w:ilvl w:val="0"/>
          <w:numId w:val="34"/>
        </w:numPr>
        <w:tabs>
          <w:tab w:val="left" w:pos="284"/>
          <w:tab w:val="left" w:pos="426"/>
        </w:tabs>
        <w:suppressAutoHyphens/>
        <w:snapToGrid w:val="0"/>
        <w:ind w:left="0" w:firstLine="0"/>
        <w:rPr>
          <w:rFonts w:ascii="Times New Roman" w:hAnsi="Times New Roman" w:cs="Times New Roman"/>
          <w:b/>
          <w:i/>
          <w:color w:val="auto"/>
        </w:rPr>
      </w:pPr>
      <w:r w:rsidRPr="00895E34">
        <w:rPr>
          <w:rFonts w:ascii="Times New Roman" w:hAnsi="Times New Roman" w:cs="Times New Roman"/>
          <w:b/>
          <w:i/>
          <w:color w:val="auto"/>
        </w:rPr>
        <w:t>Принципы формирования капитала предприятия:</w:t>
      </w:r>
    </w:p>
    <w:p w:rsidR="000F4092" w:rsidRPr="000F4092" w:rsidRDefault="000F4092" w:rsidP="00860853">
      <w:pPr>
        <w:widowControl/>
        <w:numPr>
          <w:ilvl w:val="0"/>
          <w:numId w:val="59"/>
        </w:numPr>
        <w:tabs>
          <w:tab w:val="left" w:pos="284"/>
          <w:tab w:val="left" w:pos="426"/>
          <w:tab w:val="left" w:pos="993"/>
        </w:tabs>
        <w:suppressAutoHyphens/>
        <w:snapToGrid w:val="0"/>
        <w:ind w:left="0" w:firstLine="0"/>
        <w:contextualSpacing/>
        <w:rPr>
          <w:rFonts w:ascii="Times New Roman" w:hAnsi="Times New Roman" w:cs="Times New Roman"/>
          <w:color w:val="auto"/>
        </w:rPr>
      </w:pPr>
      <w:r w:rsidRPr="000F4092">
        <w:rPr>
          <w:rFonts w:ascii="Times New Roman" w:hAnsi="Times New Roman" w:cs="Times New Roman"/>
          <w:color w:val="auto"/>
        </w:rPr>
        <w:t>Обеспечение соответствия объема привлекаемого капитала объему формируемых активов, обеспечение минимизации затрат по формированию капитала из различных источников, обеспечение высокоэффективного использования капитала;</w:t>
      </w:r>
    </w:p>
    <w:p w:rsidR="000F4092" w:rsidRPr="000F4092" w:rsidRDefault="000F4092" w:rsidP="00860853">
      <w:pPr>
        <w:widowControl/>
        <w:numPr>
          <w:ilvl w:val="0"/>
          <w:numId w:val="59"/>
        </w:numPr>
        <w:tabs>
          <w:tab w:val="left" w:pos="284"/>
          <w:tab w:val="left" w:pos="426"/>
          <w:tab w:val="left" w:pos="993"/>
        </w:tabs>
        <w:suppressAutoHyphens/>
        <w:snapToGrid w:val="0"/>
        <w:ind w:left="0" w:firstLine="0"/>
        <w:contextualSpacing/>
        <w:rPr>
          <w:rFonts w:ascii="Times New Roman" w:hAnsi="Times New Roman" w:cs="Times New Roman"/>
          <w:color w:val="auto"/>
        </w:rPr>
      </w:pPr>
      <w:r w:rsidRPr="000F4092">
        <w:rPr>
          <w:rFonts w:ascii="Times New Roman" w:hAnsi="Times New Roman" w:cs="Times New Roman"/>
          <w:color w:val="auto"/>
        </w:rPr>
        <w:t>Учет перспектив развития корпорации, обеспечение соответствия объема привлекаемого капитала объему формируемых активов, обеспечение минимизации затрат по формированию капитала из различных источников,</w:t>
      </w:r>
      <w:r w:rsidRPr="000F4092">
        <w:rPr>
          <w:rFonts w:ascii="Times New Roman" w:hAnsi="Times New Roman" w:cs="Times New Roman"/>
          <w:color w:val="auto"/>
        </w:rPr>
        <w:t> обеспечение высокоэффективного использования капитала;</w:t>
      </w:r>
    </w:p>
    <w:p w:rsidR="000F4092" w:rsidRPr="000F4092" w:rsidRDefault="000F4092" w:rsidP="00860853">
      <w:pPr>
        <w:widowControl/>
        <w:numPr>
          <w:ilvl w:val="0"/>
          <w:numId w:val="59"/>
        </w:numPr>
        <w:tabs>
          <w:tab w:val="left" w:pos="284"/>
          <w:tab w:val="left" w:pos="426"/>
          <w:tab w:val="left" w:pos="993"/>
        </w:tabs>
        <w:suppressAutoHyphens/>
        <w:snapToGrid w:val="0"/>
        <w:ind w:left="0" w:firstLine="0"/>
        <w:contextualSpacing/>
        <w:rPr>
          <w:rFonts w:ascii="Times New Roman" w:hAnsi="Times New Roman" w:cs="Times New Roman"/>
          <w:color w:val="auto"/>
        </w:rPr>
      </w:pPr>
      <w:r w:rsidRPr="000F4092">
        <w:rPr>
          <w:rFonts w:ascii="Times New Roman" w:hAnsi="Times New Roman" w:cs="Times New Roman"/>
          <w:color w:val="auto"/>
        </w:rPr>
        <w:t>Учет перспектив развития корпорации, обеспечение соответствия объема привлекаемого капитала объему формируемых активов, обеспечение высокоэффективного использования капитала;</w:t>
      </w:r>
    </w:p>
    <w:p w:rsidR="000F4092" w:rsidRPr="00895E34" w:rsidRDefault="000F4092" w:rsidP="00860853">
      <w:pPr>
        <w:widowControl/>
        <w:numPr>
          <w:ilvl w:val="0"/>
          <w:numId w:val="34"/>
        </w:numPr>
        <w:tabs>
          <w:tab w:val="left" w:pos="284"/>
          <w:tab w:val="left" w:pos="426"/>
        </w:tabs>
        <w:suppressAutoHyphens/>
        <w:snapToGrid w:val="0"/>
        <w:ind w:left="0" w:firstLine="0"/>
        <w:rPr>
          <w:rFonts w:ascii="Times New Roman" w:hAnsi="Times New Roman" w:cs="Times New Roman"/>
          <w:b/>
          <w:i/>
          <w:color w:val="auto"/>
        </w:rPr>
      </w:pPr>
      <w:r w:rsidRPr="00895E34">
        <w:rPr>
          <w:rFonts w:ascii="Times New Roman" w:hAnsi="Times New Roman" w:cs="Times New Roman"/>
          <w:b/>
          <w:i/>
          <w:color w:val="auto"/>
        </w:rPr>
        <w:t>Стоимость капитала выражает:</w:t>
      </w:r>
    </w:p>
    <w:p w:rsidR="000F4092" w:rsidRPr="000F4092" w:rsidRDefault="000F4092" w:rsidP="00860853">
      <w:pPr>
        <w:widowControl/>
        <w:numPr>
          <w:ilvl w:val="0"/>
          <w:numId w:val="60"/>
        </w:numPr>
        <w:tabs>
          <w:tab w:val="left" w:pos="284"/>
          <w:tab w:val="left" w:pos="426"/>
          <w:tab w:val="left" w:pos="993"/>
        </w:tabs>
        <w:suppressAutoHyphens/>
        <w:snapToGrid w:val="0"/>
        <w:ind w:left="0" w:firstLine="0"/>
        <w:contextualSpacing/>
        <w:rPr>
          <w:rFonts w:ascii="Times New Roman" w:hAnsi="Times New Roman" w:cs="Times New Roman"/>
          <w:color w:val="auto"/>
        </w:rPr>
      </w:pPr>
      <w:r w:rsidRPr="000F4092">
        <w:rPr>
          <w:rFonts w:ascii="Times New Roman" w:hAnsi="Times New Roman" w:cs="Times New Roman"/>
          <w:color w:val="auto"/>
        </w:rPr>
        <w:t>Стоимость, которая характеризует текущую структуру капитала, и может быть выражена как в балансовой оценке, так и в рыночной;</w:t>
      </w:r>
    </w:p>
    <w:p w:rsidR="000F4092" w:rsidRPr="000F4092" w:rsidRDefault="000F4092" w:rsidP="00860853">
      <w:pPr>
        <w:widowControl/>
        <w:numPr>
          <w:ilvl w:val="0"/>
          <w:numId w:val="60"/>
        </w:numPr>
        <w:tabs>
          <w:tab w:val="left" w:pos="284"/>
          <w:tab w:val="left" w:pos="426"/>
          <w:tab w:val="left" w:pos="993"/>
        </w:tabs>
        <w:suppressAutoHyphens/>
        <w:snapToGrid w:val="0"/>
        <w:ind w:left="0" w:firstLine="0"/>
        <w:contextualSpacing/>
        <w:rPr>
          <w:rFonts w:ascii="Times New Roman" w:hAnsi="Times New Roman" w:cs="Times New Roman"/>
          <w:color w:val="auto"/>
        </w:rPr>
      </w:pPr>
      <w:r w:rsidRPr="000F4092">
        <w:rPr>
          <w:rFonts w:ascii="Times New Roman" w:hAnsi="Times New Roman" w:cs="Times New Roman"/>
          <w:color w:val="auto"/>
        </w:rPr>
        <w:t xml:space="preserve">Общую сумму средств, которую нужно уплатить фирме за использование ее капитала </w:t>
      </w:r>
    </w:p>
    <w:p w:rsidR="000F4092" w:rsidRPr="000F4092" w:rsidRDefault="000F4092" w:rsidP="00860853">
      <w:pPr>
        <w:widowControl/>
        <w:numPr>
          <w:ilvl w:val="0"/>
          <w:numId w:val="60"/>
        </w:numPr>
        <w:tabs>
          <w:tab w:val="left" w:pos="284"/>
          <w:tab w:val="left" w:pos="426"/>
          <w:tab w:val="left" w:pos="993"/>
        </w:tabs>
        <w:suppressAutoHyphens/>
        <w:snapToGrid w:val="0"/>
        <w:ind w:left="0" w:firstLine="0"/>
        <w:contextualSpacing/>
        <w:rPr>
          <w:rFonts w:ascii="Times New Roman" w:hAnsi="Times New Roman" w:cs="Times New Roman"/>
          <w:color w:val="auto"/>
        </w:rPr>
      </w:pPr>
      <w:r w:rsidRPr="000F4092">
        <w:rPr>
          <w:rFonts w:ascii="Times New Roman" w:hAnsi="Times New Roman" w:cs="Times New Roman"/>
          <w:color w:val="auto"/>
        </w:rPr>
        <w:t>Размер финансовой ответственности фирмы за использование собственных средств в своей деятельности;</w:t>
      </w:r>
    </w:p>
    <w:p w:rsidR="000F4092" w:rsidRPr="000F4092" w:rsidRDefault="000F4092" w:rsidP="00860853">
      <w:pPr>
        <w:widowControl/>
        <w:numPr>
          <w:ilvl w:val="0"/>
          <w:numId w:val="60"/>
        </w:numPr>
        <w:tabs>
          <w:tab w:val="left" w:pos="284"/>
          <w:tab w:val="left" w:pos="426"/>
          <w:tab w:val="left" w:pos="993"/>
        </w:tabs>
        <w:suppressAutoHyphens/>
        <w:snapToGrid w:val="0"/>
        <w:ind w:left="0" w:firstLine="0"/>
        <w:contextualSpacing/>
        <w:rPr>
          <w:rFonts w:ascii="Times New Roman" w:hAnsi="Times New Roman" w:cs="Times New Roman"/>
          <w:color w:val="auto"/>
        </w:rPr>
      </w:pPr>
      <w:r w:rsidRPr="000F4092">
        <w:rPr>
          <w:rFonts w:ascii="Times New Roman" w:hAnsi="Times New Roman" w:cs="Times New Roman"/>
          <w:color w:val="auto"/>
        </w:rPr>
        <w:t>Цену, которую корпорация уплачивает за его привлечение из различных источников;</w:t>
      </w:r>
    </w:p>
    <w:p w:rsidR="000F4092" w:rsidRPr="00895E34" w:rsidRDefault="000F4092" w:rsidP="00860853">
      <w:pPr>
        <w:widowControl/>
        <w:numPr>
          <w:ilvl w:val="0"/>
          <w:numId w:val="34"/>
        </w:numPr>
        <w:tabs>
          <w:tab w:val="left" w:pos="284"/>
          <w:tab w:val="left" w:pos="426"/>
        </w:tabs>
        <w:suppressAutoHyphens/>
        <w:snapToGrid w:val="0"/>
        <w:ind w:left="0" w:firstLine="0"/>
        <w:rPr>
          <w:rFonts w:ascii="Times New Roman" w:hAnsi="Times New Roman" w:cs="Times New Roman"/>
          <w:b/>
          <w:i/>
          <w:color w:val="auto"/>
        </w:rPr>
      </w:pPr>
      <w:r w:rsidRPr="00895E34">
        <w:rPr>
          <w:rFonts w:ascii="Times New Roman" w:hAnsi="Times New Roman" w:cs="Times New Roman"/>
          <w:b/>
          <w:i/>
          <w:color w:val="auto"/>
        </w:rPr>
        <w:t>Управление стоимостью капитала – это:</w:t>
      </w:r>
    </w:p>
    <w:p w:rsidR="000F4092" w:rsidRPr="000F4092" w:rsidRDefault="000F4092" w:rsidP="00860853">
      <w:pPr>
        <w:widowControl/>
        <w:numPr>
          <w:ilvl w:val="0"/>
          <w:numId w:val="61"/>
        </w:numPr>
        <w:tabs>
          <w:tab w:val="left" w:pos="284"/>
          <w:tab w:val="left" w:pos="426"/>
          <w:tab w:val="left" w:pos="993"/>
        </w:tabs>
        <w:suppressAutoHyphens/>
        <w:snapToGrid w:val="0"/>
        <w:ind w:left="0" w:firstLine="0"/>
        <w:contextualSpacing/>
        <w:rPr>
          <w:rFonts w:ascii="Times New Roman" w:hAnsi="Times New Roman" w:cs="Times New Roman"/>
          <w:color w:val="auto"/>
        </w:rPr>
      </w:pPr>
      <w:r w:rsidRPr="000F4092">
        <w:rPr>
          <w:rFonts w:ascii="Times New Roman" w:hAnsi="Times New Roman" w:cs="Times New Roman"/>
          <w:color w:val="auto"/>
        </w:rPr>
        <w:t xml:space="preserve">Управление структурой и стоимостью источников финансирования (пассивов) в целях повышения рентабельности собственного капитала и способности предприятия выплачивать доход; </w:t>
      </w:r>
    </w:p>
    <w:p w:rsidR="000F4092" w:rsidRPr="000F4092" w:rsidRDefault="000F4092" w:rsidP="00860853">
      <w:pPr>
        <w:widowControl/>
        <w:numPr>
          <w:ilvl w:val="0"/>
          <w:numId w:val="61"/>
        </w:numPr>
        <w:tabs>
          <w:tab w:val="left" w:pos="284"/>
          <w:tab w:val="left" w:pos="426"/>
          <w:tab w:val="left" w:pos="993"/>
        </w:tabs>
        <w:suppressAutoHyphens/>
        <w:snapToGrid w:val="0"/>
        <w:ind w:left="0" w:firstLine="0"/>
        <w:contextualSpacing/>
        <w:rPr>
          <w:rFonts w:ascii="Times New Roman" w:hAnsi="Times New Roman" w:cs="Times New Roman"/>
          <w:color w:val="auto"/>
        </w:rPr>
      </w:pPr>
      <w:r w:rsidRPr="000F4092">
        <w:rPr>
          <w:rFonts w:ascii="Times New Roman" w:hAnsi="Times New Roman" w:cs="Times New Roman"/>
          <w:color w:val="auto"/>
        </w:rPr>
        <w:t>Формированием прибыли предприятия и осуществляемой политикой распределения прибыли;</w:t>
      </w:r>
    </w:p>
    <w:p w:rsidR="000F4092" w:rsidRPr="000F4092" w:rsidRDefault="000F4092" w:rsidP="00860853">
      <w:pPr>
        <w:widowControl/>
        <w:numPr>
          <w:ilvl w:val="0"/>
          <w:numId w:val="61"/>
        </w:numPr>
        <w:tabs>
          <w:tab w:val="left" w:pos="284"/>
          <w:tab w:val="left" w:pos="426"/>
          <w:tab w:val="left" w:pos="993"/>
        </w:tabs>
        <w:suppressAutoHyphens/>
        <w:snapToGrid w:val="0"/>
        <w:ind w:left="0" w:firstLine="0"/>
        <w:contextualSpacing/>
        <w:rPr>
          <w:rFonts w:ascii="Times New Roman" w:hAnsi="Times New Roman" w:cs="Times New Roman"/>
          <w:color w:val="auto"/>
        </w:rPr>
      </w:pPr>
      <w:r w:rsidRPr="000F4092">
        <w:rPr>
          <w:rFonts w:ascii="Times New Roman" w:hAnsi="Times New Roman" w:cs="Times New Roman"/>
          <w:color w:val="auto"/>
        </w:rPr>
        <w:t>Управление капиталом связано с обеспечением эффективного использования уже накопленной его части, с формированием собственных финансовых ресурсов, обеспечивающих предстоящее развитие предприятия;</w:t>
      </w:r>
    </w:p>
    <w:p w:rsidR="000F4092" w:rsidRPr="00895E34" w:rsidRDefault="000F4092" w:rsidP="00860853">
      <w:pPr>
        <w:widowControl/>
        <w:numPr>
          <w:ilvl w:val="0"/>
          <w:numId w:val="34"/>
        </w:numPr>
        <w:tabs>
          <w:tab w:val="left" w:pos="284"/>
          <w:tab w:val="left" w:pos="426"/>
        </w:tabs>
        <w:suppressAutoHyphens/>
        <w:snapToGrid w:val="0"/>
        <w:ind w:left="0" w:firstLine="0"/>
        <w:rPr>
          <w:rFonts w:ascii="Times New Roman" w:hAnsi="Times New Roman" w:cs="Times New Roman"/>
          <w:b/>
          <w:i/>
          <w:color w:val="auto"/>
        </w:rPr>
      </w:pPr>
      <w:r w:rsidRPr="00895E34">
        <w:rPr>
          <w:rFonts w:ascii="Times New Roman" w:hAnsi="Times New Roman" w:cs="Times New Roman"/>
          <w:b/>
          <w:i/>
          <w:color w:val="auto"/>
        </w:rPr>
        <w:t>Средневзвешенная стоимость капитала выражает:</w:t>
      </w:r>
    </w:p>
    <w:p w:rsidR="000F4092" w:rsidRPr="000F4092" w:rsidRDefault="000F4092" w:rsidP="00860853">
      <w:pPr>
        <w:widowControl/>
        <w:numPr>
          <w:ilvl w:val="0"/>
          <w:numId w:val="62"/>
        </w:numPr>
        <w:tabs>
          <w:tab w:val="left" w:pos="284"/>
          <w:tab w:val="left" w:pos="426"/>
          <w:tab w:val="left" w:pos="993"/>
        </w:tabs>
        <w:suppressAutoHyphens/>
        <w:snapToGrid w:val="0"/>
        <w:ind w:left="0" w:firstLine="0"/>
        <w:contextualSpacing/>
        <w:rPr>
          <w:rFonts w:ascii="Times New Roman" w:hAnsi="Times New Roman" w:cs="Times New Roman"/>
          <w:color w:val="auto"/>
        </w:rPr>
      </w:pPr>
      <w:r w:rsidRPr="000F4092">
        <w:rPr>
          <w:rFonts w:ascii="Times New Roman" w:hAnsi="Times New Roman" w:cs="Times New Roman"/>
          <w:color w:val="auto"/>
        </w:rPr>
        <w:t>Среднюю цену финансирования активов;</w:t>
      </w:r>
    </w:p>
    <w:p w:rsidR="000F4092" w:rsidRPr="000F4092" w:rsidRDefault="000F4092" w:rsidP="00860853">
      <w:pPr>
        <w:widowControl/>
        <w:numPr>
          <w:ilvl w:val="0"/>
          <w:numId w:val="62"/>
        </w:numPr>
        <w:tabs>
          <w:tab w:val="left" w:pos="284"/>
          <w:tab w:val="left" w:pos="426"/>
          <w:tab w:val="left" w:pos="993"/>
        </w:tabs>
        <w:suppressAutoHyphens/>
        <w:snapToGrid w:val="0"/>
        <w:ind w:left="0" w:firstLine="0"/>
        <w:contextualSpacing/>
        <w:rPr>
          <w:rFonts w:ascii="Times New Roman" w:hAnsi="Times New Roman" w:cs="Times New Roman"/>
          <w:color w:val="auto"/>
        </w:rPr>
      </w:pPr>
      <w:r w:rsidRPr="000F4092">
        <w:rPr>
          <w:rFonts w:ascii="Times New Roman" w:hAnsi="Times New Roman" w:cs="Times New Roman"/>
          <w:color w:val="auto"/>
        </w:rPr>
        <w:t>Соотношение между рыночной стоимостью ценных бумаг, представляющих данный источник капитала, и рыночной стоимостью всех ценных бумаг, выпущенных компанией;</w:t>
      </w:r>
    </w:p>
    <w:p w:rsidR="000F4092" w:rsidRDefault="000F4092" w:rsidP="00860853">
      <w:pPr>
        <w:widowControl/>
        <w:numPr>
          <w:ilvl w:val="0"/>
          <w:numId w:val="62"/>
        </w:numPr>
        <w:tabs>
          <w:tab w:val="left" w:pos="284"/>
          <w:tab w:val="left" w:pos="426"/>
          <w:tab w:val="left" w:pos="993"/>
        </w:tabs>
        <w:suppressAutoHyphens/>
        <w:snapToGrid w:val="0"/>
        <w:ind w:left="0" w:firstLine="0"/>
        <w:contextualSpacing/>
        <w:rPr>
          <w:rFonts w:ascii="Times New Roman" w:hAnsi="Times New Roman" w:cs="Times New Roman"/>
          <w:color w:val="auto"/>
        </w:rPr>
      </w:pPr>
      <w:r w:rsidRPr="000F4092">
        <w:rPr>
          <w:rFonts w:ascii="Times New Roman" w:hAnsi="Times New Roman" w:cs="Times New Roman"/>
          <w:color w:val="auto"/>
        </w:rPr>
        <w:t>"Цену" в процентах, которую компания пла</w:t>
      </w:r>
      <w:r w:rsidR="002B4D67">
        <w:rPr>
          <w:rFonts w:ascii="Times New Roman" w:hAnsi="Times New Roman" w:cs="Times New Roman"/>
          <w:color w:val="auto"/>
        </w:rPr>
        <w:t>тит за использование этих денег.</w:t>
      </w:r>
    </w:p>
    <w:p w:rsidR="000F4092" w:rsidRDefault="000F4092" w:rsidP="00860853">
      <w:pPr>
        <w:widowControl/>
        <w:numPr>
          <w:ilvl w:val="0"/>
          <w:numId w:val="34"/>
        </w:numPr>
        <w:tabs>
          <w:tab w:val="left" w:pos="284"/>
          <w:tab w:val="left" w:pos="426"/>
        </w:tabs>
        <w:suppressAutoHyphens/>
        <w:snapToGrid w:val="0"/>
        <w:ind w:left="0" w:firstLine="0"/>
        <w:rPr>
          <w:rFonts w:ascii="Times New Roman" w:hAnsi="Times New Roman" w:cs="Times New Roman"/>
          <w:b/>
          <w:i/>
          <w:color w:val="auto"/>
        </w:rPr>
      </w:pPr>
      <w:r w:rsidRPr="00895E34">
        <w:rPr>
          <w:rFonts w:ascii="Times New Roman" w:hAnsi="Times New Roman" w:cs="Times New Roman"/>
          <w:b/>
          <w:i/>
          <w:color w:val="auto"/>
        </w:rPr>
        <w:t>Финансовая структура капитала – это:</w:t>
      </w:r>
    </w:p>
    <w:p w:rsidR="002B4D67" w:rsidRPr="002B4D67" w:rsidRDefault="002B4D67" w:rsidP="002B4D67">
      <w:pPr>
        <w:widowControl/>
        <w:numPr>
          <w:ilvl w:val="0"/>
          <w:numId w:val="63"/>
        </w:numPr>
        <w:tabs>
          <w:tab w:val="left" w:pos="284"/>
          <w:tab w:val="left" w:pos="426"/>
          <w:tab w:val="left" w:pos="993"/>
        </w:tabs>
        <w:suppressAutoHyphens/>
        <w:snapToGrid w:val="0"/>
        <w:ind w:left="0" w:firstLine="0"/>
        <w:contextualSpacing/>
        <w:rPr>
          <w:rFonts w:ascii="Times New Roman" w:hAnsi="Times New Roman" w:cs="Times New Roman"/>
          <w:color w:val="auto"/>
        </w:rPr>
      </w:pPr>
      <w:r w:rsidRPr="000F4092">
        <w:rPr>
          <w:rFonts w:ascii="Times New Roman" w:hAnsi="Times New Roman" w:cs="Times New Roman"/>
          <w:color w:val="auto"/>
        </w:rPr>
        <w:lastRenderedPageBreak/>
        <w:t>Соотношение долгосрочных долговых обязательств компании, определенных краткосрочных долговых обязательств, обычных акции (или других юридических форм участия в собственном</w:t>
      </w:r>
    </w:p>
    <w:p w:rsidR="000F4092" w:rsidRPr="000F4092" w:rsidRDefault="000F4092" w:rsidP="002B4D67">
      <w:pPr>
        <w:widowControl/>
        <w:tabs>
          <w:tab w:val="left" w:pos="284"/>
          <w:tab w:val="left" w:pos="426"/>
          <w:tab w:val="left" w:pos="993"/>
        </w:tabs>
        <w:suppressAutoHyphens/>
        <w:snapToGrid w:val="0"/>
        <w:contextualSpacing/>
        <w:rPr>
          <w:rFonts w:ascii="Times New Roman" w:hAnsi="Times New Roman" w:cs="Times New Roman"/>
          <w:color w:val="auto"/>
        </w:rPr>
      </w:pPr>
      <w:r w:rsidRPr="000F4092">
        <w:rPr>
          <w:rFonts w:ascii="Times New Roman" w:hAnsi="Times New Roman" w:cs="Times New Roman"/>
          <w:color w:val="auto"/>
        </w:rPr>
        <w:t>капитале) и привилегированных акций;</w:t>
      </w:r>
    </w:p>
    <w:p w:rsidR="000F4092" w:rsidRPr="000F4092" w:rsidRDefault="000F4092" w:rsidP="00860853">
      <w:pPr>
        <w:widowControl/>
        <w:numPr>
          <w:ilvl w:val="0"/>
          <w:numId w:val="63"/>
        </w:numPr>
        <w:tabs>
          <w:tab w:val="left" w:pos="284"/>
          <w:tab w:val="left" w:pos="426"/>
          <w:tab w:val="left" w:pos="993"/>
        </w:tabs>
        <w:suppressAutoHyphens/>
        <w:snapToGrid w:val="0"/>
        <w:ind w:left="0" w:firstLine="0"/>
        <w:contextualSpacing/>
        <w:rPr>
          <w:rFonts w:ascii="Times New Roman" w:hAnsi="Times New Roman" w:cs="Times New Roman"/>
          <w:color w:val="auto"/>
        </w:rPr>
      </w:pPr>
      <w:r w:rsidRPr="000F4092">
        <w:rPr>
          <w:rFonts w:ascii="Times New Roman" w:hAnsi="Times New Roman" w:cs="Times New Roman"/>
          <w:color w:val="auto"/>
        </w:rPr>
        <w:t>Структура, определенного объема финансовых ресурсов, выраженная в процентах к этому объему.</w:t>
      </w:r>
    </w:p>
    <w:p w:rsidR="000F4092" w:rsidRPr="000F4092" w:rsidRDefault="000F4092" w:rsidP="00860853">
      <w:pPr>
        <w:widowControl/>
        <w:numPr>
          <w:ilvl w:val="0"/>
          <w:numId w:val="63"/>
        </w:numPr>
        <w:tabs>
          <w:tab w:val="left" w:pos="284"/>
          <w:tab w:val="left" w:pos="426"/>
          <w:tab w:val="left" w:pos="993"/>
        </w:tabs>
        <w:suppressAutoHyphens/>
        <w:snapToGrid w:val="0"/>
        <w:ind w:left="0" w:firstLine="0"/>
        <w:contextualSpacing/>
        <w:rPr>
          <w:rFonts w:ascii="Times New Roman" w:hAnsi="Times New Roman" w:cs="Times New Roman"/>
          <w:color w:val="auto"/>
        </w:rPr>
      </w:pPr>
      <w:r w:rsidRPr="000F4092">
        <w:rPr>
          <w:rFonts w:ascii="Times New Roman" w:hAnsi="Times New Roman" w:cs="Times New Roman"/>
          <w:color w:val="auto"/>
        </w:rPr>
        <w:t>Структура основных источников средств, т. е. соотношение собственного и заемного капитала.</w:t>
      </w:r>
    </w:p>
    <w:p w:rsidR="000F4092" w:rsidRPr="000F4092" w:rsidRDefault="000F4092" w:rsidP="00860853">
      <w:pPr>
        <w:widowControl/>
        <w:numPr>
          <w:ilvl w:val="0"/>
          <w:numId w:val="63"/>
        </w:numPr>
        <w:tabs>
          <w:tab w:val="left" w:pos="284"/>
          <w:tab w:val="left" w:pos="426"/>
          <w:tab w:val="left" w:pos="993"/>
        </w:tabs>
        <w:suppressAutoHyphens/>
        <w:snapToGrid w:val="0"/>
        <w:ind w:left="0" w:firstLine="0"/>
        <w:contextualSpacing/>
        <w:rPr>
          <w:rFonts w:ascii="Times New Roman" w:hAnsi="Times New Roman" w:cs="Times New Roman"/>
          <w:color w:val="auto"/>
        </w:rPr>
      </w:pPr>
      <w:r w:rsidRPr="000F4092">
        <w:rPr>
          <w:rFonts w:ascii="Times New Roman" w:hAnsi="Times New Roman" w:cs="Times New Roman"/>
          <w:color w:val="auto"/>
        </w:rPr>
        <w:t>Сочетание собственных и заемных средств, при котором обеспечивается наиболее эффективное соотношение между коэффициентом рентабельности и коэффициентом ликвидности предприятия;</w:t>
      </w:r>
    </w:p>
    <w:p w:rsidR="000F4092" w:rsidRPr="000F4092" w:rsidRDefault="000F4092" w:rsidP="00860853">
      <w:pPr>
        <w:widowControl/>
        <w:numPr>
          <w:ilvl w:val="0"/>
          <w:numId w:val="63"/>
        </w:numPr>
        <w:tabs>
          <w:tab w:val="left" w:pos="284"/>
          <w:tab w:val="left" w:pos="426"/>
          <w:tab w:val="left" w:pos="993"/>
        </w:tabs>
        <w:suppressAutoHyphens/>
        <w:snapToGrid w:val="0"/>
        <w:ind w:left="0" w:firstLine="0"/>
        <w:contextualSpacing/>
        <w:rPr>
          <w:rFonts w:ascii="Times New Roman" w:hAnsi="Times New Roman" w:cs="Times New Roman"/>
          <w:color w:val="auto"/>
        </w:rPr>
      </w:pPr>
      <w:r w:rsidRPr="000F4092">
        <w:rPr>
          <w:rFonts w:ascii="Times New Roman" w:hAnsi="Times New Roman" w:cs="Times New Roman"/>
          <w:color w:val="auto"/>
        </w:rPr>
        <w:t>Сочетание собственных и заемных средств, при котором обеспечивается наиболее эффективное соотношение между коэффициентом деловой активности и коэффициентом финансовой устойчивости предприятия;</w:t>
      </w:r>
    </w:p>
    <w:p w:rsidR="000F4092" w:rsidRPr="000F4092" w:rsidRDefault="000F4092" w:rsidP="00860853">
      <w:pPr>
        <w:widowControl/>
        <w:numPr>
          <w:ilvl w:val="0"/>
          <w:numId w:val="63"/>
        </w:numPr>
        <w:tabs>
          <w:tab w:val="left" w:pos="284"/>
          <w:tab w:val="left" w:pos="426"/>
          <w:tab w:val="left" w:pos="993"/>
        </w:tabs>
        <w:suppressAutoHyphens/>
        <w:snapToGrid w:val="0"/>
        <w:ind w:left="0" w:firstLine="0"/>
        <w:contextualSpacing/>
        <w:rPr>
          <w:rFonts w:ascii="Times New Roman" w:hAnsi="Times New Roman" w:cs="Times New Roman"/>
          <w:color w:val="auto"/>
        </w:rPr>
      </w:pPr>
      <w:r w:rsidRPr="000F4092">
        <w:rPr>
          <w:rFonts w:ascii="Times New Roman" w:hAnsi="Times New Roman" w:cs="Times New Roman"/>
          <w:color w:val="auto"/>
        </w:rPr>
        <w:t>Сочетание собственных и заемных средств, при котором обеспечивается наиболее эффективное соотношение между коэффициентом рентабельности и коэффициентом финансовой устойчивости предприятия;</w:t>
      </w:r>
    </w:p>
    <w:p w:rsidR="00FC6EDF" w:rsidRPr="00FC6EDF" w:rsidRDefault="00FC6EDF" w:rsidP="00FC6EDF">
      <w:pPr>
        <w:ind w:firstLine="539"/>
        <w:rPr>
          <w:rFonts w:ascii="Times New Roman" w:hAnsi="Times New Roman" w:cs="Times New Roman"/>
          <w:b/>
        </w:rPr>
      </w:pPr>
    </w:p>
    <w:p w:rsidR="00FC6EDF" w:rsidRPr="00217542" w:rsidRDefault="00FC6EDF" w:rsidP="00217542">
      <w:pPr>
        <w:pStyle w:val="ac"/>
        <w:widowControl/>
        <w:numPr>
          <w:ilvl w:val="1"/>
          <w:numId w:val="7"/>
        </w:numPr>
        <w:shd w:val="clear" w:color="auto" w:fill="FFFFFF"/>
        <w:contextualSpacing/>
        <w:jc w:val="both"/>
        <w:rPr>
          <w:rFonts w:ascii="Times New Roman" w:hAnsi="Times New Roman" w:cs="Times New Roman"/>
          <w:b/>
          <w:i/>
          <w:spacing w:val="-1"/>
        </w:rPr>
      </w:pPr>
      <w:r w:rsidRPr="00FC6EDF">
        <w:rPr>
          <w:rFonts w:ascii="Times New Roman" w:hAnsi="Times New Roman" w:cs="Times New Roman"/>
          <w:b/>
          <w:i/>
          <w:spacing w:val="-1"/>
        </w:rPr>
        <w:t>Кейсы, ситуационные задачи, практические задания</w:t>
      </w:r>
    </w:p>
    <w:p w:rsidR="00C74D59" w:rsidRDefault="00C74D59" w:rsidP="00C74D59">
      <w:pPr>
        <w:ind w:left="708"/>
        <w:jc w:val="both"/>
        <w:rPr>
          <w:rFonts w:ascii="Times New Roman" w:hAnsi="Times New Roman" w:cs="Times New Roman"/>
          <w:b/>
        </w:rPr>
      </w:pPr>
    </w:p>
    <w:p w:rsidR="00217542" w:rsidRDefault="00217542" w:rsidP="00C74D59">
      <w:pPr>
        <w:ind w:left="708"/>
        <w:jc w:val="both"/>
        <w:rPr>
          <w:rFonts w:ascii="Times New Roman" w:eastAsia="Calibri" w:hAnsi="Times New Roman" w:cs="Times New Roman"/>
          <w:lang w:eastAsia="en-US"/>
        </w:rPr>
      </w:pPr>
      <w:r w:rsidRPr="008874A3">
        <w:rPr>
          <w:rFonts w:ascii="Times New Roman" w:hAnsi="Times New Roman" w:cs="Times New Roman"/>
          <w:b/>
        </w:rPr>
        <w:t>ОПК-5.</w:t>
      </w:r>
      <w:r w:rsidRPr="008874A3">
        <w:rPr>
          <w:rFonts w:ascii="Times New Roman" w:hAnsi="Times New Roman" w:cs="Times New Roman"/>
          <w:b/>
          <w:i/>
        </w:rPr>
        <w:t xml:space="preserve"> </w:t>
      </w:r>
      <w:r w:rsidRPr="008874A3">
        <w:rPr>
          <w:rFonts w:ascii="Times New Roman" w:hAnsi="Times New Roman" w:cs="Times New Roman"/>
          <w:i/>
        </w:rPr>
        <w:t>Знает:</w:t>
      </w:r>
      <w:r w:rsidRPr="008874A3">
        <w:rPr>
          <w:rFonts w:ascii="Times New Roman" w:hAnsi="Times New Roman" w:cs="Times New Roman"/>
          <w:spacing w:val="-1"/>
        </w:rPr>
        <w:t xml:space="preserve"> </w:t>
      </w:r>
      <w:r w:rsidRPr="008874A3">
        <w:rPr>
          <w:rFonts w:ascii="Times New Roman" w:eastAsia="Calibri" w:hAnsi="Times New Roman" w:cs="Times New Roman"/>
          <w:lang w:eastAsia="en-US"/>
        </w:rPr>
        <w:t>основные принципы организации финансов</w:t>
      </w:r>
      <w:r w:rsidR="00C74D59">
        <w:rPr>
          <w:rFonts w:ascii="Times New Roman" w:eastAsia="Calibri" w:hAnsi="Times New Roman" w:cs="Times New Roman"/>
          <w:lang w:eastAsia="en-US"/>
        </w:rPr>
        <w:t>.</w:t>
      </w:r>
    </w:p>
    <w:p w:rsidR="00C74D59" w:rsidRPr="00EC5C19" w:rsidRDefault="00C74D59" w:rsidP="002E2E79">
      <w:pPr>
        <w:pStyle w:val="Default"/>
        <w:ind w:firstLine="709"/>
        <w:jc w:val="both"/>
        <w:rPr>
          <w:rFonts w:ascii="Times New Roman" w:hAnsi="Times New Roman" w:cs="Times New Roman"/>
          <w:color w:val="auto"/>
        </w:rPr>
      </w:pPr>
      <w:r w:rsidRPr="00EF0F2C">
        <w:rPr>
          <w:rFonts w:ascii="Times New Roman" w:hAnsi="Times New Roman" w:cs="Times New Roman"/>
          <w:i/>
          <w:color w:val="auto"/>
        </w:rPr>
        <w:t>Умеет:</w:t>
      </w:r>
      <w:r w:rsidRPr="00EC5C19">
        <w:rPr>
          <w:rFonts w:ascii="Times New Roman" w:hAnsi="Times New Roman" w:cs="Times New Roman"/>
          <w:b/>
          <w:color w:val="auto"/>
        </w:rPr>
        <w:t xml:space="preserve"> </w:t>
      </w:r>
      <w:r w:rsidRPr="00EC5C19">
        <w:rPr>
          <w:rFonts w:ascii="Times New Roman" w:hAnsi="Times New Roman" w:cs="Times New Roman"/>
          <w:color w:val="auto"/>
        </w:rPr>
        <w:t>принимать управленческие решения по разработке финансовых стратегий на целевом рынке предприятия; принимать финансовые решения в области прогно</w:t>
      </w:r>
      <w:r>
        <w:rPr>
          <w:rFonts w:ascii="Times New Roman" w:hAnsi="Times New Roman" w:cs="Times New Roman"/>
          <w:color w:val="auto"/>
        </w:rPr>
        <w:t>зирования финансового состояния.</w:t>
      </w:r>
      <w:r w:rsidRPr="00EC5C19">
        <w:rPr>
          <w:rFonts w:ascii="Times New Roman" w:hAnsi="Times New Roman" w:cs="Times New Roman"/>
          <w:color w:val="auto"/>
        </w:rPr>
        <w:t xml:space="preserve"> </w:t>
      </w:r>
    </w:p>
    <w:p w:rsidR="00C74D59" w:rsidRDefault="002E2E79" w:rsidP="002E2E79">
      <w:pPr>
        <w:ind w:firstLine="709"/>
        <w:jc w:val="both"/>
        <w:rPr>
          <w:rFonts w:ascii="Times New Roman" w:eastAsia="Calibri" w:hAnsi="Times New Roman" w:cs="Times New Roman"/>
          <w:lang w:eastAsia="en-US"/>
        </w:rPr>
      </w:pPr>
      <w:r w:rsidRPr="00FC6EDF">
        <w:rPr>
          <w:rFonts w:ascii="Times New Roman" w:hAnsi="Times New Roman" w:cs="Times New Roman"/>
          <w:i/>
        </w:rPr>
        <w:t>Имеет опыт:</w:t>
      </w:r>
      <w:r w:rsidRPr="00FC6EDF">
        <w:rPr>
          <w:rFonts w:ascii="Times New Roman" w:hAnsi="Times New Roman" w:cs="Times New Roman"/>
          <w:spacing w:val="-1"/>
        </w:rPr>
        <w:t xml:space="preserve"> </w:t>
      </w:r>
      <w:r>
        <w:rPr>
          <w:rFonts w:ascii="Times New Roman" w:hAnsi="Times New Roman" w:cs="Times New Roman"/>
          <w:spacing w:val="-1"/>
        </w:rPr>
        <w:t xml:space="preserve">владения </w:t>
      </w:r>
      <w:r w:rsidR="00C74D59" w:rsidRPr="00EC5C19">
        <w:rPr>
          <w:rFonts w:ascii="Times New Roman" w:hAnsi="Times New Roman" w:cs="Times New Roman"/>
          <w:color w:val="auto"/>
        </w:rPr>
        <w:t>технологией организационного пос</w:t>
      </w:r>
      <w:r w:rsidR="00C74D59">
        <w:rPr>
          <w:rFonts w:ascii="Times New Roman" w:hAnsi="Times New Roman" w:cs="Times New Roman"/>
          <w:color w:val="auto"/>
        </w:rPr>
        <w:t>троения финансов на предприятии.</w:t>
      </w:r>
    </w:p>
    <w:p w:rsidR="00217542" w:rsidRDefault="00217542" w:rsidP="00C74D59">
      <w:pPr>
        <w:ind w:left="708"/>
        <w:jc w:val="both"/>
        <w:rPr>
          <w:rFonts w:ascii="Times New Roman" w:hAnsi="Times New Roman" w:cs="Times New Roman"/>
          <w:color w:val="auto"/>
        </w:rPr>
      </w:pPr>
      <w:r w:rsidRPr="008874A3">
        <w:rPr>
          <w:rFonts w:ascii="Times New Roman" w:eastAsia="Calibri" w:hAnsi="Times New Roman" w:cs="Times New Roman"/>
          <w:b/>
          <w:lang w:eastAsia="en-US"/>
        </w:rPr>
        <w:t>ОПК-6.</w:t>
      </w:r>
      <w:r>
        <w:rPr>
          <w:rFonts w:ascii="Times New Roman" w:eastAsia="Calibri" w:hAnsi="Times New Roman" w:cs="Times New Roman"/>
          <w:lang w:eastAsia="en-US"/>
        </w:rPr>
        <w:t xml:space="preserve"> </w:t>
      </w:r>
      <w:r w:rsidRPr="00EF0F2C">
        <w:rPr>
          <w:rFonts w:ascii="Times New Roman" w:hAnsi="Times New Roman" w:cs="Times New Roman"/>
          <w:i/>
          <w:color w:val="auto"/>
        </w:rPr>
        <w:t>Знает:</w:t>
      </w:r>
      <w:r w:rsidRPr="00EC5C19">
        <w:rPr>
          <w:rFonts w:ascii="Times New Roman" w:hAnsi="Times New Roman" w:cs="Times New Roman"/>
          <w:color w:val="auto"/>
        </w:rPr>
        <w:t xml:space="preserve"> сущность и определения финансовой деятельности корпораций</w:t>
      </w:r>
      <w:r w:rsidR="00C74D59">
        <w:rPr>
          <w:rFonts w:ascii="Times New Roman" w:hAnsi="Times New Roman" w:cs="Times New Roman"/>
          <w:color w:val="auto"/>
        </w:rPr>
        <w:t>.</w:t>
      </w:r>
    </w:p>
    <w:p w:rsidR="00C74D59" w:rsidRPr="00EC5C19" w:rsidRDefault="00C74D59" w:rsidP="002E2E79">
      <w:pPr>
        <w:pStyle w:val="Default"/>
        <w:ind w:firstLine="709"/>
        <w:rPr>
          <w:rFonts w:ascii="Times New Roman" w:hAnsi="Times New Roman" w:cs="Times New Roman"/>
          <w:b/>
          <w:color w:val="auto"/>
        </w:rPr>
      </w:pPr>
      <w:r w:rsidRPr="00EF0F2C">
        <w:rPr>
          <w:rFonts w:ascii="Times New Roman" w:hAnsi="Times New Roman" w:cs="Times New Roman"/>
          <w:i/>
          <w:color w:val="auto"/>
        </w:rPr>
        <w:t>Умеет:</w:t>
      </w:r>
      <w:r w:rsidRPr="00EC5C19">
        <w:rPr>
          <w:rFonts w:ascii="Times New Roman" w:hAnsi="Times New Roman" w:cs="Times New Roman"/>
          <w:color w:val="auto"/>
        </w:rPr>
        <w:t xml:space="preserve"> разрабатывать финансовый план осуществлять управление различными видами активов</w:t>
      </w:r>
      <w:r>
        <w:rPr>
          <w:rFonts w:ascii="Times New Roman" w:hAnsi="Times New Roman" w:cs="Times New Roman"/>
          <w:color w:val="auto"/>
        </w:rPr>
        <w:t>.</w:t>
      </w:r>
    </w:p>
    <w:p w:rsidR="00C74D59" w:rsidRPr="008874A3" w:rsidRDefault="002E2E79" w:rsidP="002E2E79">
      <w:pPr>
        <w:ind w:firstLine="709"/>
        <w:jc w:val="both"/>
        <w:rPr>
          <w:rFonts w:ascii="Times New Roman" w:eastAsia="Calibri" w:hAnsi="Times New Roman" w:cs="Times New Roman"/>
          <w:lang w:eastAsia="en-US"/>
        </w:rPr>
      </w:pPr>
      <w:r w:rsidRPr="00FC6EDF">
        <w:rPr>
          <w:rFonts w:ascii="Times New Roman" w:hAnsi="Times New Roman" w:cs="Times New Roman"/>
          <w:i/>
        </w:rPr>
        <w:t>Имеет опыт:</w:t>
      </w:r>
      <w:r w:rsidRPr="00FC6EDF">
        <w:rPr>
          <w:rFonts w:ascii="Times New Roman" w:hAnsi="Times New Roman" w:cs="Times New Roman"/>
          <w:spacing w:val="-1"/>
        </w:rPr>
        <w:t xml:space="preserve"> </w:t>
      </w:r>
      <w:r>
        <w:rPr>
          <w:rFonts w:ascii="Times New Roman" w:hAnsi="Times New Roman" w:cs="Times New Roman"/>
          <w:spacing w:val="-1"/>
        </w:rPr>
        <w:t xml:space="preserve">владения </w:t>
      </w:r>
      <w:r w:rsidR="00C74D59" w:rsidRPr="00EC5C19">
        <w:rPr>
          <w:rFonts w:ascii="Times New Roman" w:hAnsi="Times New Roman" w:cs="Times New Roman"/>
          <w:color w:val="auto"/>
        </w:rPr>
        <w:t>методиками финансирования</w:t>
      </w:r>
      <w:r w:rsidR="00C74D59">
        <w:rPr>
          <w:rFonts w:ascii="Times New Roman" w:hAnsi="Times New Roman" w:cs="Times New Roman"/>
          <w:color w:val="auto"/>
        </w:rPr>
        <w:t>.</w:t>
      </w:r>
    </w:p>
    <w:p w:rsidR="00217542" w:rsidRDefault="00217542" w:rsidP="00C74D59">
      <w:pPr>
        <w:pStyle w:val="Default"/>
        <w:ind w:firstLine="708"/>
        <w:jc w:val="both"/>
        <w:rPr>
          <w:rFonts w:ascii="Times New Roman" w:hAnsi="Times New Roman" w:cs="Times New Roman"/>
          <w:color w:val="auto"/>
        </w:rPr>
      </w:pPr>
      <w:r w:rsidRPr="008874A3">
        <w:rPr>
          <w:rFonts w:ascii="Times New Roman" w:hAnsi="Times New Roman" w:cs="Times New Roman"/>
          <w:b/>
          <w:color w:val="auto"/>
        </w:rPr>
        <w:t xml:space="preserve">ПК-12. </w:t>
      </w:r>
      <w:r w:rsidRPr="00217542">
        <w:rPr>
          <w:rFonts w:ascii="Times New Roman" w:hAnsi="Times New Roman" w:cs="Times New Roman"/>
          <w:i/>
          <w:color w:val="auto"/>
        </w:rPr>
        <w:t>Знает:</w:t>
      </w:r>
      <w:r w:rsidRPr="008874A3">
        <w:rPr>
          <w:rFonts w:ascii="Times New Roman" w:hAnsi="Times New Roman" w:cs="Times New Roman"/>
          <w:color w:val="auto"/>
        </w:rPr>
        <w:t xml:space="preserve"> сущность, функции и основные принципы организации финансов предприятий различных организационно-правовых форм</w:t>
      </w:r>
      <w:r w:rsidR="00C74D59">
        <w:rPr>
          <w:rFonts w:ascii="Times New Roman" w:hAnsi="Times New Roman" w:cs="Times New Roman"/>
          <w:color w:val="auto"/>
        </w:rPr>
        <w:t>.</w:t>
      </w:r>
    </w:p>
    <w:p w:rsidR="00C74D59" w:rsidRPr="00EF0F2C" w:rsidRDefault="00C74D59" w:rsidP="002E2E79">
      <w:pPr>
        <w:pStyle w:val="Default"/>
        <w:ind w:right="-427" w:firstLine="709"/>
        <w:rPr>
          <w:rFonts w:ascii="Times New Roman" w:hAnsi="Times New Roman" w:cs="Times New Roman"/>
          <w:color w:val="auto"/>
        </w:rPr>
      </w:pPr>
      <w:r w:rsidRPr="00EF0F2C">
        <w:rPr>
          <w:rFonts w:ascii="Times New Roman" w:hAnsi="Times New Roman" w:cs="Times New Roman"/>
          <w:i/>
          <w:color w:val="auto"/>
        </w:rPr>
        <w:t xml:space="preserve">Умеет: </w:t>
      </w:r>
      <w:r w:rsidRPr="00EF0F2C">
        <w:rPr>
          <w:rFonts w:ascii="Times New Roman" w:hAnsi="Times New Roman" w:cs="Times New Roman"/>
          <w:color w:val="auto"/>
        </w:rPr>
        <w:t>планировать основные финансовые показатели: себестоимость, выручку, прибыль</w:t>
      </w:r>
      <w:r>
        <w:rPr>
          <w:rFonts w:ascii="Times New Roman" w:hAnsi="Times New Roman" w:cs="Times New Roman"/>
          <w:color w:val="auto"/>
        </w:rPr>
        <w:t>.</w:t>
      </w:r>
      <w:r w:rsidRPr="00EF0F2C">
        <w:rPr>
          <w:rFonts w:ascii="Times New Roman" w:hAnsi="Times New Roman" w:cs="Times New Roman"/>
          <w:color w:val="auto"/>
        </w:rPr>
        <w:t xml:space="preserve"> </w:t>
      </w:r>
    </w:p>
    <w:p w:rsidR="00217542" w:rsidRPr="00217542" w:rsidRDefault="002E2E79" w:rsidP="002E2E79">
      <w:pPr>
        <w:tabs>
          <w:tab w:val="right" w:leader="underscore" w:pos="9356"/>
        </w:tabs>
        <w:ind w:right="-113" w:firstLine="709"/>
        <w:jc w:val="both"/>
        <w:rPr>
          <w:rFonts w:ascii="Times New Roman" w:eastAsia="Calibri" w:hAnsi="Times New Roman" w:cs="Tahoma"/>
          <w:color w:val="auto"/>
        </w:rPr>
      </w:pPr>
      <w:r w:rsidRPr="00FC6EDF">
        <w:rPr>
          <w:rFonts w:ascii="Times New Roman" w:hAnsi="Times New Roman" w:cs="Times New Roman"/>
          <w:i/>
        </w:rPr>
        <w:t>Имеет опыт:</w:t>
      </w:r>
      <w:r w:rsidRPr="00FC6EDF">
        <w:rPr>
          <w:rFonts w:ascii="Times New Roman" w:hAnsi="Times New Roman" w:cs="Times New Roman"/>
          <w:spacing w:val="-1"/>
        </w:rPr>
        <w:t xml:space="preserve"> </w:t>
      </w:r>
      <w:r>
        <w:rPr>
          <w:rFonts w:ascii="Times New Roman" w:hAnsi="Times New Roman" w:cs="Times New Roman"/>
          <w:spacing w:val="-1"/>
        </w:rPr>
        <w:t xml:space="preserve">владения </w:t>
      </w:r>
      <w:r w:rsidR="00C74D59" w:rsidRPr="00EF0F2C">
        <w:rPr>
          <w:rFonts w:ascii="Times New Roman" w:hAnsi="Times New Roman" w:cs="Times New Roman"/>
          <w:color w:val="auto"/>
        </w:rPr>
        <w:t>методическим аппаратом, позволяющим исследовать, анализировать и прогнозировать явления в области управления финансовыми ресурсами</w:t>
      </w:r>
      <w:r w:rsidR="00C74D59">
        <w:rPr>
          <w:rFonts w:ascii="Times New Roman" w:hAnsi="Times New Roman" w:cs="Times New Roman"/>
          <w:color w:val="auto"/>
        </w:rPr>
        <w:t>.</w:t>
      </w:r>
    </w:p>
    <w:p w:rsidR="00FC6EDF" w:rsidRDefault="00FC6EDF" w:rsidP="00D14F1A">
      <w:pPr>
        <w:ind w:right="-113" w:firstLine="993"/>
        <w:jc w:val="both"/>
        <w:rPr>
          <w:rFonts w:ascii="Times New Roman" w:hAnsi="Times New Roman" w:cs="Times New Roman"/>
          <w:b/>
          <w:i/>
        </w:rPr>
      </w:pPr>
    </w:p>
    <w:p w:rsidR="00D14F1A" w:rsidRPr="00D14F1A" w:rsidRDefault="00FC6EDF" w:rsidP="00D14F1A">
      <w:pPr>
        <w:shd w:val="clear" w:color="auto" w:fill="FFFFFF"/>
        <w:jc w:val="both"/>
        <w:rPr>
          <w:rFonts w:ascii="Times New Roman" w:hAnsi="Times New Roman" w:cs="Times New Roman"/>
          <w:color w:val="111115"/>
        </w:rPr>
      </w:pPr>
      <w:r w:rsidRPr="00D14F1A">
        <w:rPr>
          <w:rFonts w:ascii="Times New Roman" w:hAnsi="Times New Roman" w:cs="Times New Roman"/>
          <w:b/>
          <w:color w:val="111115"/>
        </w:rPr>
        <w:t xml:space="preserve">КЕЙС 1. </w:t>
      </w:r>
      <w:r w:rsidR="00D14F1A" w:rsidRPr="00D14F1A">
        <w:rPr>
          <w:rFonts w:ascii="Times New Roman" w:hAnsi="Times New Roman" w:cs="Times New Roman"/>
          <w:color w:val="111115"/>
        </w:rPr>
        <w:t>Иванов С.С. открыл магазин 17 лет назад. Магазин находится на Покровке г. Н. Новгорода. В магазине продается туристическое оборудование, и товары для гребли на байдарках и каноэ.</w:t>
      </w:r>
    </w:p>
    <w:p w:rsidR="00D14F1A" w:rsidRPr="00D14F1A" w:rsidRDefault="00D14F1A" w:rsidP="00D14F1A">
      <w:pPr>
        <w:shd w:val="clear" w:color="auto" w:fill="FFFFFF"/>
        <w:jc w:val="both"/>
        <w:rPr>
          <w:rFonts w:ascii="Times New Roman" w:hAnsi="Times New Roman" w:cs="Times New Roman"/>
          <w:color w:val="111115"/>
        </w:rPr>
      </w:pPr>
      <w:r w:rsidRPr="00D14F1A">
        <w:rPr>
          <w:rFonts w:ascii="Times New Roman" w:hAnsi="Times New Roman" w:cs="Times New Roman"/>
          <w:color w:val="111115"/>
        </w:rPr>
        <w:t>Сегодня у Иванова С.С. работает 50 сотрудников, включая его дочь Машу, которая работает по совместительству, зарабатывая на оплату своего обучения в университете.</w:t>
      </w:r>
    </w:p>
    <w:p w:rsidR="00D14F1A" w:rsidRPr="00D14F1A" w:rsidRDefault="00D14F1A" w:rsidP="00D14F1A">
      <w:pPr>
        <w:shd w:val="clear" w:color="auto" w:fill="FFFFFF"/>
        <w:jc w:val="both"/>
        <w:rPr>
          <w:rFonts w:ascii="Times New Roman" w:hAnsi="Times New Roman" w:cs="Times New Roman"/>
          <w:color w:val="111115"/>
        </w:rPr>
      </w:pPr>
      <w:r w:rsidRPr="00D14F1A">
        <w:rPr>
          <w:rFonts w:ascii="Times New Roman" w:hAnsi="Times New Roman" w:cs="Times New Roman"/>
          <w:color w:val="111115"/>
        </w:rPr>
        <w:t>Иванов С.С. переживает бум в последние несколько лет, и он ищет пути расширения своего бизнеса, но познания Иванова С.С. в бизнесе ограничены, а дочь Маша скоро закончит колледж с дипломом финансового менеджмента. Иванов С.С. предложил ей стать полноправным партнером по бизнесу. Маша заинтересовалась этим предложением, но, тем не менее, она рассматривает и другие возможности карьеры в области финансов.</w:t>
      </w:r>
    </w:p>
    <w:p w:rsidR="00D14F1A" w:rsidRPr="00D14F1A" w:rsidRDefault="00D14F1A" w:rsidP="00D14F1A">
      <w:pPr>
        <w:shd w:val="clear" w:color="auto" w:fill="FFFFFF"/>
        <w:jc w:val="both"/>
        <w:rPr>
          <w:rFonts w:ascii="Times New Roman" w:hAnsi="Times New Roman" w:cs="Times New Roman"/>
          <w:color w:val="111115"/>
        </w:rPr>
      </w:pPr>
      <w:r w:rsidRPr="00D14F1A">
        <w:rPr>
          <w:rFonts w:ascii="Times New Roman" w:hAnsi="Times New Roman" w:cs="Times New Roman"/>
          <w:color w:val="111115"/>
        </w:rPr>
        <w:t xml:space="preserve">В настоящее время Маша склоняется к тому, чтобы остаться в семейном бизнесе, - отчасти из-за того, что ей представляется возможным испытать себя на руководящей должности. Машу особенно интересует дальнейшее расширение бизнеса и возможности его инкорпорирования. Иванов С.С. заинтересован ее идеям, но он также обеспокоен тем, что планы Маши могут привести к кардинальным переменам в политике его фирмы. В частности, Иванов С.С. является активным приверженцем социально ориентированных действий, кроме того, он всегда пытался сам выбрать баланс между работой и отдыхом. Он беспокоится, что если магазин превратиться </w:t>
      </w:r>
      <w:r w:rsidRPr="00D14F1A">
        <w:rPr>
          <w:rFonts w:ascii="Times New Roman" w:hAnsi="Times New Roman" w:cs="Times New Roman"/>
          <w:color w:val="111115"/>
        </w:rPr>
        <w:lastRenderedPageBreak/>
        <w:t>в корпорацию, а он будет управлять в интересах, в том числе и сторонних акционеров, то ему придется делать нелегкий выбор между тем и другим.</w:t>
      </w:r>
    </w:p>
    <w:p w:rsidR="00D14F1A" w:rsidRDefault="00D14F1A" w:rsidP="00D14F1A">
      <w:pPr>
        <w:shd w:val="clear" w:color="auto" w:fill="FFFFFF"/>
        <w:jc w:val="both"/>
        <w:rPr>
          <w:rFonts w:ascii="Times New Roman" w:hAnsi="Times New Roman" w:cs="Times New Roman"/>
          <w:color w:val="111115"/>
        </w:rPr>
      </w:pPr>
      <w:r w:rsidRPr="00D14F1A">
        <w:rPr>
          <w:rFonts w:ascii="Times New Roman" w:hAnsi="Times New Roman" w:cs="Times New Roman"/>
          <w:color w:val="111115"/>
        </w:rPr>
        <w:t>Маша и Иванов С.С. планируют провести выходные вместе и обсудить все это. Маша подготовила ряд вопросов, которые им необходимо обсудить.</w:t>
      </w:r>
    </w:p>
    <w:p w:rsidR="00D14F1A" w:rsidRPr="00C56B0D" w:rsidRDefault="00D14F1A" w:rsidP="00D14F1A">
      <w:pPr>
        <w:shd w:val="clear" w:color="auto" w:fill="FFFFFF"/>
        <w:jc w:val="both"/>
        <w:rPr>
          <w:rFonts w:ascii="Times New Roman" w:hAnsi="Times New Roman" w:cs="Times New Roman"/>
          <w:b/>
          <w:i/>
          <w:color w:val="111115"/>
        </w:rPr>
      </w:pPr>
      <w:r w:rsidRPr="00C56B0D">
        <w:rPr>
          <w:rFonts w:ascii="Times New Roman" w:hAnsi="Times New Roman" w:cs="Times New Roman"/>
          <w:b/>
          <w:i/>
          <w:color w:val="111115"/>
        </w:rPr>
        <w:t>Вопросы:</w:t>
      </w:r>
    </w:p>
    <w:p w:rsidR="00D14F1A" w:rsidRPr="00D14F1A" w:rsidRDefault="00D14F1A" w:rsidP="00D14F1A">
      <w:pPr>
        <w:shd w:val="clear" w:color="auto" w:fill="FFFFFF"/>
        <w:jc w:val="both"/>
        <w:rPr>
          <w:rFonts w:ascii="Times New Roman" w:hAnsi="Times New Roman" w:cs="Times New Roman"/>
          <w:color w:val="111115"/>
        </w:rPr>
      </w:pPr>
      <w:r w:rsidRPr="00D14F1A">
        <w:rPr>
          <w:rFonts w:ascii="Times New Roman" w:hAnsi="Times New Roman" w:cs="Times New Roman"/>
          <w:color w:val="111115"/>
        </w:rPr>
        <w:t>1. Какие проблемы рассматриваются в сфере финансового менеджмента?</w:t>
      </w:r>
    </w:p>
    <w:p w:rsidR="00D14F1A" w:rsidRPr="00D14F1A" w:rsidRDefault="00D14F1A" w:rsidP="00D14F1A">
      <w:pPr>
        <w:shd w:val="clear" w:color="auto" w:fill="FFFFFF"/>
        <w:jc w:val="both"/>
        <w:rPr>
          <w:rFonts w:ascii="Times New Roman" w:hAnsi="Times New Roman" w:cs="Times New Roman"/>
          <w:color w:val="111115"/>
        </w:rPr>
      </w:pPr>
      <w:r w:rsidRPr="00D14F1A">
        <w:rPr>
          <w:rFonts w:ascii="Times New Roman" w:hAnsi="Times New Roman" w:cs="Times New Roman"/>
          <w:color w:val="111115"/>
        </w:rPr>
        <w:t>2. Какие типы карьерных возможностей предлагает область финансов?</w:t>
      </w:r>
    </w:p>
    <w:p w:rsidR="00D14F1A" w:rsidRPr="00D14F1A" w:rsidRDefault="00D14F1A" w:rsidP="00D14F1A">
      <w:pPr>
        <w:shd w:val="clear" w:color="auto" w:fill="FFFFFF"/>
        <w:jc w:val="both"/>
        <w:rPr>
          <w:rFonts w:ascii="Times New Roman" w:hAnsi="Times New Roman" w:cs="Times New Roman"/>
          <w:color w:val="111115"/>
        </w:rPr>
      </w:pPr>
      <w:r w:rsidRPr="00D14F1A">
        <w:rPr>
          <w:rFonts w:ascii="Times New Roman" w:hAnsi="Times New Roman" w:cs="Times New Roman"/>
          <w:color w:val="111115"/>
        </w:rPr>
        <w:t>3. Какие бывают альтернативные формы организации предприятия?</w:t>
      </w:r>
    </w:p>
    <w:p w:rsidR="00D14F1A" w:rsidRPr="00D14F1A" w:rsidRDefault="00D14F1A" w:rsidP="00D14F1A">
      <w:pPr>
        <w:shd w:val="clear" w:color="auto" w:fill="FFFFFF"/>
        <w:jc w:val="both"/>
        <w:rPr>
          <w:rFonts w:ascii="Times New Roman" w:hAnsi="Times New Roman" w:cs="Times New Roman"/>
          <w:color w:val="111115"/>
        </w:rPr>
      </w:pPr>
      <w:r w:rsidRPr="00D14F1A">
        <w:rPr>
          <w:rFonts w:ascii="Times New Roman" w:hAnsi="Times New Roman" w:cs="Times New Roman"/>
          <w:color w:val="111115"/>
        </w:rPr>
        <w:t>3.1. Каковы их преимущества и недостатки?</w:t>
      </w:r>
    </w:p>
    <w:p w:rsidR="00D14F1A" w:rsidRPr="00D14F1A" w:rsidRDefault="00D14F1A" w:rsidP="00D14F1A">
      <w:pPr>
        <w:shd w:val="clear" w:color="auto" w:fill="FFFFFF"/>
        <w:jc w:val="both"/>
        <w:rPr>
          <w:rFonts w:ascii="Times New Roman" w:hAnsi="Times New Roman" w:cs="Times New Roman"/>
          <w:color w:val="111115"/>
        </w:rPr>
      </w:pPr>
      <w:r w:rsidRPr="00D14F1A">
        <w:rPr>
          <w:rFonts w:ascii="Times New Roman" w:hAnsi="Times New Roman" w:cs="Times New Roman"/>
          <w:color w:val="111115"/>
        </w:rPr>
        <w:t>4. В чем заключается основная цель корпорации?</w:t>
      </w:r>
    </w:p>
    <w:p w:rsidR="00D14F1A" w:rsidRPr="00D14F1A" w:rsidRDefault="00D14F1A" w:rsidP="00D14F1A">
      <w:pPr>
        <w:shd w:val="clear" w:color="auto" w:fill="FFFFFF"/>
        <w:jc w:val="both"/>
        <w:rPr>
          <w:rFonts w:ascii="Times New Roman" w:hAnsi="Times New Roman" w:cs="Times New Roman"/>
          <w:color w:val="111115"/>
        </w:rPr>
      </w:pPr>
      <w:r w:rsidRPr="00D14F1A">
        <w:rPr>
          <w:rFonts w:ascii="Times New Roman" w:hAnsi="Times New Roman" w:cs="Times New Roman"/>
          <w:color w:val="111115"/>
        </w:rPr>
        <w:t>4.1. Имеют ли фирмы, какую - либо ответственность перед обществом?</w:t>
      </w:r>
    </w:p>
    <w:p w:rsidR="00D14F1A" w:rsidRPr="00D14F1A" w:rsidRDefault="00D14F1A" w:rsidP="00D14F1A">
      <w:pPr>
        <w:shd w:val="clear" w:color="auto" w:fill="FFFFFF"/>
        <w:jc w:val="both"/>
        <w:rPr>
          <w:rFonts w:ascii="Times New Roman" w:hAnsi="Times New Roman" w:cs="Times New Roman"/>
          <w:color w:val="111115"/>
        </w:rPr>
      </w:pPr>
      <w:r w:rsidRPr="00D14F1A">
        <w:rPr>
          <w:rFonts w:ascii="Times New Roman" w:hAnsi="Times New Roman" w:cs="Times New Roman"/>
          <w:color w:val="111115"/>
        </w:rPr>
        <w:t>4.2. Хорош или плох для общества рост цены акций?</w:t>
      </w:r>
    </w:p>
    <w:p w:rsidR="00D14F1A" w:rsidRPr="00D14F1A" w:rsidRDefault="00D14F1A" w:rsidP="00D14F1A">
      <w:pPr>
        <w:shd w:val="clear" w:color="auto" w:fill="FFFFFF"/>
        <w:jc w:val="both"/>
        <w:rPr>
          <w:rFonts w:ascii="Times New Roman" w:hAnsi="Times New Roman" w:cs="Times New Roman"/>
          <w:color w:val="111115"/>
        </w:rPr>
      </w:pPr>
      <w:r w:rsidRPr="00D14F1A">
        <w:rPr>
          <w:rFonts w:ascii="Times New Roman" w:hAnsi="Times New Roman" w:cs="Times New Roman"/>
          <w:color w:val="111115"/>
        </w:rPr>
        <w:t>4.3. Должны ли фирмы вести себя этично?</w:t>
      </w:r>
    </w:p>
    <w:p w:rsidR="00D14F1A" w:rsidRPr="00D14F1A" w:rsidRDefault="00D14F1A" w:rsidP="00D14F1A">
      <w:pPr>
        <w:shd w:val="clear" w:color="auto" w:fill="FFFFFF"/>
        <w:jc w:val="both"/>
        <w:rPr>
          <w:rFonts w:ascii="Times New Roman" w:hAnsi="Times New Roman" w:cs="Times New Roman"/>
          <w:color w:val="111115"/>
        </w:rPr>
      </w:pPr>
      <w:r w:rsidRPr="00D14F1A">
        <w:rPr>
          <w:rFonts w:ascii="Times New Roman" w:hAnsi="Times New Roman" w:cs="Times New Roman"/>
          <w:color w:val="111115"/>
        </w:rPr>
        <w:t>5. Какие факторы влияют на цены акций?</w:t>
      </w:r>
    </w:p>
    <w:p w:rsidR="00D14F1A" w:rsidRPr="00D14F1A" w:rsidRDefault="00D14F1A" w:rsidP="00D14F1A">
      <w:pPr>
        <w:shd w:val="clear" w:color="auto" w:fill="FFFFFF"/>
        <w:jc w:val="both"/>
        <w:rPr>
          <w:rFonts w:ascii="Times New Roman" w:hAnsi="Times New Roman" w:cs="Times New Roman"/>
          <w:color w:val="111115"/>
        </w:rPr>
      </w:pPr>
      <w:r w:rsidRPr="00D14F1A">
        <w:rPr>
          <w:rFonts w:ascii="Times New Roman" w:hAnsi="Times New Roman" w:cs="Times New Roman"/>
          <w:color w:val="111115"/>
        </w:rPr>
        <w:t>6. Какие факторы определяют потоки денежных средств?</w:t>
      </w:r>
    </w:p>
    <w:p w:rsidR="00D14F1A" w:rsidRPr="00D14F1A" w:rsidRDefault="00D14F1A" w:rsidP="00D14F1A">
      <w:pPr>
        <w:shd w:val="clear" w:color="auto" w:fill="FFFFFF"/>
        <w:jc w:val="both"/>
        <w:rPr>
          <w:rFonts w:ascii="Times New Roman" w:hAnsi="Times New Roman" w:cs="Times New Roman"/>
          <w:color w:val="111115"/>
        </w:rPr>
      </w:pPr>
      <w:r w:rsidRPr="00D14F1A">
        <w:rPr>
          <w:rFonts w:ascii="Times New Roman" w:hAnsi="Times New Roman" w:cs="Times New Roman"/>
          <w:color w:val="111115"/>
        </w:rPr>
        <w:t>7. Какие факторы влияют на величину и риск, связанный с потоками денежных средств фирмы?</w:t>
      </w:r>
    </w:p>
    <w:p w:rsidR="00D14F1A" w:rsidRPr="00D14F1A" w:rsidRDefault="00D14F1A" w:rsidP="00D14F1A">
      <w:pPr>
        <w:shd w:val="clear" w:color="auto" w:fill="FFFFFF"/>
        <w:jc w:val="both"/>
        <w:rPr>
          <w:rFonts w:ascii="Times New Roman" w:hAnsi="Times New Roman" w:cs="Times New Roman"/>
          <w:color w:val="111115"/>
        </w:rPr>
      </w:pPr>
      <w:r w:rsidRPr="00D14F1A">
        <w:rPr>
          <w:rFonts w:ascii="Times New Roman" w:hAnsi="Times New Roman" w:cs="Times New Roman"/>
          <w:color w:val="111115"/>
        </w:rPr>
        <w:t>8. Каковы наиболее важные вопросы финансового менеджмента в новом тысячелетии?</w:t>
      </w:r>
    </w:p>
    <w:p w:rsidR="00D14F1A" w:rsidRPr="00D14F1A" w:rsidRDefault="00D14F1A" w:rsidP="00D14F1A">
      <w:pPr>
        <w:shd w:val="clear" w:color="auto" w:fill="FFFFFF"/>
        <w:jc w:val="both"/>
        <w:rPr>
          <w:rFonts w:ascii="Times New Roman" w:hAnsi="Times New Roman" w:cs="Times New Roman"/>
          <w:color w:val="111115"/>
        </w:rPr>
      </w:pPr>
      <w:r w:rsidRPr="00D14F1A">
        <w:rPr>
          <w:rFonts w:ascii="Times New Roman" w:hAnsi="Times New Roman" w:cs="Times New Roman"/>
          <w:color w:val="111115"/>
        </w:rPr>
        <w:t>9. Что такое агентские отношения?</w:t>
      </w:r>
    </w:p>
    <w:p w:rsidR="00D14F1A" w:rsidRPr="00D14F1A" w:rsidRDefault="00D14F1A" w:rsidP="00D14F1A">
      <w:pPr>
        <w:shd w:val="clear" w:color="auto" w:fill="FFFFFF"/>
        <w:jc w:val="both"/>
        <w:rPr>
          <w:rFonts w:ascii="Times New Roman" w:hAnsi="Times New Roman" w:cs="Times New Roman"/>
          <w:color w:val="111115"/>
        </w:rPr>
      </w:pPr>
      <w:r w:rsidRPr="00D14F1A">
        <w:rPr>
          <w:rFonts w:ascii="Times New Roman" w:hAnsi="Times New Roman" w:cs="Times New Roman"/>
          <w:color w:val="111115"/>
        </w:rPr>
        <w:t>9.1. Какие агентские отношения существуют внутри корпорации?</w:t>
      </w:r>
    </w:p>
    <w:p w:rsidR="00D14F1A" w:rsidRPr="00D14F1A" w:rsidRDefault="00D14F1A" w:rsidP="00D14F1A">
      <w:pPr>
        <w:shd w:val="clear" w:color="auto" w:fill="FFFFFF"/>
        <w:jc w:val="both"/>
        <w:rPr>
          <w:rFonts w:ascii="Times New Roman" w:hAnsi="Times New Roman" w:cs="Times New Roman"/>
          <w:color w:val="111115"/>
        </w:rPr>
      </w:pPr>
      <w:r w:rsidRPr="00D14F1A">
        <w:rPr>
          <w:rFonts w:ascii="Times New Roman" w:hAnsi="Times New Roman" w:cs="Times New Roman"/>
          <w:color w:val="111115"/>
        </w:rPr>
        <w:t>9.2. Какие механизмы существуют для оказания влияния на менеджеров, с тем, чтобы они действовали в интересах акционеров?</w:t>
      </w:r>
    </w:p>
    <w:p w:rsidR="00D14F1A" w:rsidRPr="00D14F1A" w:rsidRDefault="00D14F1A" w:rsidP="00D14F1A">
      <w:pPr>
        <w:shd w:val="clear" w:color="auto" w:fill="FFFFFF"/>
        <w:jc w:val="both"/>
        <w:rPr>
          <w:rFonts w:ascii="Times New Roman" w:hAnsi="Times New Roman" w:cs="Times New Roman"/>
          <w:color w:val="111115"/>
        </w:rPr>
      </w:pPr>
      <w:r w:rsidRPr="00D14F1A">
        <w:rPr>
          <w:rFonts w:ascii="Times New Roman" w:hAnsi="Times New Roman" w:cs="Times New Roman"/>
          <w:color w:val="111115"/>
        </w:rPr>
        <w:t>9.3. Должны ли акционеры (через менеджеров) предпринимать действия, которые вредны для владельцев облигаций?</w:t>
      </w:r>
    </w:p>
    <w:p w:rsidR="00C74D59" w:rsidRDefault="00C74D59" w:rsidP="00D14F1A">
      <w:pPr>
        <w:shd w:val="clear" w:color="auto" w:fill="FFFFFF"/>
        <w:jc w:val="both"/>
        <w:rPr>
          <w:rFonts w:ascii="Times New Roman" w:hAnsi="Times New Roman" w:cs="Times New Roman"/>
          <w:b/>
          <w:color w:val="111115"/>
        </w:rPr>
      </w:pPr>
    </w:p>
    <w:p w:rsidR="00D14F1A" w:rsidRPr="00D14F1A" w:rsidRDefault="00D14F1A" w:rsidP="00D14F1A">
      <w:pPr>
        <w:shd w:val="clear" w:color="auto" w:fill="FFFFFF"/>
        <w:jc w:val="both"/>
        <w:rPr>
          <w:rFonts w:ascii="Times New Roman" w:hAnsi="Times New Roman" w:cs="Times New Roman"/>
          <w:color w:val="111115"/>
        </w:rPr>
      </w:pPr>
      <w:r>
        <w:rPr>
          <w:rFonts w:ascii="Times New Roman" w:hAnsi="Times New Roman" w:cs="Times New Roman"/>
          <w:b/>
          <w:color w:val="111115"/>
        </w:rPr>
        <w:t>КЕЙС 2</w:t>
      </w:r>
      <w:r w:rsidRPr="00D14F1A">
        <w:rPr>
          <w:rFonts w:ascii="Times New Roman" w:hAnsi="Times New Roman" w:cs="Times New Roman"/>
          <w:b/>
          <w:color w:val="111115"/>
        </w:rPr>
        <w:t xml:space="preserve">. </w:t>
      </w:r>
      <w:r w:rsidRPr="00D14F1A">
        <w:rPr>
          <w:rFonts w:ascii="Times New Roman" w:hAnsi="Times New Roman" w:cs="Times New Roman"/>
          <w:color w:val="111115"/>
        </w:rPr>
        <w:t>Предположим, что вы в скором времени окончите университет и своим местом работы выберете местный банк. Вам придётся пройти тестирование в банке, и в тесте будут затронуты некоторые вопросы финансового анализа.</w:t>
      </w:r>
    </w:p>
    <w:p w:rsidR="00D14F1A" w:rsidRPr="00C56B0D" w:rsidRDefault="00D14F1A" w:rsidP="00D14F1A">
      <w:pPr>
        <w:shd w:val="clear" w:color="auto" w:fill="FFFFFF"/>
        <w:jc w:val="both"/>
        <w:rPr>
          <w:rFonts w:ascii="Times New Roman" w:hAnsi="Times New Roman" w:cs="Times New Roman"/>
          <w:b/>
          <w:i/>
          <w:color w:val="111115"/>
        </w:rPr>
      </w:pPr>
      <w:r w:rsidRPr="00D14F1A">
        <w:rPr>
          <w:rFonts w:ascii="Times New Roman" w:hAnsi="Times New Roman" w:cs="Times New Roman"/>
          <w:color w:val="111115"/>
        </w:rPr>
        <w:t xml:space="preserve">Первый раздел теста будет относится к анализу дисконтированных потоков денежных средств. </w:t>
      </w:r>
      <w:r w:rsidR="00C56B0D" w:rsidRPr="00C56B0D">
        <w:rPr>
          <w:rFonts w:ascii="Times New Roman" w:hAnsi="Times New Roman" w:cs="Times New Roman"/>
          <w:b/>
          <w:i/>
          <w:color w:val="111115"/>
        </w:rPr>
        <w:t>Вопросы:</w:t>
      </w:r>
    </w:p>
    <w:p w:rsidR="00D14F1A" w:rsidRPr="00D14F1A" w:rsidRDefault="00D14F1A" w:rsidP="00D14F1A">
      <w:pPr>
        <w:shd w:val="clear" w:color="auto" w:fill="FFFFFF"/>
        <w:jc w:val="both"/>
        <w:rPr>
          <w:rFonts w:ascii="Times New Roman" w:hAnsi="Times New Roman" w:cs="Times New Roman"/>
          <w:color w:val="111115"/>
        </w:rPr>
      </w:pPr>
      <w:r w:rsidRPr="00D14F1A">
        <w:rPr>
          <w:rFonts w:ascii="Times New Roman" w:hAnsi="Times New Roman" w:cs="Times New Roman"/>
          <w:color w:val="111115"/>
        </w:rPr>
        <w:t>1) Изобразите временные графики для:</w:t>
      </w:r>
    </w:p>
    <w:p w:rsidR="00D14F1A" w:rsidRPr="00D14F1A" w:rsidRDefault="00D14F1A" w:rsidP="00D14F1A">
      <w:pPr>
        <w:shd w:val="clear" w:color="auto" w:fill="FFFFFF"/>
        <w:jc w:val="both"/>
        <w:rPr>
          <w:rFonts w:ascii="Times New Roman" w:hAnsi="Times New Roman" w:cs="Times New Roman"/>
          <w:color w:val="111115"/>
        </w:rPr>
      </w:pPr>
      <w:r w:rsidRPr="00D14F1A">
        <w:rPr>
          <w:rFonts w:ascii="Times New Roman" w:hAnsi="Times New Roman" w:cs="Times New Roman"/>
          <w:color w:val="111115"/>
        </w:rPr>
        <w:t xml:space="preserve">1.1) единовременного потока в 100 </w:t>
      </w:r>
      <w:r>
        <w:rPr>
          <w:rFonts w:ascii="Times New Roman" w:hAnsi="Times New Roman" w:cs="Times New Roman"/>
          <w:color w:val="111115"/>
        </w:rPr>
        <w:t>денежных единиц</w:t>
      </w:r>
      <w:r w:rsidRPr="00D14F1A">
        <w:rPr>
          <w:rFonts w:ascii="Times New Roman" w:hAnsi="Times New Roman" w:cs="Times New Roman"/>
          <w:color w:val="111115"/>
        </w:rPr>
        <w:t xml:space="preserve"> в конце года 2, b) для обычного аннуитета по 100 </w:t>
      </w:r>
      <w:r>
        <w:rPr>
          <w:rFonts w:ascii="Times New Roman" w:hAnsi="Times New Roman" w:cs="Times New Roman"/>
          <w:color w:val="111115"/>
        </w:rPr>
        <w:t>денежных единиц</w:t>
      </w:r>
      <w:r w:rsidRPr="00D14F1A">
        <w:rPr>
          <w:rFonts w:ascii="Times New Roman" w:hAnsi="Times New Roman" w:cs="Times New Roman"/>
          <w:color w:val="111115"/>
        </w:rPr>
        <w:t xml:space="preserve"> в год в течение 3 лет и с) неравномерного потока денежных средств в -50, 100, 75 и 50 </w:t>
      </w:r>
      <w:r>
        <w:rPr>
          <w:rFonts w:ascii="Times New Roman" w:hAnsi="Times New Roman" w:cs="Times New Roman"/>
          <w:color w:val="111115"/>
        </w:rPr>
        <w:t>денежных единиц</w:t>
      </w:r>
      <w:r w:rsidRPr="00D14F1A">
        <w:rPr>
          <w:rFonts w:ascii="Times New Roman" w:hAnsi="Times New Roman" w:cs="Times New Roman"/>
          <w:color w:val="111115"/>
        </w:rPr>
        <w:t xml:space="preserve"> в конце года с 0 по 3.</w:t>
      </w:r>
    </w:p>
    <w:p w:rsidR="00D14F1A" w:rsidRPr="00D14F1A" w:rsidRDefault="00D14F1A" w:rsidP="00D14F1A">
      <w:pPr>
        <w:shd w:val="clear" w:color="auto" w:fill="FFFFFF"/>
        <w:jc w:val="both"/>
        <w:rPr>
          <w:rFonts w:ascii="Times New Roman" w:hAnsi="Times New Roman" w:cs="Times New Roman"/>
          <w:color w:val="111115"/>
        </w:rPr>
      </w:pPr>
      <w:r w:rsidRPr="00D14F1A">
        <w:rPr>
          <w:rFonts w:ascii="Times New Roman" w:hAnsi="Times New Roman" w:cs="Times New Roman"/>
          <w:color w:val="111115"/>
        </w:rPr>
        <w:t xml:space="preserve">1.2) Каково будет будущее значение суммы в 100 </w:t>
      </w:r>
      <w:r>
        <w:rPr>
          <w:rFonts w:ascii="Times New Roman" w:hAnsi="Times New Roman" w:cs="Times New Roman"/>
          <w:color w:val="111115"/>
        </w:rPr>
        <w:t>денежных единиц</w:t>
      </w:r>
      <w:r w:rsidRPr="00D14F1A">
        <w:rPr>
          <w:rFonts w:ascii="Times New Roman" w:hAnsi="Times New Roman" w:cs="Times New Roman"/>
          <w:color w:val="111115"/>
        </w:rPr>
        <w:t xml:space="preserve"> через 3 года, если средства инвестированы под 10% годовых с ежегодным начислением?</w:t>
      </w:r>
    </w:p>
    <w:p w:rsidR="00D14F1A" w:rsidRPr="00D14F1A" w:rsidRDefault="00D14F1A" w:rsidP="00D14F1A">
      <w:pPr>
        <w:shd w:val="clear" w:color="auto" w:fill="FFFFFF"/>
        <w:jc w:val="both"/>
        <w:rPr>
          <w:rFonts w:ascii="Times New Roman" w:hAnsi="Times New Roman" w:cs="Times New Roman"/>
          <w:color w:val="111115"/>
        </w:rPr>
      </w:pPr>
      <w:r w:rsidRPr="00D14F1A">
        <w:rPr>
          <w:rFonts w:ascii="Times New Roman" w:hAnsi="Times New Roman" w:cs="Times New Roman"/>
          <w:color w:val="111115"/>
        </w:rPr>
        <w:t xml:space="preserve">1.3) Каково приведённое значение 100 </w:t>
      </w:r>
      <w:r>
        <w:rPr>
          <w:rFonts w:ascii="Times New Roman" w:hAnsi="Times New Roman" w:cs="Times New Roman"/>
          <w:color w:val="111115"/>
        </w:rPr>
        <w:t>денежных единиц</w:t>
      </w:r>
      <w:r w:rsidRPr="00D14F1A">
        <w:rPr>
          <w:rFonts w:ascii="Times New Roman" w:hAnsi="Times New Roman" w:cs="Times New Roman"/>
          <w:color w:val="111115"/>
        </w:rPr>
        <w:t>, которые будут получены через 3 года, если соответствующая процентная ставка равна 10 % в год?</w:t>
      </w:r>
    </w:p>
    <w:p w:rsidR="00D14F1A" w:rsidRPr="00D14F1A" w:rsidRDefault="00D14F1A" w:rsidP="00D14F1A">
      <w:pPr>
        <w:shd w:val="clear" w:color="auto" w:fill="FFFFFF"/>
        <w:jc w:val="both"/>
        <w:rPr>
          <w:rFonts w:ascii="Times New Roman" w:hAnsi="Times New Roman" w:cs="Times New Roman"/>
          <w:color w:val="111115"/>
        </w:rPr>
      </w:pPr>
      <w:r w:rsidRPr="00D14F1A">
        <w:rPr>
          <w:rFonts w:ascii="Times New Roman" w:hAnsi="Times New Roman" w:cs="Times New Roman"/>
          <w:color w:val="111115"/>
        </w:rPr>
        <w:t>2) Нам иногда необходимо бывает определить, сколько времени уйдёт на то, чтобы некоторая начальная сумма денег наросла до определённого значения. Например, если объёмы продаж компании увеличиваются со скоростью 20 % в год, сколько времени понадобится для того, чтобы продажи компании удвоились?</w:t>
      </w:r>
    </w:p>
    <w:p w:rsidR="00D14F1A" w:rsidRPr="00D14F1A" w:rsidRDefault="00D14F1A" w:rsidP="00D14F1A">
      <w:pPr>
        <w:shd w:val="clear" w:color="auto" w:fill="FFFFFF"/>
        <w:jc w:val="both"/>
        <w:rPr>
          <w:rFonts w:ascii="Times New Roman" w:hAnsi="Times New Roman" w:cs="Times New Roman"/>
          <w:color w:val="111115"/>
        </w:rPr>
      </w:pPr>
      <w:r w:rsidRPr="00D14F1A">
        <w:rPr>
          <w:rFonts w:ascii="Times New Roman" w:hAnsi="Times New Roman" w:cs="Times New Roman"/>
          <w:color w:val="111115"/>
        </w:rPr>
        <w:t>3) Какова разница между обычными и ускоренными аннуитетами? Какой тип аннуитета представлен на графике? Как бы вы его изменили, чтобы получился другой тип аннуитета?</w:t>
      </w:r>
    </w:p>
    <w:p w:rsidR="00D14F1A" w:rsidRPr="00D14F1A" w:rsidRDefault="00D14F1A" w:rsidP="00D14F1A">
      <w:pPr>
        <w:shd w:val="clear" w:color="auto" w:fill="FFFFFF"/>
        <w:jc w:val="both"/>
        <w:rPr>
          <w:rFonts w:ascii="Times New Roman" w:hAnsi="Times New Roman" w:cs="Times New Roman"/>
          <w:color w:val="111115"/>
        </w:rPr>
      </w:pPr>
      <w:r w:rsidRPr="00D14F1A">
        <w:rPr>
          <w:rFonts w:ascii="Times New Roman" w:hAnsi="Times New Roman" w:cs="Times New Roman"/>
          <w:color w:val="111115"/>
        </w:rPr>
        <w:t xml:space="preserve">4) Каково будущее значение обычного 3-летнего аннуитета по 100 </w:t>
      </w:r>
      <w:r>
        <w:rPr>
          <w:rFonts w:ascii="Times New Roman" w:hAnsi="Times New Roman" w:cs="Times New Roman"/>
          <w:color w:val="111115"/>
        </w:rPr>
        <w:t>денежных единиц</w:t>
      </w:r>
      <w:r w:rsidRPr="00D14F1A">
        <w:rPr>
          <w:rFonts w:ascii="Times New Roman" w:hAnsi="Times New Roman" w:cs="Times New Roman"/>
          <w:color w:val="111115"/>
        </w:rPr>
        <w:t>, если соответствующая процентная ставка равна 10 %?</w:t>
      </w:r>
    </w:p>
    <w:p w:rsidR="00D14F1A" w:rsidRPr="00D14F1A" w:rsidRDefault="00D14F1A" w:rsidP="00D14F1A">
      <w:pPr>
        <w:shd w:val="clear" w:color="auto" w:fill="FFFFFF"/>
        <w:jc w:val="both"/>
        <w:rPr>
          <w:rFonts w:ascii="Times New Roman" w:hAnsi="Times New Roman" w:cs="Times New Roman"/>
          <w:color w:val="111115"/>
        </w:rPr>
      </w:pPr>
      <w:r w:rsidRPr="00D14F1A">
        <w:rPr>
          <w:rFonts w:ascii="Times New Roman" w:hAnsi="Times New Roman" w:cs="Times New Roman"/>
          <w:color w:val="111115"/>
        </w:rPr>
        <w:t>4.1) Каково приведенное значение аннуитета?</w:t>
      </w:r>
    </w:p>
    <w:p w:rsidR="00D14F1A" w:rsidRPr="00D14F1A" w:rsidRDefault="00D14F1A" w:rsidP="00D14F1A">
      <w:pPr>
        <w:shd w:val="clear" w:color="auto" w:fill="FFFFFF"/>
        <w:jc w:val="both"/>
        <w:rPr>
          <w:rFonts w:ascii="Times New Roman" w:hAnsi="Times New Roman" w:cs="Times New Roman"/>
          <w:color w:val="111115"/>
        </w:rPr>
      </w:pPr>
      <w:r w:rsidRPr="00D14F1A">
        <w:rPr>
          <w:rFonts w:ascii="Times New Roman" w:hAnsi="Times New Roman" w:cs="Times New Roman"/>
          <w:color w:val="111115"/>
        </w:rPr>
        <w:t>4.2) Какими были бы приведенное и будущее значения аннуитета, если он был ускоренным?</w:t>
      </w:r>
    </w:p>
    <w:p w:rsidR="00D14F1A" w:rsidRPr="00D14F1A" w:rsidRDefault="00D14F1A" w:rsidP="00D14F1A">
      <w:pPr>
        <w:shd w:val="clear" w:color="auto" w:fill="FFFFFF"/>
        <w:jc w:val="both"/>
        <w:rPr>
          <w:rFonts w:ascii="Times New Roman" w:hAnsi="Times New Roman" w:cs="Times New Roman"/>
          <w:color w:val="111115"/>
        </w:rPr>
      </w:pPr>
      <w:r w:rsidRPr="00D14F1A">
        <w:rPr>
          <w:rFonts w:ascii="Times New Roman" w:hAnsi="Times New Roman" w:cs="Times New Roman"/>
          <w:color w:val="111115"/>
        </w:rPr>
        <w:t>4.3) Каково приведенное значение следующего потока денежных средств? Процентная ставка равна 10 % с ежегодным начислением.</w:t>
      </w:r>
    </w:p>
    <w:p w:rsidR="00D14F1A" w:rsidRPr="00D14F1A" w:rsidRDefault="00D14F1A" w:rsidP="00D14F1A">
      <w:pPr>
        <w:shd w:val="clear" w:color="auto" w:fill="FFFFFF"/>
        <w:jc w:val="both"/>
        <w:rPr>
          <w:rFonts w:ascii="Times New Roman" w:hAnsi="Times New Roman" w:cs="Times New Roman"/>
          <w:color w:val="111115"/>
        </w:rPr>
      </w:pPr>
      <w:r w:rsidRPr="00D14F1A">
        <w:rPr>
          <w:rFonts w:ascii="Times New Roman" w:hAnsi="Times New Roman" w:cs="Times New Roman"/>
          <w:color w:val="111115"/>
        </w:rPr>
        <w:t xml:space="preserve">5) При какой годовой процентной ставке начальная сумма в 100 </w:t>
      </w:r>
      <w:r>
        <w:rPr>
          <w:rFonts w:ascii="Times New Roman" w:hAnsi="Times New Roman" w:cs="Times New Roman"/>
          <w:color w:val="111115"/>
        </w:rPr>
        <w:t>денежных единиц</w:t>
      </w:r>
      <w:r w:rsidRPr="00D14F1A">
        <w:rPr>
          <w:rFonts w:ascii="Times New Roman" w:hAnsi="Times New Roman" w:cs="Times New Roman"/>
          <w:color w:val="111115"/>
        </w:rPr>
        <w:t xml:space="preserve"> нарастёт через 3 года до 125,97 </w:t>
      </w:r>
      <w:r>
        <w:rPr>
          <w:rFonts w:ascii="Times New Roman" w:hAnsi="Times New Roman" w:cs="Times New Roman"/>
          <w:color w:val="111115"/>
        </w:rPr>
        <w:t>денежных единиц</w:t>
      </w:r>
      <w:r w:rsidRPr="00D14F1A">
        <w:rPr>
          <w:rFonts w:ascii="Times New Roman" w:hAnsi="Times New Roman" w:cs="Times New Roman"/>
          <w:color w:val="111115"/>
        </w:rPr>
        <w:t>?</w:t>
      </w:r>
    </w:p>
    <w:p w:rsidR="00D14F1A" w:rsidRPr="00D14F1A" w:rsidRDefault="00D14F1A" w:rsidP="00D14F1A">
      <w:pPr>
        <w:shd w:val="clear" w:color="auto" w:fill="FFFFFF"/>
        <w:jc w:val="both"/>
        <w:rPr>
          <w:rFonts w:ascii="Times New Roman" w:hAnsi="Times New Roman" w:cs="Times New Roman"/>
          <w:color w:val="111115"/>
        </w:rPr>
      </w:pPr>
      <w:r w:rsidRPr="00D14F1A">
        <w:rPr>
          <w:rFonts w:ascii="Times New Roman" w:hAnsi="Times New Roman" w:cs="Times New Roman"/>
          <w:color w:val="111115"/>
        </w:rPr>
        <w:t>6) Дайте определение</w:t>
      </w:r>
      <w:r>
        <w:rPr>
          <w:rFonts w:ascii="Times New Roman" w:hAnsi="Times New Roman" w:cs="Times New Roman"/>
          <w:color w:val="111115"/>
        </w:rPr>
        <w:t>:</w:t>
      </w:r>
      <w:r w:rsidRPr="00D14F1A">
        <w:rPr>
          <w:rFonts w:ascii="Times New Roman" w:hAnsi="Times New Roman" w:cs="Times New Roman"/>
          <w:color w:val="111115"/>
        </w:rPr>
        <w:t xml:space="preserve"> а) номинальной ставке, b) периодической ставке и с) эффективной </w:t>
      </w:r>
      <w:r w:rsidRPr="00D14F1A">
        <w:rPr>
          <w:rFonts w:ascii="Times New Roman" w:hAnsi="Times New Roman" w:cs="Times New Roman"/>
          <w:color w:val="111115"/>
        </w:rPr>
        <w:lastRenderedPageBreak/>
        <w:t>годовой ставке.</w:t>
      </w:r>
    </w:p>
    <w:p w:rsidR="00D14F1A" w:rsidRPr="00D14F1A" w:rsidRDefault="00D14F1A" w:rsidP="00D14F1A">
      <w:pPr>
        <w:shd w:val="clear" w:color="auto" w:fill="FFFFFF"/>
        <w:jc w:val="both"/>
        <w:rPr>
          <w:rFonts w:ascii="Times New Roman" w:hAnsi="Times New Roman" w:cs="Times New Roman"/>
          <w:color w:val="111115"/>
        </w:rPr>
      </w:pPr>
      <w:r w:rsidRPr="00D14F1A">
        <w:rPr>
          <w:rFonts w:ascii="Times New Roman" w:hAnsi="Times New Roman" w:cs="Times New Roman"/>
          <w:color w:val="111115"/>
        </w:rPr>
        <w:t>7) Какая эффективная годовая ставка соответствует номинальной ставке 10 % с начислением раз в полгода? Раз в квартал? Ежедневно?</w:t>
      </w:r>
    </w:p>
    <w:p w:rsidR="00D14F1A" w:rsidRPr="00D14F1A" w:rsidRDefault="00D14F1A" w:rsidP="00D14F1A">
      <w:pPr>
        <w:shd w:val="clear" w:color="auto" w:fill="FFFFFF"/>
        <w:jc w:val="both"/>
        <w:rPr>
          <w:rFonts w:ascii="Times New Roman" w:hAnsi="Times New Roman" w:cs="Times New Roman"/>
          <w:color w:val="111115"/>
        </w:rPr>
      </w:pPr>
      <w:r w:rsidRPr="00D14F1A">
        <w:rPr>
          <w:rFonts w:ascii="Times New Roman" w:hAnsi="Times New Roman" w:cs="Times New Roman"/>
          <w:noProof/>
          <w:color w:val="111115"/>
        </w:rPr>
        <w:drawing>
          <wp:inline distT="0" distB="0" distL="0" distR="0">
            <wp:extent cx="4352925" cy="476250"/>
            <wp:effectExtent l="0" t="0" r="9525" b="0"/>
            <wp:docPr id="3" name="Рисунок 3" descr="https://economuch.com/files/uch_group41/uch_pgroup175/uch_uch910/image/image16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utre 285" descr="https://economuch.com/files/uch_group41/uch_pgroup175/uch_uch910/image/image169.jpg"/>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4352925" cy="476250"/>
                    </a:xfrm>
                    <a:prstGeom prst="rect">
                      <a:avLst/>
                    </a:prstGeom>
                    <a:noFill/>
                    <a:ln>
                      <a:noFill/>
                    </a:ln>
                  </pic:spPr>
                </pic:pic>
              </a:graphicData>
            </a:graphic>
          </wp:inline>
        </w:drawing>
      </w:r>
    </w:p>
    <w:p w:rsidR="00D14F1A" w:rsidRPr="00D14F1A" w:rsidRDefault="00D14F1A" w:rsidP="00D14F1A">
      <w:pPr>
        <w:shd w:val="clear" w:color="auto" w:fill="FFFFFF"/>
        <w:jc w:val="both"/>
        <w:rPr>
          <w:rFonts w:ascii="Times New Roman" w:hAnsi="Times New Roman" w:cs="Times New Roman"/>
          <w:color w:val="111115"/>
        </w:rPr>
      </w:pPr>
      <w:r w:rsidRPr="00D14F1A">
        <w:rPr>
          <w:rFonts w:ascii="Times New Roman" w:hAnsi="Times New Roman" w:cs="Times New Roman"/>
          <w:noProof/>
          <w:color w:val="111115"/>
        </w:rPr>
        <w:drawing>
          <wp:inline distT="0" distB="0" distL="0" distR="0">
            <wp:extent cx="4429125" cy="495300"/>
            <wp:effectExtent l="0" t="0" r="9525" b="0"/>
            <wp:docPr id="2" name="Рисунок 2" descr="https://economuch.com/files/uch_group41/uch_pgroup175/uch_uch910/image/image17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utre 286" descr="https://economuch.com/files/uch_group41/uch_pgroup175/uch_uch910/image/image170.jpg"/>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4429125" cy="495300"/>
                    </a:xfrm>
                    <a:prstGeom prst="rect">
                      <a:avLst/>
                    </a:prstGeom>
                    <a:noFill/>
                    <a:ln>
                      <a:noFill/>
                    </a:ln>
                  </pic:spPr>
                </pic:pic>
              </a:graphicData>
            </a:graphic>
          </wp:inline>
        </w:drawing>
      </w:r>
    </w:p>
    <w:p w:rsidR="00D14F1A" w:rsidRPr="00D14F1A" w:rsidRDefault="00D14F1A" w:rsidP="00D14F1A">
      <w:pPr>
        <w:shd w:val="clear" w:color="auto" w:fill="FFFFFF"/>
        <w:jc w:val="both"/>
        <w:rPr>
          <w:rFonts w:ascii="Times New Roman" w:hAnsi="Times New Roman" w:cs="Times New Roman"/>
          <w:color w:val="111115"/>
        </w:rPr>
      </w:pPr>
      <w:r w:rsidRPr="00D14F1A">
        <w:rPr>
          <w:rFonts w:ascii="Times New Roman" w:hAnsi="Times New Roman" w:cs="Times New Roman"/>
          <w:color w:val="111115"/>
        </w:rPr>
        <w:t xml:space="preserve">8) Каково будущее значение 100 </w:t>
      </w:r>
      <w:r>
        <w:rPr>
          <w:rFonts w:ascii="Times New Roman" w:hAnsi="Times New Roman" w:cs="Times New Roman"/>
          <w:color w:val="111115"/>
        </w:rPr>
        <w:t>денежных единиц</w:t>
      </w:r>
      <w:r w:rsidRPr="00D14F1A">
        <w:rPr>
          <w:rFonts w:ascii="Times New Roman" w:hAnsi="Times New Roman" w:cs="Times New Roman"/>
          <w:color w:val="111115"/>
        </w:rPr>
        <w:t xml:space="preserve"> через 3 года при номинальной процентной ставке 10 %, если проценты начисляются раз в полгода? Раз в квартал?</w:t>
      </w:r>
    </w:p>
    <w:p w:rsidR="00D14F1A" w:rsidRPr="00D14F1A" w:rsidRDefault="00D14F1A" w:rsidP="00D14F1A">
      <w:pPr>
        <w:shd w:val="clear" w:color="auto" w:fill="FFFFFF"/>
        <w:jc w:val="both"/>
        <w:rPr>
          <w:rFonts w:ascii="Times New Roman" w:hAnsi="Times New Roman" w:cs="Times New Roman"/>
          <w:color w:val="111115"/>
        </w:rPr>
      </w:pPr>
      <w:r w:rsidRPr="00D14F1A">
        <w:rPr>
          <w:rFonts w:ascii="Times New Roman" w:hAnsi="Times New Roman" w:cs="Times New Roman"/>
          <w:color w:val="111115"/>
        </w:rPr>
        <w:t>9) Бывает ли эффективная годовая ставка равна номинальной? При каких условиях?</w:t>
      </w:r>
    </w:p>
    <w:p w:rsidR="00D14F1A" w:rsidRPr="00D14F1A" w:rsidRDefault="00D14F1A" w:rsidP="00D14F1A">
      <w:pPr>
        <w:shd w:val="clear" w:color="auto" w:fill="FFFFFF"/>
        <w:jc w:val="both"/>
        <w:rPr>
          <w:rFonts w:ascii="Times New Roman" w:hAnsi="Times New Roman" w:cs="Times New Roman"/>
          <w:color w:val="111115"/>
        </w:rPr>
      </w:pPr>
      <w:r w:rsidRPr="00D14F1A">
        <w:rPr>
          <w:rFonts w:ascii="Times New Roman" w:hAnsi="Times New Roman" w:cs="Times New Roman"/>
          <w:color w:val="111115"/>
        </w:rPr>
        <w:t>10) 1) Каково значение в конце года 3 следующего потока денежных средств, если номинальная процентная ставка равна 10% с начислением раз в полгода?</w:t>
      </w:r>
    </w:p>
    <w:p w:rsidR="00D14F1A" w:rsidRPr="00D14F1A" w:rsidRDefault="00D14F1A" w:rsidP="00D14F1A">
      <w:pPr>
        <w:shd w:val="clear" w:color="auto" w:fill="FFFFFF"/>
        <w:jc w:val="both"/>
        <w:rPr>
          <w:rFonts w:ascii="Times New Roman" w:hAnsi="Times New Roman" w:cs="Times New Roman"/>
          <w:color w:val="111115"/>
        </w:rPr>
      </w:pPr>
      <w:r w:rsidRPr="00D14F1A">
        <w:rPr>
          <w:rFonts w:ascii="Times New Roman" w:hAnsi="Times New Roman" w:cs="Times New Roman"/>
          <w:color w:val="111115"/>
        </w:rPr>
        <w:t>11) Каково приведённое значение потока?</w:t>
      </w:r>
    </w:p>
    <w:p w:rsidR="00D14F1A" w:rsidRPr="00D14F1A" w:rsidRDefault="00D14F1A" w:rsidP="00D14F1A">
      <w:pPr>
        <w:shd w:val="clear" w:color="auto" w:fill="FFFFFF"/>
        <w:jc w:val="both"/>
        <w:rPr>
          <w:rFonts w:ascii="Times New Roman" w:hAnsi="Times New Roman" w:cs="Times New Roman"/>
          <w:color w:val="111115"/>
        </w:rPr>
      </w:pPr>
      <w:r w:rsidRPr="00D14F1A">
        <w:rPr>
          <w:rFonts w:ascii="Times New Roman" w:hAnsi="Times New Roman" w:cs="Times New Roman"/>
          <w:color w:val="111115"/>
        </w:rPr>
        <w:t>12) Является ли поток аннуитетом?</w:t>
      </w:r>
    </w:p>
    <w:p w:rsidR="00D14F1A" w:rsidRPr="00D14F1A" w:rsidRDefault="00D14F1A" w:rsidP="00D14F1A">
      <w:pPr>
        <w:shd w:val="clear" w:color="auto" w:fill="FFFFFF"/>
        <w:jc w:val="both"/>
        <w:rPr>
          <w:rFonts w:ascii="Times New Roman" w:hAnsi="Times New Roman" w:cs="Times New Roman"/>
          <w:color w:val="111115"/>
        </w:rPr>
      </w:pPr>
      <w:r w:rsidRPr="00D14F1A">
        <w:rPr>
          <w:rFonts w:ascii="Times New Roman" w:hAnsi="Times New Roman" w:cs="Times New Roman"/>
          <w:color w:val="111115"/>
        </w:rPr>
        <w:t xml:space="preserve">13) Постройте график выплат по амортизированному займу на сумму 1 тыс. </w:t>
      </w:r>
      <w:r>
        <w:rPr>
          <w:rFonts w:ascii="Times New Roman" w:hAnsi="Times New Roman" w:cs="Times New Roman"/>
          <w:color w:val="111115"/>
        </w:rPr>
        <w:t>денежных единиц</w:t>
      </w:r>
      <w:r w:rsidRPr="00D14F1A">
        <w:rPr>
          <w:rFonts w:ascii="Times New Roman" w:hAnsi="Times New Roman" w:cs="Times New Roman"/>
          <w:color w:val="111115"/>
        </w:rPr>
        <w:t xml:space="preserve"> при ежегодной ставке 10 % и 3 равных взносах.</w:t>
      </w:r>
    </w:p>
    <w:p w:rsidR="00D14F1A" w:rsidRPr="00D14F1A" w:rsidRDefault="00D14F1A" w:rsidP="00D14F1A">
      <w:pPr>
        <w:shd w:val="clear" w:color="auto" w:fill="FFFFFF"/>
        <w:jc w:val="both"/>
        <w:rPr>
          <w:rFonts w:ascii="Times New Roman" w:hAnsi="Times New Roman" w:cs="Times New Roman"/>
          <w:color w:val="111115"/>
        </w:rPr>
      </w:pPr>
      <w:r w:rsidRPr="00D14F1A">
        <w:rPr>
          <w:rFonts w:ascii="Times New Roman" w:hAnsi="Times New Roman" w:cs="Times New Roman"/>
          <w:color w:val="111115"/>
        </w:rPr>
        <w:t>14) Каковы будут ежегодные выплаты по процентам для заёмщика и ежегодные доходы по процентам для кредитора?</w:t>
      </w:r>
    </w:p>
    <w:p w:rsidR="00D14F1A" w:rsidRPr="00D14F1A" w:rsidRDefault="00D14F1A" w:rsidP="00D14F1A">
      <w:pPr>
        <w:shd w:val="clear" w:color="auto" w:fill="FFFFFF"/>
        <w:jc w:val="both"/>
        <w:rPr>
          <w:rFonts w:ascii="Times New Roman" w:hAnsi="Times New Roman" w:cs="Times New Roman"/>
          <w:color w:val="111115"/>
        </w:rPr>
      </w:pPr>
      <w:r w:rsidRPr="00D14F1A">
        <w:rPr>
          <w:rFonts w:ascii="Times New Roman" w:hAnsi="Times New Roman" w:cs="Times New Roman"/>
          <w:color w:val="111115"/>
        </w:rPr>
        <w:t xml:space="preserve">15) Предположим, 1 января 2009 года вы положили 100 </w:t>
      </w:r>
      <w:r>
        <w:rPr>
          <w:rFonts w:ascii="Times New Roman" w:hAnsi="Times New Roman" w:cs="Times New Roman"/>
          <w:color w:val="111115"/>
        </w:rPr>
        <w:t>денежных единиц</w:t>
      </w:r>
      <w:r w:rsidRPr="00D14F1A">
        <w:rPr>
          <w:rFonts w:ascii="Times New Roman" w:hAnsi="Times New Roman" w:cs="Times New Roman"/>
          <w:color w:val="111115"/>
        </w:rPr>
        <w:t xml:space="preserve"> на счёт в банке, который приносит номинальную доходность 11,33463 % годовых с ежедневным начислением процентов. Сколько денег на вашем счёте будет 1 октября или через 9 месяцев?</w:t>
      </w:r>
    </w:p>
    <w:p w:rsidR="00D14F1A" w:rsidRPr="00D14F1A" w:rsidRDefault="00D14F1A" w:rsidP="00D14F1A">
      <w:pPr>
        <w:shd w:val="clear" w:color="auto" w:fill="FFFFFF"/>
        <w:jc w:val="both"/>
        <w:rPr>
          <w:rFonts w:ascii="Times New Roman" w:hAnsi="Times New Roman" w:cs="Times New Roman"/>
          <w:color w:val="111115"/>
        </w:rPr>
      </w:pPr>
      <w:r w:rsidRPr="00D14F1A">
        <w:rPr>
          <w:rFonts w:ascii="Times New Roman" w:hAnsi="Times New Roman" w:cs="Times New Roman"/>
          <w:color w:val="111115"/>
        </w:rPr>
        <w:t xml:space="preserve">16) Теперь предположим, что вы оставляете 100 </w:t>
      </w:r>
      <w:r>
        <w:rPr>
          <w:rFonts w:ascii="Times New Roman" w:hAnsi="Times New Roman" w:cs="Times New Roman"/>
          <w:color w:val="111115"/>
        </w:rPr>
        <w:t>денежных единиц</w:t>
      </w:r>
      <w:r w:rsidRPr="00D14F1A">
        <w:rPr>
          <w:rFonts w:ascii="Times New Roman" w:hAnsi="Times New Roman" w:cs="Times New Roman"/>
          <w:color w:val="111115"/>
        </w:rPr>
        <w:t xml:space="preserve"> в банке на 21 месяц под 12 процентов годовых. Сколько денег будет на вашем счёте 1 октября 2010 года?</w:t>
      </w:r>
    </w:p>
    <w:p w:rsidR="00D14F1A" w:rsidRPr="00D14F1A" w:rsidRDefault="00D14F1A" w:rsidP="00D14F1A">
      <w:pPr>
        <w:shd w:val="clear" w:color="auto" w:fill="FFFFFF"/>
        <w:jc w:val="both"/>
        <w:rPr>
          <w:rFonts w:ascii="Times New Roman" w:hAnsi="Times New Roman" w:cs="Times New Roman"/>
          <w:color w:val="111115"/>
        </w:rPr>
      </w:pPr>
      <w:r w:rsidRPr="00D14F1A">
        <w:rPr>
          <w:rFonts w:ascii="Times New Roman" w:hAnsi="Times New Roman" w:cs="Times New Roman"/>
          <w:color w:val="111115"/>
        </w:rPr>
        <w:t xml:space="preserve">17) Предположим, некто предложил вам купить вексель, предполагающий платёж в 1 тыс. </w:t>
      </w:r>
      <w:r>
        <w:rPr>
          <w:rFonts w:ascii="Times New Roman" w:hAnsi="Times New Roman" w:cs="Times New Roman"/>
          <w:color w:val="111115"/>
        </w:rPr>
        <w:t>денежных единиц</w:t>
      </w:r>
      <w:r w:rsidRPr="00D14F1A">
        <w:rPr>
          <w:rFonts w:ascii="Times New Roman" w:hAnsi="Times New Roman" w:cs="Times New Roman"/>
          <w:color w:val="111115"/>
        </w:rPr>
        <w:t xml:space="preserve"> через 15 месяцев. Вам предлагают купить этот вексель за 850 </w:t>
      </w:r>
      <w:r>
        <w:rPr>
          <w:rFonts w:ascii="Times New Roman" w:hAnsi="Times New Roman" w:cs="Times New Roman"/>
          <w:color w:val="111115"/>
        </w:rPr>
        <w:t>денежных единиц.</w:t>
      </w:r>
      <w:r w:rsidRPr="00D14F1A">
        <w:rPr>
          <w:rFonts w:ascii="Times New Roman" w:hAnsi="Times New Roman" w:cs="Times New Roman"/>
          <w:color w:val="111115"/>
        </w:rPr>
        <w:t xml:space="preserve"> У вас есть 850 </w:t>
      </w:r>
      <w:r>
        <w:rPr>
          <w:rFonts w:ascii="Times New Roman" w:hAnsi="Times New Roman" w:cs="Times New Roman"/>
          <w:color w:val="111115"/>
        </w:rPr>
        <w:t>денежных единиц</w:t>
      </w:r>
      <w:r w:rsidRPr="00D14F1A">
        <w:rPr>
          <w:rFonts w:ascii="Times New Roman" w:hAnsi="Times New Roman" w:cs="Times New Roman"/>
          <w:color w:val="111115"/>
        </w:rPr>
        <w:t xml:space="preserve"> на банковском срочном вкладе, приносящем 6,76649 % по номинальной ставке с ежедневным начислением процентов, и вы планируете оставить свои деньги в банке, если не купите вексель. Вексель не является рискованным - вы уверены, что он будет оплачен вовремя. Должны ли вы его покупать?</w:t>
      </w:r>
    </w:p>
    <w:p w:rsidR="00D14F1A" w:rsidRPr="00D14F1A" w:rsidRDefault="00D14F1A" w:rsidP="00D14F1A">
      <w:pPr>
        <w:shd w:val="clear" w:color="auto" w:fill="FFFFFF"/>
        <w:jc w:val="both"/>
        <w:rPr>
          <w:rFonts w:ascii="Times New Roman" w:hAnsi="Times New Roman" w:cs="Times New Roman"/>
          <w:color w:val="111115"/>
        </w:rPr>
      </w:pPr>
      <w:r w:rsidRPr="00D14F1A">
        <w:rPr>
          <w:rFonts w:ascii="Times New Roman" w:hAnsi="Times New Roman" w:cs="Times New Roman"/>
          <w:color w:val="111115"/>
        </w:rPr>
        <w:t xml:space="preserve">18) Предположим, что вексель, рассматриваемый в пункте 17, имеет стоимость 850 </w:t>
      </w:r>
      <w:r>
        <w:rPr>
          <w:rFonts w:ascii="Times New Roman" w:hAnsi="Times New Roman" w:cs="Times New Roman"/>
          <w:color w:val="111115"/>
        </w:rPr>
        <w:t>денежных единиц</w:t>
      </w:r>
      <w:r w:rsidRPr="00D14F1A">
        <w:rPr>
          <w:rFonts w:ascii="Times New Roman" w:hAnsi="Times New Roman" w:cs="Times New Roman"/>
          <w:color w:val="111115"/>
        </w:rPr>
        <w:t xml:space="preserve"> и предполагает пять ежеквартальных платежей по 190 </w:t>
      </w:r>
      <w:r>
        <w:rPr>
          <w:rFonts w:ascii="Times New Roman" w:hAnsi="Times New Roman" w:cs="Times New Roman"/>
          <w:color w:val="111115"/>
        </w:rPr>
        <w:t>денежных единиц</w:t>
      </w:r>
      <w:r w:rsidRPr="00D14F1A">
        <w:rPr>
          <w:rFonts w:ascii="Times New Roman" w:hAnsi="Times New Roman" w:cs="Times New Roman"/>
          <w:color w:val="111115"/>
        </w:rPr>
        <w:t xml:space="preserve"> каждый. Первый платёж должен быть произведён через 3 месяца (платежа в 1 тыс. </w:t>
      </w:r>
      <w:r>
        <w:rPr>
          <w:rFonts w:ascii="Times New Roman" w:hAnsi="Times New Roman" w:cs="Times New Roman"/>
          <w:color w:val="111115"/>
        </w:rPr>
        <w:t>денежных единиц</w:t>
      </w:r>
      <w:r w:rsidRPr="00D14F1A">
        <w:rPr>
          <w:rFonts w:ascii="Times New Roman" w:hAnsi="Times New Roman" w:cs="Times New Roman"/>
          <w:color w:val="111115"/>
        </w:rPr>
        <w:t xml:space="preserve"> через 15 месяцев не предполагается). Будет ли покупка такого векселя удачным вложением средств для вас?</w:t>
      </w:r>
    </w:p>
    <w:p w:rsidR="00D14F1A" w:rsidRPr="00D14F1A" w:rsidRDefault="00D14F1A" w:rsidP="00D14F1A">
      <w:pPr>
        <w:shd w:val="clear" w:color="auto" w:fill="FFFFFF"/>
        <w:jc w:val="both"/>
        <w:rPr>
          <w:rFonts w:ascii="Times New Roman" w:hAnsi="Times New Roman" w:cs="Times New Roman"/>
          <w:color w:val="111115"/>
        </w:rPr>
      </w:pPr>
      <w:r w:rsidRPr="00D14F1A">
        <w:rPr>
          <w:rFonts w:ascii="Times New Roman" w:hAnsi="Times New Roman" w:cs="Times New Roman"/>
          <w:noProof/>
          <w:color w:val="111115"/>
        </w:rPr>
        <w:drawing>
          <wp:inline distT="0" distB="0" distL="0" distR="0">
            <wp:extent cx="4181475" cy="476250"/>
            <wp:effectExtent l="0" t="0" r="9525" b="0"/>
            <wp:docPr id="1" name="Рисунок 1" descr="https://economuch.com/files/uch_group41/uch_pgroup175/uch_uch910/image/image17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utre 287" descr="https://economuch.com/files/uch_group41/uch_pgroup175/uch_uch910/image/image171.jpg"/>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4181475" cy="476250"/>
                    </a:xfrm>
                    <a:prstGeom prst="rect">
                      <a:avLst/>
                    </a:prstGeom>
                    <a:noFill/>
                    <a:ln>
                      <a:noFill/>
                    </a:ln>
                  </pic:spPr>
                </pic:pic>
              </a:graphicData>
            </a:graphic>
          </wp:inline>
        </w:drawing>
      </w:r>
    </w:p>
    <w:p w:rsidR="00C74D59" w:rsidRDefault="00C74D59" w:rsidP="00D14F1A">
      <w:pPr>
        <w:shd w:val="clear" w:color="auto" w:fill="FFFFFF"/>
        <w:jc w:val="both"/>
        <w:rPr>
          <w:rFonts w:ascii="Times New Roman" w:hAnsi="Times New Roman" w:cs="Times New Roman"/>
          <w:b/>
          <w:color w:val="111115"/>
        </w:rPr>
      </w:pPr>
    </w:p>
    <w:p w:rsidR="00D14F1A" w:rsidRPr="00D14F1A" w:rsidRDefault="00D14F1A" w:rsidP="00D14F1A">
      <w:pPr>
        <w:shd w:val="clear" w:color="auto" w:fill="FFFFFF"/>
        <w:jc w:val="both"/>
        <w:rPr>
          <w:rFonts w:ascii="Times New Roman" w:hAnsi="Times New Roman" w:cs="Times New Roman"/>
          <w:color w:val="111115"/>
        </w:rPr>
      </w:pPr>
      <w:r w:rsidRPr="00D14F1A">
        <w:rPr>
          <w:rFonts w:ascii="Times New Roman" w:hAnsi="Times New Roman" w:cs="Times New Roman"/>
          <w:b/>
          <w:color w:val="111115"/>
        </w:rPr>
        <w:t xml:space="preserve">КЕЙС 3. </w:t>
      </w:r>
      <w:r w:rsidRPr="00D14F1A">
        <w:rPr>
          <w:rFonts w:ascii="Times New Roman" w:hAnsi="Times New Roman" w:cs="Times New Roman"/>
          <w:color w:val="111115"/>
        </w:rPr>
        <w:t>К кредитующему сотруднику банка «ВНВ», отвечающему за кредитование мелких и средних предпринимателей текстильной промышленности, Олегу Панкову обратились два его постоянных заемщика: Сергей и Андрей.</w:t>
      </w:r>
    </w:p>
    <w:p w:rsidR="00D14F1A" w:rsidRPr="00D14F1A" w:rsidRDefault="00D14F1A" w:rsidP="00D14F1A">
      <w:pPr>
        <w:shd w:val="clear" w:color="auto" w:fill="FFFFFF"/>
        <w:jc w:val="both"/>
        <w:rPr>
          <w:rFonts w:ascii="Times New Roman" w:hAnsi="Times New Roman" w:cs="Times New Roman"/>
          <w:color w:val="111115"/>
        </w:rPr>
      </w:pPr>
      <w:r w:rsidRPr="00D14F1A">
        <w:rPr>
          <w:rFonts w:ascii="Times New Roman" w:hAnsi="Times New Roman" w:cs="Times New Roman"/>
          <w:color w:val="111115"/>
        </w:rPr>
        <w:t>Сергей - основатель и хозяин фирмы «Сергей» по производству специальных тканей, Андрей - владелец фирмы «А&amp;Н», которая из этих тканей шьет палатки.</w:t>
      </w:r>
    </w:p>
    <w:p w:rsidR="00D14F1A" w:rsidRPr="00D14F1A" w:rsidRDefault="00D14F1A" w:rsidP="00D14F1A">
      <w:pPr>
        <w:shd w:val="clear" w:color="auto" w:fill="FFFFFF"/>
        <w:jc w:val="both"/>
        <w:rPr>
          <w:rFonts w:ascii="Times New Roman" w:hAnsi="Times New Roman" w:cs="Times New Roman"/>
          <w:color w:val="111115"/>
        </w:rPr>
      </w:pPr>
      <w:r w:rsidRPr="00D14F1A">
        <w:rPr>
          <w:rFonts w:ascii="Times New Roman" w:hAnsi="Times New Roman" w:cs="Times New Roman"/>
          <w:color w:val="111115"/>
        </w:rPr>
        <w:t>««У нас проблема», - говорят они Олегу. - Мы хотим объединить наши фирмы. Нужно договориться о долях в будущей фирме. Но как? Каждый из нас считает, что его фирма экономически и управленчески лучше. Но мы ничего не можем доказать друг другу. Ты оцениваешь параметры фирм- заемщиков чуть ли не каждый день. Помоги разобраться. Мы тебе верим.</w:t>
      </w:r>
    </w:p>
    <w:p w:rsidR="00D14F1A" w:rsidRPr="00D14F1A" w:rsidRDefault="00D14F1A" w:rsidP="00D14F1A">
      <w:pPr>
        <w:shd w:val="clear" w:color="auto" w:fill="FFFFFF"/>
        <w:jc w:val="both"/>
        <w:rPr>
          <w:rFonts w:ascii="Times New Roman" w:hAnsi="Times New Roman" w:cs="Times New Roman"/>
          <w:color w:val="111115"/>
        </w:rPr>
      </w:pPr>
      <w:r w:rsidRPr="00D14F1A">
        <w:rPr>
          <w:rFonts w:ascii="Times New Roman" w:hAnsi="Times New Roman" w:cs="Times New Roman"/>
          <w:color w:val="111115"/>
        </w:rPr>
        <w:t>Отказать было невозможно, и Олег взялся за дело. Выслушав объяснения партнеров, он сделал следующие записи:</w:t>
      </w:r>
    </w:p>
    <w:p w:rsidR="00D14F1A" w:rsidRPr="00D14F1A" w:rsidRDefault="00D14F1A" w:rsidP="00C74D59">
      <w:pPr>
        <w:shd w:val="clear" w:color="auto" w:fill="FFFFFF"/>
        <w:ind w:right="-427"/>
        <w:rPr>
          <w:rFonts w:ascii="Times New Roman" w:hAnsi="Times New Roman" w:cs="Times New Roman"/>
          <w:color w:val="111115"/>
        </w:rPr>
      </w:pPr>
      <w:r w:rsidRPr="00D14F1A">
        <w:rPr>
          <w:rFonts w:ascii="Times New Roman" w:hAnsi="Times New Roman" w:cs="Times New Roman"/>
          <w:color w:val="111115"/>
        </w:rPr>
        <w:t>1. В следующем году «Сергей» будет иметь больший доход на акцию после выплаты налогов (34%).</w:t>
      </w:r>
    </w:p>
    <w:p w:rsidR="00D14F1A" w:rsidRPr="00D14F1A" w:rsidRDefault="00D14F1A" w:rsidP="00D14F1A">
      <w:pPr>
        <w:shd w:val="clear" w:color="auto" w:fill="FFFFFF"/>
        <w:jc w:val="both"/>
        <w:rPr>
          <w:rFonts w:ascii="Times New Roman" w:hAnsi="Times New Roman" w:cs="Times New Roman"/>
          <w:color w:val="111115"/>
        </w:rPr>
      </w:pPr>
      <w:r w:rsidRPr="00D14F1A">
        <w:rPr>
          <w:rFonts w:ascii="Times New Roman" w:hAnsi="Times New Roman" w:cs="Times New Roman"/>
          <w:color w:val="111115"/>
        </w:rPr>
        <w:lastRenderedPageBreak/>
        <w:t>2. В следующем году «Сергей» будет иметь текущие активы общей суммой в 6 млн.</w:t>
      </w:r>
      <w:r>
        <w:rPr>
          <w:rFonts w:ascii="Times New Roman" w:hAnsi="Times New Roman" w:cs="Times New Roman"/>
          <w:color w:val="111115"/>
        </w:rPr>
        <w:t xml:space="preserve"> денежных единиц</w:t>
      </w:r>
      <w:r w:rsidRPr="00D14F1A">
        <w:rPr>
          <w:rFonts w:ascii="Times New Roman" w:hAnsi="Times New Roman" w:cs="Times New Roman"/>
          <w:color w:val="111115"/>
        </w:rPr>
        <w:t xml:space="preserve">, а «А&amp;Н» - 7 млн. </w:t>
      </w:r>
      <w:r>
        <w:rPr>
          <w:rFonts w:ascii="Times New Roman" w:hAnsi="Times New Roman" w:cs="Times New Roman"/>
          <w:color w:val="111115"/>
        </w:rPr>
        <w:t>денежных единиц</w:t>
      </w:r>
    </w:p>
    <w:p w:rsidR="00D14F1A" w:rsidRPr="00D14F1A" w:rsidRDefault="00D14F1A" w:rsidP="00D14F1A">
      <w:pPr>
        <w:shd w:val="clear" w:color="auto" w:fill="FFFFFF"/>
        <w:jc w:val="both"/>
        <w:rPr>
          <w:rFonts w:ascii="Times New Roman" w:hAnsi="Times New Roman" w:cs="Times New Roman"/>
          <w:color w:val="111115"/>
        </w:rPr>
      </w:pPr>
      <w:r w:rsidRPr="00D14F1A">
        <w:rPr>
          <w:rFonts w:ascii="Times New Roman" w:hAnsi="Times New Roman" w:cs="Times New Roman"/>
          <w:color w:val="111115"/>
        </w:rPr>
        <w:t>3. В следующем году ДДПН фирмы «А&amp;Н» будет вдвое выше, а чистый доход на 80% выше, чем у фирмы «Сергей».</w:t>
      </w:r>
    </w:p>
    <w:p w:rsidR="00D14F1A" w:rsidRPr="00D14F1A" w:rsidRDefault="00D14F1A" w:rsidP="00D14F1A">
      <w:pPr>
        <w:shd w:val="clear" w:color="auto" w:fill="FFFFFF"/>
        <w:jc w:val="both"/>
        <w:rPr>
          <w:rFonts w:ascii="Times New Roman" w:hAnsi="Times New Roman" w:cs="Times New Roman"/>
          <w:color w:val="111115"/>
        </w:rPr>
      </w:pPr>
      <w:r>
        <w:rPr>
          <w:rFonts w:ascii="Times New Roman" w:hAnsi="Times New Roman" w:cs="Times New Roman"/>
          <w:color w:val="111115"/>
        </w:rPr>
        <w:t>4. «Сергей» имеет паево</w:t>
      </w:r>
      <w:r w:rsidRPr="00D14F1A">
        <w:rPr>
          <w:rFonts w:ascii="Times New Roman" w:hAnsi="Times New Roman" w:cs="Times New Roman"/>
          <w:color w:val="111115"/>
        </w:rPr>
        <w:t xml:space="preserve">й капитал в 18 млн. </w:t>
      </w:r>
      <w:r>
        <w:rPr>
          <w:rFonts w:ascii="Times New Roman" w:hAnsi="Times New Roman" w:cs="Times New Roman"/>
          <w:color w:val="111115"/>
        </w:rPr>
        <w:t>денежных единиц</w:t>
      </w:r>
      <w:r w:rsidRPr="00D14F1A">
        <w:rPr>
          <w:rFonts w:ascii="Times New Roman" w:hAnsi="Times New Roman" w:cs="Times New Roman"/>
          <w:color w:val="111115"/>
        </w:rPr>
        <w:t xml:space="preserve"> при 1 млн. </w:t>
      </w:r>
      <w:r>
        <w:rPr>
          <w:rFonts w:ascii="Times New Roman" w:hAnsi="Times New Roman" w:cs="Times New Roman"/>
          <w:color w:val="111115"/>
        </w:rPr>
        <w:t>денежных единиц</w:t>
      </w:r>
      <w:r w:rsidRPr="00D14F1A">
        <w:rPr>
          <w:rFonts w:ascii="Times New Roman" w:hAnsi="Times New Roman" w:cs="Times New Roman"/>
          <w:color w:val="111115"/>
        </w:rPr>
        <w:t>, а «А&amp;Н» только 13 млн. при 3 млн. акций.</w:t>
      </w:r>
    </w:p>
    <w:p w:rsidR="00D14F1A" w:rsidRPr="00D14F1A" w:rsidRDefault="00D14F1A" w:rsidP="00D14F1A">
      <w:pPr>
        <w:shd w:val="clear" w:color="auto" w:fill="FFFFFF"/>
        <w:jc w:val="both"/>
        <w:rPr>
          <w:rFonts w:ascii="Times New Roman" w:hAnsi="Times New Roman" w:cs="Times New Roman"/>
          <w:color w:val="111115"/>
        </w:rPr>
      </w:pPr>
      <w:r w:rsidRPr="00D14F1A">
        <w:rPr>
          <w:rFonts w:ascii="Times New Roman" w:hAnsi="Times New Roman" w:cs="Times New Roman"/>
          <w:color w:val="111115"/>
        </w:rPr>
        <w:t xml:space="preserve">5. «Сергей» имеет 10 млн. </w:t>
      </w:r>
      <w:r>
        <w:rPr>
          <w:rFonts w:ascii="Times New Roman" w:hAnsi="Times New Roman" w:cs="Times New Roman"/>
          <w:color w:val="111115"/>
        </w:rPr>
        <w:t>денежных единиц</w:t>
      </w:r>
      <w:r w:rsidRPr="00D14F1A">
        <w:rPr>
          <w:rFonts w:ascii="Times New Roman" w:hAnsi="Times New Roman" w:cs="Times New Roman"/>
          <w:color w:val="111115"/>
        </w:rPr>
        <w:t xml:space="preserve"> долга под 11%, а «А&amp;Н» - 22 млн. </w:t>
      </w:r>
      <w:r>
        <w:rPr>
          <w:rFonts w:ascii="Times New Roman" w:hAnsi="Times New Roman" w:cs="Times New Roman"/>
          <w:color w:val="111115"/>
        </w:rPr>
        <w:t>денежных единиц</w:t>
      </w:r>
      <w:r w:rsidRPr="00D14F1A">
        <w:rPr>
          <w:rFonts w:ascii="Times New Roman" w:hAnsi="Times New Roman" w:cs="Times New Roman"/>
          <w:color w:val="111115"/>
        </w:rPr>
        <w:t xml:space="preserve"> под 14% годовых.</w:t>
      </w:r>
    </w:p>
    <w:p w:rsidR="00D14F1A" w:rsidRPr="00D14F1A" w:rsidRDefault="00D14F1A" w:rsidP="00D14F1A">
      <w:pPr>
        <w:shd w:val="clear" w:color="auto" w:fill="FFFFFF"/>
        <w:jc w:val="both"/>
        <w:rPr>
          <w:rFonts w:ascii="Times New Roman" w:hAnsi="Times New Roman" w:cs="Times New Roman"/>
          <w:color w:val="111115"/>
        </w:rPr>
      </w:pPr>
      <w:r w:rsidRPr="00D14F1A">
        <w:rPr>
          <w:rFonts w:ascii="Times New Roman" w:hAnsi="Times New Roman" w:cs="Times New Roman"/>
          <w:color w:val="111115"/>
        </w:rPr>
        <w:t xml:space="preserve">6. «А&amp;Н» в будущем году будет иметь на 32 млн. </w:t>
      </w:r>
      <w:r>
        <w:rPr>
          <w:rFonts w:ascii="Times New Roman" w:hAnsi="Times New Roman" w:cs="Times New Roman"/>
          <w:color w:val="111115"/>
        </w:rPr>
        <w:t>денежных единиц</w:t>
      </w:r>
      <w:r w:rsidRPr="00D14F1A">
        <w:rPr>
          <w:rFonts w:ascii="Times New Roman" w:hAnsi="Times New Roman" w:cs="Times New Roman"/>
          <w:color w:val="111115"/>
        </w:rPr>
        <w:t xml:space="preserve"> продаж, а «Сергей» - 24,5 млн. </w:t>
      </w:r>
      <w:r>
        <w:rPr>
          <w:rFonts w:ascii="Times New Roman" w:hAnsi="Times New Roman" w:cs="Times New Roman"/>
          <w:color w:val="111115"/>
        </w:rPr>
        <w:t>денежных единиц</w:t>
      </w:r>
      <w:r w:rsidRPr="00D14F1A">
        <w:rPr>
          <w:rFonts w:ascii="Times New Roman" w:hAnsi="Times New Roman" w:cs="Times New Roman"/>
          <w:color w:val="111115"/>
        </w:rPr>
        <w:t xml:space="preserve"> Переменные издержки у «А&amp;Н» =11 млн. </w:t>
      </w:r>
      <w:r>
        <w:rPr>
          <w:rFonts w:ascii="Times New Roman" w:hAnsi="Times New Roman" w:cs="Times New Roman"/>
          <w:color w:val="111115"/>
        </w:rPr>
        <w:t>денежных единиц</w:t>
      </w:r>
      <w:r w:rsidRPr="00D14F1A">
        <w:rPr>
          <w:rFonts w:ascii="Times New Roman" w:hAnsi="Times New Roman" w:cs="Times New Roman"/>
          <w:color w:val="111115"/>
        </w:rPr>
        <w:t xml:space="preserve"> (34,37% от продаж) и 18 млн. </w:t>
      </w:r>
      <w:r>
        <w:rPr>
          <w:rFonts w:ascii="Times New Roman" w:hAnsi="Times New Roman" w:cs="Times New Roman"/>
          <w:color w:val="111115"/>
        </w:rPr>
        <w:t>денежных единиц</w:t>
      </w:r>
      <w:r w:rsidRPr="00D14F1A">
        <w:rPr>
          <w:rFonts w:ascii="Times New Roman" w:hAnsi="Times New Roman" w:cs="Times New Roman"/>
          <w:color w:val="111115"/>
        </w:rPr>
        <w:t xml:space="preserve"> у «Сергей» (73% от продаж).</w:t>
      </w:r>
    </w:p>
    <w:p w:rsidR="00D14F1A" w:rsidRPr="00D14F1A" w:rsidRDefault="00D14F1A" w:rsidP="00D14F1A">
      <w:pPr>
        <w:shd w:val="clear" w:color="auto" w:fill="FFFFFF"/>
        <w:jc w:val="both"/>
        <w:rPr>
          <w:rFonts w:ascii="Times New Roman" w:hAnsi="Times New Roman" w:cs="Times New Roman"/>
          <w:color w:val="111115"/>
        </w:rPr>
      </w:pPr>
      <w:r w:rsidRPr="00D14F1A">
        <w:rPr>
          <w:rFonts w:ascii="Times New Roman" w:hAnsi="Times New Roman" w:cs="Times New Roman"/>
          <w:color w:val="111115"/>
        </w:rPr>
        <w:t xml:space="preserve">7. Постоянные издержки у «Сергей» = 1 млн. </w:t>
      </w:r>
      <w:r>
        <w:rPr>
          <w:rFonts w:ascii="Times New Roman" w:hAnsi="Times New Roman" w:cs="Times New Roman"/>
          <w:color w:val="111115"/>
        </w:rPr>
        <w:t>денежных единиц</w:t>
      </w:r>
      <w:r w:rsidRPr="00D14F1A">
        <w:rPr>
          <w:rFonts w:ascii="Times New Roman" w:hAnsi="Times New Roman" w:cs="Times New Roman"/>
          <w:color w:val="111115"/>
        </w:rPr>
        <w:t xml:space="preserve">, а у «А&amp;Н» = 10 млн. </w:t>
      </w:r>
      <w:r>
        <w:rPr>
          <w:rFonts w:ascii="Times New Roman" w:hAnsi="Times New Roman" w:cs="Times New Roman"/>
          <w:color w:val="111115"/>
        </w:rPr>
        <w:t>ден</w:t>
      </w:r>
      <w:r w:rsidR="00860853">
        <w:rPr>
          <w:rFonts w:ascii="Times New Roman" w:hAnsi="Times New Roman" w:cs="Times New Roman"/>
          <w:color w:val="111115"/>
        </w:rPr>
        <w:t>.</w:t>
      </w:r>
      <w:r>
        <w:rPr>
          <w:rFonts w:ascii="Times New Roman" w:hAnsi="Times New Roman" w:cs="Times New Roman"/>
          <w:color w:val="111115"/>
        </w:rPr>
        <w:t>ед</w:t>
      </w:r>
      <w:r w:rsidR="00860853">
        <w:rPr>
          <w:rFonts w:ascii="Times New Roman" w:hAnsi="Times New Roman" w:cs="Times New Roman"/>
          <w:color w:val="111115"/>
        </w:rPr>
        <w:t>.</w:t>
      </w:r>
    </w:p>
    <w:p w:rsidR="00D14F1A" w:rsidRPr="00D14F1A" w:rsidRDefault="00D14F1A" w:rsidP="00D14F1A">
      <w:pPr>
        <w:shd w:val="clear" w:color="auto" w:fill="FFFFFF"/>
        <w:jc w:val="both"/>
        <w:rPr>
          <w:rFonts w:ascii="Times New Roman" w:hAnsi="Times New Roman" w:cs="Times New Roman"/>
          <w:color w:val="111115"/>
        </w:rPr>
      </w:pPr>
      <w:r w:rsidRPr="00D14F1A">
        <w:rPr>
          <w:rFonts w:ascii="Times New Roman" w:hAnsi="Times New Roman" w:cs="Times New Roman"/>
          <w:color w:val="111115"/>
        </w:rPr>
        <w:t>8. Мультипликатор Цена - Заработки в обеих фирмах равен 10/1.</w:t>
      </w:r>
    </w:p>
    <w:p w:rsidR="00D14F1A" w:rsidRPr="00D14F1A" w:rsidRDefault="00D14F1A" w:rsidP="00D14F1A">
      <w:pPr>
        <w:shd w:val="clear" w:color="auto" w:fill="FFFFFF"/>
        <w:jc w:val="both"/>
        <w:rPr>
          <w:rFonts w:ascii="Times New Roman" w:hAnsi="Times New Roman" w:cs="Times New Roman"/>
          <w:color w:val="111115"/>
        </w:rPr>
      </w:pPr>
      <w:r w:rsidRPr="00D14F1A">
        <w:rPr>
          <w:rFonts w:ascii="Times New Roman" w:hAnsi="Times New Roman" w:cs="Times New Roman"/>
          <w:color w:val="111115"/>
        </w:rPr>
        <w:t>Перед тем как приступить к анализу Олег Панков заставил обоих</w:t>
      </w:r>
    </w:p>
    <w:p w:rsidR="00D14F1A" w:rsidRPr="00D14F1A" w:rsidRDefault="00D14F1A" w:rsidP="00D14F1A">
      <w:pPr>
        <w:shd w:val="clear" w:color="auto" w:fill="FFFFFF"/>
        <w:jc w:val="both"/>
        <w:rPr>
          <w:rFonts w:ascii="Times New Roman" w:hAnsi="Times New Roman" w:cs="Times New Roman"/>
          <w:color w:val="111115"/>
        </w:rPr>
      </w:pPr>
      <w:r w:rsidRPr="00D14F1A">
        <w:rPr>
          <w:rFonts w:ascii="Times New Roman" w:hAnsi="Times New Roman" w:cs="Times New Roman"/>
          <w:color w:val="111115"/>
        </w:rPr>
        <w:t>партнеров подписать следующее: «Мы оба согласны, что не станем объединяться с партнером, если он не сможет выдержать ежегодное 20%-ное падение продаж в течение трех лет подряд без задержек в выплате банковских процентов.</w:t>
      </w:r>
    </w:p>
    <w:p w:rsidR="00D14F1A" w:rsidRPr="00D14F1A" w:rsidRDefault="00D14F1A" w:rsidP="00D14F1A">
      <w:pPr>
        <w:shd w:val="clear" w:color="auto" w:fill="FFFFFF"/>
        <w:jc w:val="both"/>
        <w:rPr>
          <w:rFonts w:ascii="Times New Roman" w:hAnsi="Times New Roman" w:cs="Times New Roman"/>
          <w:color w:val="111115"/>
        </w:rPr>
      </w:pPr>
      <w:r w:rsidRPr="00D14F1A">
        <w:rPr>
          <w:rFonts w:ascii="Times New Roman" w:hAnsi="Times New Roman" w:cs="Times New Roman"/>
          <w:color w:val="111115"/>
        </w:rPr>
        <w:t>Если он не будет способен устоять, это значит в наше трудное переходное время он слишком близок к банкротству».</w:t>
      </w:r>
    </w:p>
    <w:p w:rsidR="00D14F1A" w:rsidRPr="00D14F1A" w:rsidRDefault="00D14F1A" w:rsidP="00D14F1A">
      <w:pPr>
        <w:shd w:val="clear" w:color="auto" w:fill="FFFFFF"/>
        <w:jc w:val="both"/>
        <w:rPr>
          <w:rFonts w:ascii="Times New Roman" w:hAnsi="Times New Roman" w:cs="Times New Roman"/>
          <w:color w:val="111115"/>
        </w:rPr>
      </w:pPr>
      <w:r w:rsidRPr="00D14F1A">
        <w:rPr>
          <w:rFonts w:ascii="Times New Roman" w:hAnsi="Times New Roman" w:cs="Times New Roman"/>
          <w:color w:val="111115"/>
        </w:rPr>
        <w:t>Затем он составил список вопросов к анализу:</w:t>
      </w:r>
    </w:p>
    <w:p w:rsidR="00D14F1A" w:rsidRPr="00D14F1A" w:rsidRDefault="00D14F1A" w:rsidP="00D14F1A">
      <w:pPr>
        <w:shd w:val="clear" w:color="auto" w:fill="FFFFFF"/>
        <w:jc w:val="both"/>
        <w:rPr>
          <w:rFonts w:ascii="Times New Roman" w:hAnsi="Times New Roman" w:cs="Times New Roman"/>
          <w:color w:val="111115"/>
        </w:rPr>
      </w:pPr>
      <w:r w:rsidRPr="00D14F1A">
        <w:rPr>
          <w:rFonts w:ascii="Times New Roman" w:hAnsi="Times New Roman" w:cs="Times New Roman"/>
          <w:color w:val="111115"/>
        </w:rPr>
        <w:t>1. Подготовить балансы обеих фирм.</w:t>
      </w:r>
    </w:p>
    <w:p w:rsidR="00D14F1A" w:rsidRPr="00D14F1A" w:rsidRDefault="00D14F1A" w:rsidP="00D14F1A">
      <w:pPr>
        <w:shd w:val="clear" w:color="auto" w:fill="FFFFFF"/>
        <w:jc w:val="both"/>
        <w:rPr>
          <w:rFonts w:ascii="Times New Roman" w:hAnsi="Times New Roman" w:cs="Times New Roman"/>
          <w:color w:val="111115"/>
        </w:rPr>
      </w:pPr>
      <w:r w:rsidRPr="00D14F1A">
        <w:rPr>
          <w:rFonts w:ascii="Times New Roman" w:hAnsi="Times New Roman" w:cs="Times New Roman"/>
          <w:color w:val="111115"/>
        </w:rPr>
        <w:t>2. Подготовить прогнозы деклараций о доходах на будущий год для обеих фирм в отдельности и совокупную.</w:t>
      </w:r>
    </w:p>
    <w:p w:rsidR="00D14F1A" w:rsidRPr="00D14F1A" w:rsidRDefault="00D14F1A" w:rsidP="00D14F1A">
      <w:pPr>
        <w:shd w:val="clear" w:color="auto" w:fill="FFFFFF"/>
        <w:jc w:val="both"/>
        <w:rPr>
          <w:rFonts w:ascii="Times New Roman" w:hAnsi="Times New Roman" w:cs="Times New Roman"/>
          <w:color w:val="111115"/>
        </w:rPr>
      </w:pPr>
      <w:r w:rsidRPr="00D14F1A">
        <w:rPr>
          <w:rFonts w:ascii="Times New Roman" w:hAnsi="Times New Roman" w:cs="Times New Roman"/>
          <w:color w:val="111115"/>
        </w:rPr>
        <w:t>3. Применяя коэффициенты рычага, выяснить какая из фирм более подвержена риску резкого падения прибылей в случае падения продаж?</w:t>
      </w:r>
    </w:p>
    <w:p w:rsidR="00D14F1A" w:rsidRPr="00D14F1A" w:rsidRDefault="00D14F1A" w:rsidP="00D14F1A">
      <w:pPr>
        <w:shd w:val="clear" w:color="auto" w:fill="FFFFFF"/>
        <w:jc w:val="both"/>
        <w:rPr>
          <w:rFonts w:ascii="Times New Roman" w:hAnsi="Times New Roman" w:cs="Times New Roman"/>
          <w:color w:val="111115"/>
        </w:rPr>
      </w:pPr>
      <w:r w:rsidRPr="00D14F1A">
        <w:rPr>
          <w:rFonts w:ascii="Times New Roman" w:hAnsi="Times New Roman" w:cs="Times New Roman"/>
          <w:color w:val="111115"/>
        </w:rPr>
        <w:t>4. Какое падение продаж сведет к нулю чистую прибыль каждой фирмы?</w:t>
      </w:r>
    </w:p>
    <w:p w:rsidR="00D14F1A" w:rsidRPr="00D14F1A" w:rsidRDefault="00D14F1A" w:rsidP="00D14F1A">
      <w:pPr>
        <w:shd w:val="clear" w:color="auto" w:fill="FFFFFF"/>
        <w:jc w:val="both"/>
        <w:rPr>
          <w:rFonts w:ascii="Times New Roman" w:hAnsi="Times New Roman" w:cs="Times New Roman"/>
          <w:color w:val="111115"/>
        </w:rPr>
      </w:pPr>
      <w:r w:rsidRPr="00D14F1A">
        <w:rPr>
          <w:rFonts w:ascii="Times New Roman" w:hAnsi="Times New Roman" w:cs="Times New Roman"/>
          <w:color w:val="111115"/>
        </w:rPr>
        <w:t>5. Какое падение продаж сведет к нулю прибыль от продаж EBIT каждой фирмы?</w:t>
      </w:r>
    </w:p>
    <w:p w:rsidR="00D14F1A" w:rsidRPr="00D14F1A" w:rsidRDefault="00D14F1A" w:rsidP="00D14F1A">
      <w:pPr>
        <w:shd w:val="clear" w:color="auto" w:fill="FFFFFF"/>
        <w:jc w:val="both"/>
        <w:rPr>
          <w:rFonts w:ascii="Times New Roman" w:hAnsi="Times New Roman" w:cs="Times New Roman"/>
          <w:color w:val="111115"/>
        </w:rPr>
      </w:pPr>
      <w:r w:rsidRPr="00D14F1A">
        <w:rPr>
          <w:rFonts w:ascii="Times New Roman" w:hAnsi="Times New Roman" w:cs="Times New Roman"/>
          <w:color w:val="111115"/>
        </w:rPr>
        <w:t>6. Выдерживают ли фирмы 20%-е ежегодное 3-х летнее падение продаж, не переставая выплачивать банковские проценты по займам?</w:t>
      </w:r>
    </w:p>
    <w:p w:rsidR="00D14F1A" w:rsidRPr="00D14F1A" w:rsidRDefault="00D14F1A" w:rsidP="00D14F1A">
      <w:pPr>
        <w:shd w:val="clear" w:color="auto" w:fill="FFFFFF"/>
        <w:jc w:val="both"/>
        <w:rPr>
          <w:rFonts w:ascii="Times New Roman" w:hAnsi="Times New Roman" w:cs="Times New Roman"/>
          <w:color w:val="111115"/>
        </w:rPr>
      </w:pPr>
      <w:r w:rsidRPr="00D14F1A">
        <w:rPr>
          <w:rFonts w:ascii="Times New Roman" w:hAnsi="Times New Roman" w:cs="Times New Roman"/>
          <w:color w:val="111115"/>
        </w:rPr>
        <w:t>7. Какая фирма лучше использует ситуацию благоприятного финансового рычага?</w:t>
      </w:r>
    </w:p>
    <w:p w:rsidR="00D14F1A" w:rsidRPr="002E2E79" w:rsidRDefault="00D14F1A" w:rsidP="002E2E79">
      <w:pPr>
        <w:shd w:val="clear" w:color="auto" w:fill="FFFFFF"/>
        <w:ind w:right="-851"/>
        <w:rPr>
          <w:rFonts w:ascii="Times New Roman" w:hAnsi="Times New Roman" w:cs="Times New Roman"/>
          <w:color w:val="111115"/>
          <w:spacing w:val="-6"/>
        </w:rPr>
      </w:pPr>
      <w:r w:rsidRPr="002E2E79">
        <w:rPr>
          <w:rFonts w:ascii="Times New Roman" w:hAnsi="Times New Roman" w:cs="Times New Roman"/>
          <w:color w:val="111115"/>
          <w:spacing w:val="-6"/>
        </w:rPr>
        <w:t>8. Какая доля доходов на акцию объясняется благоприятным финансовым рычагом в каждой из фирм?</w:t>
      </w:r>
    </w:p>
    <w:p w:rsidR="00D14F1A" w:rsidRPr="00D14F1A" w:rsidRDefault="00D14F1A" w:rsidP="00D14F1A">
      <w:pPr>
        <w:shd w:val="clear" w:color="auto" w:fill="FFFFFF"/>
        <w:jc w:val="both"/>
        <w:rPr>
          <w:rFonts w:ascii="Times New Roman" w:hAnsi="Times New Roman" w:cs="Times New Roman"/>
          <w:color w:val="111115"/>
        </w:rPr>
      </w:pPr>
      <w:r w:rsidRPr="00D14F1A">
        <w:rPr>
          <w:rFonts w:ascii="Times New Roman" w:hAnsi="Times New Roman" w:cs="Times New Roman"/>
          <w:color w:val="111115"/>
        </w:rPr>
        <w:t>9. Если фирмы объединятся, то какая доля совокупной чистой прибыли новой фирмы будет внесена каждой из фирм?</w:t>
      </w:r>
    </w:p>
    <w:p w:rsidR="00D14F1A" w:rsidRDefault="00D14F1A" w:rsidP="00D14F1A">
      <w:pPr>
        <w:shd w:val="clear" w:color="auto" w:fill="FFFFFF"/>
        <w:jc w:val="both"/>
        <w:rPr>
          <w:rFonts w:ascii="Times New Roman" w:hAnsi="Times New Roman" w:cs="Times New Roman"/>
          <w:color w:val="111115"/>
        </w:rPr>
      </w:pPr>
      <w:r w:rsidRPr="00D14F1A">
        <w:rPr>
          <w:rFonts w:ascii="Times New Roman" w:hAnsi="Times New Roman" w:cs="Times New Roman"/>
          <w:color w:val="111115"/>
        </w:rPr>
        <w:t>10. Какая фирма добротнее управляется?</w:t>
      </w:r>
    </w:p>
    <w:p w:rsidR="00D14F1A" w:rsidRDefault="00D14F1A" w:rsidP="00D14F1A">
      <w:pPr>
        <w:shd w:val="clear" w:color="auto" w:fill="FFFFFF"/>
        <w:jc w:val="both"/>
        <w:rPr>
          <w:rFonts w:ascii="Times New Roman" w:hAnsi="Times New Roman" w:cs="Times New Roman"/>
          <w:color w:val="111115"/>
        </w:rPr>
      </w:pPr>
    </w:p>
    <w:p w:rsidR="00FC6EDF" w:rsidRPr="00FC6EDF" w:rsidRDefault="00FC6EDF" w:rsidP="008E464D">
      <w:pPr>
        <w:pStyle w:val="ac"/>
        <w:widowControl/>
        <w:numPr>
          <w:ilvl w:val="1"/>
          <w:numId w:val="7"/>
        </w:numPr>
        <w:shd w:val="clear" w:color="auto" w:fill="FFFFFF"/>
        <w:tabs>
          <w:tab w:val="left" w:pos="1560"/>
        </w:tabs>
        <w:ind w:left="0" w:firstLine="1069"/>
        <w:contextualSpacing/>
        <w:jc w:val="both"/>
        <w:rPr>
          <w:rFonts w:ascii="Times New Roman" w:hAnsi="Times New Roman" w:cs="Times New Roman"/>
          <w:b/>
          <w:i/>
          <w:spacing w:val="-1"/>
        </w:rPr>
      </w:pPr>
      <w:r w:rsidRPr="00FC6EDF">
        <w:rPr>
          <w:rFonts w:ascii="Times New Roman" w:hAnsi="Times New Roman" w:cs="Times New Roman"/>
          <w:b/>
          <w:i/>
          <w:spacing w:val="-1"/>
        </w:rPr>
        <w:t>Рекомендации по оцениванию результатов достижения компетенций</w:t>
      </w:r>
    </w:p>
    <w:p w:rsidR="002B4D67" w:rsidRDefault="002B4D67" w:rsidP="00FC6EDF">
      <w:pPr>
        <w:jc w:val="both"/>
        <w:rPr>
          <w:rFonts w:ascii="Times New Roman" w:hAnsi="Times New Roman" w:cs="Times New Roman"/>
          <w:b/>
        </w:rPr>
      </w:pPr>
    </w:p>
    <w:p w:rsidR="00FC6EDF" w:rsidRPr="00FC6EDF" w:rsidRDefault="00FC6EDF" w:rsidP="00FC6EDF">
      <w:pPr>
        <w:jc w:val="both"/>
        <w:rPr>
          <w:rFonts w:ascii="Times New Roman" w:hAnsi="Times New Roman" w:cs="Times New Roman"/>
          <w:b/>
        </w:rPr>
      </w:pPr>
      <w:r w:rsidRPr="00FC6EDF">
        <w:rPr>
          <w:rFonts w:ascii="Times New Roman" w:hAnsi="Times New Roman" w:cs="Times New Roman"/>
          <w:b/>
        </w:rPr>
        <w:t>Критерии оценки промежуточной аттестации:</w:t>
      </w:r>
    </w:p>
    <w:p w:rsidR="00FC6EDF" w:rsidRPr="00FC6EDF" w:rsidRDefault="00FC6EDF" w:rsidP="00FC6EDF">
      <w:pPr>
        <w:tabs>
          <w:tab w:val="left" w:pos="142"/>
        </w:tabs>
        <w:ind w:firstLine="851"/>
        <w:jc w:val="both"/>
        <w:rPr>
          <w:rFonts w:ascii="Times New Roman" w:hAnsi="Times New Roman" w:cs="Times New Roman"/>
          <w:b/>
        </w:rPr>
      </w:pPr>
      <w:r w:rsidRPr="00FC6EDF">
        <w:rPr>
          <w:rFonts w:ascii="Times New Roman" w:hAnsi="Times New Roman" w:cs="Times New Roman"/>
          <w:iCs/>
        </w:rPr>
        <w:t>Средняя оценка выставляется экзаменатором по медиане оценок за ответ на каждый вопрос и с учетом оценок за дополнительные вопросы.</w:t>
      </w:r>
    </w:p>
    <w:p w:rsidR="00FC6EDF" w:rsidRPr="00FC6EDF" w:rsidRDefault="00FC6EDF" w:rsidP="00FC6EDF">
      <w:pPr>
        <w:tabs>
          <w:tab w:val="left" w:pos="900"/>
        </w:tabs>
        <w:ind w:left="851"/>
        <w:jc w:val="both"/>
        <w:rPr>
          <w:rFonts w:ascii="Times New Roman" w:hAnsi="Times New Roman" w:cs="Times New Roman"/>
        </w:rPr>
      </w:pPr>
      <w:r w:rsidRPr="00FC6EDF">
        <w:rPr>
          <w:rFonts w:ascii="Times New Roman" w:hAnsi="Times New Roman" w:cs="Times New Roman"/>
        </w:rPr>
        <w:t xml:space="preserve">- Оценка </w:t>
      </w:r>
      <w:r w:rsidRPr="00FC6EDF">
        <w:rPr>
          <w:rFonts w:ascii="Times New Roman" w:hAnsi="Times New Roman" w:cs="Times New Roman"/>
          <w:b/>
        </w:rPr>
        <w:t>«отлично»</w:t>
      </w:r>
      <w:r w:rsidRPr="00FC6EDF">
        <w:rPr>
          <w:rFonts w:ascii="Times New Roman" w:hAnsi="Times New Roman" w:cs="Times New Roman"/>
        </w:rPr>
        <w:t xml:space="preserve"> выставляется, если студент без ошибок ответил на два вопроса билета, и также ответил на два дополнительных вопроса, заданных с целью раскрытия полного понимания студентом содержания </w:t>
      </w:r>
      <w:r w:rsidR="00A21374">
        <w:rPr>
          <w:rFonts w:ascii="Times New Roman" w:hAnsi="Times New Roman" w:cs="Times New Roman"/>
        </w:rPr>
        <w:t>дисциплины</w:t>
      </w:r>
      <w:r w:rsidRPr="00FC6EDF">
        <w:rPr>
          <w:rFonts w:ascii="Times New Roman" w:hAnsi="Times New Roman" w:cs="Times New Roman"/>
        </w:rPr>
        <w:t>.</w:t>
      </w:r>
    </w:p>
    <w:p w:rsidR="00FC6EDF" w:rsidRPr="00FC6EDF" w:rsidRDefault="00FC6EDF" w:rsidP="00FC6EDF">
      <w:pPr>
        <w:tabs>
          <w:tab w:val="left" w:pos="900"/>
        </w:tabs>
        <w:ind w:left="851"/>
        <w:jc w:val="both"/>
        <w:rPr>
          <w:rFonts w:ascii="Times New Roman" w:hAnsi="Times New Roman" w:cs="Times New Roman"/>
        </w:rPr>
      </w:pPr>
      <w:r w:rsidRPr="00FC6EDF">
        <w:rPr>
          <w:rFonts w:ascii="Times New Roman" w:hAnsi="Times New Roman" w:cs="Times New Roman"/>
        </w:rPr>
        <w:t xml:space="preserve">- Оценка </w:t>
      </w:r>
      <w:r w:rsidRPr="00FC6EDF">
        <w:rPr>
          <w:rFonts w:ascii="Times New Roman" w:hAnsi="Times New Roman" w:cs="Times New Roman"/>
          <w:b/>
        </w:rPr>
        <w:t>«хорошо»</w:t>
      </w:r>
      <w:r w:rsidRPr="00FC6EDF">
        <w:rPr>
          <w:rFonts w:ascii="Times New Roman" w:hAnsi="Times New Roman" w:cs="Times New Roman"/>
        </w:rPr>
        <w:t xml:space="preserve"> выставляется, если студент при ответе на два вопроса билета допустил </w:t>
      </w:r>
      <w:r w:rsidRPr="00FC6EDF">
        <w:rPr>
          <w:rFonts w:ascii="Times New Roman" w:hAnsi="Times New Roman" w:cs="Times New Roman"/>
          <w:spacing w:val="-4"/>
        </w:rPr>
        <w:t>не более двух неточностей/ошибок, а также неуверенно ответил на два дополнительных вопроса.</w:t>
      </w:r>
      <w:r w:rsidRPr="00FC6EDF">
        <w:rPr>
          <w:rFonts w:ascii="Times New Roman" w:hAnsi="Times New Roman" w:cs="Times New Roman"/>
        </w:rPr>
        <w:t xml:space="preserve"> </w:t>
      </w:r>
    </w:p>
    <w:p w:rsidR="00FC6EDF" w:rsidRPr="00FC6EDF" w:rsidRDefault="00FC6EDF" w:rsidP="00FC6EDF">
      <w:pPr>
        <w:tabs>
          <w:tab w:val="left" w:pos="900"/>
        </w:tabs>
        <w:ind w:left="851"/>
        <w:jc w:val="both"/>
        <w:rPr>
          <w:rFonts w:ascii="Times New Roman" w:hAnsi="Times New Roman" w:cs="Times New Roman"/>
        </w:rPr>
      </w:pPr>
      <w:r w:rsidRPr="00FC6EDF">
        <w:rPr>
          <w:rFonts w:ascii="Times New Roman" w:hAnsi="Times New Roman" w:cs="Times New Roman"/>
        </w:rPr>
        <w:t xml:space="preserve">- Оценка </w:t>
      </w:r>
      <w:r w:rsidRPr="00FC6EDF">
        <w:rPr>
          <w:rFonts w:ascii="Times New Roman" w:hAnsi="Times New Roman" w:cs="Times New Roman"/>
          <w:b/>
        </w:rPr>
        <w:t>«удовлетворительно»</w:t>
      </w:r>
      <w:r w:rsidRPr="00FC6EDF">
        <w:rPr>
          <w:rFonts w:ascii="Times New Roman" w:hAnsi="Times New Roman" w:cs="Times New Roman"/>
        </w:rPr>
        <w:t xml:space="preserve"> выставляется, если студент при ответе на два вопроса билета допустил три-четыре незначительные ошибки/неточности</w:t>
      </w:r>
      <w:r w:rsidRPr="00FC6EDF">
        <w:rPr>
          <w:rFonts w:ascii="Times New Roman" w:hAnsi="Times New Roman" w:cs="Times New Roman"/>
          <w:spacing w:val="-4"/>
        </w:rPr>
        <w:t xml:space="preserve">, а также неуверенно </w:t>
      </w:r>
      <w:r w:rsidRPr="00FC6EDF">
        <w:rPr>
          <w:rFonts w:ascii="Times New Roman" w:hAnsi="Times New Roman" w:cs="Times New Roman"/>
        </w:rPr>
        <w:t>ответил на два дополнительных вопроса.</w:t>
      </w:r>
      <w:r w:rsidRPr="00FC6EDF">
        <w:rPr>
          <w:rFonts w:ascii="Times New Roman" w:hAnsi="Times New Roman" w:cs="Times New Roman"/>
          <w:i/>
          <w:iCs/>
        </w:rPr>
        <w:t xml:space="preserve"> </w:t>
      </w:r>
    </w:p>
    <w:p w:rsidR="00FC6EDF" w:rsidRPr="00FC6EDF" w:rsidRDefault="00FC6EDF" w:rsidP="00FC6EDF">
      <w:pPr>
        <w:ind w:left="851"/>
        <w:jc w:val="both"/>
        <w:rPr>
          <w:rFonts w:ascii="Times New Roman" w:hAnsi="Times New Roman" w:cs="Times New Roman"/>
        </w:rPr>
      </w:pPr>
      <w:r w:rsidRPr="00FC6EDF">
        <w:rPr>
          <w:rFonts w:ascii="Times New Roman" w:hAnsi="Times New Roman" w:cs="Times New Roman"/>
        </w:rPr>
        <w:t xml:space="preserve">- Оценка </w:t>
      </w:r>
      <w:r w:rsidRPr="00FC6EDF">
        <w:rPr>
          <w:rFonts w:ascii="Times New Roman" w:hAnsi="Times New Roman" w:cs="Times New Roman"/>
          <w:b/>
        </w:rPr>
        <w:t>«неудовлетворительно»</w:t>
      </w:r>
      <w:r w:rsidRPr="00FC6EDF">
        <w:rPr>
          <w:rFonts w:ascii="Times New Roman" w:hAnsi="Times New Roman" w:cs="Times New Roman"/>
        </w:rPr>
        <w:t xml:space="preserve"> выставляется, если студент при ответе на два вопроса билета допустил четыре ошибки</w:t>
      </w:r>
      <w:r w:rsidRPr="00FC6EDF">
        <w:rPr>
          <w:rFonts w:ascii="Times New Roman" w:hAnsi="Times New Roman" w:cs="Times New Roman"/>
          <w:spacing w:val="-4"/>
        </w:rPr>
        <w:t xml:space="preserve">, а также не </w:t>
      </w:r>
      <w:r w:rsidRPr="00FC6EDF">
        <w:rPr>
          <w:rFonts w:ascii="Times New Roman" w:hAnsi="Times New Roman" w:cs="Times New Roman"/>
        </w:rPr>
        <w:t xml:space="preserve">ответил на два дополнительных вопроса, что свидетельствует об отсутствии знаний у студента по </w:t>
      </w:r>
      <w:r w:rsidR="002B4D67">
        <w:rPr>
          <w:rFonts w:ascii="Times New Roman" w:hAnsi="Times New Roman" w:cs="Times New Roman"/>
        </w:rPr>
        <w:t>дисциплине</w:t>
      </w:r>
      <w:r w:rsidRPr="00FC6EDF">
        <w:rPr>
          <w:rFonts w:ascii="Times New Roman" w:hAnsi="Times New Roman" w:cs="Times New Roman"/>
        </w:rPr>
        <w:t xml:space="preserve"> в </w:t>
      </w:r>
      <w:r w:rsidRPr="00FC6EDF">
        <w:rPr>
          <w:rFonts w:ascii="Times New Roman" w:hAnsi="Times New Roman" w:cs="Times New Roman"/>
        </w:rPr>
        <w:lastRenderedPageBreak/>
        <w:t xml:space="preserve">соответствии с ФГОС </w:t>
      </w:r>
      <w:r w:rsidR="008C2D4F">
        <w:rPr>
          <w:rFonts w:ascii="Times New Roman" w:hAnsi="Times New Roman" w:cs="Times New Roman"/>
        </w:rPr>
        <w:t>ВО</w:t>
      </w:r>
      <w:r w:rsidRPr="00FC6EDF">
        <w:rPr>
          <w:rFonts w:ascii="Times New Roman" w:hAnsi="Times New Roman" w:cs="Times New Roman"/>
        </w:rPr>
        <w:t xml:space="preserve"> и программой обучения по данной дисциплине.</w:t>
      </w:r>
    </w:p>
    <w:p w:rsidR="002E2E79" w:rsidRDefault="002E2E79" w:rsidP="00FC6EDF">
      <w:pPr>
        <w:jc w:val="both"/>
        <w:rPr>
          <w:rFonts w:ascii="Times New Roman" w:hAnsi="Times New Roman" w:cs="Times New Roman"/>
          <w:b/>
          <w:bCs/>
        </w:rPr>
      </w:pPr>
    </w:p>
    <w:p w:rsidR="00FC6EDF" w:rsidRPr="00FC6EDF" w:rsidRDefault="00FC6EDF" w:rsidP="00FC6EDF">
      <w:pPr>
        <w:jc w:val="both"/>
        <w:rPr>
          <w:rFonts w:ascii="Times New Roman" w:hAnsi="Times New Roman" w:cs="Times New Roman"/>
          <w:b/>
          <w:bCs/>
        </w:rPr>
      </w:pPr>
      <w:r w:rsidRPr="00FC6EDF">
        <w:rPr>
          <w:rFonts w:ascii="Times New Roman" w:hAnsi="Times New Roman" w:cs="Times New Roman"/>
          <w:b/>
          <w:bCs/>
        </w:rPr>
        <w:t xml:space="preserve">Критерии оценки защиты рефератов: </w:t>
      </w:r>
    </w:p>
    <w:p w:rsidR="00FC6EDF" w:rsidRPr="00FC6EDF" w:rsidRDefault="00FC6EDF" w:rsidP="00FA4F81">
      <w:pPr>
        <w:pStyle w:val="ac"/>
        <w:widowControl/>
        <w:numPr>
          <w:ilvl w:val="0"/>
          <w:numId w:val="8"/>
        </w:numPr>
        <w:tabs>
          <w:tab w:val="left" w:pos="1134"/>
        </w:tabs>
        <w:ind w:left="851" w:firstLine="0"/>
        <w:contextualSpacing/>
        <w:jc w:val="both"/>
        <w:rPr>
          <w:rFonts w:ascii="Times New Roman" w:hAnsi="Times New Roman" w:cs="Times New Roman"/>
        </w:rPr>
      </w:pPr>
      <w:r w:rsidRPr="00FC6EDF">
        <w:rPr>
          <w:rFonts w:ascii="Times New Roman" w:hAnsi="Times New Roman" w:cs="Times New Roman"/>
        </w:rPr>
        <w:t xml:space="preserve">Оценка </w:t>
      </w:r>
      <w:r w:rsidRPr="00FC6EDF">
        <w:rPr>
          <w:rFonts w:ascii="Times New Roman" w:hAnsi="Times New Roman" w:cs="Times New Roman"/>
          <w:b/>
        </w:rPr>
        <w:t>«отлично»</w:t>
      </w:r>
      <w:r w:rsidRPr="00FC6EDF">
        <w:rPr>
          <w:rFonts w:ascii="Times New Roman" w:hAnsi="Times New Roman" w:cs="Times New Roman"/>
        </w:rPr>
        <w:t xml:space="preserve"> выставляется студенту, если содержание реферата полностью раскрывает избранную тему, работа носит творческий характер, содержит большое количество (до 10 ед.) использованных источников, копирование из Интернета сведено до минимума. </w:t>
      </w:r>
    </w:p>
    <w:p w:rsidR="00FC6EDF" w:rsidRPr="00FC6EDF" w:rsidRDefault="00FC6EDF" w:rsidP="00FA4F81">
      <w:pPr>
        <w:pStyle w:val="ac"/>
        <w:widowControl/>
        <w:numPr>
          <w:ilvl w:val="0"/>
          <w:numId w:val="8"/>
        </w:numPr>
        <w:tabs>
          <w:tab w:val="left" w:pos="1134"/>
        </w:tabs>
        <w:ind w:left="851" w:firstLine="0"/>
        <w:contextualSpacing/>
        <w:jc w:val="both"/>
        <w:rPr>
          <w:rFonts w:ascii="Times New Roman" w:hAnsi="Times New Roman" w:cs="Times New Roman"/>
        </w:rPr>
      </w:pPr>
      <w:r w:rsidRPr="00FC6EDF">
        <w:rPr>
          <w:rFonts w:ascii="Times New Roman" w:hAnsi="Times New Roman" w:cs="Times New Roman"/>
        </w:rPr>
        <w:t>Оценка</w:t>
      </w:r>
      <w:r w:rsidRPr="00FC6EDF">
        <w:rPr>
          <w:rFonts w:ascii="Times New Roman" w:hAnsi="Times New Roman" w:cs="Times New Roman"/>
          <w:b/>
        </w:rPr>
        <w:t xml:space="preserve"> «хорошо»</w:t>
      </w:r>
      <w:r w:rsidRPr="00FC6EDF">
        <w:rPr>
          <w:rFonts w:ascii="Times New Roman" w:hAnsi="Times New Roman" w:cs="Times New Roman"/>
        </w:rPr>
        <w:t xml:space="preserve"> выставляется студенту при раскрытии темы реферата.</w:t>
      </w:r>
    </w:p>
    <w:p w:rsidR="00FC6EDF" w:rsidRPr="00FC6EDF" w:rsidRDefault="00FC6EDF" w:rsidP="00FA4F81">
      <w:pPr>
        <w:pStyle w:val="ac"/>
        <w:widowControl/>
        <w:numPr>
          <w:ilvl w:val="0"/>
          <w:numId w:val="8"/>
        </w:numPr>
        <w:tabs>
          <w:tab w:val="left" w:pos="1134"/>
        </w:tabs>
        <w:ind w:left="851" w:firstLine="0"/>
        <w:contextualSpacing/>
        <w:jc w:val="both"/>
        <w:rPr>
          <w:rFonts w:ascii="Times New Roman" w:hAnsi="Times New Roman" w:cs="Times New Roman"/>
        </w:rPr>
      </w:pPr>
      <w:r w:rsidRPr="00FC6EDF">
        <w:rPr>
          <w:rFonts w:ascii="Times New Roman" w:hAnsi="Times New Roman" w:cs="Times New Roman"/>
        </w:rPr>
        <w:t xml:space="preserve">Оценка </w:t>
      </w:r>
      <w:r w:rsidRPr="00FC6EDF">
        <w:rPr>
          <w:rFonts w:ascii="Times New Roman" w:hAnsi="Times New Roman" w:cs="Times New Roman"/>
          <w:b/>
        </w:rPr>
        <w:t>«удовлетворительно»</w:t>
      </w:r>
      <w:r w:rsidRPr="00FC6EDF">
        <w:rPr>
          <w:rFonts w:ascii="Times New Roman" w:hAnsi="Times New Roman" w:cs="Times New Roman"/>
        </w:rPr>
        <w:t xml:space="preserve"> выставляется студенту при представлении реферата по избранной теме и 50% ответов на вопросы преподавателя.</w:t>
      </w:r>
    </w:p>
    <w:p w:rsidR="00FC6EDF" w:rsidRPr="00FC6EDF" w:rsidRDefault="00FC6EDF" w:rsidP="00FA4F81">
      <w:pPr>
        <w:pStyle w:val="ac"/>
        <w:widowControl/>
        <w:numPr>
          <w:ilvl w:val="0"/>
          <w:numId w:val="8"/>
        </w:numPr>
        <w:tabs>
          <w:tab w:val="left" w:pos="1134"/>
        </w:tabs>
        <w:ind w:left="851" w:firstLine="0"/>
        <w:contextualSpacing/>
        <w:jc w:val="both"/>
        <w:rPr>
          <w:rFonts w:ascii="Times New Roman" w:hAnsi="Times New Roman" w:cs="Times New Roman"/>
        </w:rPr>
      </w:pPr>
      <w:r w:rsidRPr="00FC6EDF">
        <w:rPr>
          <w:rFonts w:ascii="Times New Roman" w:hAnsi="Times New Roman" w:cs="Times New Roman"/>
        </w:rPr>
        <w:t xml:space="preserve">Оценка </w:t>
      </w:r>
      <w:r w:rsidRPr="00FC6EDF">
        <w:rPr>
          <w:rFonts w:ascii="Times New Roman" w:hAnsi="Times New Roman" w:cs="Times New Roman"/>
          <w:b/>
        </w:rPr>
        <w:t>«неудовлетворительно»</w:t>
      </w:r>
      <w:r w:rsidRPr="00FC6EDF">
        <w:rPr>
          <w:rFonts w:ascii="Times New Roman" w:hAnsi="Times New Roman" w:cs="Times New Roman"/>
        </w:rPr>
        <w:t xml:space="preserve"> выставляется студенту при отсутствии реферата, доклада, сообщения по заданной теме и при отсутствии знаний по экономической теории в соответствии с ФГОС </w:t>
      </w:r>
      <w:r w:rsidR="008C2D4F">
        <w:rPr>
          <w:rFonts w:ascii="Times New Roman" w:hAnsi="Times New Roman" w:cs="Times New Roman"/>
        </w:rPr>
        <w:t>ВО</w:t>
      </w:r>
      <w:r w:rsidRPr="00FC6EDF">
        <w:rPr>
          <w:rFonts w:ascii="Times New Roman" w:hAnsi="Times New Roman" w:cs="Times New Roman"/>
        </w:rPr>
        <w:t xml:space="preserve"> и программой обучения по данной дисциплине.</w:t>
      </w:r>
    </w:p>
    <w:p w:rsidR="002E2E79" w:rsidRDefault="002E2E79" w:rsidP="008C2D4F">
      <w:pPr>
        <w:jc w:val="both"/>
        <w:rPr>
          <w:rFonts w:ascii="Times New Roman" w:hAnsi="Times New Roman" w:cs="Times New Roman"/>
          <w:b/>
          <w:bCs/>
        </w:rPr>
      </w:pPr>
    </w:p>
    <w:p w:rsidR="008C2D4F" w:rsidRPr="008C2D4F" w:rsidRDefault="008C2D4F" w:rsidP="008C2D4F">
      <w:pPr>
        <w:jc w:val="both"/>
        <w:rPr>
          <w:rFonts w:ascii="Times New Roman" w:hAnsi="Times New Roman" w:cs="Times New Roman"/>
          <w:b/>
        </w:rPr>
      </w:pPr>
      <w:r w:rsidRPr="008C2D4F">
        <w:rPr>
          <w:rFonts w:ascii="Times New Roman" w:hAnsi="Times New Roman" w:cs="Times New Roman"/>
          <w:b/>
          <w:bCs/>
        </w:rPr>
        <w:t>Критерии оценки участия в обсуждении (дискуссии):</w:t>
      </w:r>
    </w:p>
    <w:p w:rsidR="008C2D4F" w:rsidRPr="008C2D4F" w:rsidRDefault="008C2D4F" w:rsidP="008E464D">
      <w:pPr>
        <w:pStyle w:val="ac"/>
        <w:widowControl/>
        <w:numPr>
          <w:ilvl w:val="0"/>
          <w:numId w:val="8"/>
        </w:numPr>
        <w:tabs>
          <w:tab w:val="left" w:pos="1134"/>
        </w:tabs>
        <w:ind w:left="851" w:firstLine="0"/>
        <w:contextualSpacing/>
        <w:jc w:val="both"/>
        <w:rPr>
          <w:rFonts w:ascii="Times New Roman" w:hAnsi="Times New Roman" w:cs="Times New Roman"/>
        </w:rPr>
      </w:pPr>
      <w:r w:rsidRPr="008C2D4F">
        <w:rPr>
          <w:rFonts w:ascii="Times New Roman" w:hAnsi="Times New Roman" w:cs="Times New Roman"/>
        </w:rPr>
        <w:t xml:space="preserve">Оценка </w:t>
      </w:r>
      <w:r w:rsidRPr="008C2D4F">
        <w:rPr>
          <w:rFonts w:ascii="Times New Roman" w:hAnsi="Times New Roman" w:cs="Times New Roman"/>
          <w:b/>
        </w:rPr>
        <w:t>«зачтено»</w:t>
      </w:r>
      <w:r w:rsidRPr="008C2D4F">
        <w:rPr>
          <w:rFonts w:ascii="Times New Roman" w:hAnsi="Times New Roman" w:cs="Times New Roman"/>
        </w:rPr>
        <w:t xml:space="preserve"> выставляется, если студент принимает активное участие в обсуждении спорных вопросов и проблем по сообщениям других студентов, умеет аргументировать собственную точку зрения, владеет навыками публичной речи, точно использует экономическую терминологию.</w:t>
      </w:r>
    </w:p>
    <w:p w:rsidR="008C2D4F" w:rsidRPr="008C2D4F" w:rsidRDefault="008C2D4F" w:rsidP="008E464D">
      <w:pPr>
        <w:pStyle w:val="ac"/>
        <w:widowControl/>
        <w:numPr>
          <w:ilvl w:val="0"/>
          <w:numId w:val="8"/>
        </w:numPr>
        <w:tabs>
          <w:tab w:val="left" w:pos="1134"/>
        </w:tabs>
        <w:ind w:left="851" w:firstLine="0"/>
        <w:contextualSpacing/>
        <w:jc w:val="both"/>
        <w:rPr>
          <w:rFonts w:ascii="Times New Roman" w:hAnsi="Times New Roman" w:cs="Times New Roman"/>
        </w:rPr>
      </w:pPr>
      <w:r w:rsidRPr="008C2D4F">
        <w:rPr>
          <w:rFonts w:ascii="Times New Roman" w:hAnsi="Times New Roman" w:cs="Times New Roman"/>
        </w:rPr>
        <w:t xml:space="preserve">Оценка </w:t>
      </w:r>
      <w:r w:rsidRPr="008C2D4F">
        <w:rPr>
          <w:rFonts w:ascii="Times New Roman" w:hAnsi="Times New Roman" w:cs="Times New Roman"/>
          <w:b/>
        </w:rPr>
        <w:t>«не зачтено»</w:t>
      </w:r>
      <w:r w:rsidRPr="008C2D4F">
        <w:rPr>
          <w:rFonts w:ascii="Times New Roman" w:hAnsi="Times New Roman" w:cs="Times New Roman"/>
        </w:rPr>
        <w:t xml:space="preserve"> выставляется, если студент не принимает активного участия в дискуссии; если у студента не сформированы компетенции, умения и навыки публичной речи, аргументации, ведения дискуссии, критического восприятия экономической информации.</w:t>
      </w:r>
    </w:p>
    <w:p w:rsidR="002E2E79" w:rsidRDefault="002E2E79" w:rsidP="00FC6EDF">
      <w:pPr>
        <w:jc w:val="both"/>
        <w:rPr>
          <w:rFonts w:ascii="Times New Roman" w:hAnsi="Times New Roman" w:cs="Times New Roman"/>
          <w:b/>
        </w:rPr>
      </w:pPr>
    </w:p>
    <w:p w:rsidR="00FC6EDF" w:rsidRPr="00FC6EDF" w:rsidRDefault="00FC6EDF" w:rsidP="00FC6EDF">
      <w:pPr>
        <w:jc w:val="both"/>
        <w:rPr>
          <w:rFonts w:ascii="Times New Roman" w:hAnsi="Times New Roman" w:cs="Times New Roman"/>
          <w:b/>
        </w:rPr>
      </w:pPr>
      <w:r w:rsidRPr="00FC6EDF">
        <w:rPr>
          <w:rFonts w:ascii="Times New Roman" w:hAnsi="Times New Roman" w:cs="Times New Roman"/>
          <w:b/>
        </w:rPr>
        <w:t>Критерии оценки тестовых заданий:</w:t>
      </w:r>
    </w:p>
    <w:p w:rsidR="00FC6EDF" w:rsidRPr="00FC6EDF" w:rsidRDefault="00FC6EDF" w:rsidP="00FC6EDF">
      <w:pPr>
        <w:ind w:left="851"/>
        <w:jc w:val="both"/>
        <w:rPr>
          <w:rFonts w:ascii="Times New Roman" w:hAnsi="Times New Roman" w:cs="Times New Roman"/>
        </w:rPr>
      </w:pPr>
      <w:r w:rsidRPr="00FC6EDF">
        <w:rPr>
          <w:rFonts w:ascii="Times New Roman" w:hAnsi="Times New Roman" w:cs="Times New Roman"/>
        </w:rPr>
        <w:t>- Для прохождения тестирования студент должен дать правильные ответы, минимум на 50% вопросов, представленных в тестировании.</w:t>
      </w:r>
    </w:p>
    <w:p w:rsidR="00FC6EDF" w:rsidRPr="00FC6EDF" w:rsidRDefault="00FC6EDF" w:rsidP="00FC6EDF">
      <w:pPr>
        <w:ind w:left="851"/>
        <w:jc w:val="both"/>
        <w:rPr>
          <w:rFonts w:ascii="Times New Roman" w:hAnsi="Times New Roman" w:cs="Times New Roman"/>
        </w:rPr>
      </w:pPr>
      <w:r w:rsidRPr="00FC6EDF">
        <w:rPr>
          <w:rFonts w:ascii="Times New Roman" w:hAnsi="Times New Roman" w:cs="Times New Roman"/>
        </w:rPr>
        <w:t xml:space="preserve">- Если студент не ответил на половину вопросов теста, то тест считается не пройденным. </w:t>
      </w:r>
    </w:p>
    <w:p w:rsidR="002E2E79" w:rsidRDefault="002E2E79" w:rsidP="00FC6EDF">
      <w:pPr>
        <w:shd w:val="clear" w:color="auto" w:fill="FFFFFF"/>
        <w:jc w:val="both"/>
        <w:rPr>
          <w:rFonts w:ascii="Times New Roman" w:hAnsi="Times New Roman" w:cs="Times New Roman"/>
          <w:b/>
          <w:spacing w:val="-1"/>
        </w:rPr>
      </w:pPr>
    </w:p>
    <w:p w:rsidR="00FC6EDF" w:rsidRPr="00FC6EDF" w:rsidRDefault="00FC6EDF" w:rsidP="00FC6EDF">
      <w:pPr>
        <w:shd w:val="clear" w:color="auto" w:fill="FFFFFF"/>
        <w:jc w:val="both"/>
        <w:rPr>
          <w:rFonts w:ascii="Times New Roman" w:hAnsi="Times New Roman" w:cs="Times New Roman"/>
          <w:b/>
          <w:spacing w:val="-1"/>
        </w:rPr>
      </w:pPr>
      <w:r w:rsidRPr="00FC6EDF">
        <w:rPr>
          <w:rFonts w:ascii="Times New Roman" w:hAnsi="Times New Roman" w:cs="Times New Roman"/>
          <w:b/>
          <w:spacing w:val="-1"/>
        </w:rPr>
        <w:t>Критерии оценки кейсов:</w:t>
      </w:r>
    </w:p>
    <w:p w:rsidR="00FC6EDF" w:rsidRPr="00FC6EDF" w:rsidRDefault="00FC6EDF" w:rsidP="00FC6EDF">
      <w:pPr>
        <w:shd w:val="clear" w:color="auto" w:fill="FFFFFF"/>
        <w:ind w:left="851"/>
        <w:jc w:val="both"/>
        <w:rPr>
          <w:rFonts w:ascii="Times New Roman" w:hAnsi="Times New Roman" w:cs="Times New Roman"/>
          <w:b/>
          <w:spacing w:val="-1"/>
        </w:rPr>
      </w:pPr>
      <w:r w:rsidRPr="00FC6EDF">
        <w:rPr>
          <w:rFonts w:ascii="Times New Roman" w:hAnsi="Times New Roman" w:cs="Times New Roman"/>
          <w:b/>
          <w:spacing w:val="-1"/>
        </w:rPr>
        <w:t xml:space="preserve">- </w:t>
      </w:r>
      <w:r w:rsidRPr="00FC6EDF">
        <w:rPr>
          <w:rFonts w:ascii="Times New Roman" w:hAnsi="Times New Roman" w:cs="Times New Roman"/>
          <w:spacing w:val="-1"/>
        </w:rPr>
        <w:t xml:space="preserve">Оценка </w:t>
      </w:r>
      <w:r w:rsidRPr="00FC6EDF">
        <w:rPr>
          <w:rFonts w:ascii="Times New Roman" w:hAnsi="Times New Roman" w:cs="Times New Roman"/>
          <w:b/>
          <w:spacing w:val="-1"/>
        </w:rPr>
        <w:t xml:space="preserve">«отлично» </w:t>
      </w:r>
      <w:r w:rsidRPr="00FC6EDF">
        <w:rPr>
          <w:rFonts w:ascii="Times New Roman" w:hAnsi="Times New Roman" w:cs="Times New Roman"/>
          <w:spacing w:val="-1"/>
        </w:rPr>
        <w:t>выставляется, если</w:t>
      </w:r>
      <w:r w:rsidRPr="00FC6EDF">
        <w:rPr>
          <w:rFonts w:ascii="Times New Roman" w:hAnsi="Times New Roman" w:cs="Times New Roman"/>
          <w:b/>
          <w:spacing w:val="-1"/>
        </w:rPr>
        <w:t xml:space="preserve"> </w:t>
      </w:r>
      <w:r w:rsidRPr="00FC6EDF">
        <w:rPr>
          <w:rFonts w:ascii="Times New Roman" w:hAnsi="Times New Roman" w:cs="Times New Roman"/>
        </w:rPr>
        <w:t>кейс решен правильно, дано развернутое пояснение и обоснование сделанного заключения. Студент демонстрирует методологические и теоретические знания, свободно владеет научной терминологией. При разборе предложенной ситуации проявляет творческие способности, знание дополнительной литературы. Демонстрирует хорошие аналитические способности, способен при обосновании своего мнения свободно проводить аналогии между темами курса</w:t>
      </w:r>
      <w:r w:rsidR="00FA4F81">
        <w:rPr>
          <w:rFonts w:ascii="Times New Roman" w:hAnsi="Times New Roman" w:cs="Times New Roman"/>
        </w:rPr>
        <w:t xml:space="preserve"> дисциплины</w:t>
      </w:r>
      <w:r w:rsidRPr="00FC6EDF">
        <w:rPr>
          <w:rFonts w:ascii="Times New Roman" w:hAnsi="Times New Roman" w:cs="Times New Roman"/>
        </w:rPr>
        <w:t>.</w:t>
      </w:r>
    </w:p>
    <w:p w:rsidR="00FC6EDF" w:rsidRPr="00FC6EDF" w:rsidRDefault="00FC6EDF" w:rsidP="00FC6EDF">
      <w:pPr>
        <w:shd w:val="clear" w:color="auto" w:fill="FFFFFF"/>
        <w:ind w:left="851"/>
        <w:jc w:val="both"/>
        <w:rPr>
          <w:rFonts w:ascii="Times New Roman" w:hAnsi="Times New Roman" w:cs="Times New Roman"/>
          <w:b/>
          <w:spacing w:val="-1"/>
        </w:rPr>
      </w:pPr>
      <w:r w:rsidRPr="00FC6EDF">
        <w:rPr>
          <w:rFonts w:ascii="Times New Roman" w:hAnsi="Times New Roman" w:cs="Times New Roman"/>
          <w:b/>
          <w:spacing w:val="-1"/>
        </w:rPr>
        <w:t xml:space="preserve">- </w:t>
      </w:r>
      <w:r w:rsidRPr="00FC6EDF">
        <w:rPr>
          <w:rFonts w:ascii="Times New Roman" w:hAnsi="Times New Roman" w:cs="Times New Roman"/>
          <w:spacing w:val="-1"/>
        </w:rPr>
        <w:t>Оценка</w:t>
      </w:r>
      <w:r w:rsidRPr="00FC6EDF">
        <w:rPr>
          <w:rFonts w:ascii="Times New Roman" w:hAnsi="Times New Roman" w:cs="Times New Roman"/>
          <w:b/>
          <w:spacing w:val="-1"/>
        </w:rPr>
        <w:t xml:space="preserve"> «хорошо»</w:t>
      </w:r>
      <w:r w:rsidRPr="00FC6EDF">
        <w:rPr>
          <w:rFonts w:ascii="Times New Roman" w:hAnsi="Times New Roman" w:cs="Times New Roman"/>
          <w:spacing w:val="-1"/>
        </w:rPr>
        <w:t xml:space="preserve"> выставляется, если кейс</w:t>
      </w:r>
      <w:r w:rsidRPr="00FC6EDF">
        <w:rPr>
          <w:rFonts w:ascii="Times New Roman" w:hAnsi="Times New Roman" w:cs="Times New Roman"/>
        </w:rPr>
        <w:t xml:space="preserve"> решен правильно, дано пояснение и обоснование сделанного заключения. Студент демонстрирует методологические и теоретические знания, свободно владеет научной терминологией. Демонстрирует хорошие аналитические способности, однако допускает некоторые неточности при оперировании научной терминологией.</w:t>
      </w:r>
    </w:p>
    <w:p w:rsidR="00FC6EDF" w:rsidRPr="00FC6EDF" w:rsidRDefault="00FC6EDF" w:rsidP="00FC6EDF">
      <w:pPr>
        <w:shd w:val="clear" w:color="auto" w:fill="FFFFFF"/>
        <w:ind w:left="851"/>
        <w:jc w:val="both"/>
        <w:rPr>
          <w:rFonts w:ascii="Times New Roman" w:hAnsi="Times New Roman" w:cs="Times New Roman"/>
          <w:b/>
          <w:spacing w:val="-1"/>
        </w:rPr>
      </w:pPr>
      <w:r w:rsidRPr="00FC6EDF">
        <w:rPr>
          <w:rFonts w:ascii="Times New Roman" w:hAnsi="Times New Roman" w:cs="Times New Roman"/>
          <w:b/>
          <w:spacing w:val="-1"/>
        </w:rPr>
        <w:t xml:space="preserve">- </w:t>
      </w:r>
      <w:r w:rsidRPr="00FC6EDF">
        <w:rPr>
          <w:rFonts w:ascii="Times New Roman" w:hAnsi="Times New Roman" w:cs="Times New Roman"/>
          <w:spacing w:val="-1"/>
        </w:rPr>
        <w:t>Оценка</w:t>
      </w:r>
      <w:r w:rsidRPr="00FC6EDF">
        <w:rPr>
          <w:rFonts w:ascii="Times New Roman" w:hAnsi="Times New Roman" w:cs="Times New Roman"/>
          <w:b/>
          <w:spacing w:val="-1"/>
        </w:rPr>
        <w:t xml:space="preserve"> «удовлетворительно»</w:t>
      </w:r>
      <w:r w:rsidRPr="00FC6EDF">
        <w:rPr>
          <w:rFonts w:ascii="Times New Roman" w:hAnsi="Times New Roman" w:cs="Times New Roman"/>
          <w:spacing w:val="-1"/>
        </w:rPr>
        <w:t xml:space="preserve"> выставляется, если кейс</w:t>
      </w:r>
      <w:r w:rsidRPr="00FC6EDF">
        <w:rPr>
          <w:rFonts w:ascii="Times New Roman" w:hAnsi="Times New Roman" w:cs="Times New Roman"/>
        </w:rPr>
        <w:t xml:space="preserve"> решен правильно, пояснение и обоснование сделанного заключения было дано при активной помощи преподавателя. Студент имеет ограниченные теоретические знания, допускает существенные ошибки при установлении логических взаимосвязей, допускает ошибки при использовании научной терминологии.</w:t>
      </w:r>
    </w:p>
    <w:p w:rsidR="00FC6EDF" w:rsidRPr="00DA75D8" w:rsidRDefault="00FC6EDF" w:rsidP="002E2E79">
      <w:pPr>
        <w:shd w:val="clear" w:color="auto" w:fill="FFFFFF"/>
        <w:ind w:left="851"/>
        <w:jc w:val="both"/>
        <w:rPr>
          <w:rFonts w:ascii="Times New Roman" w:hAnsi="Times New Roman" w:cs="Times New Roman"/>
        </w:rPr>
      </w:pPr>
      <w:r w:rsidRPr="00FC6EDF">
        <w:rPr>
          <w:rFonts w:ascii="Times New Roman" w:hAnsi="Times New Roman" w:cs="Times New Roman"/>
          <w:b/>
          <w:spacing w:val="-1"/>
        </w:rPr>
        <w:t xml:space="preserve">- </w:t>
      </w:r>
      <w:r w:rsidRPr="00FC6EDF">
        <w:rPr>
          <w:rFonts w:ascii="Times New Roman" w:hAnsi="Times New Roman" w:cs="Times New Roman"/>
          <w:spacing w:val="-1"/>
        </w:rPr>
        <w:t>Оценка</w:t>
      </w:r>
      <w:r w:rsidRPr="00FC6EDF">
        <w:rPr>
          <w:rFonts w:ascii="Times New Roman" w:hAnsi="Times New Roman" w:cs="Times New Roman"/>
          <w:b/>
          <w:spacing w:val="-1"/>
        </w:rPr>
        <w:t xml:space="preserve"> «неудовлетворительно» </w:t>
      </w:r>
      <w:r w:rsidRPr="00FC6EDF">
        <w:rPr>
          <w:rFonts w:ascii="Times New Roman" w:hAnsi="Times New Roman" w:cs="Times New Roman"/>
          <w:spacing w:val="-1"/>
        </w:rPr>
        <w:t>выставляется если, кейс</w:t>
      </w:r>
      <w:r w:rsidRPr="00FC6EDF">
        <w:rPr>
          <w:rFonts w:ascii="Times New Roman" w:hAnsi="Times New Roman" w:cs="Times New Roman"/>
        </w:rPr>
        <w:t xml:space="preserve"> решен неправильно, обсуждение и помощь преподавателя не привели к правильному заключению. Студент обнаруживает неспособность к построению самостоятельных заключений. Имеет слабые теоретические знания, не использует научную терминологию.</w:t>
      </w:r>
    </w:p>
    <w:sectPr w:rsidR="00FC6EDF" w:rsidRPr="00DA75D8" w:rsidSect="00735F18">
      <w:pgSz w:w="11906" w:h="16838"/>
      <w:pgMar w:top="1134" w:right="851" w:bottom="1134"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83692" w:rsidRDefault="00D83692" w:rsidP="0083649C">
      <w:r>
        <w:separator/>
      </w:r>
    </w:p>
  </w:endnote>
  <w:endnote w:type="continuationSeparator" w:id="0">
    <w:p w:rsidR="00D83692" w:rsidRDefault="00D83692" w:rsidP="0083649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83692" w:rsidRDefault="00D83692" w:rsidP="0083649C">
      <w:r>
        <w:separator/>
      </w:r>
    </w:p>
  </w:footnote>
  <w:footnote w:type="continuationSeparator" w:id="0">
    <w:p w:rsidR="00D83692" w:rsidRDefault="00D83692" w:rsidP="0083649C">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184B53"/>
    <w:multiLevelType w:val="hybridMultilevel"/>
    <w:tmpl w:val="042AFCCC"/>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2">
    <w:nsid w:val="0828134C"/>
    <w:multiLevelType w:val="hybridMultilevel"/>
    <w:tmpl w:val="505C6B56"/>
    <w:lvl w:ilvl="0" w:tplc="5D34EC46">
      <w:start w:val="1"/>
      <w:numFmt w:val="decimal"/>
      <w:lvlText w:val="%1."/>
      <w:lvlJc w:val="left"/>
      <w:pPr>
        <w:ind w:left="360" w:hanging="360"/>
      </w:pPr>
      <w:rPr>
        <w:b w:val="0"/>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3">
    <w:nsid w:val="0B1979DB"/>
    <w:multiLevelType w:val="hybridMultilevel"/>
    <w:tmpl w:val="3A0C3CE2"/>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4">
    <w:nsid w:val="0B573ABD"/>
    <w:multiLevelType w:val="hybridMultilevel"/>
    <w:tmpl w:val="41F6E6E8"/>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5">
    <w:nsid w:val="0ED40849"/>
    <w:multiLevelType w:val="hybridMultilevel"/>
    <w:tmpl w:val="3604C144"/>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6">
    <w:nsid w:val="0FC41295"/>
    <w:multiLevelType w:val="hybridMultilevel"/>
    <w:tmpl w:val="363C131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7">
    <w:nsid w:val="11EA7722"/>
    <w:multiLevelType w:val="hybridMultilevel"/>
    <w:tmpl w:val="4A9A7EE4"/>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12B72854"/>
    <w:multiLevelType w:val="hybridMultilevel"/>
    <w:tmpl w:val="B338E58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9">
    <w:nsid w:val="13AD017C"/>
    <w:multiLevelType w:val="multilevel"/>
    <w:tmpl w:val="041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0">
    <w:nsid w:val="1BD31692"/>
    <w:multiLevelType w:val="multilevel"/>
    <w:tmpl w:val="45EE0D9A"/>
    <w:lvl w:ilvl="0">
      <w:start w:val="8"/>
      <w:numFmt w:val="decimal"/>
      <w:lvlText w:val="%1."/>
      <w:lvlJc w:val="left"/>
      <w:pPr>
        <w:ind w:left="450" w:hanging="450"/>
      </w:pPr>
      <w:rPr>
        <w:rFonts w:hint="default"/>
      </w:rPr>
    </w:lvl>
    <w:lvl w:ilvl="1">
      <w:start w:val="1"/>
      <w:numFmt w:val="decimal"/>
      <w:lvlText w:val="%1.%2."/>
      <w:lvlJc w:val="left"/>
      <w:pPr>
        <w:ind w:left="1428" w:hanging="720"/>
      </w:pPr>
      <w:rPr>
        <w:rFonts w:hint="default"/>
      </w:rPr>
    </w:lvl>
    <w:lvl w:ilvl="2">
      <w:start w:val="1"/>
      <w:numFmt w:val="decimal"/>
      <w:lvlText w:val="%1.%2.%3."/>
      <w:lvlJc w:val="left"/>
      <w:pPr>
        <w:ind w:left="2136" w:hanging="72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980" w:hanging="1440"/>
      </w:pPr>
      <w:rPr>
        <w:rFonts w:hint="default"/>
      </w:rPr>
    </w:lvl>
    <w:lvl w:ilvl="6">
      <w:start w:val="1"/>
      <w:numFmt w:val="decimal"/>
      <w:lvlText w:val="%1.%2.%3.%4.%5.%6.%7."/>
      <w:lvlJc w:val="left"/>
      <w:pPr>
        <w:ind w:left="6048" w:hanging="1800"/>
      </w:pPr>
      <w:rPr>
        <w:rFonts w:hint="default"/>
      </w:rPr>
    </w:lvl>
    <w:lvl w:ilvl="7">
      <w:start w:val="1"/>
      <w:numFmt w:val="decimal"/>
      <w:lvlText w:val="%1.%2.%3.%4.%5.%6.%7.%8."/>
      <w:lvlJc w:val="left"/>
      <w:pPr>
        <w:ind w:left="6756" w:hanging="1800"/>
      </w:pPr>
      <w:rPr>
        <w:rFonts w:hint="default"/>
      </w:rPr>
    </w:lvl>
    <w:lvl w:ilvl="8">
      <w:start w:val="1"/>
      <w:numFmt w:val="decimal"/>
      <w:lvlText w:val="%1.%2.%3.%4.%5.%6.%7.%8.%9."/>
      <w:lvlJc w:val="left"/>
      <w:pPr>
        <w:ind w:left="7824" w:hanging="2160"/>
      </w:pPr>
      <w:rPr>
        <w:rFonts w:hint="default"/>
      </w:rPr>
    </w:lvl>
  </w:abstractNum>
  <w:abstractNum w:abstractNumId="11">
    <w:nsid w:val="1D017697"/>
    <w:multiLevelType w:val="hybridMultilevel"/>
    <w:tmpl w:val="B182654E"/>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2">
    <w:nsid w:val="1F5117BF"/>
    <w:multiLevelType w:val="hybridMultilevel"/>
    <w:tmpl w:val="53D0A8B2"/>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3">
    <w:nsid w:val="1F7D310A"/>
    <w:multiLevelType w:val="hybridMultilevel"/>
    <w:tmpl w:val="EE42EAFE"/>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4">
    <w:nsid w:val="1F8A37C7"/>
    <w:multiLevelType w:val="hybridMultilevel"/>
    <w:tmpl w:val="2FC2A7A2"/>
    <w:lvl w:ilvl="0" w:tplc="0419000F">
      <w:start w:val="1"/>
      <w:numFmt w:val="decimal"/>
      <w:lvlText w:val="%1."/>
      <w:lvlJc w:val="left"/>
      <w:pPr>
        <w:ind w:left="502"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5">
    <w:nsid w:val="20405C0C"/>
    <w:multiLevelType w:val="hybridMultilevel"/>
    <w:tmpl w:val="E15ACAEA"/>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6">
    <w:nsid w:val="206A4350"/>
    <w:multiLevelType w:val="hybridMultilevel"/>
    <w:tmpl w:val="0C78B06E"/>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7">
    <w:nsid w:val="20BB6ED7"/>
    <w:multiLevelType w:val="hybridMultilevel"/>
    <w:tmpl w:val="E9200C72"/>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8">
    <w:nsid w:val="218061F0"/>
    <w:multiLevelType w:val="hybridMultilevel"/>
    <w:tmpl w:val="DF96FC14"/>
    <w:lvl w:ilvl="0" w:tplc="04190017">
      <w:start w:val="1"/>
      <w:numFmt w:val="lowerLetter"/>
      <w:lvlText w:val="%1)"/>
      <w:lvlJc w:val="left"/>
      <w:pPr>
        <w:ind w:left="1428" w:hanging="360"/>
      </w:pPr>
    </w:lvl>
    <w:lvl w:ilvl="1" w:tplc="04190019" w:tentative="1">
      <w:start w:val="1"/>
      <w:numFmt w:val="lowerLetter"/>
      <w:lvlText w:val="%2."/>
      <w:lvlJc w:val="left"/>
      <w:pPr>
        <w:ind w:left="2148" w:hanging="360"/>
      </w:pPr>
    </w:lvl>
    <w:lvl w:ilvl="2" w:tplc="0419001B" w:tentative="1">
      <w:start w:val="1"/>
      <w:numFmt w:val="lowerRoman"/>
      <w:lvlText w:val="%3."/>
      <w:lvlJc w:val="right"/>
      <w:pPr>
        <w:ind w:left="2868" w:hanging="180"/>
      </w:pPr>
    </w:lvl>
    <w:lvl w:ilvl="3" w:tplc="0419000F" w:tentative="1">
      <w:start w:val="1"/>
      <w:numFmt w:val="decimal"/>
      <w:lvlText w:val="%4."/>
      <w:lvlJc w:val="left"/>
      <w:pPr>
        <w:ind w:left="3588" w:hanging="360"/>
      </w:pPr>
    </w:lvl>
    <w:lvl w:ilvl="4" w:tplc="04190019" w:tentative="1">
      <w:start w:val="1"/>
      <w:numFmt w:val="lowerLetter"/>
      <w:lvlText w:val="%5."/>
      <w:lvlJc w:val="left"/>
      <w:pPr>
        <w:ind w:left="4308" w:hanging="360"/>
      </w:pPr>
    </w:lvl>
    <w:lvl w:ilvl="5" w:tplc="0419001B" w:tentative="1">
      <w:start w:val="1"/>
      <w:numFmt w:val="lowerRoman"/>
      <w:lvlText w:val="%6."/>
      <w:lvlJc w:val="right"/>
      <w:pPr>
        <w:ind w:left="5028" w:hanging="180"/>
      </w:pPr>
    </w:lvl>
    <w:lvl w:ilvl="6" w:tplc="0419000F" w:tentative="1">
      <w:start w:val="1"/>
      <w:numFmt w:val="decimal"/>
      <w:lvlText w:val="%7."/>
      <w:lvlJc w:val="left"/>
      <w:pPr>
        <w:ind w:left="5748" w:hanging="360"/>
      </w:pPr>
    </w:lvl>
    <w:lvl w:ilvl="7" w:tplc="04190019" w:tentative="1">
      <w:start w:val="1"/>
      <w:numFmt w:val="lowerLetter"/>
      <w:lvlText w:val="%8."/>
      <w:lvlJc w:val="left"/>
      <w:pPr>
        <w:ind w:left="6468" w:hanging="360"/>
      </w:pPr>
    </w:lvl>
    <w:lvl w:ilvl="8" w:tplc="0419001B" w:tentative="1">
      <w:start w:val="1"/>
      <w:numFmt w:val="lowerRoman"/>
      <w:lvlText w:val="%9."/>
      <w:lvlJc w:val="right"/>
      <w:pPr>
        <w:ind w:left="7188" w:hanging="180"/>
      </w:pPr>
    </w:lvl>
  </w:abstractNum>
  <w:abstractNum w:abstractNumId="19">
    <w:nsid w:val="25B07BA0"/>
    <w:multiLevelType w:val="hybridMultilevel"/>
    <w:tmpl w:val="EFA88334"/>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0">
    <w:nsid w:val="2A6813C6"/>
    <w:multiLevelType w:val="hybridMultilevel"/>
    <w:tmpl w:val="A6AA5CE4"/>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1">
    <w:nsid w:val="2AC740E1"/>
    <w:multiLevelType w:val="hybridMultilevel"/>
    <w:tmpl w:val="90E8A6DA"/>
    <w:lvl w:ilvl="0" w:tplc="04190017">
      <w:start w:val="1"/>
      <w:numFmt w:val="lowerLetter"/>
      <w:lvlText w:val="%1)"/>
      <w:lvlJc w:val="left"/>
      <w:pPr>
        <w:ind w:left="1428" w:hanging="360"/>
      </w:pPr>
    </w:lvl>
    <w:lvl w:ilvl="1" w:tplc="04190019" w:tentative="1">
      <w:start w:val="1"/>
      <w:numFmt w:val="lowerLetter"/>
      <w:lvlText w:val="%2."/>
      <w:lvlJc w:val="left"/>
      <w:pPr>
        <w:ind w:left="2148" w:hanging="360"/>
      </w:pPr>
    </w:lvl>
    <w:lvl w:ilvl="2" w:tplc="0419001B" w:tentative="1">
      <w:start w:val="1"/>
      <w:numFmt w:val="lowerRoman"/>
      <w:lvlText w:val="%3."/>
      <w:lvlJc w:val="right"/>
      <w:pPr>
        <w:ind w:left="2868" w:hanging="180"/>
      </w:pPr>
    </w:lvl>
    <w:lvl w:ilvl="3" w:tplc="0419000F" w:tentative="1">
      <w:start w:val="1"/>
      <w:numFmt w:val="decimal"/>
      <w:lvlText w:val="%4."/>
      <w:lvlJc w:val="left"/>
      <w:pPr>
        <w:ind w:left="3588" w:hanging="360"/>
      </w:pPr>
    </w:lvl>
    <w:lvl w:ilvl="4" w:tplc="04190019" w:tentative="1">
      <w:start w:val="1"/>
      <w:numFmt w:val="lowerLetter"/>
      <w:lvlText w:val="%5."/>
      <w:lvlJc w:val="left"/>
      <w:pPr>
        <w:ind w:left="4308" w:hanging="360"/>
      </w:pPr>
    </w:lvl>
    <w:lvl w:ilvl="5" w:tplc="0419001B" w:tentative="1">
      <w:start w:val="1"/>
      <w:numFmt w:val="lowerRoman"/>
      <w:lvlText w:val="%6."/>
      <w:lvlJc w:val="right"/>
      <w:pPr>
        <w:ind w:left="5028" w:hanging="180"/>
      </w:pPr>
    </w:lvl>
    <w:lvl w:ilvl="6" w:tplc="0419000F" w:tentative="1">
      <w:start w:val="1"/>
      <w:numFmt w:val="decimal"/>
      <w:lvlText w:val="%7."/>
      <w:lvlJc w:val="left"/>
      <w:pPr>
        <w:ind w:left="5748" w:hanging="360"/>
      </w:pPr>
    </w:lvl>
    <w:lvl w:ilvl="7" w:tplc="04190019" w:tentative="1">
      <w:start w:val="1"/>
      <w:numFmt w:val="lowerLetter"/>
      <w:lvlText w:val="%8."/>
      <w:lvlJc w:val="left"/>
      <w:pPr>
        <w:ind w:left="6468" w:hanging="360"/>
      </w:pPr>
    </w:lvl>
    <w:lvl w:ilvl="8" w:tplc="0419001B" w:tentative="1">
      <w:start w:val="1"/>
      <w:numFmt w:val="lowerRoman"/>
      <w:lvlText w:val="%9."/>
      <w:lvlJc w:val="right"/>
      <w:pPr>
        <w:ind w:left="7188" w:hanging="180"/>
      </w:pPr>
    </w:lvl>
  </w:abstractNum>
  <w:abstractNum w:abstractNumId="22">
    <w:nsid w:val="2C347E05"/>
    <w:multiLevelType w:val="hybridMultilevel"/>
    <w:tmpl w:val="8E34CBCA"/>
    <w:lvl w:ilvl="0" w:tplc="04190017">
      <w:start w:val="1"/>
      <w:numFmt w:val="lowerLetter"/>
      <w:lvlText w:val="%1)"/>
      <w:lvlJc w:val="left"/>
      <w:pPr>
        <w:ind w:left="1428" w:hanging="360"/>
      </w:pPr>
    </w:lvl>
    <w:lvl w:ilvl="1" w:tplc="04190019" w:tentative="1">
      <w:start w:val="1"/>
      <w:numFmt w:val="lowerLetter"/>
      <w:lvlText w:val="%2."/>
      <w:lvlJc w:val="left"/>
      <w:pPr>
        <w:ind w:left="2148" w:hanging="360"/>
      </w:pPr>
    </w:lvl>
    <w:lvl w:ilvl="2" w:tplc="0419001B" w:tentative="1">
      <w:start w:val="1"/>
      <w:numFmt w:val="lowerRoman"/>
      <w:lvlText w:val="%3."/>
      <w:lvlJc w:val="right"/>
      <w:pPr>
        <w:ind w:left="2868" w:hanging="180"/>
      </w:pPr>
    </w:lvl>
    <w:lvl w:ilvl="3" w:tplc="0419000F" w:tentative="1">
      <w:start w:val="1"/>
      <w:numFmt w:val="decimal"/>
      <w:lvlText w:val="%4."/>
      <w:lvlJc w:val="left"/>
      <w:pPr>
        <w:ind w:left="3588" w:hanging="360"/>
      </w:pPr>
    </w:lvl>
    <w:lvl w:ilvl="4" w:tplc="04190019" w:tentative="1">
      <w:start w:val="1"/>
      <w:numFmt w:val="lowerLetter"/>
      <w:lvlText w:val="%5."/>
      <w:lvlJc w:val="left"/>
      <w:pPr>
        <w:ind w:left="4308" w:hanging="360"/>
      </w:pPr>
    </w:lvl>
    <w:lvl w:ilvl="5" w:tplc="0419001B" w:tentative="1">
      <w:start w:val="1"/>
      <w:numFmt w:val="lowerRoman"/>
      <w:lvlText w:val="%6."/>
      <w:lvlJc w:val="right"/>
      <w:pPr>
        <w:ind w:left="5028" w:hanging="180"/>
      </w:pPr>
    </w:lvl>
    <w:lvl w:ilvl="6" w:tplc="0419000F" w:tentative="1">
      <w:start w:val="1"/>
      <w:numFmt w:val="decimal"/>
      <w:lvlText w:val="%7."/>
      <w:lvlJc w:val="left"/>
      <w:pPr>
        <w:ind w:left="5748" w:hanging="360"/>
      </w:pPr>
    </w:lvl>
    <w:lvl w:ilvl="7" w:tplc="04190019" w:tentative="1">
      <w:start w:val="1"/>
      <w:numFmt w:val="lowerLetter"/>
      <w:lvlText w:val="%8."/>
      <w:lvlJc w:val="left"/>
      <w:pPr>
        <w:ind w:left="6468" w:hanging="360"/>
      </w:pPr>
    </w:lvl>
    <w:lvl w:ilvl="8" w:tplc="0419001B" w:tentative="1">
      <w:start w:val="1"/>
      <w:numFmt w:val="lowerRoman"/>
      <w:lvlText w:val="%9."/>
      <w:lvlJc w:val="right"/>
      <w:pPr>
        <w:ind w:left="7188" w:hanging="180"/>
      </w:pPr>
    </w:lvl>
  </w:abstractNum>
  <w:abstractNum w:abstractNumId="23">
    <w:nsid w:val="2C917A11"/>
    <w:multiLevelType w:val="hybridMultilevel"/>
    <w:tmpl w:val="5216A114"/>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4">
    <w:nsid w:val="2D6954E0"/>
    <w:multiLevelType w:val="multilevel"/>
    <w:tmpl w:val="A7E8F56C"/>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Letter"/>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5">
    <w:nsid w:val="2E76111A"/>
    <w:multiLevelType w:val="hybridMultilevel"/>
    <w:tmpl w:val="9F12DFA6"/>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26">
    <w:nsid w:val="2FA03C52"/>
    <w:multiLevelType w:val="hybridMultilevel"/>
    <w:tmpl w:val="B7781DDC"/>
    <w:lvl w:ilvl="0" w:tplc="04190017">
      <w:start w:val="1"/>
      <w:numFmt w:val="lowerLetter"/>
      <w:lvlText w:val="%1)"/>
      <w:lvlJc w:val="left"/>
      <w:pPr>
        <w:ind w:left="1428" w:hanging="360"/>
      </w:pPr>
    </w:lvl>
    <w:lvl w:ilvl="1" w:tplc="04190019" w:tentative="1">
      <w:start w:val="1"/>
      <w:numFmt w:val="lowerLetter"/>
      <w:lvlText w:val="%2."/>
      <w:lvlJc w:val="left"/>
      <w:pPr>
        <w:ind w:left="2148" w:hanging="360"/>
      </w:pPr>
    </w:lvl>
    <w:lvl w:ilvl="2" w:tplc="0419001B" w:tentative="1">
      <w:start w:val="1"/>
      <w:numFmt w:val="lowerRoman"/>
      <w:lvlText w:val="%3."/>
      <w:lvlJc w:val="right"/>
      <w:pPr>
        <w:ind w:left="2868" w:hanging="180"/>
      </w:pPr>
    </w:lvl>
    <w:lvl w:ilvl="3" w:tplc="0419000F" w:tentative="1">
      <w:start w:val="1"/>
      <w:numFmt w:val="decimal"/>
      <w:lvlText w:val="%4."/>
      <w:lvlJc w:val="left"/>
      <w:pPr>
        <w:ind w:left="3588" w:hanging="360"/>
      </w:pPr>
    </w:lvl>
    <w:lvl w:ilvl="4" w:tplc="04190019" w:tentative="1">
      <w:start w:val="1"/>
      <w:numFmt w:val="lowerLetter"/>
      <w:lvlText w:val="%5."/>
      <w:lvlJc w:val="left"/>
      <w:pPr>
        <w:ind w:left="4308" w:hanging="360"/>
      </w:pPr>
    </w:lvl>
    <w:lvl w:ilvl="5" w:tplc="0419001B" w:tentative="1">
      <w:start w:val="1"/>
      <w:numFmt w:val="lowerRoman"/>
      <w:lvlText w:val="%6."/>
      <w:lvlJc w:val="right"/>
      <w:pPr>
        <w:ind w:left="5028" w:hanging="180"/>
      </w:pPr>
    </w:lvl>
    <w:lvl w:ilvl="6" w:tplc="0419000F" w:tentative="1">
      <w:start w:val="1"/>
      <w:numFmt w:val="decimal"/>
      <w:lvlText w:val="%7."/>
      <w:lvlJc w:val="left"/>
      <w:pPr>
        <w:ind w:left="5748" w:hanging="360"/>
      </w:pPr>
    </w:lvl>
    <w:lvl w:ilvl="7" w:tplc="04190019" w:tentative="1">
      <w:start w:val="1"/>
      <w:numFmt w:val="lowerLetter"/>
      <w:lvlText w:val="%8."/>
      <w:lvlJc w:val="left"/>
      <w:pPr>
        <w:ind w:left="6468" w:hanging="360"/>
      </w:pPr>
    </w:lvl>
    <w:lvl w:ilvl="8" w:tplc="0419001B" w:tentative="1">
      <w:start w:val="1"/>
      <w:numFmt w:val="lowerRoman"/>
      <w:lvlText w:val="%9."/>
      <w:lvlJc w:val="right"/>
      <w:pPr>
        <w:ind w:left="7188" w:hanging="180"/>
      </w:pPr>
    </w:lvl>
  </w:abstractNum>
  <w:abstractNum w:abstractNumId="27">
    <w:nsid w:val="330B61C3"/>
    <w:multiLevelType w:val="hybridMultilevel"/>
    <w:tmpl w:val="83283A7E"/>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8">
    <w:nsid w:val="34294A7E"/>
    <w:multiLevelType w:val="hybridMultilevel"/>
    <w:tmpl w:val="F58A774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9">
    <w:nsid w:val="36A819E0"/>
    <w:multiLevelType w:val="hybridMultilevel"/>
    <w:tmpl w:val="A9F4961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0">
    <w:nsid w:val="37AF7181"/>
    <w:multiLevelType w:val="hybridMultilevel"/>
    <w:tmpl w:val="4E523810"/>
    <w:lvl w:ilvl="0" w:tplc="04190017">
      <w:start w:val="1"/>
      <w:numFmt w:val="lowerLetter"/>
      <w:lvlText w:val="%1)"/>
      <w:lvlJc w:val="left"/>
      <w:pPr>
        <w:ind w:left="1428" w:hanging="360"/>
      </w:pPr>
    </w:lvl>
    <w:lvl w:ilvl="1" w:tplc="04190019" w:tentative="1">
      <w:start w:val="1"/>
      <w:numFmt w:val="lowerLetter"/>
      <w:lvlText w:val="%2."/>
      <w:lvlJc w:val="left"/>
      <w:pPr>
        <w:ind w:left="2148" w:hanging="360"/>
      </w:pPr>
    </w:lvl>
    <w:lvl w:ilvl="2" w:tplc="0419001B" w:tentative="1">
      <w:start w:val="1"/>
      <w:numFmt w:val="lowerRoman"/>
      <w:lvlText w:val="%3."/>
      <w:lvlJc w:val="right"/>
      <w:pPr>
        <w:ind w:left="2868" w:hanging="180"/>
      </w:pPr>
    </w:lvl>
    <w:lvl w:ilvl="3" w:tplc="0419000F" w:tentative="1">
      <w:start w:val="1"/>
      <w:numFmt w:val="decimal"/>
      <w:lvlText w:val="%4."/>
      <w:lvlJc w:val="left"/>
      <w:pPr>
        <w:ind w:left="3588" w:hanging="360"/>
      </w:pPr>
    </w:lvl>
    <w:lvl w:ilvl="4" w:tplc="04190019" w:tentative="1">
      <w:start w:val="1"/>
      <w:numFmt w:val="lowerLetter"/>
      <w:lvlText w:val="%5."/>
      <w:lvlJc w:val="left"/>
      <w:pPr>
        <w:ind w:left="4308" w:hanging="360"/>
      </w:pPr>
    </w:lvl>
    <w:lvl w:ilvl="5" w:tplc="0419001B" w:tentative="1">
      <w:start w:val="1"/>
      <w:numFmt w:val="lowerRoman"/>
      <w:lvlText w:val="%6."/>
      <w:lvlJc w:val="right"/>
      <w:pPr>
        <w:ind w:left="5028" w:hanging="180"/>
      </w:pPr>
    </w:lvl>
    <w:lvl w:ilvl="6" w:tplc="0419000F" w:tentative="1">
      <w:start w:val="1"/>
      <w:numFmt w:val="decimal"/>
      <w:lvlText w:val="%7."/>
      <w:lvlJc w:val="left"/>
      <w:pPr>
        <w:ind w:left="5748" w:hanging="360"/>
      </w:pPr>
    </w:lvl>
    <w:lvl w:ilvl="7" w:tplc="04190019" w:tentative="1">
      <w:start w:val="1"/>
      <w:numFmt w:val="lowerLetter"/>
      <w:lvlText w:val="%8."/>
      <w:lvlJc w:val="left"/>
      <w:pPr>
        <w:ind w:left="6468" w:hanging="360"/>
      </w:pPr>
    </w:lvl>
    <w:lvl w:ilvl="8" w:tplc="0419001B" w:tentative="1">
      <w:start w:val="1"/>
      <w:numFmt w:val="lowerRoman"/>
      <w:lvlText w:val="%9."/>
      <w:lvlJc w:val="right"/>
      <w:pPr>
        <w:ind w:left="7188" w:hanging="180"/>
      </w:pPr>
    </w:lvl>
  </w:abstractNum>
  <w:abstractNum w:abstractNumId="31">
    <w:nsid w:val="37C549B6"/>
    <w:multiLevelType w:val="multilevel"/>
    <w:tmpl w:val="FCD2B926"/>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Letter"/>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2">
    <w:nsid w:val="3C0A10EC"/>
    <w:multiLevelType w:val="hybridMultilevel"/>
    <w:tmpl w:val="D8D8553A"/>
    <w:lvl w:ilvl="0" w:tplc="04190017">
      <w:start w:val="1"/>
      <w:numFmt w:val="lowerLetter"/>
      <w:lvlText w:val="%1)"/>
      <w:lvlJc w:val="left"/>
      <w:pPr>
        <w:ind w:left="1428" w:hanging="360"/>
      </w:pPr>
    </w:lvl>
    <w:lvl w:ilvl="1" w:tplc="04190019" w:tentative="1">
      <w:start w:val="1"/>
      <w:numFmt w:val="lowerLetter"/>
      <w:lvlText w:val="%2."/>
      <w:lvlJc w:val="left"/>
      <w:pPr>
        <w:ind w:left="2148" w:hanging="360"/>
      </w:pPr>
    </w:lvl>
    <w:lvl w:ilvl="2" w:tplc="0419001B" w:tentative="1">
      <w:start w:val="1"/>
      <w:numFmt w:val="lowerRoman"/>
      <w:lvlText w:val="%3."/>
      <w:lvlJc w:val="right"/>
      <w:pPr>
        <w:ind w:left="2868" w:hanging="180"/>
      </w:pPr>
    </w:lvl>
    <w:lvl w:ilvl="3" w:tplc="0419000F" w:tentative="1">
      <w:start w:val="1"/>
      <w:numFmt w:val="decimal"/>
      <w:lvlText w:val="%4."/>
      <w:lvlJc w:val="left"/>
      <w:pPr>
        <w:ind w:left="3588" w:hanging="360"/>
      </w:pPr>
    </w:lvl>
    <w:lvl w:ilvl="4" w:tplc="04190019" w:tentative="1">
      <w:start w:val="1"/>
      <w:numFmt w:val="lowerLetter"/>
      <w:lvlText w:val="%5."/>
      <w:lvlJc w:val="left"/>
      <w:pPr>
        <w:ind w:left="4308" w:hanging="360"/>
      </w:pPr>
    </w:lvl>
    <w:lvl w:ilvl="5" w:tplc="0419001B" w:tentative="1">
      <w:start w:val="1"/>
      <w:numFmt w:val="lowerRoman"/>
      <w:lvlText w:val="%6."/>
      <w:lvlJc w:val="right"/>
      <w:pPr>
        <w:ind w:left="5028" w:hanging="180"/>
      </w:pPr>
    </w:lvl>
    <w:lvl w:ilvl="6" w:tplc="0419000F" w:tentative="1">
      <w:start w:val="1"/>
      <w:numFmt w:val="decimal"/>
      <w:lvlText w:val="%7."/>
      <w:lvlJc w:val="left"/>
      <w:pPr>
        <w:ind w:left="5748" w:hanging="360"/>
      </w:pPr>
    </w:lvl>
    <w:lvl w:ilvl="7" w:tplc="04190019" w:tentative="1">
      <w:start w:val="1"/>
      <w:numFmt w:val="lowerLetter"/>
      <w:lvlText w:val="%8."/>
      <w:lvlJc w:val="left"/>
      <w:pPr>
        <w:ind w:left="6468" w:hanging="360"/>
      </w:pPr>
    </w:lvl>
    <w:lvl w:ilvl="8" w:tplc="0419001B" w:tentative="1">
      <w:start w:val="1"/>
      <w:numFmt w:val="lowerRoman"/>
      <w:lvlText w:val="%9."/>
      <w:lvlJc w:val="right"/>
      <w:pPr>
        <w:ind w:left="7188" w:hanging="180"/>
      </w:pPr>
    </w:lvl>
  </w:abstractNum>
  <w:abstractNum w:abstractNumId="33">
    <w:nsid w:val="3F14258E"/>
    <w:multiLevelType w:val="hybridMultilevel"/>
    <w:tmpl w:val="01C2DD28"/>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4">
    <w:nsid w:val="3FD33B36"/>
    <w:multiLevelType w:val="hybridMultilevel"/>
    <w:tmpl w:val="69C651CE"/>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5">
    <w:nsid w:val="43183398"/>
    <w:multiLevelType w:val="hybridMultilevel"/>
    <w:tmpl w:val="3300CF2C"/>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36">
    <w:nsid w:val="440A6AB7"/>
    <w:multiLevelType w:val="hybridMultilevel"/>
    <w:tmpl w:val="58A4FF72"/>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7">
    <w:nsid w:val="45A62E34"/>
    <w:multiLevelType w:val="hybridMultilevel"/>
    <w:tmpl w:val="73D40662"/>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8">
    <w:nsid w:val="488B3A64"/>
    <w:multiLevelType w:val="hybridMultilevel"/>
    <w:tmpl w:val="7A9AE5F0"/>
    <w:lvl w:ilvl="0" w:tplc="35845326">
      <w:numFmt w:val="bullet"/>
      <w:lvlText w:val="-"/>
      <w:lvlJc w:val="left"/>
      <w:pPr>
        <w:ind w:left="720" w:hanging="360"/>
      </w:pPr>
      <w:rPr>
        <w:rFonts w:ascii="Times New Roman" w:eastAsia="Times New Roman" w:hAnsi="Times New Roman" w:cs="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9">
    <w:nsid w:val="48B2236C"/>
    <w:multiLevelType w:val="hybridMultilevel"/>
    <w:tmpl w:val="15DA9DBC"/>
    <w:lvl w:ilvl="0" w:tplc="ABAC5CC2">
      <w:start w:val="1"/>
      <w:numFmt w:val="decimal"/>
      <w:lvlText w:val="%1."/>
      <w:lvlJc w:val="left"/>
      <w:pPr>
        <w:ind w:left="1069" w:hanging="360"/>
      </w:p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40">
    <w:nsid w:val="49074C7F"/>
    <w:multiLevelType w:val="hybridMultilevel"/>
    <w:tmpl w:val="F64C7168"/>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41">
    <w:nsid w:val="4AEA2FD6"/>
    <w:multiLevelType w:val="multilevel"/>
    <w:tmpl w:val="E26CC8D2"/>
    <w:lvl w:ilvl="0">
      <w:start w:val="6"/>
      <w:numFmt w:val="decimal"/>
      <w:lvlText w:val="%1."/>
      <w:lvlJc w:val="left"/>
      <w:pPr>
        <w:ind w:left="360" w:hanging="360"/>
      </w:pPr>
      <w:rPr>
        <w:rFonts w:hint="default"/>
      </w:rPr>
    </w:lvl>
    <w:lvl w:ilvl="1">
      <w:start w:val="1"/>
      <w:numFmt w:val="decimal"/>
      <w:lvlText w:val="%1.%2."/>
      <w:lvlJc w:val="left"/>
      <w:pPr>
        <w:ind w:left="1429" w:hanging="360"/>
      </w:pPr>
      <w:rPr>
        <w:rFonts w:hint="default"/>
      </w:rPr>
    </w:lvl>
    <w:lvl w:ilvl="2">
      <w:start w:val="1"/>
      <w:numFmt w:val="decimal"/>
      <w:lvlText w:val="%1.%2.%3."/>
      <w:lvlJc w:val="left"/>
      <w:pPr>
        <w:ind w:left="2858" w:hanging="720"/>
      </w:pPr>
      <w:rPr>
        <w:rFonts w:hint="default"/>
      </w:rPr>
    </w:lvl>
    <w:lvl w:ilvl="3">
      <w:start w:val="1"/>
      <w:numFmt w:val="decimal"/>
      <w:lvlText w:val="%1.%2.%3.%4."/>
      <w:lvlJc w:val="left"/>
      <w:pPr>
        <w:ind w:left="3927" w:hanging="720"/>
      </w:pPr>
      <w:rPr>
        <w:rFonts w:hint="default"/>
      </w:rPr>
    </w:lvl>
    <w:lvl w:ilvl="4">
      <w:start w:val="1"/>
      <w:numFmt w:val="decimal"/>
      <w:lvlText w:val="%1.%2.%3.%4.%5."/>
      <w:lvlJc w:val="left"/>
      <w:pPr>
        <w:ind w:left="5356" w:hanging="1080"/>
      </w:pPr>
      <w:rPr>
        <w:rFonts w:hint="default"/>
      </w:rPr>
    </w:lvl>
    <w:lvl w:ilvl="5">
      <w:start w:val="1"/>
      <w:numFmt w:val="decimal"/>
      <w:lvlText w:val="%1.%2.%3.%4.%5.%6."/>
      <w:lvlJc w:val="left"/>
      <w:pPr>
        <w:ind w:left="6425" w:hanging="1080"/>
      </w:pPr>
      <w:rPr>
        <w:rFonts w:hint="default"/>
      </w:rPr>
    </w:lvl>
    <w:lvl w:ilvl="6">
      <w:start w:val="1"/>
      <w:numFmt w:val="decimal"/>
      <w:lvlText w:val="%1.%2.%3.%4.%5.%6.%7."/>
      <w:lvlJc w:val="left"/>
      <w:pPr>
        <w:ind w:left="7854" w:hanging="1440"/>
      </w:pPr>
      <w:rPr>
        <w:rFonts w:hint="default"/>
      </w:rPr>
    </w:lvl>
    <w:lvl w:ilvl="7">
      <w:start w:val="1"/>
      <w:numFmt w:val="decimal"/>
      <w:lvlText w:val="%1.%2.%3.%4.%5.%6.%7.%8."/>
      <w:lvlJc w:val="left"/>
      <w:pPr>
        <w:ind w:left="8923" w:hanging="1440"/>
      </w:pPr>
      <w:rPr>
        <w:rFonts w:hint="default"/>
      </w:rPr>
    </w:lvl>
    <w:lvl w:ilvl="8">
      <w:start w:val="1"/>
      <w:numFmt w:val="decimal"/>
      <w:lvlText w:val="%1.%2.%3.%4.%5.%6.%7.%8.%9."/>
      <w:lvlJc w:val="left"/>
      <w:pPr>
        <w:ind w:left="10352" w:hanging="1800"/>
      </w:pPr>
      <w:rPr>
        <w:rFonts w:hint="default"/>
      </w:rPr>
    </w:lvl>
  </w:abstractNum>
  <w:abstractNum w:abstractNumId="42">
    <w:nsid w:val="4B3918E3"/>
    <w:multiLevelType w:val="hybridMultilevel"/>
    <w:tmpl w:val="0890E770"/>
    <w:lvl w:ilvl="0" w:tplc="04190017">
      <w:start w:val="1"/>
      <w:numFmt w:val="lowerLetter"/>
      <w:lvlText w:val="%1)"/>
      <w:lvlJc w:val="left"/>
      <w:pPr>
        <w:ind w:left="1428" w:hanging="360"/>
      </w:pPr>
    </w:lvl>
    <w:lvl w:ilvl="1" w:tplc="04190019" w:tentative="1">
      <w:start w:val="1"/>
      <w:numFmt w:val="lowerLetter"/>
      <w:lvlText w:val="%2."/>
      <w:lvlJc w:val="left"/>
      <w:pPr>
        <w:ind w:left="2148" w:hanging="360"/>
      </w:pPr>
    </w:lvl>
    <w:lvl w:ilvl="2" w:tplc="0419001B" w:tentative="1">
      <w:start w:val="1"/>
      <w:numFmt w:val="lowerRoman"/>
      <w:lvlText w:val="%3."/>
      <w:lvlJc w:val="right"/>
      <w:pPr>
        <w:ind w:left="2868" w:hanging="180"/>
      </w:pPr>
    </w:lvl>
    <w:lvl w:ilvl="3" w:tplc="0419000F" w:tentative="1">
      <w:start w:val="1"/>
      <w:numFmt w:val="decimal"/>
      <w:lvlText w:val="%4."/>
      <w:lvlJc w:val="left"/>
      <w:pPr>
        <w:ind w:left="3588" w:hanging="360"/>
      </w:pPr>
    </w:lvl>
    <w:lvl w:ilvl="4" w:tplc="04190019" w:tentative="1">
      <w:start w:val="1"/>
      <w:numFmt w:val="lowerLetter"/>
      <w:lvlText w:val="%5."/>
      <w:lvlJc w:val="left"/>
      <w:pPr>
        <w:ind w:left="4308" w:hanging="360"/>
      </w:pPr>
    </w:lvl>
    <w:lvl w:ilvl="5" w:tplc="0419001B" w:tentative="1">
      <w:start w:val="1"/>
      <w:numFmt w:val="lowerRoman"/>
      <w:lvlText w:val="%6."/>
      <w:lvlJc w:val="right"/>
      <w:pPr>
        <w:ind w:left="5028" w:hanging="180"/>
      </w:pPr>
    </w:lvl>
    <w:lvl w:ilvl="6" w:tplc="0419000F" w:tentative="1">
      <w:start w:val="1"/>
      <w:numFmt w:val="decimal"/>
      <w:lvlText w:val="%7."/>
      <w:lvlJc w:val="left"/>
      <w:pPr>
        <w:ind w:left="5748" w:hanging="360"/>
      </w:pPr>
    </w:lvl>
    <w:lvl w:ilvl="7" w:tplc="04190019" w:tentative="1">
      <w:start w:val="1"/>
      <w:numFmt w:val="lowerLetter"/>
      <w:lvlText w:val="%8."/>
      <w:lvlJc w:val="left"/>
      <w:pPr>
        <w:ind w:left="6468" w:hanging="360"/>
      </w:pPr>
    </w:lvl>
    <w:lvl w:ilvl="8" w:tplc="0419001B" w:tentative="1">
      <w:start w:val="1"/>
      <w:numFmt w:val="lowerRoman"/>
      <w:lvlText w:val="%9."/>
      <w:lvlJc w:val="right"/>
      <w:pPr>
        <w:ind w:left="7188" w:hanging="180"/>
      </w:pPr>
    </w:lvl>
  </w:abstractNum>
  <w:abstractNum w:abstractNumId="43">
    <w:nsid w:val="4B426495"/>
    <w:multiLevelType w:val="hybridMultilevel"/>
    <w:tmpl w:val="E26E1FE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44">
    <w:nsid w:val="4CAB10A9"/>
    <w:multiLevelType w:val="hybridMultilevel"/>
    <w:tmpl w:val="C38438DC"/>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45">
    <w:nsid w:val="4CAE74B6"/>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46">
    <w:nsid w:val="4DCA0CE9"/>
    <w:multiLevelType w:val="hybridMultilevel"/>
    <w:tmpl w:val="F96A1C02"/>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47">
    <w:nsid w:val="50120DDA"/>
    <w:multiLevelType w:val="hybridMultilevel"/>
    <w:tmpl w:val="5DDC23EC"/>
    <w:lvl w:ilvl="0" w:tplc="863290DC">
      <w:start w:val="6"/>
      <w:numFmt w:val="decimal"/>
      <w:lvlText w:val="%1."/>
      <w:lvlJc w:val="left"/>
      <w:pPr>
        <w:ind w:left="1069" w:hanging="360"/>
      </w:pPr>
      <w:rPr>
        <w:rFonts w:hint="default"/>
        <w:i w:val="0"/>
        <w:color w:val="000000"/>
      </w:rPr>
    </w:lvl>
    <w:lvl w:ilvl="1" w:tplc="04190019">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8">
    <w:nsid w:val="53B86E0C"/>
    <w:multiLevelType w:val="hybridMultilevel"/>
    <w:tmpl w:val="370C37B8"/>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49">
    <w:nsid w:val="546F783F"/>
    <w:multiLevelType w:val="hybridMultilevel"/>
    <w:tmpl w:val="42681A7C"/>
    <w:lvl w:ilvl="0" w:tplc="FFFFFFFF">
      <w:start w:val="9"/>
      <w:numFmt w:val="decimal"/>
      <w:lvlText w:val="%1"/>
      <w:lvlJc w:val="left"/>
      <w:pPr>
        <w:tabs>
          <w:tab w:val="num" w:pos="420"/>
        </w:tabs>
        <w:ind w:left="420" w:hanging="360"/>
      </w:pPr>
      <w:rPr>
        <w:rFonts w:cs="Times New Roman" w:hint="default"/>
      </w:rPr>
    </w:lvl>
    <w:lvl w:ilvl="1" w:tplc="FFFFFFFF" w:tentative="1">
      <w:start w:val="1"/>
      <w:numFmt w:val="lowerLetter"/>
      <w:lvlText w:val="%2."/>
      <w:lvlJc w:val="left"/>
      <w:pPr>
        <w:tabs>
          <w:tab w:val="num" w:pos="1140"/>
        </w:tabs>
        <w:ind w:left="1140" w:hanging="360"/>
      </w:pPr>
      <w:rPr>
        <w:rFonts w:cs="Times New Roman"/>
      </w:rPr>
    </w:lvl>
    <w:lvl w:ilvl="2" w:tplc="FFFFFFFF" w:tentative="1">
      <w:start w:val="1"/>
      <w:numFmt w:val="lowerRoman"/>
      <w:lvlText w:val="%3."/>
      <w:lvlJc w:val="right"/>
      <w:pPr>
        <w:tabs>
          <w:tab w:val="num" w:pos="1860"/>
        </w:tabs>
        <w:ind w:left="1860" w:hanging="180"/>
      </w:pPr>
      <w:rPr>
        <w:rFonts w:cs="Times New Roman"/>
      </w:rPr>
    </w:lvl>
    <w:lvl w:ilvl="3" w:tplc="FFFFFFFF" w:tentative="1">
      <w:start w:val="1"/>
      <w:numFmt w:val="decimal"/>
      <w:lvlText w:val="%4."/>
      <w:lvlJc w:val="left"/>
      <w:pPr>
        <w:tabs>
          <w:tab w:val="num" w:pos="2580"/>
        </w:tabs>
        <w:ind w:left="2580" w:hanging="360"/>
      </w:pPr>
      <w:rPr>
        <w:rFonts w:cs="Times New Roman"/>
      </w:rPr>
    </w:lvl>
    <w:lvl w:ilvl="4" w:tplc="FFFFFFFF" w:tentative="1">
      <w:start w:val="1"/>
      <w:numFmt w:val="lowerLetter"/>
      <w:lvlText w:val="%5."/>
      <w:lvlJc w:val="left"/>
      <w:pPr>
        <w:tabs>
          <w:tab w:val="num" w:pos="3300"/>
        </w:tabs>
        <w:ind w:left="3300" w:hanging="360"/>
      </w:pPr>
      <w:rPr>
        <w:rFonts w:cs="Times New Roman"/>
      </w:rPr>
    </w:lvl>
    <w:lvl w:ilvl="5" w:tplc="FFFFFFFF" w:tentative="1">
      <w:start w:val="1"/>
      <w:numFmt w:val="lowerRoman"/>
      <w:lvlText w:val="%6."/>
      <w:lvlJc w:val="right"/>
      <w:pPr>
        <w:tabs>
          <w:tab w:val="num" w:pos="4020"/>
        </w:tabs>
        <w:ind w:left="4020" w:hanging="180"/>
      </w:pPr>
      <w:rPr>
        <w:rFonts w:cs="Times New Roman"/>
      </w:rPr>
    </w:lvl>
    <w:lvl w:ilvl="6" w:tplc="FFFFFFFF" w:tentative="1">
      <w:start w:val="1"/>
      <w:numFmt w:val="decimal"/>
      <w:lvlText w:val="%7."/>
      <w:lvlJc w:val="left"/>
      <w:pPr>
        <w:tabs>
          <w:tab w:val="num" w:pos="4740"/>
        </w:tabs>
        <w:ind w:left="4740" w:hanging="360"/>
      </w:pPr>
      <w:rPr>
        <w:rFonts w:cs="Times New Roman"/>
      </w:rPr>
    </w:lvl>
    <w:lvl w:ilvl="7" w:tplc="FFFFFFFF" w:tentative="1">
      <w:start w:val="1"/>
      <w:numFmt w:val="lowerLetter"/>
      <w:lvlText w:val="%8."/>
      <w:lvlJc w:val="left"/>
      <w:pPr>
        <w:tabs>
          <w:tab w:val="num" w:pos="5460"/>
        </w:tabs>
        <w:ind w:left="5460" w:hanging="360"/>
      </w:pPr>
      <w:rPr>
        <w:rFonts w:cs="Times New Roman"/>
      </w:rPr>
    </w:lvl>
    <w:lvl w:ilvl="8" w:tplc="FFFFFFFF" w:tentative="1">
      <w:start w:val="1"/>
      <w:numFmt w:val="lowerRoman"/>
      <w:lvlText w:val="%9."/>
      <w:lvlJc w:val="right"/>
      <w:pPr>
        <w:tabs>
          <w:tab w:val="num" w:pos="6180"/>
        </w:tabs>
        <w:ind w:left="6180" w:hanging="180"/>
      </w:pPr>
      <w:rPr>
        <w:rFonts w:cs="Times New Roman"/>
      </w:rPr>
    </w:lvl>
  </w:abstractNum>
  <w:abstractNum w:abstractNumId="50">
    <w:nsid w:val="59F66FA1"/>
    <w:multiLevelType w:val="hybridMultilevel"/>
    <w:tmpl w:val="73644862"/>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51">
    <w:nsid w:val="5F451613"/>
    <w:multiLevelType w:val="hybridMultilevel"/>
    <w:tmpl w:val="1DA6DFF2"/>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52">
    <w:nsid w:val="63B726CA"/>
    <w:multiLevelType w:val="hybridMultilevel"/>
    <w:tmpl w:val="75E2F670"/>
    <w:lvl w:ilvl="0" w:tplc="0419000F">
      <w:start w:val="1"/>
      <w:numFmt w:val="decimal"/>
      <w:lvlText w:val="%1."/>
      <w:lvlJc w:val="left"/>
      <w:pPr>
        <w:ind w:left="360" w:hanging="360"/>
      </w:pPr>
    </w:lvl>
    <w:lvl w:ilvl="1" w:tplc="DA7C7D74">
      <w:start w:val="1"/>
      <w:numFmt w:val="decimal"/>
      <w:lvlText w:val="%2)"/>
      <w:lvlJc w:val="left"/>
      <w:pPr>
        <w:ind w:left="1080" w:hanging="360"/>
      </w:pPr>
      <w:rPr>
        <w:rFonts w:hint="default"/>
      </w:r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53">
    <w:nsid w:val="63E93B55"/>
    <w:multiLevelType w:val="hybridMultilevel"/>
    <w:tmpl w:val="F8A8E4A6"/>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54">
    <w:nsid w:val="650006DC"/>
    <w:multiLevelType w:val="hybridMultilevel"/>
    <w:tmpl w:val="B00C6C88"/>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55">
    <w:nsid w:val="670A399E"/>
    <w:multiLevelType w:val="hybridMultilevel"/>
    <w:tmpl w:val="1EF0488E"/>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56">
    <w:nsid w:val="683A56F3"/>
    <w:multiLevelType w:val="hybridMultilevel"/>
    <w:tmpl w:val="EC88BC78"/>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57">
    <w:nsid w:val="6958306C"/>
    <w:multiLevelType w:val="hybridMultilevel"/>
    <w:tmpl w:val="9F16BBBC"/>
    <w:lvl w:ilvl="0" w:tplc="04190017">
      <w:start w:val="1"/>
      <w:numFmt w:val="lowerLetter"/>
      <w:lvlText w:val="%1)"/>
      <w:lvlJc w:val="left"/>
      <w:pPr>
        <w:ind w:left="1428" w:hanging="360"/>
      </w:pPr>
    </w:lvl>
    <w:lvl w:ilvl="1" w:tplc="04190019" w:tentative="1">
      <w:start w:val="1"/>
      <w:numFmt w:val="lowerLetter"/>
      <w:lvlText w:val="%2."/>
      <w:lvlJc w:val="left"/>
      <w:pPr>
        <w:ind w:left="2148" w:hanging="360"/>
      </w:pPr>
    </w:lvl>
    <w:lvl w:ilvl="2" w:tplc="0419001B" w:tentative="1">
      <w:start w:val="1"/>
      <w:numFmt w:val="lowerRoman"/>
      <w:lvlText w:val="%3."/>
      <w:lvlJc w:val="right"/>
      <w:pPr>
        <w:ind w:left="2868" w:hanging="180"/>
      </w:pPr>
    </w:lvl>
    <w:lvl w:ilvl="3" w:tplc="0419000F" w:tentative="1">
      <w:start w:val="1"/>
      <w:numFmt w:val="decimal"/>
      <w:lvlText w:val="%4."/>
      <w:lvlJc w:val="left"/>
      <w:pPr>
        <w:ind w:left="3588" w:hanging="360"/>
      </w:pPr>
    </w:lvl>
    <w:lvl w:ilvl="4" w:tplc="04190019" w:tentative="1">
      <w:start w:val="1"/>
      <w:numFmt w:val="lowerLetter"/>
      <w:lvlText w:val="%5."/>
      <w:lvlJc w:val="left"/>
      <w:pPr>
        <w:ind w:left="4308" w:hanging="360"/>
      </w:pPr>
    </w:lvl>
    <w:lvl w:ilvl="5" w:tplc="0419001B" w:tentative="1">
      <w:start w:val="1"/>
      <w:numFmt w:val="lowerRoman"/>
      <w:lvlText w:val="%6."/>
      <w:lvlJc w:val="right"/>
      <w:pPr>
        <w:ind w:left="5028" w:hanging="180"/>
      </w:pPr>
    </w:lvl>
    <w:lvl w:ilvl="6" w:tplc="0419000F" w:tentative="1">
      <w:start w:val="1"/>
      <w:numFmt w:val="decimal"/>
      <w:lvlText w:val="%7."/>
      <w:lvlJc w:val="left"/>
      <w:pPr>
        <w:ind w:left="5748" w:hanging="360"/>
      </w:pPr>
    </w:lvl>
    <w:lvl w:ilvl="7" w:tplc="04190019" w:tentative="1">
      <w:start w:val="1"/>
      <w:numFmt w:val="lowerLetter"/>
      <w:lvlText w:val="%8."/>
      <w:lvlJc w:val="left"/>
      <w:pPr>
        <w:ind w:left="6468" w:hanging="360"/>
      </w:pPr>
    </w:lvl>
    <w:lvl w:ilvl="8" w:tplc="0419001B" w:tentative="1">
      <w:start w:val="1"/>
      <w:numFmt w:val="lowerRoman"/>
      <w:lvlText w:val="%9."/>
      <w:lvlJc w:val="right"/>
      <w:pPr>
        <w:ind w:left="7188" w:hanging="180"/>
      </w:pPr>
    </w:lvl>
  </w:abstractNum>
  <w:abstractNum w:abstractNumId="58">
    <w:nsid w:val="69E24515"/>
    <w:multiLevelType w:val="hybridMultilevel"/>
    <w:tmpl w:val="F43436BE"/>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59">
    <w:nsid w:val="724A41A6"/>
    <w:multiLevelType w:val="hybridMultilevel"/>
    <w:tmpl w:val="9BB27C4E"/>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60">
    <w:nsid w:val="76527856"/>
    <w:multiLevelType w:val="hybridMultilevel"/>
    <w:tmpl w:val="7A64C62C"/>
    <w:lvl w:ilvl="0" w:tplc="04190017">
      <w:start w:val="1"/>
      <w:numFmt w:val="lowerLetter"/>
      <w:lvlText w:val="%1)"/>
      <w:lvlJc w:val="left"/>
      <w:pPr>
        <w:ind w:left="1428" w:hanging="360"/>
      </w:pPr>
    </w:lvl>
    <w:lvl w:ilvl="1" w:tplc="04190019" w:tentative="1">
      <w:start w:val="1"/>
      <w:numFmt w:val="lowerLetter"/>
      <w:lvlText w:val="%2."/>
      <w:lvlJc w:val="left"/>
      <w:pPr>
        <w:ind w:left="2148" w:hanging="360"/>
      </w:pPr>
    </w:lvl>
    <w:lvl w:ilvl="2" w:tplc="0419001B" w:tentative="1">
      <w:start w:val="1"/>
      <w:numFmt w:val="lowerRoman"/>
      <w:lvlText w:val="%3."/>
      <w:lvlJc w:val="right"/>
      <w:pPr>
        <w:ind w:left="2868" w:hanging="180"/>
      </w:pPr>
    </w:lvl>
    <w:lvl w:ilvl="3" w:tplc="0419000F" w:tentative="1">
      <w:start w:val="1"/>
      <w:numFmt w:val="decimal"/>
      <w:lvlText w:val="%4."/>
      <w:lvlJc w:val="left"/>
      <w:pPr>
        <w:ind w:left="3588" w:hanging="360"/>
      </w:pPr>
    </w:lvl>
    <w:lvl w:ilvl="4" w:tplc="04190019" w:tentative="1">
      <w:start w:val="1"/>
      <w:numFmt w:val="lowerLetter"/>
      <w:lvlText w:val="%5."/>
      <w:lvlJc w:val="left"/>
      <w:pPr>
        <w:ind w:left="4308" w:hanging="360"/>
      </w:pPr>
    </w:lvl>
    <w:lvl w:ilvl="5" w:tplc="0419001B" w:tentative="1">
      <w:start w:val="1"/>
      <w:numFmt w:val="lowerRoman"/>
      <w:lvlText w:val="%6."/>
      <w:lvlJc w:val="right"/>
      <w:pPr>
        <w:ind w:left="5028" w:hanging="180"/>
      </w:pPr>
    </w:lvl>
    <w:lvl w:ilvl="6" w:tplc="0419000F" w:tentative="1">
      <w:start w:val="1"/>
      <w:numFmt w:val="decimal"/>
      <w:lvlText w:val="%7."/>
      <w:lvlJc w:val="left"/>
      <w:pPr>
        <w:ind w:left="5748" w:hanging="360"/>
      </w:pPr>
    </w:lvl>
    <w:lvl w:ilvl="7" w:tplc="04190019" w:tentative="1">
      <w:start w:val="1"/>
      <w:numFmt w:val="lowerLetter"/>
      <w:lvlText w:val="%8."/>
      <w:lvlJc w:val="left"/>
      <w:pPr>
        <w:ind w:left="6468" w:hanging="360"/>
      </w:pPr>
    </w:lvl>
    <w:lvl w:ilvl="8" w:tplc="0419001B" w:tentative="1">
      <w:start w:val="1"/>
      <w:numFmt w:val="lowerRoman"/>
      <w:lvlText w:val="%9."/>
      <w:lvlJc w:val="right"/>
      <w:pPr>
        <w:ind w:left="7188" w:hanging="180"/>
      </w:pPr>
    </w:lvl>
  </w:abstractNum>
  <w:abstractNum w:abstractNumId="61">
    <w:nsid w:val="77204816"/>
    <w:multiLevelType w:val="hybridMultilevel"/>
    <w:tmpl w:val="6E261F20"/>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62">
    <w:nsid w:val="7A67113A"/>
    <w:multiLevelType w:val="hybridMultilevel"/>
    <w:tmpl w:val="FF82E5D2"/>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63">
    <w:nsid w:val="7D114FEC"/>
    <w:multiLevelType w:val="multilevel"/>
    <w:tmpl w:val="2E1C5C1A"/>
    <w:lvl w:ilvl="0">
      <w:start w:val="2"/>
      <w:numFmt w:val="decimal"/>
      <w:lvlText w:val="%1."/>
      <w:lvlJc w:val="left"/>
      <w:pPr>
        <w:ind w:left="1069" w:hanging="360"/>
      </w:pPr>
      <w:rPr>
        <w:rFonts w:hint="default"/>
        <w:b w:val="0"/>
      </w:rPr>
    </w:lvl>
    <w:lvl w:ilvl="1">
      <w:start w:val="1"/>
      <w:numFmt w:val="decimal"/>
      <w:isLgl/>
      <w:lvlText w:val="%1.%2."/>
      <w:lvlJc w:val="left"/>
      <w:pPr>
        <w:ind w:left="360" w:hanging="360"/>
      </w:pPr>
      <w:rPr>
        <w:rFonts w:hint="default"/>
        <w:b w:val="0"/>
      </w:rPr>
    </w:lvl>
    <w:lvl w:ilvl="2">
      <w:start w:val="1"/>
      <w:numFmt w:val="decimal"/>
      <w:isLgl/>
      <w:lvlText w:val="%1.%2.%3."/>
      <w:lvlJc w:val="left"/>
      <w:pPr>
        <w:ind w:left="1429" w:hanging="720"/>
      </w:pPr>
      <w:rPr>
        <w:rFonts w:hint="default"/>
      </w:rPr>
    </w:lvl>
    <w:lvl w:ilvl="3">
      <w:start w:val="1"/>
      <w:numFmt w:val="decimal"/>
      <w:isLgl/>
      <w:lvlText w:val="%1.%2.%3.%4."/>
      <w:lvlJc w:val="left"/>
      <w:pPr>
        <w:ind w:left="1429" w:hanging="72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1789" w:hanging="1080"/>
      </w:pPr>
      <w:rPr>
        <w:rFonts w:hint="default"/>
      </w:rPr>
    </w:lvl>
    <w:lvl w:ilvl="6">
      <w:start w:val="1"/>
      <w:numFmt w:val="decimal"/>
      <w:isLgl/>
      <w:lvlText w:val="%1.%2.%3.%4.%5.%6.%7."/>
      <w:lvlJc w:val="left"/>
      <w:pPr>
        <w:ind w:left="2149" w:hanging="1440"/>
      </w:pPr>
      <w:rPr>
        <w:rFonts w:hint="default"/>
      </w:rPr>
    </w:lvl>
    <w:lvl w:ilvl="7">
      <w:start w:val="1"/>
      <w:numFmt w:val="decimal"/>
      <w:isLgl/>
      <w:lvlText w:val="%1.%2.%3.%4.%5.%6.%7.%8."/>
      <w:lvlJc w:val="left"/>
      <w:pPr>
        <w:ind w:left="2149" w:hanging="1440"/>
      </w:pPr>
      <w:rPr>
        <w:rFonts w:hint="default"/>
      </w:rPr>
    </w:lvl>
    <w:lvl w:ilvl="8">
      <w:start w:val="1"/>
      <w:numFmt w:val="decimal"/>
      <w:isLgl/>
      <w:lvlText w:val="%1.%2.%3.%4.%5.%6.%7.%8.%9."/>
      <w:lvlJc w:val="left"/>
      <w:pPr>
        <w:ind w:left="2509" w:hanging="1800"/>
      </w:pPr>
      <w:rPr>
        <w:rFonts w:hint="default"/>
      </w:rPr>
    </w:lvl>
  </w:abstractNum>
  <w:abstractNum w:abstractNumId="64">
    <w:nsid w:val="7EE43C27"/>
    <w:multiLevelType w:val="hybridMultilevel"/>
    <w:tmpl w:val="BD5E3FDE"/>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num w:numId="1">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63"/>
  </w:num>
  <w:num w:numId="4">
    <w:abstractNumId w:val="47"/>
  </w:num>
  <w:num w:numId="5">
    <w:abstractNumId w:val="10"/>
  </w:num>
  <w:num w:numId="6">
    <w:abstractNumId w:val="41"/>
  </w:num>
  <w:num w:numId="7">
    <w:abstractNumId w:val="1"/>
  </w:num>
  <w:num w:numId="8">
    <w:abstractNumId w:val="38"/>
  </w:num>
  <w:num w:numId="9">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7"/>
  </w:num>
  <w:num w:numId="12">
    <w:abstractNumId w:val="53"/>
  </w:num>
  <w:num w:numId="13">
    <w:abstractNumId w:val="44"/>
  </w:num>
  <w:num w:numId="14">
    <w:abstractNumId w:val="59"/>
  </w:num>
  <w:num w:numId="15">
    <w:abstractNumId w:val="51"/>
  </w:num>
  <w:num w:numId="16">
    <w:abstractNumId w:val="12"/>
  </w:num>
  <w:num w:numId="17">
    <w:abstractNumId w:val="0"/>
  </w:num>
  <w:num w:numId="18">
    <w:abstractNumId w:val="48"/>
  </w:num>
  <w:num w:numId="19">
    <w:abstractNumId w:val="14"/>
  </w:num>
  <w:num w:numId="20">
    <w:abstractNumId w:val="35"/>
  </w:num>
  <w:num w:numId="21">
    <w:abstractNumId w:val="55"/>
  </w:num>
  <w:num w:numId="22">
    <w:abstractNumId w:val="54"/>
  </w:num>
  <w:num w:numId="23">
    <w:abstractNumId w:val="4"/>
  </w:num>
  <w:num w:numId="24">
    <w:abstractNumId w:val="58"/>
  </w:num>
  <w:num w:numId="25">
    <w:abstractNumId w:val="56"/>
  </w:num>
  <w:num w:numId="26">
    <w:abstractNumId w:val="16"/>
  </w:num>
  <w:num w:numId="27">
    <w:abstractNumId w:val="50"/>
  </w:num>
  <w:num w:numId="28">
    <w:abstractNumId w:val="15"/>
  </w:num>
  <w:num w:numId="29">
    <w:abstractNumId w:val="17"/>
  </w:num>
  <w:num w:numId="30">
    <w:abstractNumId w:val="64"/>
  </w:num>
  <w:num w:numId="31">
    <w:abstractNumId w:val="52"/>
  </w:num>
  <w:num w:numId="32">
    <w:abstractNumId w:val="2"/>
  </w:num>
  <w:num w:numId="33">
    <w:abstractNumId w:val="25"/>
  </w:num>
  <w:num w:numId="34">
    <w:abstractNumId w:val="9"/>
  </w:num>
  <w:num w:numId="35">
    <w:abstractNumId w:val="57"/>
  </w:num>
  <w:num w:numId="36">
    <w:abstractNumId w:val="18"/>
  </w:num>
  <w:num w:numId="37">
    <w:abstractNumId w:val="32"/>
  </w:num>
  <w:num w:numId="38">
    <w:abstractNumId w:val="60"/>
  </w:num>
  <w:num w:numId="39">
    <w:abstractNumId w:val="42"/>
  </w:num>
  <w:num w:numId="40">
    <w:abstractNumId w:val="26"/>
  </w:num>
  <w:num w:numId="41">
    <w:abstractNumId w:val="21"/>
  </w:num>
  <w:num w:numId="42">
    <w:abstractNumId w:val="22"/>
  </w:num>
  <w:num w:numId="43">
    <w:abstractNumId w:val="6"/>
  </w:num>
  <w:num w:numId="44">
    <w:abstractNumId w:val="30"/>
  </w:num>
  <w:num w:numId="45">
    <w:abstractNumId w:val="24"/>
  </w:num>
  <w:num w:numId="46">
    <w:abstractNumId w:val="31"/>
  </w:num>
  <w:num w:numId="47">
    <w:abstractNumId w:val="62"/>
  </w:num>
  <w:num w:numId="48">
    <w:abstractNumId w:val="19"/>
  </w:num>
  <w:num w:numId="49">
    <w:abstractNumId w:val="40"/>
  </w:num>
  <w:num w:numId="50">
    <w:abstractNumId w:val="43"/>
  </w:num>
  <w:num w:numId="51">
    <w:abstractNumId w:val="29"/>
  </w:num>
  <w:num w:numId="52">
    <w:abstractNumId w:val="8"/>
  </w:num>
  <w:num w:numId="53">
    <w:abstractNumId w:val="46"/>
  </w:num>
  <w:num w:numId="54">
    <w:abstractNumId w:val="3"/>
  </w:num>
  <w:num w:numId="55">
    <w:abstractNumId w:val="33"/>
  </w:num>
  <w:num w:numId="56">
    <w:abstractNumId w:val="61"/>
  </w:num>
  <w:num w:numId="57">
    <w:abstractNumId w:val="13"/>
  </w:num>
  <w:num w:numId="58">
    <w:abstractNumId w:val="5"/>
  </w:num>
  <w:num w:numId="59">
    <w:abstractNumId w:val="37"/>
  </w:num>
  <w:num w:numId="60">
    <w:abstractNumId w:val="36"/>
  </w:num>
  <w:num w:numId="61">
    <w:abstractNumId w:val="34"/>
  </w:num>
  <w:num w:numId="62">
    <w:abstractNumId w:val="27"/>
  </w:num>
  <w:num w:numId="63">
    <w:abstractNumId w:val="23"/>
  </w:num>
  <w:num w:numId="64">
    <w:abstractNumId w:val="28"/>
  </w:num>
  <w:num w:numId="65">
    <w:abstractNumId w:val="49"/>
  </w:num>
  <w:numIdMacAtCleanup w:val="6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35F18"/>
    <w:rsid w:val="000030C9"/>
    <w:rsid w:val="000164C0"/>
    <w:rsid w:val="000204C5"/>
    <w:rsid w:val="00024765"/>
    <w:rsid w:val="00030A4A"/>
    <w:rsid w:val="000418EA"/>
    <w:rsid w:val="00044C72"/>
    <w:rsid w:val="000469FB"/>
    <w:rsid w:val="00047696"/>
    <w:rsid w:val="00053654"/>
    <w:rsid w:val="00053772"/>
    <w:rsid w:val="00053E91"/>
    <w:rsid w:val="0006442D"/>
    <w:rsid w:val="00067AFE"/>
    <w:rsid w:val="00074132"/>
    <w:rsid w:val="0007477C"/>
    <w:rsid w:val="0008128E"/>
    <w:rsid w:val="00083E4E"/>
    <w:rsid w:val="00084090"/>
    <w:rsid w:val="00086A85"/>
    <w:rsid w:val="00090518"/>
    <w:rsid w:val="000926C2"/>
    <w:rsid w:val="0009440A"/>
    <w:rsid w:val="000A06C3"/>
    <w:rsid w:val="000A11F5"/>
    <w:rsid w:val="000A131B"/>
    <w:rsid w:val="000A2C62"/>
    <w:rsid w:val="000A3490"/>
    <w:rsid w:val="000A4EA4"/>
    <w:rsid w:val="000A5220"/>
    <w:rsid w:val="000B1C6A"/>
    <w:rsid w:val="000B200B"/>
    <w:rsid w:val="000B21B3"/>
    <w:rsid w:val="000B2795"/>
    <w:rsid w:val="000C1A7C"/>
    <w:rsid w:val="000C7C56"/>
    <w:rsid w:val="000E3D1B"/>
    <w:rsid w:val="000F4092"/>
    <w:rsid w:val="000F5F13"/>
    <w:rsid w:val="000F6C45"/>
    <w:rsid w:val="00104FAC"/>
    <w:rsid w:val="001128CC"/>
    <w:rsid w:val="00117E35"/>
    <w:rsid w:val="00120771"/>
    <w:rsid w:val="00125788"/>
    <w:rsid w:val="001313D0"/>
    <w:rsid w:val="001344CF"/>
    <w:rsid w:val="00135BD1"/>
    <w:rsid w:val="0013634C"/>
    <w:rsid w:val="00140E12"/>
    <w:rsid w:val="0014661F"/>
    <w:rsid w:val="001471FA"/>
    <w:rsid w:val="00151090"/>
    <w:rsid w:val="001525A3"/>
    <w:rsid w:val="0015651B"/>
    <w:rsid w:val="00157C3E"/>
    <w:rsid w:val="001607C3"/>
    <w:rsid w:val="0016662F"/>
    <w:rsid w:val="00176585"/>
    <w:rsid w:val="001818C8"/>
    <w:rsid w:val="00181B48"/>
    <w:rsid w:val="00183D17"/>
    <w:rsid w:val="001842B5"/>
    <w:rsid w:val="001855B5"/>
    <w:rsid w:val="0019571B"/>
    <w:rsid w:val="00197332"/>
    <w:rsid w:val="001B2112"/>
    <w:rsid w:val="001C3B43"/>
    <w:rsid w:val="001C554D"/>
    <w:rsid w:val="001D0793"/>
    <w:rsid w:val="001D176B"/>
    <w:rsid w:val="001D42D9"/>
    <w:rsid w:val="001E1473"/>
    <w:rsid w:val="001E3495"/>
    <w:rsid w:val="001F0FCB"/>
    <w:rsid w:val="001F16C1"/>
    <w:rsid w:val="001F3B64"/>
    <w:rsid w:val="001F7CEB"/>
    <w:rsid w:val="002030BD"/>
    <w:rsid w:val="002172AE"/>
    <w:rsid w:val="00217542"/>
    <w:rsid w:val="002203CB"/>
    <w:rsid w:val="00223572"/>
    <w:rsid w:val="00227469"/>
    <w:rsid w:val="00232706"/>
    <w:rsid w:val="002339CE"/>
    <w:rsid w:val="00244DF2"/>
    <w:rsid w:val="00245ED7"/>
    <w:rsid w:val="00255488"/>
    <w:rsid w:val="0025660B"/>
    <w:rsid w:val="00256B8F"/>
    <w:rsid w:val="0025734E"/>
    <w:rsid w:val="00265FF1"/>
    <w:rsid w:val="00280DDE"/>
    <w:rsid w:val="00281D0B"/>
    <w:rsid w:val="002848F2"/>
    <w:rsid w:val="00290F28"/>
    <w:rsid w:val="00291368"/>
    <w:rsid w:val="002913EC"/>
    <w:rsid w:val="00293AF1"/>
    <w:rsid w:val="002953C8"/>
    <w:rsid w:val="00297692"/>
    <w:rsid w:val="002976D3"/>
    <w:rsid w:val="002B0C02"/>
    <w:rsid w:val="002B273F"/>
    <w:rsid w:val="002B2E64"/>
    <w:rsid w:val="002B44E8"/>
    <w:rsid w:val="002B4D67"/>
    <w:rsid w:val="002B4EFE"/>
    <w:rsid w:val="002C1F44"/>
    <w:rsid w:val="002D62BA"/>
    <w:rsid w:val="002E2E79"/>
    <w:rsid w:val="002E308C"/>
    <w:rsid w:val="002E4EAC"/>
    <w:rsid w:val="002F4D26"/>
    <w:rsid w:val="00305C00"/>
    <w:rsid w:val="0031189F"/>
    <w:rsid w:val="00311A6D"/>
    <w:rsid w:val="003127F5"/>
    <w:rsid w:val="00314B38"/>
    <w:rsid w:val="0031788A"/>
    <w:rsid w:val="00320A9B"/>
    <w:rsid w:val="003215F9"/>
    <w:rsid w:val="00322B68"/>
    <w:rsid w:val="003251EA"/>
    <w:rsid w:val="00330C5A"/>
    <w:rsid w:val="00333152"/>
    <w:rsid w:val="00333914"/>
    <w:rsid w:val="00333E90"/>
    <w:rsid w:val="0033449E"/>
    <w:rsid w:val="00342CCD"/>
    <w:rsid w:val="00343B49"/>
    <w:rsid w:val="00343C5A"/>
    <w:rsid w:val="0034606E"/>
    <w:rsid w:val="00350647"/>
    <w:rsid w:val="003523FA"/>
    <w:rsid w:val="0036160D"/>
    <w:rsid w:val="0036392E"/>
    <w:rsid w:val="00364999"/>
    <w:rsid w:val="00364DD3"/>
    <w:rsid w:val="00364E2B"/>
    <w:rsid w:val="00373874"/>
    <w:rsid w:val="00374FB8"/>
    <w:rsid w:val="0037611F"/>
    <w:rsid w:val="00381D6D"/>
    <w:rsid w:val="0039218E"/>
    <w:rsid w:val="003A3198"/>
    <w:rsid w:val="003B1131"/>
    <w:rsid w:val="003B595C"/>
    <w:rsid w:val="003C1E15"/>
    <w:rsid w:val="003C4AC5"/>
    <w:rsid w:val="003C4B49"/>
    <w:rsid w:val="003C583E"/>
    <w:rsid w:val="003D10E6"/>
    <w:rsid w:val="003D5684"/>
    <w:rsid w:val="003D7BD3"/>
    <w:rsid w:val="003E0918"/>
    <w:rsid w:val="003E1778"/>
    <w:rsid w:val="003E760E"/>
    <w:rsid w:val="003F1E72"/>
    <w:rsid w:val="003F1F96"/>
    <w:rsid w:val="003F719E"/>
    <w:rsid w:val="00407B41"/>
    <w:rsid w:val="00413B9B"/>
    <w:rsid w:val="004174C6"/>
    <w:rsid w:val="00425E63"/>
    <w:rsid w:val="00427400"/>
    <w:rsid w:val="004311F9"/>
    <w:rsid w:val="004325DF"/>
    <w:rsid w:val="0043709F"/>
    <w:rsid w:val="00440025"/>
    <w:rsid w:val="00442A1E"/>
    <w:rsid w:val="00443EE2"/>
    <w:rsid w:val="00444C03"/>
    <w:rsid w:val="004520EE"/>
    <w:rsid w:val="00457483"/>
    <w:rsid w:val="004653A9"/>
    <w:rsid w:val="004719B6"/>
    <w:rsid w:val="0048146C"/>
    <w:rsid w:val="004827AA"/>
    <w:rsid w:val="004849AB"/>
    <w:rsid w:val="004851D5"/>
    <w:rsid w:val="00485D61"/>
    <w:rsid w:val="00486F36"/>
    <w:rsid w:val="0049499D"/>
    <w:rsid w:val="00496DF4"/>
    <w:rsid w:val="004970FC"/>
    <w:rsid w:val="004A24A6"/>
    <w:rsid w:val="004A2507"/>
    <w:rsid w:val="004A3DE1"/>
    <w:rsid w:val="004A4A16"/>
    <w:rsid w:val="004B1342"/>
    <w:rsid w:val="004B3536"/>
    <w:rsid w:val="004B3FB0"/>
    <w:rsid w:val="004B4429"/>
    <w:rsid w:val="004C123A"/>
    <w:rsid w:val="004C7323"/>
    <w:rsid w:val="004D4367"/>
    <w:rsid w:val="004D7086"/>
    <w:rsid w:val="004E2CEB"/>
    <w:rsid w:val="004E4D6D"/>
    <w:rsid w:val="004E4E94"/>
    <w:rsid w:val="004E708A"/>
    <w:rsid w:val="004F068B"/>
    <w:rsid w:val="004F2D18"/>
    <w:rsid w:val="004F393D"/>
    <w:rsid w:val="00502AA0"/>
    <w:rsid w:val="005038CF"/>
    <w:rsid w:val="005051F6"/>
    <w:rsid w:val="005077B8"/>
    <w:rsid w:val="0051206F"/>
    <w:rsid w:val="0051453F"/>
    <w:rsid w:val="00521F80"/>
    <w:rsid w:val="00522231"/>
    <w:rsid w:val="005227DC"/>
    <w:rsid w:val="00525C23"/>
    <w:rsid w:val="00532A84"/>
    <w:rsid w:val="005368D3"/>
    <w:rsid w:val="0054259C"/>
    <w:rsid w:val="0054544F"/>
    <w:rsid w:val="0055206F"/>
    <w:rsid w:val="0055330A"/>
    <w:rsid w:val="00555AB0"/>
    <w:rsid w:val="00557A31"/>
    <w:rsid w:val="00561C61"/>
    <w:rsid w:val="0056528B"/>
    <w:rsid w:val="0056605D"/>
    <w:rsid w:val="0057094D"/>
    <w:rsid w:val="0057527D"/>
    <w:rsid w:val="00576877"/>
    <w:rsid w:val="005855D0"/>
    <w:rsid w:val="00586D72"/>
    <w:rsid w:val="0058767D"/>
    <w:rsid w:val="00587CDF"/>
    <w:rsid w:val="0059128C"/>
    <w:rsid w:val="0059619B"/>
    <w:rsid w:val="005A0BE5"/>
    <w:rsid w:val="005A1986"/>
    <w:rsid w:val="005A521E"/>
    <w:rsid w:val="005A6021"/>
    <w:rsid w:val="005B072E"/>
    <w:rsid w:val="005B1F70"/>
    <w:rsid w:val="005B2848"/>
    <w:rsid w:val="005B4144"/>
    <w:rsid w:val="005C516A"/>
    <w:rsid w:val="005C701E"/>
    <w:rsid w:val="005C7C1E"/>
    <w:rsid w:val="005D3F23"/>
    <w:rsid w:val="005D610A"/>
    <w:rsid w:val="005D619C"/>
    <w:rsid w:val="005D6FB0"/>
    <w:rsid w:val="005E0ED0"/>
    <w:rsid w:val="005F5226"/>
    <w:rsid w:val="005F666B"/>
    <w:rsid w:val="005F70B2"/>
    <w:rsid w:val="00600B6F"/>
    <w:rsid w:val="0060617E"/>
    <w:rsid w:val="00616E7A"/>
    <w:rsid w:val="00620C12"/>
    <w:rsid w:val="00621AA0"/>
    <w:rsid w:val="0062436F"/>
    <w:rsid w:val="00627AD2"/>
    <w:rsid w:val="00631CA9"/>
    <w:rsid w:val="0064141B"/>
    <w:rsid w:val="00642534"/>
    <w:rsid w:val="00644044"/>
    <w:rsid w:val="0065332D"/>
    <w:rsid w:val="00653CDB"/>
    <w:rsid w:val="00661748"/>
    <w:rsid w:val="006654CE"/>
    <w:rsid w:val="006733AC"/>
    <w:rsid w:val="00674CA9"/>
    <w:rsid w:val="0068371B"/>
    <w:rsid w:val="0068434E"/>
    <w:rsid w:val="006935F6"/>
    <w:rsid w:val="006B3C5E"/>
    <w:rsid w:val="006B46F5"/>
    <w:rsid w:val="006B52C6"/>
    <w:rsid w:val="006B548F"/>
    <w:rsid w:val="006C05C6"/>
    <w:rsid w:val="006D0B48"/>
    <w:rsid w:val="006D22E0"/>
    <w:rsid w:val="006D3641"/>
    <w:rsid w:val="006D60CE"/>
    <w:rsid w:val="006D65F5"/>
    <w:rsid w:val="006E2028"/>
    <w:rsid w:val="006E2074"/>
    <w:rsid w:val="006F4D81"/>
    <w:rsid w:val="007015EC"/>
    <w:rsid w:val="007016C4"/>
    <w:rsid w:val="00702A21"/>
    <w:rsid w:val="00703BE9"/>
    <w:rsid w:val="007047D8"/>
    <w:rsid w:val="0071299F"/>
    <w:rsid w:val="00715A67"/>
    <w:rsid w:val="007246F9"/>
    <w:rsid w:val="0073073D"/>
    <w:rsid w:val="0073459A"/>
    <w:rsid w:val="00735F18"/>
    <w:rsid w:val="007362D1"/>
    <w:rsid w:val="00741BD8"/>
    <w:rsid w:val="00742A9B"/>
    <w:rsid w:val="00750E0A"/>
    <w:rsid w:val="00754C8A"/>
    <w:rsid w:val="0076061D"/>
    <w:rsid w:val="0076384F"/>
    <w:rsid w:val="007729E6"/>
    <w:rsid w:val="00772B01"/>
    <w:rsid w:val="00775229"/>
    <w:rsid w:val="0077581C"/>
    <w:rsid w:val="00777443"/>
    <w:rsid w:val="00780DDC"/>
    <w:rsid w:val="00783379"/>
    <w:rsid w:val="00784363"/>
    <w:rsid w:val="007852E9"/>
    <w:rsid w:val="00792FD9"/>
    <w:rsid w:val="007A03B9"/>
    <w:rsid w:val="007A6535"/>
    <w:rsid w:val="007A6FC4"/>
    <w:rsid w:val="007A7F81"/>
    <w:rsid w:val="007A7F97"/>
    <w:rsid w:val="007B0263"/>
    <w:rsid w:val="007B1DFD"/>
    <w:rsid w:val="007B2346"/>
    <w:rsid w:val="007B24D4"/>
    <w:rsid w:val="007B3209"/>
    <w:rsid w:val="007B71E9"/>
    <w:rsid w:val="007C065F"/>
    <w:rsid w:val="007C210E"/>
    <w:rsid w:val="007C6948"/>
    <w:rsid w:val="007C6CA9"/>
    <w:rsid w:val="007D0352"/>
    <w:rsid w:val="007D07BB"/>
    <w:rsid w:val="007D18FD"/>
    <w:rsid w:val="007D74FA"/>
    <w:rsid w:val="007E3077"/>
    <w:rsid w:val="007E44BE"/>
    <w:rsid w:val="007F79F4"/>
    <w:rsid w:val="0080163A"/>
    <w:rsid w:val="00810D5E"/>
    <w:rsid w:val="00815FBB"/>
    <w:rsid w:val="008168E1"/>
    <w:rsid w:val="0082003A"/>
    <w:rsid w:val="00823984"/>
    <w:rsid w:val="0082527B"/>
    <w:rsid w:val="00827CF1"/>
    <w:rsid w:val="00830F52"/>
    <w:rsid w:val="00834CE2"/>
    <w:rsid w:val="0083649C"/>
    <w:rsid w:val="00837C88"/>
    <w:rsid w:val="008400A4"/>
    <w:rsid w:val="008433C2"/>
    <w:rsid w:val="00844476"/>
    <w:rsid w:val="0085076C"/>
    <w:rsid w:val="00851B1F"/>
    <w:rsid w:val="00851E2B"/>
    <w:rsid w:val="00852152"/>
    <w:rsid w:val="00852626"/>
    <w:rsid w:val="00855B88"/>
    <w:rsid w:val="008579A5"/>
    <w:rsid w:val="00860853"/>
    <w:rsid w:val="00860DB9"/>
    <w:rsid w:val="00862633"/>
    <w:rsid w:val="0086682B"/>
    <w:rsid w:val="0086798A"/>
    <w:rsid w:val="0087047E"/>
    <w:rsid w:val="0087532B"/>
    <w:rsid w:val="00884822"/>
    <w:rsid w:val="0088505B"/>
    <w:rsid w:val="008874A3"/>
    <w:rsid w:val="00890F3D"/>
    <w:rsid w:val="008916D5"/>
    <w:rsid w:val="00891F09"/>
    <w:rsid w:val="00895B9F"/>
    <w:rsid w:val="00895E34"/>
    <w:rsid w:val="008960AD"/>
    <w:rsid w:val="00896BD4"/>
    <w:rsid w:val="008A6344"/>
    <w:rsid w:val="008B7483"/>
    <w:rsid w:val="008C13FD"/>
    <w:rsid w:val="008C2544"/>
    <w:rsid w:val="008C2D4F"/>
    <w:rsid w:val="008C40E2"/>
    <w:rsid w:val="008C4D4E"/>
    <w:rsid w:val="008C623B"/>
    <w:rsid w:val="008D1BE6"/>
    <w:rsid w:val="008D2AF4"/>
    <w:rsid w:val="008D315B"/>
    <w:rsid w:val="008E03B5"/>
    <w:rsid w:val="008E464D"/>
    <w:rsid w:val="008E7C4C"/>
    <w:rsid w:val="008F01EE"/>
    <w:rsid w:val="008F7F8C"/>
    <w:rsid w:val="00903FBA"/>
    <w:rsid w:val="00905839"/>
    <w:rsid w:val="00911F92"/>
    <w:rsid w:val="00914FB5"/>
    <w:rsid w:val="00925B81"/>
    <w:rsid w:val="009279A5"/>
    <w:rsid w:val="009418E9"/>
    <w:rsid w:val="00941DCF"/>
    <w:rsid w:val="00950130"/>
    <w:rsid w:val="0096199F"/>
    <w:rsid w:val="009664D9"/>
    <w:rsid w:val="00974E75"/>
    <w:rsid w:val="009774DD"/>
    <w:rsid w:val="00983707"/>
    <w:rsid w:val="009A310F"/>
    <w:rsid w:val="009B337C"/>
    <w:rsid w:val="009C0A6F"/>
    <w:rsid w:val="009C6A58"/>
    <w:rsid w:val="009D3417"/>
    <w:rsid w:val="009D4EC3"/>
    <w:rsid w:val="009D7AFA"/>
    <w:rsid w:val="009E2178"/>
    <w:rsid w:val="009E42DB"/>
    <w:rsid w:val="009E57FC"/>
    <w:rsid w:val="009E6583"/>
    <w:rsid w:val="009E6A0B"/>
    <w:rsid w:val="009E7492"/>
    <w:rsid w:val="009E75F3"/>
    <w:rsid w:val="009F390F"/>
    <w:rsid w:val="009F4A3D"/>
    <w:rsid w:val="00A04689"/>
    <w:rsid w:val="00A05F3A"/>
    <w:rsid w:val="00A0620D"/>
    <w:rsid w:val="00A069FA"/>
    <w:rsid w:val="00A11534"/>
    <w:rsid w:val="00A11866"/>
    <w:rsid w:val="00A21374"/>
    <w:rsid w:val="00A31428"/>
    <w:rsid w:val="00A372F8"/>
    <w:rsid w:val="00A379ED"/>
    <w:rsid w:val="00A40D32"/>
    <w:rsid w:val="00A412C6"/>
    <w:rsid w:val="00A42782"/>
    <w:rsid w:val="00A46B32"/>
    <w:rsid w:val="00A47AFE"/>
    <w:rsid w:val="00A51718"/>
    <w:rsid w:val="00A52CBC"/>
    <w:rsid w:val="00A5364D"/>
    <w:rsid w:val="00A54217"/>
    <w:rsid w:val="00A547DE"/>
    <w:rsid w:val="00A574BE"/>
    <w:rsid w:val="00A64800"/>
    <w:rsid w:val="00A65141"/>
    <w:rsid w:val="00A703C3"/>
    <w:rsid w:val="00A70AE7"/>
    <w:rsid w:val="00A71FF9"/>
    <w:rsid w:val="00A74D74"/>
    <w:rsid w:val="00A80A86"/>
    <w:rsid w:val="00A80B74"/>
    <w:rsid w:val="00A85631"/>
    <w:rsid w:val="00A9306B"/>
    <w:rsid w:val="00A9612E"/>
    <w:rsid w:val="00AA727A"/>
    <w:rsid w:val="00AB3BEF"/>
    <w:rsid w:val="00AB496C"/>
    <w:rsid w:val="00AB600C"/>
    <w:rsid w:val="00AC17AA"/>
    <w:rsid w:val="00AC7391"/>
    <w:rsid w:val="00AC786D"/>
    <w:rsid w:val="00AD0628"/>
    <w:rsid w:val="00AD1F7E"/>
    <w:rsid w:val="00AD2AFF"/>
    <w:rsid w:val="00AD433C"/>
    <w:rsid w:val="00AE2686"/>
    <w:rsid w:val="00AE2EB8"/>
    <w:rsid w:val="00AE6973"/>
    <w:rsid w:val="00AF2E3D"/>
    <w:rsid w:val="00AF3AAD"/>
    <w:rsid w:val="00AF66FA"/>
    <w:rsid w:val="00B04158"/>
    <w:rsid w:val="00B13ED5"/>
    <w:rsid w:val="00B1592D"/>
    <w:rsid w:val="00B2259A"/>
    <w:rsid w:val="00B245C6"/>
    <w:rsid w:val="00B24C74"/>
    <w:rsid w:val="00B33DCD"/>
    <w:rsid w:val="00B451A4"/>
    <w:rsid w:val="00B4660C"/>
    <w:rsid w:val="00B52904"/>
    <w:rsid w:val="00B548AD"/>
    <w:rsid w:val="00B55946"/>
    <w:rsid w:val="00B62657"/>
    <w:rsid w:val="00B62B1E"/>
    <w:rsid w:val="00B66401"/>
    <w:rsid w:val="00B67250"/>
    <w:rsid w:val="00B736AA"/>
    <w:rsid w:val="00B751C3"/>
    <w:rsid w:val="00B7666F"/>
    <w:rsid w:val="00B778E3"/>
    <w:rsid w:val="00B837EF"/>
    <w:rsid w:val="00B843C3"/>
    <w:rsid w:val="00B8663C"/>
    <w:rsid w:val="00B8770D"/>
    <w:rsid w:val="00B95120"/>
    <w:rsid w:val="00B95921"/>
    <w:rsid w:val="00B96B12"/>
    <w:rsid w:val="00BA10A2"/>
    <w:rsid w:val="00BA4138"/>
    <w:rsid w:val="00BB2830"/>
    <w:rsid w:val="00BC0CE0"/>
    <w:rsid w:val="00BC0E3D"/>
    <w:rsid w:val="00BC24F9"/>
    <w:rsid w:val="00BC4CE3"/>
    <w:rsid w:val="00BD51E2"/>
    <w:rsid w:val="00BD5A31"/>
    <w:rsid w:val="00BD64C0"/>
    <w:rsid w:val="00BE3B98"/>
    <w:rsid w:val="00BE5D99"/>
    <w:rsid w:val="00BE7F71"/>
    <w:rsid w:val="00BF2CF0"/>
    <w:rsid w:val="00BF3693"/>
    <w:rsid w:val="00BF374C"/>
    <w:rsid w:val="00BF7DCA"/>
    <w:rsid w:val="00C0240D"/>
    <w:rsid w:val="00C03E8A"/>
    <w:rsid w:val="00C055B8"/>
    <w:rsid w:val="00C15AAE"/>
    <w:rsid w:val="00C17AA0"/>
    <w:rsid w:val="00C21FBC"/>
    <w:rsid w:val="00C2338A"/>
    <w:rsid w:val="00C26249"/>
    <w:rsid w:val="00C2793F"/>
    <w:rsid w:val="00C30A56"/>
    <w:rsid w:val="00C34902"/>
    <w:rsid w:val="00C43D94"/>
    <w:rsid w:val="00C44982"/>
    <w:rsid w:val="00C46B81"/>
    <w:rsid w:val="00C4754B"/>
    <w:rsid w:val="00C56B0D"/>
    <w:rsid w:val="00C61699"/>
    <w:rsid w:val="00C6214E"/>
    <w:rsid w:val="00C62932"/>
    <w:rsid w:val="00C62A75"/>
    <w:rsid w:val="00C635DA"/>
    <w:rsid w:val="00C6739E"/>
    <w:rsid w:val="00C70A7A"/>
    <w:rsid w:val="00C724B4"/>
    <w:rsid w:val="00C746CB"/>
    <w:rsid w:val="00C74D59"/>
    <w:rsid w:val="00C75E5A"/>
    <w:rsid w:val="00C87058"/>
    <w:rsid w:val="00C87D45"/>
    <w:rsid w:val="00C93A08"/>
    <w:rsid w:val="00C9449E"/>
    <w:rsid w:val="00C94B69"/>
    <w:rsid w:val="00CA4C5B"/>
    <w:rsid w:val="00CA595B"/>
    <w:rsid w:val="00CB003D"/>
    <w:rsid w:val="00CB3F5E"/>
    <w:rsid w:val="00CB66FC"/>
    <w:rsid w:val="00CD2ECF"/>
    <w:rsid w:val="00CD4146"/>
    <w:rsid w:val="00CD7330"/>
    <w:rsid w:val="00CE1FC6"/>
    <w:rsid w:val="00CE3003"/>
    <w:rsid w:val="00CE436F"/>
    <w:rsid w:val="00CE761A"/>
    <w:rsid w:val="00CF5AD3"/>
    <w:rsid w:val="00D01862"/>
    <w:rsid w:val="00D136D9"/>
    <w:rsid w:val="00D14ACD"/>
    <w:rsid w:val="00D14F1A"/>
    <w:rsid w:val="00D20423"/>
    <w:rsid w:val="00D228BF"/>
    <w:rsid w:val="00D2569D"/>
    <w:rsid w:val="00D25C9F"/>
    <w:rsid w:val="00D26672"/>
    <w:rsid w:val="00D30683"/>
    <w:rsid w:val="00D343FA"/>
    <w:rsid w:val="00D34AD4"/>
    <w:rsid w:val="00D3676E"/>
    <w:rsid w:val="00D400E5"/>
    <w:rsid w:val="00D41677"/>
    <w:rsid w:val="00D43B60"/>
    <w:rsid w:val="00D46285"/>
    <w:rsid w:val="00D51B21"/>
    <w:rsid w:val="00D53DAE"/>
    <w:rsid w:val="00D56BD9"/>
    <w:rsid w:val="00D56EC3"/>
    <w:rsid w:val="00D60158"/>
    <w:rsid w:val="00D66DE8"/>
    <w:rsid w:val="00D678E0"/>
    <w:rsid w:val="00D764F8"/>
    <w:rsid w:val="00D77965"/>
    <w:rsid w:val="00D77D3F"/>
    <w:rsid w:val="00D804B4"/>
    <w:rsid w:val="00D83692"/>
    <w:rsid w:val="00D852BF"/>
    <w:rsid w:val="00D86EFA"/>
    <w:rsid w:val="00D90B53"/>
    <w:rsid w:val="00D94DBE"/>
    <w:rsid w:val="00D95404"/>
    <w:rsid w:val="00DA224A"/>
    <w:rsid w:val="00DA4219"/>
    <w:rsid w:val="00DA4CDA"/>
    <w:rsid w:val="00DA75D8"/>
    <w:rsid w:val="00DB599D"/>
    <w:rsid w:val="00DC0F6F"/>
    <w:rsid w:val="00DC155A"/>
    <w:rsid w:val="00DC6B4D"/>
    <w:rsid w:val="00DD34CE"/>
    <w:rsid w:val="00DD38D3"/>
    <w:rsid w:val="00DD711C"/>
    <w:rsid w:val="00DE63C8"/>
    <w:rsid w:val="00DF0A58"/>
    <w:rsid w:val="00DF31C6"/>
    <w:rsid w:val="00DF76C0"/>
    <w:rsid w:val="00E01155"/>
    <w:rsid w:val="00E11A77"/>
    <w:rsid w:val="00E16959"/>
    <w:rsid w:val="00E2699E"/>
    <w:rsid w:val="00E3200F"/>
    <w:rsid w:val="00E470A3"/>
    <w:rsid w:val="00E51D60"/>
    <w:rsid w:val="00E52329"/>
    <w:rsid w:val="00E5698E"/>
    <w:rsid w:val="00E6423F"/>
    <w:rsid w:val="00E644C1"/>
    <w:rsid w:val="00E65AE6"/>
    <w:rsid w:val="00E73BD6"/>
    <w:rsid w:val="00E74EAF"/>
    <w:rsid w:val="00E76742"/>
    <w:rsid w:val="00E775D5"/>
    <w:rsid w:val="00E80EED"/>
    <w:rsid w:val="00E82598"/>
    <w:rsid w:val="00E830D4"/>
    <w:rsid w:val="00E92FBF"/>
    <w:rsid w:val="00E941DB"/>
    <w:rsid w:val="00E973D9"/>
    <w:rsid w:val="00E97F05"/>
    <w:rsid w:val="00EA2041"/>
    <w:rsid w:val="00EA4CA9"/>
    <w:rsid w:val="00EB03EB"/>
    <w:rsid w:val="00EB2BDD"/>
    <w:rsid w:val="00EB3868"/>
    <w:rsid w:val="00EB3CFE"/>
    <w:rsid w:val="00EB481E"/>
    <w:rsid w:val="00EB60D8"/>
    <w:rsid w:val="00EC25AB"/>
    <w:rsid w:val="00EC3BE3"/>
    <w:rsid w:val="00EC4648"/>
    <w:rsid w:val="00EC5C19"/>
    <w:rsid w:val="00EC7572"/>
    <w:rsid w:val="00ED14ED"/>
    <w:rsid w:val="00ED29DF"/>
    <w:rsid w:val="00ED39E9"/>
    <w:rsid w:val="00ED4AA9"/>
    <w:rsid w:val="00EE1909"/>
    <w:rsid w:val="00EE248F"/>
    <w:rsid w:val="00EE4C85"/>
    <w:rsid w:val="00EF08B4"/>
    <w:rsid w:val="00EF0F2C"/>
    <w:rsid w:val="00EF2E8E"/>
    <w:rsid w:val="00EF5713"/>
    <w:rsid w:val="00EF7337"/>
    <w:rsid w:val="00F003A7"/>
    <w:rsid w:val="00F0168D"/>
    <w:rsid w:val="00F04A7E"/>
    <w:rsid w:val="00F04E1B"/>
    <w:rsid w:val="00F0568D"/>
    <w:rsid w:val="00F11C21"/>
    <w:rsid w:val="00F12811"/>
    <w:rsid w:val="00F14018"/>
    <w:rsid w:val="00F245C1"/>
    <w:rsid w:val="00F25F5F"/>
    <w:rsid w:val="00F326E2"/>
    <w:rsid w:val="00F377C5"/>
    <w:rsid w:val="00F40986"/>
    <w:rsid w:val="00F4212F"/>
    <w:rsid w:val="00F471EC"/>
    <w:rsid w:val="00F5256D"/>
    <w:rsid w:val="00F5551F"/>
    <w:rsid w:val="00F5680D"/>
    <w:rsid w:val="00F63D67"/>
    <w:rsid w:val="00F63F18"/>
    <w:rsid w:val="00F647E5"/>
    <w:rsid w:val="00F6642D"/>
    <w:rsid w:val="00F83CE1"/>
    <w:rsid w:val="00FA1312"/>
    <w:rsid w:val="00FA3A79"/>
    <w:rsid w:val="00FA436F"/>
    <w:rsid w:val="00FA4F81"/>
    <w:rsid w:val="00FA648F"/>
    <w:rsid w:val="00FB7580"/>
    <w:rsid w:val="00FC225C"/>
    <w:rsid w:val="00FC6EDF"/>
    <w:rsid w:val="00FD0A6C"/>
    <w:rsid w:val="00FD0C77"/>
    <w:rsid w:val="00FD3CFC"/>
    <w:rsid w:val="00FD5FC2"/>
    <w:rsid w:val="00FD695F"/>
    <w:rsid w:val="00FD6EDA"/>
    <w:rsid w:val="00FE42BC"/>
    <w:rsid w:val="00FF796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5:docId w15:val="{5BC3F989-FDD2-4E99-A1BE-6AE1A23B1F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B778E3"/>
    <w:pPr>
      <w:widowControl w:val="0"/>
      <w:spacing w:after="0" w:line="240" w:lineRule="auto"/>
    </w:pPr>
    <w:rPr>
      <w:rFonts w:ascii="Courier New" w:eastAsia="Times New Roman" w:hAnsi="Courier New" w:cs="Courier New"/>
      <w:color w:val="000000"/>
      <w:sz w:val="24"/>
      <w:szCs w:val="24"/>
      <w:lang w:eastAsia="ru-RU"/>
    </w:rPr>
  </w:style>
  <w:style w:type="paragraph" w:styleId="1">
    <w:name w:val="heading 1"/>
    <w:basedOn w:val="a"/>
    <w:next w:val="a"/>
    <w:link w:val="10"/>
    <w:qFormat/>
    <w:rsid w:val="00A46B32"/>
    <w:pPr>
      <w:keepNext/>
      <w:spacing w:before="240" w:after="60"/>
      <w:outlineLvl w:val="0"/>
    </w:pPr>
    <w:rPr>
      <w:rFonts w:asciiTheme="majorHAnsi" w:eastAsiaTheme="majorEastAsia" w:hAnsiTheme="majorHAnsi" w:cstheme="majorBidi"/>
      <w:b/>
      <w:bCs/>
      <w:kern w:val="32"/>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iPriority w:val="99"/>
    <w:unhideWhenUsed/>
    <w:rsid w:val="00735F18"/>
    <w:rPr>
      <w:rFonts w:ascii="Times New Roman" w:hAnsi="Times New Roman" w:cs="Times New Roman" w:hint="default"/>
      <w:color w:val="0066CC"/>
      <w:u w:val="single"/>
    </w:rPr>
  </w:style>
  <w:style w:type="paragraph" w:styleId="a4">
    <w:name w:val="footnote text"/>
    <w:basedOn w:val="a"/>
    <w:link w:val="a5"/>
    <w:uiPriority w:val="99"/>
    <w:semiHidden/>
    <w:unhideWhenUsed/>
    <w:rsid w:val="00735F18"/>
    <w:rPr>
      <w:sz w:val="20"/>
      <w:szCs w:val="20"/>
    </w:rPr>
  </w:style>
  <w:style w:type="character" w:customStyle="1" w:styleId="a5">
    <w:name w:val="Текст сноски Знак"/>
    <w:basedOn w:val="a0"/>
    <w:link w:val="a4"/>
    <w:uiPriority w:val="99"/>
    <w:semiHidden/>
    <w:rsid w:val="00735F18"/>
    <w:rPr>
      <w:rFonts w:ascii="Courier New" w:eastAsia="Times New Roman" w:hAnsi="Courier New" w:cs="Courier New"/>
      <w:color w:val="000000"/>
      <w:sz w:val="20"/>
      <w:szCs w:val="20"/>
      <w:lang w:eastAsia="ru-RU"/>
    </w:rPr>
  </w:style>
  <w:style w:type="character" w:customStyle="1" w:styleId="a6">
    <w:name w:val="Верхний колонтитул Знак"/>
    <w:basedOn w:val="a0"/>
    <w:link w:val="a7"/>
    <w:uiPriority w:val="99"/>
    <w:rsid w:val="00735F18"/>
    <w:rPr>
      <w:rFonts w:ascii="Courier New" w:eastAsia="Times New Roman" w:hAnsi="Courier New" w:cs="Times New Roman"/>
      <w:color w:val="000000"/>
      <w:sz w:val="24"/>
      <w:szCs w:val="24"/>
      <w:lang w:eastAsia="ru-RU"/>
    </w:rPr>
  </w:style>
  <w:style w:type="paragraph" w:styleId="a7">
    <w:name w:val="header"/>
    <w:basedOn w:val="a"/>
    <w:link w:val="a6"/>
    <w:uiPriority w:val="99"/>
    <w:unhideWhenUsed/>
    <w:rsid w:val="00735F18"/>
    <w:pPr>
      <w:tabs>
        <w:tab w:val="center" w:pos="4677"/>
        <w:tab w:val="right" w:pos="9355"/>
      </w:tabs>
    </w:pPr>
    <w:rPr>
      <w:rFonts w:cs="Times New Roman"/>
    </w:rPr>
  </w:style>
  <w:style w:type="character" w:customStyle="1" w:styleId="a8">
    <w:name w:val="Нижний колонтитул Знак"/>
    <w:basedOn w:val="a0"/>
    <w:link w:val="a9"/>
    <w:rsid w:val="00735F18"/>
    <w:rPr>
      <w:rFonts w:ascii="Courier New" w:eastAsia="Times New Roman" w:hAnsi="Courier New" w:cs="Times New Roman"/>
      <w:color w:val="000000"/>
      <w:sz w:val="24"/>
      <w:szCs w:val="24"/>
      <w:lang w:eastAsia="ru-RU"/>
    </w:rPr>
  </w:style>
  <w:style w:type="paragraph" w:styleId="a9">
    <w:name w:val="footer"/>
    <w:basedOn w:val="a"/>
    <w:link w:val="a8"/>
    <w:unhideWhenUsed/>
    <w:rsid w:val="00735F18"/>
    <w:pPr>
      <w:tabs>
        <w:tab w:val="center" w:pos="4677"/>
        <w:tab w:val="right" w:pos="9355"/>
      </w:tabs>
    </w:pPr>
    <w:rPr>
      <w:rFonts w:cs="Times New Roman"/>
    </w:rPr>
  </w:style>
  <w:style w:type="paragraph" w:styleId="aa">
    <w:name w:val="Body Text"/>
    <w:basedOn w:val="a"/>
    <w:link w:val="ab"/>
    <w:uiPriority w:val="99"/>
    <w:semiHidden/>
    <w:unhideWhenUsed/>
    <w:rsid w:val="00735F18"/>
    <w:pPr>
      <w:shd w:val="clear" w:color="auto" w:fill="FFFFFF"/>
      <w:spacing w:line="312" w:lineRule="exact"/>
    </w:pPr>
    <w:rPr>
      <w:rFonts w:cs="Times New Roman"/>
    </w:rPr>
  </w:style>
  <w:style w:type="character" w:customStyle="1" w:styleId="ab">
    <w:name w:val="Основной текст Знак"/>
    <w:basedOn w:val="a0"/>
    <w:link w:val="aa"/>
    <w:uiPriority w:val="99"/>
    <w:semiHidden/>
    <w:rsid w:val="00735F18"/>
    <w:rPr>
      <w:rFonts w:ascii="Courier New" w:eastAsia="Times New Roman" w:hAnsi="Courier New" w:cs="Times New Roman"/>
      <w:color w:val="000000"/>
      <w:sz w:val="24"/>
      <w:szCs w:val="24"/>
      <w:shd w:val="clear" w:color="auto" w:fill="FFFFFF"/>
      <w:lang w:eastAsia="ru-RU"/>
    </w:rPr>
  </w:style>
  <w:style w:type="character" w:customStyle="1" w:styleId="3">
    <w:name w:val="Основной текст 3 Знак"/>
    <w:basedOn w:val="a0"/>
    <w:link w:val="30"/>
    <w:uiPriority w:val="99"/>
    <w:semiHidden/>
    <w:rsid w:val="00735F18"/>
    <w:rPr>
      <w:rFonts w:ascii="Courier New" w:eastAsia="Times New Roman" w:hAnsi="Courier New" w:cs="Courier New"/>
      <w:color w:val="000000"/>
      <w:sz w:val="16"/>
      <w:szCs w:val="16"/>
      <w:lang w:eastAsia="ru-RU"/>
    </w:rPr>
  </w:style>
  <w:style w:type="paragraph" w:styleId="30">
    <w:name w:val="Body Text 3"/>
    <w:basedOn w:val="a"/>
    <w:link w:val="3"/>
    <w:uiPriority w:val="99"/>
    <w:semiHidden/>
    <w:unhideWhenUsed/>
    <w:rsid w:val="00735F18"/>
    <w:pPr>
      <w:spacing w:after="120"/>
    </w:pPr>
    <w:rPr>
      <w:sz w:val="16"/>
      <w:szCs w:val="16"/>
    </w:rPr>
  </w:style>
  <w:style w:type="paragraph" w:styleId="ac">
    <w:name w:val="List Paragraph"/>
    <w:aliases w:val="Bullet List,FooterText,Paragraphe de liste1"/>
    <w:basedOn w:val="a"/>
    <w:link w:val="ad"/>
    <w:qFormat/>
    <w:rsid w:val="00735F18"/>
    <w:pPr>
      <w:ind w:left="708"/>
    </w:pPr>
  </w:style>
  <w:style w:type="character" w:customStyle="1" w:styleId="11">
    <w:name w:val="Заголовок №1_"/>
    <w:link w:val="12"/>
    <w:uiPriority w:val="99"/>
    <w:locked/>
    <w:rsid w:val="00735F18"/>
    <w:rPr>
      <w:rFonts w:ascii="Times New Roman" w:hAnsi="Times New Roman" w:cs="Times New Roman"/>
      <w:spacing w:val="1"/>
      <w:sz w:val="25"/>
      <w:szCs w:val="25"/>
      <w:shd w:val="clear" w:color="auto" w:fill="FFFFFF"/>
    </w:rPr>
  </w:style>
  <w:style w:type="paragraph" w:customStyle="1" w:styleId="12">
    <w:name w:val="Заголовок №1"/>
    <w:basedOn w:val="a"/>
    <w:link w:val="11"/>
    <w:uiPriority w:val="99"/>
    <w:rsid w:val="00735F18"/>
    <w:pPr>
      <w:shd w:val="clear" w:color="auto" w:fill="FFFFFF"/>
      <w:spacing w:before="60" w:after="420" w:line="240" w:lineRule="atLeast"/>
      <w:jc w:val="center"/>
      <w:outlineLvl w:val="0"/>
    </w:pPr>
    <w:rPr>
      <w:rFonts w:ascii="Times New Roman" w:eastAsiaTheme="minorHAnsi" w:hAnsi="Times New Roman" w:cs="Times New Roman"/>
      <w:color w:val="auto"/>
      <w:spacing w:val="1"/>
      <w:sz w:val="25"/>
      <w:szCs w:val="25"/>
      <w:lang w:eastAsia="en-US"/>
    </w:rPr>
  </w:style>
  <w:style w:type="character" w:customStyle="1" w:styleId="ae">
    <w:name w:val="Колонтитул_"/>
    <w:link w:val="af"/>
    <w:uiPriority w:val="99"/>
    <w:locked/>
    <w:rsid w:val="00735F18"/>
    <w:rPr>
      <w:rFonts w:ascii="Times New Roman" w:hAnsi="Times New Roman" w:cs="Times New Roman"/>
      <w:spacing w:val="4"/>
      <w:sz w:val="21"/>
      <w:szCs w:val="21"/>
      <w:shd w:val="clear" w:color="auto" w:fill="FFFFFF"/>
    </w:rPr>
  </w:style>
  <w:style w:type="paragraph" w:customStyle="1" w:styleId="af">
    <w:name w:val="Колонтитул"/>
    <w:basedOn w:val="a"/>
    <w:link w:val="ae"/>
    <w:uiPriority w:val="99"/>
    <w:rsid w:val="00735F18"/>
    <w:pPr>
      <w:shd w:val="clear" w:color="auto" w:fill="FFFFFF"/>
      <w:spacing w:line="240" w:lineRule="atLeast"/>
    </w:pPr>
    <w:rPr>
      <w:rFonts w:ascii="Times New Roman" w:eastAsiaTheme="minorHAnsi" w:hAnsi="Times New Roman" w:cs="Times New Roman"/>
      <w:color w:val="auto"/>
      <w:spacing w:val="4"/>
      <w:sz w:val="21"/>
      <w:szCs w:val="21"/>
      <w:lang w:eastAsia="en-US"/>
    </w:rPr>
  </w:style>
  <w:style w:type="character" w:customStyle="1" w:styleId="2">
    <w:name w:val="Основной текст (2)_"/>
    <w:link w:val="20"/>
    <w:uiPriority w:val="99"/>
    <w:locked/>
    <w:rsid w:val="00735F18"/>
    <w:rPr>
      <w:rFonts w:ascii="Times New Roman" w:hAnsi="Times New Roman" w:cs="Times New Roman"/>
      <w:i/>
      <w:iCs/>
      <w:spacing w:val="2"/>
      <w:sz w:val="25"/>
      <w:szCs w:val="25"/>
      <w:shd w:val="clear" w:color="auto" w:fill="FFFFFF"/>
    </w:rPr>
  </w:style>
  <w:style w:type="paragraph" w:customStyle="1" w:styleId="20">
    <w:name w:val="Основной текст (2)"/>
    <w:basedOn w:val="a"/>
    <w:link w:val="2"/>
    <w:uiPriority w:val="99"/>
    <w:rsid w:val="00735F18"/>
    <w:pPr>
      <w:shd w:val="clear" w:color="auto" w:fill="FFFFFF"/>
      <w:spacing w:line="322" w:lineRule="exact"/>
      <w:jc w:val="both"/>
    </w:pPr>
    <w:rPr>
      <w:rFonts w:ascii="Times New Roman" w:eastAsiaTheme="minorHAnsi" w:hAnsi="Times New Roman" w:cs="Times New Roman"/>
      <w:i/>
      <w:iCs/>
      <w:color w:val="auto"/>
      <w:spacing w:val="2"/>
      <w:sz w:val="25"/>
      <w:szCs w:val="25"/>
      <w:lang w:eastAsia="en-US"/>
    </w:rPr>
  </w:style>
  <w:style w:type="character" w:customStyle="1" w:styleId="21">
    <w:name w:val="Колонтитул (2)_"/>
    <w:link w:val="22"/>
    <w:uiPriority w:val="99"/>
    <w:locked/>
    <w:rsid w:val="00735F18"/>
    <w:rPr>
      <w:rFonts w:ascii="Times New Roman" w:hAnsi="Times New Roman" w:cs="Times New Roman"/>
      <w:i/>
      <w:iCs/>
      <w:spacing w:val="3"/>
      <w:sz w:val="25"/>
      <w:szCs w:val="25"/>
      <w:shd w:val="clear" w:color="auto" w:fill="FFFFFF"/>
    </w:rPr>
  </w:style>
  <w:style w:type="paragraph" w:customStyle="1" w:styleId="22">
    <w:name w:val="Колонтитул (2)"/>
    <w:basedOn w:val="a"/>
    <w:link w:val="21"/>
    <w:uiPriority w:val="99"/>
    <w:rsid w:val="00735F18"/>
    <w:pPr>
      <w:shd w:val="clear" w:color="auto" w:fill="FFFFFF"/>
      <w:spacing w:line="240" w:lineRule="atLeast"/>
    </w:pPr>
    <w:rPr>
      <w:rFonts w:ascii="Times New Roman" w:eastAsiaTheme="minorHAnsi" w:hAnsi="Times New Roman" w:cs="Times New Roman"/>
      <w:i/>
      <w:iCs/>
      <w:color w:val="auto"/>
      <w:spacing w:val="3"/>
      <w:sz w:val="25"/>
      <w:szCs w:val="25"/>
      <w:lang w:eastAsia="en-US"/>
    </w:rPr>
  </w:style>
  <w:style w:type="character" w:customStyle="1" w:styleId="31">
    <w:name w:val="Основной текст (3)_"/>
    <w:link w:val="32"/>
    <w:uiPriority w:val="99"/>
    <w:locked/>
    <w:rsid w:val="00735F18"/>
    <w:rPr>
      <w:rFonts w:ascii="Times New Roman" w:hAnsi="Times New Roman" w:cs="Times New Roman"/>
      <w:i/>
      <w:iCs/>
      <w:sz w:val="18"/>
      <w:szCs w:val="18"/>
      <w:shd w:val="clear" w:color="auto" w:fill="FFFFFF"/>
    </w:rPr>
  </w:style>
  <w:style w:type="paragraph" w:customStyle="1" w:styleId="32">
    <w:name w:val="Основной текст (3)"/>
    <w:basedOn w:val="a"/>
    <w:link w:val="31"/>
    <w:uiPriority w:val="99"/>
    <w:rsid w:val="00735F18"/>
    <w:pPr>
      <w:shd w:val="clear" w:color="auto" w:fill="FFFFFF"/>
      <w:spacing w:line="240" w:lineRule="atLeast"/>
    </w:pPr>
    <w:rPr>
      <w:rFonts w:ascii="Times New Roman" w:eastAsiaTheme="minorHAnsi" w:hAnsi="Times New Roman" w:cs="Times New Roman"/>
      <w:i/>
      <w:iCs/>
      <w:color w:val="auto"/>
      <w:sz w:val="18"/>
      <w:szCs w:val="18"/>
      <w:lang w:eastAsia="en-US"/>
    </w:rPr>
  </w:style>
  <w:style w:type="character" w:customStyle="1" w:styleId="33">
    <w:name w:val="Колонтитул (3)_"/>
    <w:link w:val="34"/>
    <w:uiPriority w:val="99"/>
    <w:locked/>
    <w:rsid w:val="00735F18"/>
    <w:rPr>
      <w:rFonts w:ascii="Times New Roman" w:hAnsi="Times New Roman" w:cs="Times New Roman"/>
      <w:b/>
      <w:bCs/>
      <w:sz w:val="26"/>
      <w:szCs w:val="26"/>
      <w:shd w:val="clear" w:color="auto" w:fill="FFFFFF"/>
    </w:rPr>
  </w:style>
  <w:style w:type="paragraph" w:customStyle="1" w:styleId="34">
    <w:name w:val="Колонтитул (3)"/>
    <w:basedOn w:val="a"/>
    <w:link w:val="33"/>
    <w:uiPriority w:val="99"/>
    <w:rsid w:val="00735F18"/>
    <w:pPr>
      <w:shd w:val="clear" w:color="auto" w:fill="FFFFFF"/>
      <w:spacing w:line="240" w:lineRule="atLeast"/>
    </w:pPr>
    <w:rPr>
      <w:rFonts w:ascii="Times New Roman" w:eastAsiaTheme="minorHAnsi" w:hAnsi="Times New Roman" w:cs="Times New Roman"/>
      <w:b/>
      <w:bCs/>
      <w:color w:val="auto"/>
      <w:sz w:val="26"/>
      <w:szCs w:val="26"/>
      <w:lang w:eastAsia="en-US"/>
    </w:rPr>
  </w:style>
  <w:style w:type="character" w:customStyle="1" w:styleId="af0">
    <w:name w:val="список с точками Знак"/>
    <w:link w:val="af1"/>
    <w:locked/>
    <w:rsid w:val="00735F18"/>
    <w:rPr>
      <w:rFonts w:ascii="Times New Roman" w:eastAsia="Calibri" w:hAnsi="Times New Roman" w:cs="Times New Roman"/>
      <w:sz w:val="24"/>
      <w:szCs w:val="24"/>
    </w:rPr>
  </w:style>
  <w:style w:type="paragraph" w:customStyle="1" w:styleId="af1">
    <w:name w:val="список с точками"/>
    <w:basedOn w:val="a"/>
    <w:link w:val="af0"/>
    <w:rsid w:val="00735F18"/>
    <w:pPr>
      <w:widowControl/>
      <w:tabs>
        <w:tab w:val="num" w:pos="720"/>
      </w:tabs>
      <w:spacing w:line="312" w:lineRule="auto"/>
      <w:ind w:left="720" w:hanging="360"/>
      <w:jc w:val="both"/>
    </w:pPr>
    <w:rPr>
      <w:rFonts w:ascii="Times New Roman" w:eastAsia="Calibri" w:hAnsi="Times New Roman" w:cs="Times New Roman"/>
      <w:color w:val="auto"/>
      <w:lang w:eastAsia="en-US"/>
    </w:rPr>
  </w:style>
  <w:style w:type="paragraph" w:customStyle="1" w:styleId="Default">
    <w:name w:val="Default"/>
    <w:rsid w:val="00735F18"/>
    <w:pPr>
      <w:autoSpaceDE w:val="0"/>
      <w:autoSpaceDN w:val="0"/>
      <w:adjustRightInd w:val="0"/>
      <w:spacing w:after="0" w:line="240" w:lineRule="auto"/>
    </w:pPr>
    <w:rPr>
      <w:rFonts w:ascii="Calibri" w:eastAsia="Times New Roman" w:hAnsi="Calibri" w:cs="Calibri"/>
      <w:color w:val="000000"/>
      <w:sz w:val="24"/>
      <w:szCs w:val="24"/>
    </w:rPr>
  </w:style>
  <w:style w:type="character" w:customStyle="1" w:styleId="23">
    <w:name w:val="Основной текст Знак2"/>
    <w:uiPriority w:val="99"/>
    <w:semiHidden/>
    <w:rsid w:val="00735F18"/>
    <w:rPr>
      <w:rFonts w:ascii="Times New Roman" w:eastAsia="Times New Roman" w:hAnsi="Times New Roman" w:cs="Times New Roman" w:hint="default"/>
      <w:color w:val="000000"/>
      <w:sz w:val="24"/>
      <w:szCs w:val="24"/>
    </w:rPr>
  </w:style>
  <w:style w:type="character" w:customStyle="1" w:styleId="af2">
    <w:name w:val="Основной текст + Курсив"/>
    <w:aliases w:val="Интервал 0 pt"/>
    <w:uiPriority w:val="99"/>
    <w:rsid w:val="00735F18"/>
    <w:rPr>
      <w:rFonts w:ascii="Times New Roman" w:eastAsia="Times New Roman" w:hAnsi="Times New Roman" w:cs="Times New Roman" w:hint="default"/>
      <w:i/>
      <w:iCs/>
      <w:strike w:val="0"/>
      <w:dstrike w:val="0"/>
      <w:color w:val="000000"/>
      <w:spacing w:val="2"/>
      <w:sz w:val="25"/>
      <w:szCs w:val="25"/>
      <w:u w:val="none"/>
      <w:effect w:val="none"/>
    </w:rPr>
  </w:style>
  <w:style w:type="character" w:customStyle="1" w:styleId="24">
    <w:name w:val="Основной текст (2) + Не курсив"/>
    <w:aliases w:val="Интервал 0 pt1"/>
    <w:uiPriority w:val="99"/>
    <w:rsid w:val="00735F18"/>
    <w:rPr>
      <w:rFonts w:ascii="Times New Roman" w:hAnsi="Times New Roman" w:cs="Times New Roman" w:hint="default"/>
      <w:i/>
      <w:iCs/>
      <w:strike w:val="0"/>
      <w:dstrike w:val="0"/>
      <w:spacing w:val="1"/>
      <w:sz w:val="25"/>
      <w:szCs w:val="25"/>
      <w:u w:val="none"/>
      <w:effect w:val="none"/>
    </w:rPr>
  </w:style>
  <w:style w:type="paragraph" w:customStyle="1" w:styleId="13">
    <w:name w:val="Знак1"/>
    <w:basedOn w:val="a"/>
    <w:rsid w:val="00735F18"/>
    <w:pPr>
      <w:widowControl/>
      <w:spacing w:before="100" w:beforeAutospacing="1" w:after="100" w:afterAutospacing="1"/>
    </w:pPr>
    <w:rPr>
      <w:rFonts w:ascii="Tahoma" w:hAnsi="Tahoma" w:cs="Times New Roman"/>
      <w:color w:val="auto"/>
      <w:sz w:val="20"/>
      <w:szCs w:val="20"/>
      <w:lang w:val="en-US" w:eastAsia="en-US"/>
    </w:rPr>
  </w:style>
  <w:style w:type="paragraph" w:customStyle="1" w:styleId="af3">
    <w:name w:val="Для таблиц"/>
    <w:basedOn w:val="a"/>
    <w:rsid w:val="00735F18"/>
    <w:pPr>
      <w:widowControl/>
    </w:pPr>
    <w:rPr>
      <w:rFonts w:ascii="Times New Roman" w:hAnsi="Times New Roman" w:cs="Times New Roman"/>
      <w:color w:val="auto"/>
    </w:rPr>
  </w:style>
  <w:style w:type="paragraph" w:customStyle="1" w:styleId="af4">
    <w:name w:val="Абзац_СУБД"/>
    <w:basedOn w:val="a"/>
    <w:rsid w:val="00735F18"/>
    <w:pPr>
      <w:widowControl/>
      <w:spacing w:line="360" w:lineRule="auto"/>
      <w:ind w:firstLine="720"/>
      <w:jc w:val="both"/>
    </w:pPr>
    <w:rPr>
      <w:rFonts w:ascii="Arial" w:hAnsi="Arial" w:cs="Times New Roman"/>
      <w:color w:val="auto"/>
      <w:sz w:val="28"/>
      <w:szCs w:val="20"/>
    </w:rPr>
  </w:style>
  <w:style w:type="paragraph" w:customStyle="1" w:styleId="Style3">
    <w:name w:val="Style3"/>
    <w:basedOn w:val="a"/>
    <w:link w:val="Style30"/>
    <w:rsid w:val="00735F18"/>
    <w:pPr>
      <w:autoSpaceDE w:val="0"/>
      <w:autoSpaceDN w:val="0"/>
      <w:adjustRightInd w:val="0"/>
    </w:pPr>
    <w:rPr>
      <w:rFonts w:ascii="Tahoma" w:hAnsi="Tahoma" w:cs="Times New Roman"/>
      <w:color w:val="auto"/>
    </w:rPr>
  </w:style>
  <w:style w:type="character" w:customStyle="1" w:styleId="apple-converted-space">
    <w:name w:val="apple-converted-space"/>
    <w:basedOn w:val="a0"/>
    <w:rsid w:val="00735F18"/>
  </w:style>
  <w:style w:type="paragraph" w:styleId="af5">
    <w:name w:val="Normal (Web)"/>
    <w:basedOn w:val="a"/>
    <w:uiPriority w:val="99"/>
    <w:rsid w:val="00735F18"/>
    <w:pPr>
      <w:widowControl/>
      <w:spacing w:before="100" w:beforeAutospacing="1" w:after="100" w:afterAutospacing="1"/>
    </w:pPr>
    <w:rPr>
      <w:rFonts w:ascii="Times New Roman" w:hAnsi="Times New Roman" w:cs="Times New Roman"/>
      <w:color w:val="auto"/>
    </w:rPr>
  </w:style>
  <w:style w:type="paragraph" w:customStyle="1" w:styleId="210">
    <w:name w:val="Основной текст 21"/>
    <w:basedOn w:val="a"/>
    <w:rsid w:val="00735F18"/>
    <w:pPr>
      <w:spacing w:after="120" w:line="480" w:lineRule="auto"/>
      <w:ind w:firstLine="560"/>
      <w:jc w:val="both"/>
    </w:pPr>
    <w:rPr>
      <w:rFonts w:ascii="Times New Roman" w:hAnsi="Times New Roman" w:cs="Times New Roman"/>
      <w:color w:val="auto"/>
      <w:szCs w:val="20"/>
      <w:lang w:eastAsia="ar-SA"/>
    </w:rPr>
  </w:style>
  <w:style w:type="paragraph" w:customStyle="1" w:styleId="p6">
    <w:name w:val="p6"/>
    <w:basedOn w:val="a"/>
    <w:rsid w:val="00735F18"/>
    <w:pPr>
      <w:widowControl/>
      <w:spacing w:before="100" w:beforeAutospacing="1" w:after="100" w:afterAutospacing="1"/>
    </w:pPr>
    <w:rPr>
      <w:rFonts w:ascii="Times New Roman" w:hAnsi="Times New Roman" w:cs="Times New Roman"/>
      <w:color w:val="auto"/>
    </w:rPr>
  </w:style>
  <w:style w:type="paragraph" w:customStyle="1" w:styleId="p13">
    <w:name w:val="p13"/>
    <w:basedOn w:val="a"/>
    <w:rsid w:val="00735F18"/>
    <w:pPr>
      <w:widowControl/>
      <w:spacing w:before="100" w:beforeAutospacing="1" w:after="100" w:afterAutospacing="1"/>
    </w:pPr>
    <w:rPr>
      <w:rFonts w:ascii="Times New Roman" w:hAnsi="Times New Roman" w:cs="Times New Roman"/>
      <w:color w:val="auto"/>
    </w:rPr>
  </w:style>
  <w:style w:type="paragraph" w:customStyle="1" w:styleId="p5">
    <w:name w:val="p5"/>
    <w:basedOn w:val="a"/>
    <w:rsid w:val="00735F18"/>
    <w:pPr>
      <w:widowControl/>
      <w:spacing w:before="100" w:beforeAutospacing="1" w:after="100" w:afterAutospacing="1"/>
    </w:pPr>
    <w:rPr>
      <w:rFonts w:ascii="Times New Roman" w:hAnsi="Times New Roman" w:cs="Times New Roman"/>
      <w:color w:val="auto"/>
    </w:rPr>
  </w:style>
  <w:style w:type="paragraph" w:styleId="35">
    <w:name w:val="Body Text Indent 3"/>
    <w:basedOn w:val="a"/>
    <w:link w:val="36"/>
    <w:rsid w:val="00735F18"/>
    <w:pPr>
      <w:spacing w:after="120"/>
      <w:ind w:left="283"/>
    </w:pPr>
    <w:rPr>
      <w:sz w:val="16"/>
      <w:szCs w:val="16"/>
    </w:rPr>
  </w:style>
  <w:style w:type="character" w:customStyle="1" w:styleId="36">
    <w:name w:val="Основной текст с отступом 3 Знак"/>
    <w:basedOn w:val="a0"/>
    <w:link w:val="35"/>
    <w:rsid w:val="00735F18"/>
    <w:rPr>
      <w:rFonts w:ascii="Courier New" w:eastAsia="Times New Roman" w:hAnsi="Courier New" w:cs="Courier New"/>
      <w:color w:val="000000"/>
      <w:sz w:val="16"/>
      <w:szCs w:val="16"/>
      <w:lang w:eastAsia="ru-RU"/>
    </w:rPr>
  </w:style>
  <w:style w:type="character" w:styleId="af6">
    <w:name w:val="Strong"/>
    <w:basedOn w:val="a0"/>
    <w:uiPriority w:val="22"/>
    <w:qFormat/>
    <w:rsid w:val="00735F18"/>
    <w:rPr>
      <w:b/>
      <w:bCs/>
    </w:rPr>
  </w:style>
  <w:style w:type="character" w:customStyle="1" w:styleId="10">
    <w:name w:val="Заголовок 1 Знак"/>
    <w:basedOn w:val="a0"/>
    <w:link w:val="1"/>
    <w:rsid w:val="00A46B32"/>
    <w:rPr>
      <w:rFonts w:asciiTheme="majorHAnsi" w:eastAsiaTheme="majorEastAsia" w:hAnsiTheme="majorHAnsi" w:cstheme="majorBidi"/>
      <w:b/>
      <w:bCs/>
      <w:color w:val="000000"/>
      <w:kern w:val="32"/>
      <w:sz w:val="32"/>
      <w:szCs w:val="32"/>
      <w:lang w:eastAsia="ru-RU"/>
    </w:rPr>
  </w:style>
  <w:style w:type="character" w:customStyle="1" w:styleId="ad">
    <w:name w:val="Абзац списка Знак"/>
    <w:aliases w:val="Bullet List Знак,FooterText Знак,Paragraphe de liste1 Знак"/>
    <w:link w:val="ac"/>
    <w:uiPriority w:val="34"/>
    <w:locked/>
    <w:rsid w:val="00A46B32"/>
    <w:rPr>
      <w:rFonts w:ascii="Courier New" w:eastAsia="Times New Roman" w:hAnsi="Courier New" w:cs="Courier New"/>
      <w:color w:val="000000"/>
      <w:sz w:val="24"/>
      <w:szCs w:val="24"/>
      <w:lang w:eastAsia="ru-RU"/>
    </w:rPr>
  </w:style>
  <w:style w:type="character" w:customStyle="1" w:styleId="af7">
    <w:name w:val="Гипертекстовая ссылка"/>
    <w:uiPriority w:val="99"/>
    <w:rsid w:val="00A46B32"/>
    <w:rPr>
      <w:rFonts w:cs="Times New Roman"/>
      <w:b w:val="0"/>
      <w:color w:val="106BBE"/>
    </w:rPr>
  </w:style>
  <w:style w:type="table" w:styleId="af8">
    <w:name w:val="Table Grid"/>
    <w:basedOn w:val="a1"/>
    <w:uiPriority w:val="59"/>
    <w:rsid w:val="00A46B32"/>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4">
    <w:name w:val="Знак1"/>
    <w:basedOn w:val="a"/>
    <w:rsid w:val="00783379"/>
    <w:pPr>
      <w:widowControl/>
      <w:spacing w:before="100" w:beforeAutospacing="1" w:after="100" w:afterAutospacing="1"/>
    </w:pPr>
    <w:rPr>
      <w:rFonts w:ascii="Tahoma" w:hAnsi="Tahoma" w:cs="Times New Roman"/>
      <w:color w:val="auto"/>
      <w:sz w:val="20"/>
      <w:szCs w:val="20"/>
      <w:lang w:val="en-US" w:eastAsia="en-US"/>
    </w:rPr>
  </w:style>
  <w:style w:type="paragraph" w:customStyle="1" w:styleId="toleft">
    <w:name w:val="toleft"/>
    <w:basedOn w:val="a"/>
    <w:rsid w:val="003C1E15"/>
    <w:pPr>
      <w:widowControl/>
      <w:spacing w:before="100" w:beforeAutospacing="1" w:after="100" w:afterAutospacing="1"/>
    </w:pPr>
    <w:rPr>
      <w:rFonts w:ascii="Times New Roman" w:hAnsi="Times New Roman" w:cs="Times New Roman"/>
      <w:color w:val="auto"/>
    </w:rPr>
  </w:style>
  <w:style w:type="character" w:customStyle="1" w:styleId="Style30">
    <w:name w:val="Style3 Знак"/>
    <w:link w:val="Style3"/>
    <w:rsid w:val="00DA75D8"/>
    <w:rPr>
      <w:rFonts w:ascii="Tahoma" w:eastAsia="Times New Roman" w:hAnsi="Tahoma" w:cs="Times New Roman"/>
      <w:sz w:val="24"/>
      <w:szCs w:val="24"/>
      <w:lang w:eastAsia="ru-RU"/>
    </w:rPr>
  </w:style>
  <w:style w:type="character" w:customStyle="1" w:styleId="nowrap">
    <w:name w:val="nowrap"/>
    <w:basedOn w:val="a0"/>
    <w:rsid w:val="00DA75D8"/>
  </w:style>
  <w:style w:type="character" w:customStyle="1" w:styleId="6">
    <w:name w:val="Основной текст (6)_"/>
    <w:link w:val="60"/>
    <w:rsid w:val="000F5F13"/>
    <w:rPr>
      <w:rFonts w:ascii="Times New Roman" w:eastAsia="Times New Roman" w:hAnsi="Times New Roman"/>
      <w:b/>
      <w:bCs/>
      <w:sz w:val="26"/>
      <w:szCs w:val="26"/>
      <w:shd w:val="clear" w:color="auto" w:fill="FFFFFF"/>
    </w:rPr>
  </w:style>
  <w:style w:type="paragraph" w:customStyle="1" w:styleId="60">
    <w:name w:val="Основной текст (6)"/>
    <w:basedOn w:val="a"/>
    <w:link w:val="6"/>
    <w:rsid w:val="000F5F13"/>
    <w:pPr>
      <w:shd w:val="clear" w:color="auto" w:fill="FFFFFF"/>
      <w:spacing w:line="283" w:lineRule="exact"/>
      <w:jc w:val="center"/>
    </w:pPr>
    <w:rPr>
      <w:rFonts w:ascii="Times New Roman" w:hAnsi="Times New Roman" w:cstheme="minorBidi"/>
      <w:b/>
      <w:bCs/>
      <w:color w:val="auto"/>
      <w:sz w:val="26"/>
      <w:szCs w:val="26"/>
      <w:lang w:eastAsia="en-US"/>
    </w:rPr>
  </w:style>
  <w:style w:type="table" w:customStyle="1" w:styleId="15">
    <w:name w:val="Сетка таблицы1"/>
    <w:basedOn w:val="a1"/>
    <w:next w:val="af8"/>
    <w:uiPriority w:val="59"/>
    <w:rsid w:val="00703BE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9">
    <w:name w:val="Balloon Text"/>
    <w:basedOn w:val="a"/>
    <w:link w:val="afa"/>
    <w:uiPriority w:val="99"/>
    <w:semiHidden/>
    <w:unhideWhenUsed/>
    <w:rsid w:val="00B2259A"/>
    <w:rPr>
      <w:rFonts w:ascii="Tahoma" w:hAnsi="Tahoma" w:cs="Tahoma"/>
      <w:sz w:val="16"/>
      <w:szCs w:val="16"/>
    </w:rPr>
  </w:style>
  <w:style w:type="character" w:customStyle="1" w:styleId="afa">
    <w:name w:val="Текст выноски Знак"/>
    <w:basedOn w:val="a0"/>
    <w:link w:val="af9"/>
    <w:uiPriority w:val="99"/>
    <w:semiHidden/>
    <w:rsid w:val="00B2259A"/>
    <w:rPr>
      <w:rFonts w:ascii="Tahoma" w:eastAsia="Times New Roman" w:hAnsi="Tahoma" w:cs="Tahoma"/>
      <w:color w:val="000000"/>
      <w:sz w:val="16"/>
      <w:szCs w:val="16"/>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19014190">
      <w:bodyDiv w:val="1"/>
      <w:marLeft w:val="0"/>
      <w:marRight w:val="0"/>
      <w:marTop w:val="0"/>
      <w:marBottom w:val="0"/>
      <w:divBdr>
        <w:top w:val="none" w:sz="0" w:space="0" w:color="auto"/>
        <w:left w:val="none" w:sz="0" w:space="0" w:color="auto"/>
        <w:bottom w:val="none" w:sz="0" w:space="0" w:color="auto"/>
        <w:right w:val="none" w:sz="0" w:space="0" w:color="auto"/>
      </w:divBdr>
    </w:div>
    <w:div w:id="799571518">
      <w:bodyDiv w:val="1"/>
      <w:marLeft w:val="0"/>
      <w:marRight w:val="0"/>
      <w:marTop w:val="0"/>
      <w:marBottom w:val="0"/>
      <w:divBdr>
        <w:top w:val="none" w:sz="0" w:space="0" w:color="auto"/>
        <w:left w:val="none" w:sz="0" w:space="0" w:color="auto"/>
        <w:bottom w:val="none" w:sz="0" w:space="0" w:color="auto"/>
        <w:right w:val="none" w:sz="0" w:space="0" w:color="auto"/>
      </w:divBdr>
      <w:divsChild>
        <w:div w:id="1900508833">
          <w:marLeft w:val="0"/>
          <w:marRight w:val="0"/>
          <w:marTop w:val="150"/>
          <w:marBottom w:val="150"/>
          <w:divBdr>
            <w:top w:val="none" w:sz="0" w:space="0" w:color="auto"/>
            <w:left w:val="none" w:sz="0" w:space="0" w:color="auto"/>
            <w:bottom w:val="none" w:sz="0" w:space="0" w:color="auto"/>
            <w:right w:val="none" w:sz="0" w:space="0" w:color="auto"/>
          </w:divBdr>
        </w:div>
      </w:divsChild>
    </w:div>
    <w:div w:id="800685375">
      <w:bodyDiv w:val="1"/>
      <w:marLeft w:val="0"/>
      <w:marRight w:val="0"/>
      <w:marTop w:val="0"/>
      <w:marBottom w:val="0"/>
      <w:divBdr>
        <w:top w:val="none" w:sz="0" w:space="0" w:color="auto"/>
        <w:left w:val="none" w:sz="0" w:space="0" w:color="auto"/>
        <w:bottom w:val="none" w:sz="0" w:space="0" w:color="auto"/>
        <w:right w:val="none" w:sz="0" w:space="0" w:color="auto"/>
      </w:divBdr>
    </w:div>
    <w:div w:id="1349794518">
      <w:bodyDiv w:val="1"/>
      <w:marLeft w:val="0"/>
      <w:marRight w:val="0"/>
      <w:marTop w:val="0"/>
      <w:marBottom w:val="0"/>
      <w:divBdr>
        <w:top w:val="none" w:sz="0" w:space="0" w:color="auto"/>
        <w:left w:val="none" w:sz="0" w:space="0" w:color="auto"/>
        <w:bottom w:val="none" w:sz="0" w:space="0" w:color="auto"/>
        <w:right w:val="none" w:sz="0" w:space="0" w:color="auto"/>
      </w:divBdr>
    </w:div>
    <w:div w:id="1361935180">
      <w:bodyDiv w:val="1"/>
      <w:marLeft w:val="0"/>
      <w:marRight w:val="0"/>
      <w:marTop w:val="0"/>
      <w:marBottom w:val="0"/>
      <w:divBdr>
        <w:top w:val="none" w:sz="0" w:space="0" w:color="auto"/>
        <w:left w:val="none" w:sz="0" w:space="0" w:color="auto"/>
        <w:bottom w:val="none" w:sz="0" w:space="0" w:color="auto"/>
        <w:right w:val="none" w:sz="0" w:space="0" w:color="auto"/>
      </w:divBdr>
    </w:div>
    <w:div w:id="1641613127">
      <w:bodyDiv w:val="1"/>
      <w:marLeft w:val="0"/>
      <w:marRight w:val="0"/>
      <w:marTop w:val="0"/>
      <w:marBottom w:val="0"/>
      <w:divBdr>
        <w:top w:val="none" w:sz="0" w:space="0" w:color="auto"/>
        <w:left w:val="none" w:sz="0" w:space="0" w:color="auto"/>
        <w:bottom w:val="none" w:sz="0" w:space="0" w:color="auto"/>
        <w:right w:val="none" w:sz="0" w:space="0" w:color="auto"/>
      </w:divBdr>
      <w:divsChild>
        <w:div w:id="983924041">
          <w:marLeft w:val="0"/>
          <w:marRight w:val="0"/>
          <w:marTop w:val="0"/>
          <w:marBottom w:val="0"/>
          <w:divBdr>
            <w:top w:val="none" w:sz="0" w:space="0" w:color="auto"/>
            <w:left w:val="none" w:sz="0" w:space="0" w:color="auto"/>
            <w:bottom w:val="none" w:sz="0" w:space="0" w:color="auto"/>
            <w:right w:val="none" w:sz="0" w:space="0" w:color="auto"/>
          </w:divBdr>
        </w:div>
        <w:div w:id="2057850174">
          <w:marLeft w:val="0"/>
          <w:marRight w:val="0"/>
          <w:marTop w:val="0"/>
          <w:marBottom w:val="0"/>
          <w:divBdr>
            <w:top w:val="none" w:sz="0" w:space="0" w:color="auto"/>
            <w:left w:val="none" w:sz="0" w:space="0" w:color="auto"/>
            <w:bottom w:val="none" w:sz="0" w:space="0" w:color="auto"/>
            <w:right w:val="none" w:sz="0" w:space="0" w:color="auto"/>
          </w:divBdr>
        </w:div>
      </w:divsChild>
    </w:div>
    <w:div w:id="17494962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lib.mgafk.ru" TargetMode="External"/><Relationship Id="rId13" Type="http://schemas.openxmlformats.org/officeDocument/2006/relationships/hyperlink" Target="https://rucont.ru/" TargetMode="External"/><Relationship Id="rId18" Type="http://schemas.openxmlformats.org/officeDocument/2006/relationships/hyperlink" Target="http://fcior.edu.ru" TargetMode="External"/><Relationship Id="rId3" Type="http://schemas.openxmlformats.org/officeDocument/2006/relationships/styles" Target="styles.xml"/><Relationship Id="rId21" Type="http://schemas.openxmlformats.org/officeDocument/2006/relationships/image" Target="media/image2.jpeg"/><Relationship Id="rId7" Type="http://schemas.openxmlformats.org/officeDocument/2006/relationships/endnotes" Target="endnotes.xml"/><Relationship Id="rId12" Type="http://schemas.openxmlformats.org/officeDocument/2006/relationships/hyperlink" Target="https://biblio-online.ru" TargetMode="External"/><Relationship Id="rId17" Type="http://schemas.openxmlformats.org/officeDocument/2006/relationships/hyperlink" Target="http://window.edu.ru" TargetMode="External"/><Relationship Id="rId2" Type="http://schemas.openxmlformats.org/officeDocument/2006/relationships/numbering" Target="numbering.xml"/><Relationship Id="rId16" Type="http://schemas.openxmlformats.org/officeDocument/2006/relationships/hyperlink" Target="http://www.edu.ru" TargetMode="External"/><Relationship Id="rId20" Type="http://schemas.openxmlformats.org/officeDocument/2006/relationships/image" Target="media/image1.jpe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iprbookshop.ru" TargetMode="External"/><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obrnadzor.gov.ru/ru/" TargetMode="External"/><Relationship Id="rId23" Type="http://schemas.openxmlformats.org/officeDocument/2006/relationships/fontTable" Target="fontTable.xml"/><Relationship Id="rId10" Type="http://schemas.openxmlformats.org/officeDocument/2006/relationships/hyperlink" Target="https://Lanbook.com" TargetMode="External"/><Relationship Id="rId19" Type="http://schemas.openxmlformats.org/officeDocument/2006/relationships/hyperlink" Target="http://www.ecsocman.edu.ru/" TargetMode="External"/><Relationship Id="rId4" Type="http://schemas.openxmlformats.org/officeDocument/2006/relationships/settings" Target="settings.xml"/><Relationship Id="rId9" Type="http://schemas.openxmlformats.org/officeDocument/2006/relationships/hyperlink" Target="https://elibrary.ru" TargetMode="External"/><Relationship Id="rId14" Type="http://schemas.openxmlformats.org/officeDocument/2006/relationships/hyperlink" Target="https://minobrnauki.gov.ru/" TargetMode="External"/><Relationship Id="rId22" Type="http://schemas.openxmlformats.org/officeDocument/2006/relationships/image" Target="media/image3.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9DBFA78-C657-4EE9-8A49-2858617D005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36</Pages>
  <Words>13738</Words>
  <Characters>78312</Characters>
  <Application>Microsoft Office Word</Application>
  <DocSecurity>0</DocSecurity>
  <Lines>652</Lines>
  <Paragraphs>183</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91867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 Windows</dc:creator>
  <cp:lastModifiedBy>УМУ</cp:lastModifiedBy>
  <cp:revision>2</cp:revision>
  <dcterms:created xsi:type="dcterms:W3CDTF">2021-01-11T07:15:00Z</dcterms:created>
  <dcterms:modified xsi:type="dcterms:W3CDTF">2021-01-11T07:15:00Z</dcterms:modified>
</cp:coreProperties>
</file>